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5574" w14:textId="5D08FD1D" w:rsidR="0096582D" w:rsidRDefault="0096582D" w:rsidP="00A861C8"/>
    <w:p w14:paraId="3CE31CE0" w14:textId="2C99CEEB" w:rsidR="00C07B31" w:rsidRDefault="00C07B31" w:rsidP="00A861C8"/>
    <w:p w14:paraId="23A3DB60" w14:textId="677B5EC7" w:rsidR="00C07B31" w:rsidRDefault="00C07B31" w:rsidP="00A861C8"/>
    <w:p w14:paraId="02EFE41E" w14:textId="17BA2FFF" w:rsidR="00C07B31" w:rsidRDefault="00C07B31" w:rsidP="00A861C8"/>
    <w:p w14:paraId="5CD0044E" w14:textId="14D9ABE0" w:rsidR="00C07B31" w:rsidRDefault="00C07B31" w:rsidP="00A861C8"/>
    <w:p w14:paraId="4F3268AE" w14:textId="1E59E9DD" w:rsidR="00C07B31" w:rsidRDefault="00C07B31" w:rsidP="00A861C8"/>
    <w:p w14:paraId="5168C7E3" w14:textId="2F371879" w:rsidR="00C07B31" w:rsidRDefault="00C07B31" w:rsidP="00A861C8"/>
    <w:p w14:paraId="6FB2A6C2" w14:textId="70D1EE8B" w:rsidR="00C07B31" w:rsidRDefault="00C07B31" w:rsidP="00A861C8"/>
    <w:p w14:paraId="40B9430E" w14:textId="58392FBA" w:rsidR="00C07B31" w:rsidRDefault="00C07B31" w:rsidP="00A861C8"/>
    <w:p w14:paraId="09C3192D" w14:textId="4CEB1E32" w:rsidR="00C07B31" w:rsidRDefault="00C07B31" w:rsidP="00A861C8"/>
    <w:p w14:paraId="0C50B765" w14:textId="44433F96" w:rsidR="00C07B31" w:rsidRDefault="00C07B31" w:rsidP="00A861C8"/>
    <w:p w14:paraId="4ED03E5F" w14:textId="7972C4B1" w:rsidR="00380049" w:rsidRDefault="00380049" w:rsidP="00A861C8"/>
    <w:p w14:paraId="35B45706" w14:textId="5265F29C" w:rsidR="00380049" w:rsidRPr="000F3994" w:rsidRDefault="00380049" w:rsidP="00380049">
      <w:pPr>
        <w:pStyle w:val="Title"/>
        <w:rPr>
          <w:rFonts w:ascii="Times New Roman" w:hAnsi="Times New Roman" w:cs="Times New Roman"/>
          <w:iCs/>
          <w:sz w:val="48"/>
          <w:szCs w:val="48"/>
        </w:rPr>
      </w:pPr>
      <w:r w:rsidRPr="000F3994">
        <w:rPr>
          <w:rFonts w:ascii="Times New Roman" w:hAnsi="Times New Roman" w:cs="Times New Roman"/>
          <w:iCs/>
          <w:sz w:val="48"/>
          <w:szCs w:val="48"/>
        </w:rPr>
        <w:t>User Guide</w:t>
      </w:r>
    </w:p>
    <w:p w14:paraId="6DB8C870" w14:textId="7295DE60" w:rsidR="00380049" w:rsidRPr="000F3994" w:rsidRDefault="00232FF7" w:rsidP="00380049">
      <w:pPr>
        <w:pStyle w:val="Title"/>
        <w:rPr>
          <w:rFonts w:ascii="Times New Roman" w:hAnsi="Times New Roman" w:cs="Times New Roman"/>
          <w:iCs/>
          <w:sz w:val="96"/>
          <w:szCs w:val="96"/>
        </w:rPr>
      </w:pPr>
      <w:r>
        <w:rPr>
          <w:rFonts w:ascii="Times New Roman" w:hAnsi="Times New Roman" w:cs="Times New Roman"/>
          <w:iCs/>
          <w:sz w:val="96"/>
          <w:szCs w:val="96"/>
        </w:rPr>
        <w:t>DM-</w:t>
      </w:r>
      <w:r w:rsidR="008414C5">
        <w:rPr>
          <w:rFonts w:ascii="Times New Roman" w:hAnsi="Times New Roman" w:cs="Times New Roman"/>
          <w:iCs/>
          <w:sz w:val="96"/>
          <w:szCs w:val="96"/>
        </w:rPr>
        <w:t>CLI</w:t>
      </w:r>
    </w:p>
    <w:p w14:paraId="64EE6CFE" w14:textId="396AFB6B" w:rsidR="00380049" w:rsidRPr="000F3994" w:rsidRDefault="00380049" w:rsidP="00380049">
      <w:pPr>
        <w:pStyle w:val="Title"/>
        <w:rPr>
          <w:rFonts w:ascii="Times New Roman" w:hAnsi="Times New Roman" w:cs="Times New Roman"/>
          <w:iCs/>
          <w:sz w:val="36"/>
          <w:szCs w:val="36"/>
        </w:rPr>
      </w:pPr>
      <w:r w:rsidRPr="000F3994">
        <w:rPr>
          <w:rFonts w:ascii="Times New Roman" w:hAnsi="Times New Roman" w:cs="Times New Roman"/>
          <w:iCs/>
          <w:sz w:val="36"/>
          <w:szCs w:val="36"/>
        </w:rPr>
        <w:t xml:space="preserve">Western Digital </w:t>
      </w:r>
    </w:p>
    <w:p w14:paraId="29D84A3B" w14:textId="73E3B733" w:rsidR="00380049" w:rsidRPr="000F3994" w:rsidRDefault="00380049" w:rsidP="00380049">
      <w:pPr>
        <w:pStyle w:val="Title"/>
        <w:rPr>
          <w:rFonts w:ascii="Times New Roman" w:hAnsi="Times New Roman" w:cs="Times New Roman"/>
          <w:iCs/>
          <w:sz w:val="28"/>
          <w:szCs w:val="28"/>
        </w:rPr>
      </w:pPr>
      <w:r>
        <w:rPr>
          <w:rFonts w:ascii="Times New Roman" w:hAnsi="Times New Roman" w:cs="Times New Roman"/>
          <w:iCs/>
          <w:sz w:val="28"/>
          <w:szCs w:val="28"/>
        </w:rPr>
        <w:t>Customer Solutions</w:t>
      </w:r>
      <w:r w:rsidRPr="000F3994">
        <w:rPr>
          <w:rFonts w:ascii="Times New Roman" w:hAnsi="Times New Roman" w:cs="Times New Roman"/>
          <w:iCs/>
          <w:sz w:val="28"/>
          <w:szCs w:val="28"/>
        </w:rPr>
        <w:t xml:space="preserve"> Team</w:t>
      </w:r>
    </w:p>
    <w:p w14:paraId="42F0A8AC" w14:textId="239D4B5B" w:rsidR="00380049" w:rsidRDefault="007275EF" w:rsidP="00380049">
      <w:r>
        <w:t>March 2019</w:t>
      </w:r>
    </w:p>
    <w:p w14:paraId="184DD055" w14:textId="6F82BA2D" w:rsidR="00380049" w:rsidRDefault="00380049" w:rsidP="00A861C8"/>
    <w:p w14:paraId="052D3940" w14:textId="26117637" w:rsidR="00380049" w:rsidRDefault="00380049" w:rsidP="00A861C8"/>
    <w:p w14:paraId="06F0D694" w14:textId="77777777" w:rsidR="00C07B31" w:rsidRDefault="00C07B31" w:rsidP="00A861C8"/>
    <w:p w14:paraId="6FE89239" w14:textId="67B0E774" w:rsidR="00C07B31" w:rsidRDefault="00C07B31" w:rsidP="00A861C8"/>
    <w:p w14:paraId="3846EFC0" w14:textId="177256D9" w:rsidR="00C07B31" w:rsidRDefault="00C07B31" w:rsidP="00A861C8"/>
    <w:p w14:paraId="0DFEE4AC" w14:textId="4A6C48E2" w:rsidR="00380049" w:rsidRDefault="00380049" w:rsidP="00A861C8"/>
    <w:p w14:paraId="2EE0D7BF" w14:textId="006C0C28" w:rsidR="00380049" w:rsidRDefault="00380049" w:rsidP="00A861C8"/>
    <w:p w14:paraId="4C1AFB0D" w14:textId="77777777" w:rsidR="00380049" w:rsidRDefault="00380049" w:rsidP="00A861C8"/>
    <w:p w14:paraId="789C5B69" w14:textId="77777777" w:rsidR="00380049" w:rsidRDefault="00380049" w:rsidP="00A861C8"/>
    <w:p w14:paraId="262998A0" w14:textId="78FA43AE" w:rsidR="00380049" w:rsidRDefault="00380049" w:rsidP="00A861C8"/>
    <w:p w14:paraId="3403507D" w14:textId="0781E8D8" w:rsidR="00C07B31" w:rsidRDefault="00C07B31" w:rsidP="00A861C8"/>
    <w:p w14:paraId="1DCE5D52" w14:textId="77777777" w:rsidR="00C07B31" w:rsidRDefault="00C07B31" w:rsidP="00A861C8"/>
    <w:p w14:paraId="4CC46A48" w14:textId="77777777" w:rsidR="00C07B31" w:rsidRDefault="00C07B31" w:rsidP="00A861C8"/>
    <w:p w14:paraId="3B4E40B5" w14:textId="77777777" w:rsidR="00380049" w:rsidRDefault="00380049" w:rsidP="00A861C8"/>
    <w:p w14:paraId="4A68D9DD" w14:textId="7AAFDFDD" w:rsidR="00380049" w:rsidRPr="00B7153F" w:rsidRDefault="00380049" w:rsidP="43BFFD51"/>
    <w:p w14:paraId="63069A67" w14:textId="77777777" w:rsidR="00DE432E" w:rsidRDefault="00DE432E">
      <w:pPr>
        <w:spacing w:before="0" w:after="200" w:line="276" w:lineRule="auto"/>
        <w:sectPr w:rsidR="00DE432E" w:rsidSect="004C7C0F">
          <w:headerReference w:type="default" r:id="rId8"/>
          <w:footerReference w:type="even" r:id="rId9"/>
          <w:footerReference w:type="default" r:id="rId10"/>
          <w:footerReference w:type="first" r:id="rId11"/>
          <w:pgSz w:w="12240" w:h="15840" w:code="1"/>
          <w:pgMar w:top="1440" w:right="1440" w:bottom="1440" w:left="1440" w:header="1008" w:footer="288" w:gutter="0"/>
          <w:pgNumType w:fmt="lowerRoman"/>
          <w:cols w:space="720"/>
          <w:docGrid w:linePitch="360"/>
        </w:sectPr>
      </w:pPr>
    </w:p>
    <w:p w14:paraId="0F5E3D49" w14:textId="77777777" w:rsidR="002D4826" w:rsidRDefault="002D4826" w:rsidP="002D4826">
      <w:pPr>
        <w:pStyle w:val="FrontMatter"/>
      </w:pPr>
      <w:bookmarkStart w:id="0" w:name="_Toc519254828"/>
      <w:r>
        <w:lastRenderedPageBreak/>
        <w:t>Conventions</w:t>
      </w:r>
      <w:bookmarkEnd w:id="0"/>
    </w:p>
    <w:p w14:paraId="2D61C128" w14:textId="77777777" w:rsidR="002D4826" w:rsidRDefault="002D4826" w:rsidP="002D4826">
      <w:pPr>
        <w:jc w:val="both"/>
      </w:pPr>
      <w:r>
        <w:t>The following icon and text conventions are used throughout this document to identify additional information of which the reader should be aware.</w:t>
      </w:r>
    </w:p>
    <w:tbl>
      <w:tblPr>
        <w:tblStyle w:val="TableGrid1"/>
        <w:tblW w:w="5000" w:type="pct"/>
        <w:tblLook w:val="04A0" w:firstRow="1" w:lastRow="0" w:firstColumn="1" w:lastColumn="0" w:noHBand="0" w:noVBand="1"/>
      </w:tblPr>
      <w:tblGrid>
        <w:gridCol w:w="2115"/>
        <w:gridCol w:w="2035"/>
        <w:gridCol w:w="5200"/>
      </w:tblGrid>
      <w:tr w:rsidR="00A861C8" w:rsidRPr="00D1328F" w14:paraId="0250F48C" w14:textId="77777777" w:rsidTr="00180216">
        <w:tc>
          <w:tcPr>
            <w:tcW w:w="2219" w:type="pct"/>
            <w:gridSpan w:val="2"/>
            <w:vAlign w:val="center"/>
          </w:tcPr>
          <w:p w14:paraId="1A3BF8BF" w14:textId="77777777" w:rsidR="00A861C8" w:rsidRPr="00D1328F" w:rsidRDefault="00A861C8" w:rsidP="00180216">
            <w:pPr>
              <w:jc w:val="center"/>
              <w:rPr>
                <w:rFonts w:ascii="Arial Bold" w:hAnsi="Arial Bold"/>
                <w:b/>
              </w:rPr>
            </w:pPr>
            <w:r w:rsidRPr="00D1328F">
              <w:rPr>
                <w:rFonts w:ascii="Arial Bold" w:hAnsi="Arial Bold"/>
                <w:b/>
                <w:noProof/>
              </w:rPr>
              <w:t>Conventions</w:t>
            </w:r>
          </w:p>
        </w:tc>
        <w:tc>
          <w:tcPr>
            <w:tcW w:w="2781" w:type="pct"/>
            <w:vAlign w:val="center"/>
          </w:tcPr>
          <w:p w14:paraId="09C2695E" w14:textId="77777777" w:rsidR="00A861C8" w:rsidRPr="00D1328F" w:rsidRDefault="00A861C8" w:rsidP="00180216">
            <w:pPr>
              <w:jc w:val="both"/>
              <w:rPr>
                <w:rFonts w:ascii="Arial Bold" w:hAnsi="Arial Bold"/>
                <w:b/>
              </w:rPr>
            </w:pPr>
            <w:r w:rsidRPr="00D1328F">
              <w:rPr>
                <w:rFonts w:ascii="Arial Bold" w:hAnsi="Arial Bold"/>
                <w:b/>
              </w:rPr>
              <w:t>Description</w:t>
            </w:r>
          </w:p>
        </w:tc>
      </w:tr>
      <w:tr w:rsidR="00A861C8" w:rsidRPr="00D26567" w14:paraId="47814DA4" w14:textId="77777777" w:rsidTr="00180216">
        <w:tc>
          <w:tcPr>
            <w:tcW w:w="1131" w:type="pct"/>
            <w:vAlign w:val="center"/>
          </w:tcPr>
          <w:p w14:paraId="76C25794" w14:textId="77777777" w:rsidR="00A861C8" w:rsidRPr="00D26567" w:rsidRDefault="00A861C8" w:rsidP="00180216">
            <w:pPr>
              <w:rPr>
                <w:noProof/>
              </w:rPr>
            </w:pPr>
            <w:r w:rsidRPr="00D26567">
              <w:rPr>
                <w:noProof/>
              </w:rPr>
              <w:t>CAUTION</w:t>
            </w:r>
          </w:p>
        </w:tc>
        <w:tc>
          <w:tcPr>
            <w:tcW w:w="1088" w:type="pct"/>
          </w:tcPr>
          <w:p w14:paraId="18A6B5DE" w14:textId="77777777" w:rsidR="00A861C8" w:rsidRPr="00D26567" w:rsidRDefault="00A861C8" w:rsidP="00180216">
            <w:pPr>
              <w:jc w:val="center"/>
            </w:pPr>
            <w:r w:rsidRPr="00D507DC">
              <w:rPr>
                <w:noProof/>
              </w:rPr>
              <w:drawing>
                <wp:inline distT="0" distB="0" distL="0" distR="0" wp14:anchorId="7BD53492" wp14:editId="3D4EC40B">
                  <wp:extent cx="625576" cy="548640"/>
                  <wp:effectExtent l="0" t="0" r="3175" b="3810"/>
                  <wp:docPr id="41" name="Picture 41" descr="C:\Users\jrau\Desktop\PM Template\Ca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u\Desktop\PM Template\Caution.png"/>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625576" cy="548640"/>
                          </a:xfrm>
                          <a:prstGeom prst="rect">
                            <a:avLst/>
                          </a:prstGeom>
                          <a:noFill/>
                          <a:ln>
                            <a:noFill/>
                          </a:ln>
                        </pic:spPr>
                      </pic:pic>
                    </a:graphicData>
                  </a:graphic>
                </wp:inline>
              </w:drawing>
            </w:r>
          </w:p>
        </w:tc>
        <w:tc>
          <w:tcPr>
            <w:tcW w:w="2781" w:type="pct"/>
            <w:vAlign w:val="center"/>
          </w:tcPr>
          <w:p w14:paraId="4E9BBBD2" w14:textId="77777777" w:rsidR="00A861C8" w:rsidRPr="00D26567" w:rsidRDefault="00A861C8" w:rsidP="00376052">
            <w:pPr>
              <w:jc w:val="both"/>
            </w:pPr>
            <w:r>
              <w:t>This icon denotes the use of extreme caution and the user must exercise good judgment according to previous experience before advancing to the next procedure. The icon also indicates the existence of a hazard that could result in equipment or property damage, or equipment failure if the instructions are not observed</w:t>
            </w:r>
            <w:r w:rsidRPr="00D26567">
              <w:t>.</w:t>
            </w:r>
          </w:p>
        </w:tc>
      </w:tr>
      <w:tr w:rsidR="00A861C8" w:rsidRPr="00D26567" w14:paraId="219B4044" w14:textId="77777777" w:rsidTr="00180216">
        <w:tc>
          <w:tcPr>
            <w:tcW w:w="1131" w:type="pct"/>
            <w:vAlign w:val="center"/>
          </w:tcPr>
          <w:p w14:paraId="468C6B10" w14:textId="77777777" w:rsidR="00A861C8" w:rsidRPr="00D26567" w:rsidRDefault="00A861C8" w:rsidP="00180216">
            <w:r w:rsidRPr="00D26567">
              <w:t>NOTE</w:t>
            </w:r>
          </w:p>
        </w:tc>
        <w:tc>
          <w:tcPr>
            <w:tcW w:w="1088" w:type="pct"/>
            <w:vAlign w:val="center"/>
          </w:tcPr>
          <w:p w14:paraId="13F42087" w14:textId="77777777" w:rsidR="00A861C8" w:rsidRPr="00D6321A" w:rsidRDefault="00A861C8" w:rsidP="00180216">
            <w:pPr>
              <w:jc w:val="center"/>
            </w:pPr>
            <w:r w:rsidRPr="005040CF">
              <w:rPr>
                <w:noProof/>
              </w:rPr>
              <w:drawing>
                <wp:inline distT="0" distB="0" distL="0" distR="0" wp14:anchorId="11C3AF58" wp14:editId="1B2A722D">
                  <wp:extent cx="198032" cy="365760"/>
                  <wp:effectExtent l="0" t="0" r="0" b="0"/>
                  <wp:docPr id="64" name="Picture 64"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2781" w:type="pct"/>
            <w:vAlign w:val="center"/>
          </w:tcPr>
          <w:p w14:paraId="17909B1C" w14:textId="77777777" w:rsidR="00A861C8" w:rsidRPr="00D26567" w:rsidRDefault="00A861C8" w:rsidP="00376052">
            <w:pPr>
              <w:jc w:val="both"/>
            </w:pPr>
            <w:r>
              <w:t>This icon denotes additional or related information that the user may find useful. It also identifies any information that relates to the safe operation of the equipment, software, or related items</w:t>
            </w:r>
            <w:r w:rsidRPr="00D26567">
              <w:t>.</w:t>
            </w:r>
          </w:p>
        </w:tc>
      </w:tr>
      <w:tr w:rsidR="00A861C8" w:rsidRPr="00D26567" w14:paraId="7D5B7A6A" w14:textId="77777777" w:rsidTr="00180216">
        <w:tc>
          <w:tcPr>
            <w:tcW w:w="1131" w:type="pct"/>
            <w:tcBorders>
              <w:right w:val="single" w:sz="4" w:space="0" w:color="auto"/>
            </w:tcBorders>
            <w:vAlign w:val="center"/>
          </w:tcPr>
          <w:p w14:paraId="5BFD21EE" w14:textId="77777777" w:rsidR="00A861C8" w:rsidRPr="00D26567" w:rsidRDefault="00A861C8" w:rsidP="00180216">
            <w:pPr>
              <w:jc w:val="both"/>
            </w:pPr>
            <w:r w:rsidRPr="00D26567">
              <w:rPr>
                <w:b/>
              </w:rPr>
              <w:t>Bold</w:t>
            </w:r>
            <w:r w:rsidRPr="00D26567">
              <w:t>.</w:t>
            </w:r>
          </w:p>
        </w:tc>
        <w:tc>
          <w:tcPr>
            <w:tcW w:w="1088" w:type="pct"/>
            <w:tcBorders>
              <w:left w:val="single" w:sz="4" w:space="0" w:color="auto"/>
              <w:right w:val="single" w:sz="4" w:space="0" w:color="auto"/>
            </w:tcBorders>
            <w:vAlign w:val="center"/>
          </w:tcPr>
          <w:p w14:paraId="190B8E44" w14:textId="77777777" w:rsidR="00A861C8" w:rsidRPr="00D26567" w:rsidRDefault="00A861C8" w:rsidP="00180216">
            <w:pPr>
              <w:jc w:val="center"/>
              <w:rPr>
                <w:b/>
              </w:rPr>
            </w:pPr>
            <w:r w:rsidRPr="00D26567">
              <w:rPr>
                <w:b/>
              </w:rPr>
              <w:t>Text</w:t>
            </w:r>
          </w:p>
        </w:tc>
        <w:tc>
          <w:tcPr>
            <w:tcW w:w="2781" w:type="pct"/>
            <w:tcBorders>
              <w:left w:val="single" w:sz="4" w:space="0" w:color="auto"/>
            </w:tcBorders>
            <w:vAlign w:val="center"/>
          </w:tcPr>
          <w:p w14:paraId="6B5D8245" w14:textId="77777777" w:rsidR="00A861C8" w:rsidRPr="00D26567" w:rsidRDefault="00A861C8" w:rsidP="00376052">
            <w:pPr>
              <w:jc w:val="both"/>
            </w:pPr>
            <w:r w:rsidRPr="00D26567">
              <w:t xml:space="preserve">Used to indicate </w:t>
            </w:r>
            <w:r w:rsidRPr="00D26567">
              <w:rPr>
                <w:b/>
              </w:rPr>
              <w:t>important technical notes</w:t>
            </w:r>
            <w:r w:rsidRPr="00D26567">
              <w:t>.</w:t>
            </w:r>
          </w:p>
        </w:tc>
      </w:tr>
      <w:tr w:rsidR="00A861C8" w:rsidRPr="00D26567" w14:paraId="21E71DC9" w14:textId="77777777" w:rsidTr="00180216">
        <w:tc>
          <w:tcPr>
            <w:tcW w:w="1131" w:type="pct"/>
            <w:tcBorders>
              <w:right w:val="single" w:sz="4" w:space="0" w:color="auto"/>
            </w:tcBorders>
            <w:vAlign w:val="center"/>
          </w:tcPr>
          <w:p w14:paraId="39741D55" w14:textId="77777777" w:rsidR="00A861C8" w:rsidRPr="00D26567" w:rsidRDefault="00A861C8" w:rsidP="00180216">
            <w:pPr>
              <w:jc w:val="both"/>
            </w:pPr>
            <w:r w:rsidRPr="00D26567">
              <w:rPr>
                <w:b/>
                <w:i/>
              </w:rPr>
              <w:t>Bold Italic</w:t>
            </w:r>
          </w:p>
        </w:tc>
        <w:tc>
          <w:tcPr>
            <w:tcW w:w="1088" w:type="pct"/>
            <w:tcBorders>
              <w:left w:val="single" w:sz="4" w:space="0" w:color="auto"/>
              <w:right w:val="single" w:sz="4" w:space="0" w:color="auto"/>
            </w:tcBorders>
            <w:vAlign w:val="center"/>
          </w:tcPr>
          <w:p w14:paraId="36962437" w14:textId="77777777" w:rsidR="00A861C8" w:rsidRPr="00D26567" w:rsidRDefault="00A861C8" w:rsidP="00180216">
            <w:pPr>
              <w:jc w:val="center"/>
              <w:rPr>
                <w:b/>
                <w:i/>
              </w:rPr>
            </w:pPr>
            <w:r w:rsidRPr="00D26567">
              <w:rPr>
                <w:b/>
                <w:i/>
              </w:rPr>
              <w:t>Text</w:t>
            </w:r>
          </w:p>
        </w:tc>
        <w:tc>
          <w:tcPr>
            <w:tcW w:w="2781" w:type="pct"/>
            <w:tcBorders>
              <w:left w:val="single" w:sz="4" w:space="0" w:color="auto"/>
            </w:tcBorders>
            <w:vAlign w:val="center"/>
          </w:tcPr>
          <w:p w14:paraId="38F81FC2" w14:textId="77777777" w:rsidR="00A861C8" w:rsidRPr="00D26567" w:rsidRDefault="00A861C8" w:rsidP="00376052">
            <w:pPr>
              <w:jc w:val="both"/>
            </w:pPr>
            <w:r w:rsidRPr="00D26567">
              <w:t xml:space="preserve">Used to indicate </w:t>
            </w:r>
            <w:r w:rsidRPr="00D26567">
              <w:rPr>
                <w:b/>
                <w:i/>
              </w:rPr>
              <w:t>critical instructions</w:t>
            </w:r>
            <w:r w:rsidRPr="00D26567">
              <w:t>.</w:t>
            </w:r>
          </w:p>
        </w:tc>
      </w:tr>
      <w:tr w:rsidR="00A861C8" w:rsidRPr="00D26567" w14:paraId="6DB6AA7B" w14:textId="77777777" w:rsidTr="00180216">
        <w:tc>
          <w:tcPr>
            <w:tcW w:w="1131" w:type="pct"/>
            <w:tcBorders>
              <w:right w:val="single" w:sz="4" w:space="0" w:color="auto"/>
            </w:tcBorders>
            <w:vAlign w:val="center"/>
          </w:tcPr>
          <w:p w14:paraId="3A6E665C" w14:textId="77777777" w:rsidR="00A861C8" w:rsidRPr="009374ED" w:rsidRDefault="00A861C8" w:rsidP="00180216">
            <w:pPr>
              <w:jc w:val="both"/>
              <w:rPr>
                <w:i/>
                <w:color w:val="1F497D" w:themeColor="text2"/>
              </w:rPr>
            </w:pPr>
            <w:r w:rsidRPr="009374ED">
              <w:rPr>
                <w:i/>
                <w:color w:val="1F497D" w:themeColor="text2"/>
              </w:rPr>
              <w:t>Light Blue</w:t>
            </w:r>
            <w:r w:rsidR="009374ED" w:rsidRPr="009374ED">
              <w:rPr>
                <w:i/>
                <w:color w:val="1F497D" w:themeColor="text2"/>
              </w:rPr>
              <w:t xml:space="preserve"> Italic</w:t>
            </w:r>
          </w:p>
        </w:tc>
        <w:tc>
          <w:tcPr>
            <w:tcW w:w="1088" w:type="pct"/>
            <w:tcBorders>
              <w:left w:val="single" w:sz="4" w:space="0" w:color="auto"/>
              <w:right w:val="single" w:sz="4" w:space="0" w:color="auto"/>
            </w:tcBorders>
            <w:vAlign w:val="center"/>
          </w:tcPr>
          <w:p w14:paraId="3859B60F" w14:textId="77777777" w:rsidR="00A861C8" w:rsidRPr="009374ED" w:rsidRDefault="00A861C8" w:rsidP="00180216">
            <w:pPr>
              <w:jc w:val="center"/>
              <w:rPr>
                <w:i/>
                <w:color w:val="1F497D" w:themeColor="text2"/>
              </w:rPr>
            </w:pPr>
            <w:r w:rsidRPr="009374ED">
              <w:rPr>
                <w:i/>
                <w:color w:val="1F497D" w:themeColor="text2"/>
              </w:rPr>
              <w:t>Text</w:t>
            </w:r>
          </w:p>
        </w:tc>
        <w:tc>
          <w:tcPr>
            <w:tcW w:w="2781" w:type="pct"/>
            <w:tcBorders>
              <w:left w:val="single" w:sz="4" w:space="0" w:color="auto"/>
            </w:tcBorders>
            <w:vAlign w:val="center"/>
          </w:tcPr>
          <w:p w14:paraId="64AA20BC" w14:textId="77777777" w:rsidR="00A861C8" w:rsidRPr="00D26567" w:rsidRDefault="00A861C8" w:rsidP="00376052">
            <w:pPr>
              <w:jc w:val="both"/>
            </w:pPr>
            <w:r w:rsidRPr="00D26567">
              <w:t xml:space="preserve">Used to indicate a hyperlink or “jump” to a related topic or subtopic. In addition, the text may be </w:t>
            </w:r>
            <w:r w:rsidRPr="00D26567">
              <w:rPr>
                <w:b/>
              </w:rPr>
              <w:t>bold</w:t>
            </w:r>
            <w:r w:rsidRPr="00D26567">
              <w:t>.</w:t>
            </w:r>
          </w:p>
        </w:tc>
      </w:tr>
    </w:tbl>
    <w:p w14:paraId="13B716E4" w14:textId="2353F7DF" w:rsidR="00C7151D" w:rsidRPr="00066F12" w:rsidRDefault="00CD7B93" w:rsidP="00066F12">
      <w:r>
        <w:rPr>
          <w:noProof/>
          <w:sz w:val="16"/>
          <w:szCs w:val="16"/>
        </w:rPr>
        <mc:AlternateContent>
          <mc:Choice Requires="wps">
            <w:drawing>
              <wp:anchor distT="0" distB="0" distL="114300" distR="114300" simplePos="0" relativeHeight="251659264" behindDoc="0" locked="0" layoutInCell="1" allowOverlap="1" wp14:anchorId="16631C77" wp14:editId="7265C4E4">
                <wp:simplePos x="0" y="0"/>
                <wp:positionH relativeFrom="column">
                  <wp:posOffset>63427</wp:posOffset>
                </wp:positionH>
                <wp:positionV relativeFrom="paragraph">
                  <wp:posOffset>244876</wp:posOffset>
                </wp:positionV>
                <wp:extent cx="6019800" cy="414334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019800" cy="4143346"/>
                        </a:xfrm>
                        <a:prstGeom prst="rect">
                          <a:avLst/>
                        </a:prstGeom>
                        <a:solidFill>
                          <a:schemeClr val="lt1"/>
                        </a:solidFill>
                        <a:ln w="6350">
                          <a:noFill/>
                        </a:ln>
                      </wps:spPr>
                      <wps:txbx>
                        <w:txbxContent>
                          <w:p w14:paraId="29CB14D4"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The following paragraph does not apply to any jurisdiction where such provisions are </w:t>
                            </w:r>
                          </w:p>
                          <w:p w14:paraId="422AD2F5" w14:textId="4C361177" w:rsidR="002A49B2" w:rsidRPr="00C86EC7" w:rsidRDefault="002A49B2" w:rsidP="00CD7B93">
                            <w:pPr>
                              <w:shd w:val="clear" w:color="auto" w:fill="FFFFFF"/>
                              <w:spacing w:before="0" w:after="0"/>
                              <w:rPr>
                                <w:rFonts w:eastAsia="Times New Roman" w:cs="Arial"/>
                                <w:szCs w:val="20"/>
                              </w:rPr>
                            </w:pPr>
                            <w:proofErr w:type="gramStart"/>
                            <w:r w:rsidRPr="00C86EC7">
                              <w:rPr>
                                <w:rFonts w:eastAsia="Times New Roman" w:cs="Arial"/>
                                <w:szCs w:val="20"/>
                              </w:rPr>
                              <w:t>inconsistent</w:t>
                            </w:r>
                            <w:proofErr w:type="gramEnd"/>
                            <w:r w:rsidRPr="00C86EC7">
                              <w:rPr>
                                <w:rFonts w:eastAsia="Times New Roman" w:cs="Arial"/>
                                <w:szCs w:val="20"/>
                              </w:rPr>
                              <w:t xml:space="preserve"> with local law: THIS PUBLICATION IS PROVIDED "AS IS" WITHOUT </w:t>
                            </w:r>
                          </w:p>
                          <w:p w14:paraId="7FEBDC57"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WARRANTY OF ANY KIND, EITHER EXPRESS OR IMPLIED, INCLUDING, BUT NOT </w:t>
                            </w:r>
                          </w:p>
                          <w:p w14:paraId="1670DF8F"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LIMITED TO, THE IMPLIED WARRANTIES OF MERCHANTABILITY OR FITNESS FOR A </w:t>
                            </w:r>
                          </w:p>
                          <w:p w14:paraId="033D1E6F"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PARTICULAR PURPOSE. </w:t>
                            </w:r>
                          </w:p>
                          <w:p w14:paraId="1BEE9EDA" w14:textId="77777777" w:rsidR="002A49B2" w:rsidRDefault="002A49B2" w:rsidP="00CD7B93">
                            <w:pPr>
                              <w:shd w:val="clear" w:color="auto" w:fill="FFFFFF"/>
                              <w:spacing w:before="0" w:after="0"/>
                              <w:rPr>
                                <w:rFonts w:eastAsia="Times New Roman" w:cs="Arial"/>
                                <w:szCs w:val="20"/>
                              </w:rPr>
                            </w:pPr>
                          </w:p>
                          <w:p w14:paraId="5AC5459D" w14:textId="0D128E6D"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This publication could include technical inaccuracies or typographical errors. Changes are </w:t>
                            </w:r>
                          </w:p>
                          <w:p w14:paraId="5D0C8834" w14:textId="77777777" w:rsidR="002A49B2" w:rsidRPr="00C86EC7" w:rsidRDefault="002A49B2" w:rsidP="00CD7B93">
                            <w:pPr>
                              <w:shd w:val="clear" w:color="auto" w:fill="FFFFFF"/>
                              <w:spacing w:before="0" w:after="0"/>
                              <w:rPr>
                                <w:rFonts w:eastAsia="Times New Roman" w:cs="Arial"/>
                                <w:szCs w:val="20"/>
                              </w:rPr>
                            </w:pPr>
                            <w:proofErr w:type="gramStart"/>
                            <w:r w:rsidRPr="00C86EC7">
                              <w:rPr>
                                <w:rFonts w:eastAsia="Times New Roman" w:cs="Arial"/>
                                <w:szCs w:val="20"/>
                              </w:rPr>
                              <w:t>periodically</w:t>
                            </w:r>
                            <w:proofErr w:type="gramEnd"/>
                            <w:r w:rsidRPr="00C86EC7">
                              <w:rPr>
                                <w:rFonts w:eastAsia="Times New Roman" w:cs="Arial"/>
                                <w:szCs w:val="20"/>
                              </w:rPr>
                              <w:t xml:space="preserve"> made to the information herein; these changes will be incorporated in new editions </w:t>
                            </w:r>
                          </w:p>
                          <w:p w14:paraId="74CDD329" w14:textId="220E446A" w:rsidR="002A49B2" w:rsidRPr="0091108C" w:rsidRDefault="002A49B2" w:rsidP="003F69CD">
                            <w:pPr>
                              <w:shd w:val="clear" w:color="auto" w:fill="FFFFFF"/>
                              <w:spacing w:before="0" w:after="0"/>
                              <w:rPr>
                                <w:rFonts w:eastAsia="Times New Roman" w:cs="Arial"/>
                                <w:szCs w:val="20"/>
                              </w:rPr>
                            </w:pPr>
                            <w:proofErr w:type="gramStart"/>
                            <w:r w:rsidRPr="00C86EC7">
                              <w:rPr>
                                <w:rFonts w:eastAsia="Times New Roman" w:cs="Arial"/>
                                <w:szCs w:val="20"/>
                              </w:rPr>
                              <w:t>of</w:t>
                            </w:r>
                            <w:proofErr w:type="gramEnd"/>
                            <w:r w:rsidRPr="00C86EC7">
                              <w:rPr>
                                <w:rFonts w:eastAsia="Times New Roman" w:cs="Arial"/>
                                <w:szCs w:val="20"/>
                              </w:rPr>
                              <w:t xml:space="preserve"> the publication. There may be improvements or chan</w:t>
                            </w:r>
                            <w:r w:rsidRPr="003F69CD">
                              <w:rPr>
                                <w:rFonts w:eastAsia="Times New Roman" w:cs="Arial"/>
                                <w:szCs w:val="20"/>
                              </w:rPr>
                              <w:t>ges in any products or prog</w:t>
                            </w:r>
                            <w:r w:rsidRPr="00200E9B">
                              <w:rPr>
                                <w:rFonts w:eastAsia="Times New Roman" w:cs="Arial"/>
                                <w:szCs w:val="20"/>
                              </w:rPr>
                              <w:t xml:space="preserve">rams described in this </w:t>
                            </w:r>
                            <w:r>
                              <w:rPr>
                                <w:rFonts w:eastAsia="Times New Roman" w:cs="Arial"/>
                                <w:szCs w:val="20"/>
                              </w:rPr>
                              <w:t>publication</w:t>
                            </w:r>
                            <w:r w:rsidRPr="003F69CD">
                              <w:rPr>
                                <w:rFonts w:eastAsia="Times New Roman" w:cs="Arial"/>
                                <w:szCs w:val="20"/>
                              </w:rPr>
                              <w:t xml:space="preserve"> </w:t>
                            </w:r>
                            <w:r>
                              <w:rPr>
                                <w:rFonts w:eastAsia="Times New Roman" w:cs="Arial"/>
                                <w:szCs w:val="20"/>
                              </w:rPr>
                              <w:t xml:space="preserve">at any time. </w:t>
                            </w:r>
                            <w:r w:rsidRPr="0091108C">
                              <w:rPr>
                                <w:rFonts w:eastAsia="Times New Roman" w:cs="Arial"/>
                                <w:szCs w:val="20"/>
                              </w:rPr>
                              <w:t xml:space="preserve">References in this publication to Western Digital-branded products, programs, or services do not imply that they will be made available in all countries. Product specifications provided are sample specifications and do not constitute a warranty. Actual specifications for unique part numbers may vary. Please visit the </w:t>
                            </w:r>
                            <w:r>
                              <w:rPr>
                                <w:rFonts w:eastAsia="Times New Roman" w:cs="Arial"/>
                                <w:szCs w:val="20"/>
                              </w:rPr>
                              <w:t xml:space="preserve">Support section of our website </w:t>
                            </w:r>
                            <w:r w:rsidRPr="0091108C">
                              <w:rPr>
                                <w:rFonts w:eastAsia="Times New Roman" w:cs="Arial"/>
                                <w:szCs w:val="20"/>
                              </w:rPr>
                              <w:t>www.westerndigital.com/ for additional information on product specifications</w:t>
                            </w:r>
                          </w:p>
                          <w:p w14:paraId="1684BE45" w14:textId="6E8AF134" w:rsidR="002A49B2" w:rsidRPr="00C86EC7" w:rsidRDefault="002A49B2" w:rsidP="00CD7B93">
                            <w:pPr>
                              <w:shd w:val="clear" w:color="auto" w:fill="FFFFFF"/>
                              <w:spacing w:before="0" w:after="0"/>
                              <w:rPr>
                                <w:rFonts w:eastAsia="Times New Roman" w:cs="Arial"/>
                                <w:szCs w:val="20"/>
                              </w:rPr>
                            </w:pPr>
                          </w:p>
                          <w:p w14:paraId="25D83A37"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Western Digital Corporation may have patents or pending patent applications covering subject </w:t>
                            </w:r>
                          </w:p>
                          <w:p w14:paraId="733E0720" w14:textId="77777777" w:rsidR="002A49B2" w:rsidRPr="00C86EC7" w:rsidRDefault="002A49B2" w:rsidP="00CD7B93">
                            <w:pPr>
                              <w:shd w:val="clear" w:color="auto" w:fill="FFFFFF"/>
                              <w:spacing w:before="0" w:after="0"/>
                              <w:rPr>
                                <w:rFonts w:eastAsia="Times New Roman" w:cs="Arial"/>
                                <w:szCs w:val="20"/>
                              </w:rPr>
                            </w:pPr>
                            <w:proofErr w:type="gramStart"/>
                            <w:r w:rsidRPr="00C86EC7">
                              <w:rPr>
                                <w:rFonts w:eastAsia="Times New Roman" w:cs="Arial"/>
                                <w:szCs w:val="20"/>
                              </w:rPr>
                              <w:t>matter</w:t>
                            </w:r>
                            <w:proofErr w:type="gramEnd"/>
                            <w:r w:rsidRPr="00C86EC7">
                              <w:rPr>
                                <w:rFonts w:eastAsia="Times New Roman" w:cs="Arial"/>
                                <w:szCs w:val="20"/>
                              </w:rPr>
                              <w:t xml:space="preserve"> in this document. The furnishing of this document does not give you any license to these </w:t>
                            </w:r>
                          </w:p>
                          <w:p w14:paraId="09680A41" w14:textId="27649EC4" w:rsidR="002A49B2" w:rsidRDefault="002A49B2" w:rsidP="00C86EC7">
                            <w:pPr>
                              <w:shd w:val="clear" w:color="auto" w:fill="FFFFFF"/>
                              <w:spacing w:before="0" w:after="0"/>
                              <w:rPr>
                                <w:rFonts w:eastAsia="Times New Roman" w:cs="Arial"/>
                                <w:szCs w:val="20"/>
                              </w:rPr>
                            </w:pPr>
                            <w:proofErr w:type="gramStart"/>
                            <w:r w:rsidRPr="00C86EC7">
                              <w:rPr>
                                <w:rFonts w:eastAsia="Times New Roman" w:cs="Arial"/>
                                <w:szCs w:val="20"/>
                              </w:rPr>
                              <w:t>patents</w:t>
                            </w:r>
                            <w:proofErr w:type="gramEnd"/>
                            <w:r w:rsidRPr="00C86EC7">
                              <w:rPr>
                                <w:rFonts w:eastAsia="Times New Roman" w:cs="Arial"/>
                                <w:szCs w:val="20"/>
                              </w:rPr>
                              <w:t>.</w:t>
                            </w:r>
                          </w:p>
                          <w:p w14:paraId="5A2B875D" w14:textId="0973DDC7" w:rsidR="002A49B2" w:rsidRDefault="002A49B2" w:rsidP="00C86EC7">
                            <w:pPr>
                              <w:shd w:val="clear" w:color="auto" w:fill="FFFFFF"/>
                              <w:spacing w:before="0" w:after="0"/>
                              <w:rPr>
                                <w:rFonts w:eastAsia="Times New Roman" w:cs="Arial"/>
                                <w:szCs w:val="20"/>
                              </w:rPr>
                            </w:pPr>
                          </w:p>
                          <w:p w14:paraId="21AD368D" w14:textId="303E5FF7" w:rsidR="002A49B2" w:rsidRDefault="002A49B2" w:rsidP="003F69CD">
                            <w:pPr>
                              <w:pStyle w:val="CommentText"/>
                            </w:pPr>
                            <w:r>
                              <w:t xml:space="preserve">© 2018 Western Digital Corporation or its affiliates. All right reserved.  </w:t>
                            </w:r>
                            <w:r>
                              <w:br/>
                            </w:r>
                            <w:r>
                              <w:br/>
                              <w:t xml:space="preserve">Western Digital, the Western Digital logo, and Ultrastar are registered trademarks or trademarks of Western Digital Corporation or its affiliates in the US and/or other countries. The NVMe word mark is a trademark of NVM Express, Inc. All other marks are the property of their respective owners.  </w:t>
                            </w:r>
                          </w:p>
                          <w:p w14:paraId="3D0FC960" w14:textId="77777777" w:rsidR="002A49B2" w:rsidRPr="00C86EC7" w:rsidRDefault="002A49B2" w:rsidP="00C86EC7">
                            <w:pPr>
                              <w:shd w:val="clear" w:color="auto" w:fill="FFFFFF"/>
                              <w:spacing w:before="0" w:after="0"/>
                              <w:rPr>
                                <w:rFonts w:eastAsia="Times New Roman" w:cs="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31C77" id="_x0000_t202" coordsize="21600,21600" o:spt="202" path="m,l,21600r21600,l21600,xe">
                <v:stroke joinstyle="miter"/>
                <v:path gradientshapeok="t" o:connecttype="rect"/>
              </v:shapetype>
              <v:shape id="Text Box 17" o:spid="_x0000_s1026" type="#_x0000_t202" style="position:absolute;margin-left:5pt;margin-top:19.3pt;width:474pt;height:3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" fillcolor="white [3201]" stroked="f" strokeweight=".5pt">
                <v:textbox>
                  <w:txbxContent>
                    <w:p w14:paraId="29CB14D4"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The following paragraph does not apply to any jurisdiction where such provisions are </w:t>
                      </w:r>
                    </w:p>
                    <w:p w14:paraId="422AD2F5" w14:textId="4C361177" w:rsidR="002A49B2" w:rsidRPr="00C86EC7" w:rsidRDefault="002A49B2" w:rsidP="00CD7B93">
                      <w:pPr>
                        <w:shd w:val="clear" w:color="auto" w:fill="FFFFFF"/>
                        <w:spacing w:before="0" w:after="0"/>
                        <w:rPr>
                          <w:rFonts w:eastAsia="Times New Roman" w:cs="Arial"/>
                          <w:szCs w:val="20"/>
                        </w:rPr>
                      </w:pPr>
                      <w:proofErr w:type="gramStart"/>
                      <w:r w:rsidRPr="00C86EC7">
                        <w:rPr>
                          <w:rFonts w:eastAsia="Times New Roman" w:cs="Arial"/>
                          <w:szCs w:val="20"/>
                        </w:rPr>
                        <w:t>inconsistent</w:t>
                      </w:r>
                      <w:proofErr w:type="gramEnd"/>
                      <w:r w:rsidRPr="00C86EC7">
                        <w:rPr>
                          <w:rFonts w:eastAsia="Times New Roman" w:cs="Arial"/>
                          <w:szCs w:val="20"/>
                        </w:rPr>
                        <w:t xml:space="preserve"> with local law: THIS PUBLICATION IS PROVIDED "AS IS" WITHOUT </w:t>
                      </w:r>
                    </w:p>
                    <w:p w14:paraId="7FEBDC57"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WARRANTY OF ANY KIND, EITHER EXPRESS OR IMPLIED, INCLUDING, BUT NOT </w:t>
                      </w:r>
                    </w:p>
                    <w:p w14:paraId="1670DF8F"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LIMITED TO, THE IMPLIED WARRANTIES OF MERCHANTABILITY OR FITNESS FOR A </w:t>
                      </w:r>
                    </w:p>
                    <w:p w14:paraId="033D1E6F"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PARTICULAR PURPOSE. </w:t>
                      </w:r>
                    </w:p>
                    <w:p w14:paraId="1BEE9EDA" w14:textId="77777777" w:rsidR="002A49B2" w:rsidRDefault="002A49B2" w:rsidP="00CD7B93">
                      <w:pPr>
                        <w:shd w:val="clear" w:color="auto" w:fill="FFFFFF"/>
                        <w:spacing w:before="0" w:after="0"/>
                        <w:rPr>
                          <w:rFonts w:eastAsia="Times New Roman" w:cs="Arial"/>
                          <w:szCs w:val="20"/>
                        </w:rPr>
                      </w:pPr>
                    </w:p>
                    <w:p w14:paraId="5AC5459D" w14:textId="0D128E6D"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This publication could include technical inaccuracies or typographical errors. Changes are </w:t>
                      </w:r>
                    </w:p>
                    <w:p w14:paraId="5D0C8834" w14:textId="77777777" w:rsidR="002A49B2" w:rsidRPr="00C86EC7" w:rsidRDefault="002A49B2" w:rsidP="00CD7B93">
                      <w:pPr>
                        <w:shd w:val="clear" w:color="auto" w:fill="FFFFFF"/>
                        <w:spacing w:before="0" w:after="0"/>
                        <w:rPr>
                          <w:rFonts w:eastAsia="Times New Roman" w:cs="Arial"/>
                          <w:szCs w:val="20"/>
                        </w:rPr>
                      </w:pPr>
                      <w:proofErr w:type="gramStart"/>
                      <w:r w:rsidRPr="00C86EC7">
                        <w:rPr>
                          <w:rFonts w:eastAsia="Times New Roman" w:cs="Arial"/>
                          <w:szCs w:val="20"/>
                        </w:rPr>
                        <w:t>periodically</w:t>
                      </w:r>
                      <w:proofErr w:type="gramEnd"/>
                      <w:r w:rsidRPr="00C86EC7">
                        <w:rPr>
                          <w:rFonts w:eastAsia="Times New Roman" w:cs="Arial"/>
                          <w:szCs w:val="20"/>
                        </w:rPr>
                        <w:t xml:space="preserve"> made to the information herein; these changes will be incorporated in new editions </w:t>
                      </w:r>
                    </w:p>
                    <w:p w14:paraId="74CDD329" w14:textId="220E446A" w:rsidR="002A49B2" w:rsidRPr="0091108C" w:rsidRDefault="002A49B2" w:rsidP="003F69CD">
                      <w:pPr>
                        <w:shd w:val="clear" w:color="auto" w:fill="FFFFFF"/>
                        <w:spacing w:before="0" w:after="0"/>
                        <w:rPr>
                          <w:rFonts w:eastAsia="Times New Roman" w:cs="Arial"/>
                          <w:szCs w:val="20"/>
                        </w:rPr>
                      </w:pPr>
                      <w:proofErr w:type="gramStart"/>
                      <w:r w:rsidRPr="00C86EC7">
                        <w:rPr>
                          <w:rFonts w:eastAsia="Times New Roman" w:cs="Arial"/>
                          <w:szCs w:val="20"/>
                        </w:rPr>
                        <w:t>of</w:t>
                      </w:r>
                      <w:proofErr w:type="gramEnd"/>
                      <w:r w:rsidRPr="00C86EC7">
                        <w:rPr>
                          <w:rFonts w:eastAsia="Times New Roman" w:cs="Arial"/>
                          <w:szCs w:val="20"/>
                        </w:rPr>
                        <w:t xml:space="preserve"> the publication. There may be improvements or chan</w:t>
                      </w:r>
                      <w:r w:rsidRPr="003F69CD">
                        <w:rPr>
                          <w:rFonts w:eastAsia="Times New Roman" w:cs="Arial"/>
                          <w:szCs w:val="20"/>
                        </w:rPr>
                        <w:t>ges in any products or prog</w:t>
                      </w:r>
                      <w:r w:rsidRPr="00200E9B">
                        <w:rPr>
                          <w:rFonts w:eastAsia="Times New Roman" w:cs="Arial"/>
                          <w:szCs w:val="20"/>
                        </w:rPr>
                        <w:t xml:space="preserve">rams described in this </w:t>
                      </w:r>
                      <w:r>
                        <w:rPr>
                          <w:rFonts w:eastAsia="Times New Roman" w:cs="Arial"/>
                          <w:szCs w:val="20"/>
                        </w:rPr>
                        <w:t>publication</w:t>
                      </w:r>
                      <w:r w:rsidRPr="003F69CD">
                        <w:rPr>
                          <w:rFonts w:eastAsia="Times New Roman" w:cs="Arial"/>
                          <w:szCs w:val="20"/>
                        </w:rPr>
                        <w:t xml:space="preserve"> </w:t>
                      </w:r>
                      <w:r>
                        <w:rPr>
                          <w:rFonts w:eastAsia="Times New Roman" w:cs="Arial"/>
                          <w:szCs w:val="20"/>
                        </w:rPr>
                        <w:t xml:space="preserve">at any time. </w:t>
                      </w:r>
                      <w:r w:rsidRPr="0091108C">
                        <w:rPr>
                          <w:rFonts w:eastAsia="Times New Roman" w:cs="Arial"/>
                          <w:szCs w:val="20"/>
                        </w:rPr>
                        <w:t xml:space="preserve">References in this publication to Western Digital-branded products, programs, or services do not imply that they will be made available in all countries. Product specifications provided are sample specifications and do not constitute a warranty. Actual specifications for unique part numbers may vary. Please visit the </w:t>
                      </w:r>
                      <w:r>
                        <w:rPr>
                          <w:rFonts w:eastAsia="Times New Roman" w:cs="Arial"/>
                          <w:szCs w:val="20"/>
                        </w:rPr>
                        <w:t xml:space="preserve">Support section of our website </w:t>
                      </w:r>
                      <w:r w:rsidRPr="0091108C">
                        <w:rPr>
                          <w:rFonts w:eastAsia="Times New Roman" w:cs="Arial"/>
                          <w:szCs w:val="20"/>
                        </w:rPr>
                        <w:t>www.westerndigital.com/ for additional information on product specifications</w:t>
                      </w:r>
                    </w:p>
                    <w:p w14:paraId="1684BE45" w14:textId="6E8AF134" w:rsidR="002A49B2" w:rsidRPr="00C86EC7" w:rsidRDefault="002A49B2" w:rsidP="00CD7B93">
                      <w:pPr>
                        <w:shd w:val="clear" w:color="auto" w:fill="FFFFFF"/>
                        <w:spacing w:before="0" w:after="0"/>
                        <w:rPr>
                          <w:rFonts w:eastAsia="Times New Roman" w:cs="Arial"/>
                          <w:szCs w:val="20"/>
                        </w:rPr>
                      </w:pPr>
                    </w:p>
                    <w:p w14:paraId="25D83A37" w14:textId="77777777" w:rsidR="002A49B2" w:rsidRPr="00C86EC7" w:rsidRDefault="002A49B2" w:rsidP="00CD7B93">
                      <w:pPr>
                        <w:shd w:val="clear" w:color="auto" w:fill="FFFFFF"/>
                        <w:spacing w:before="0" w:after="0"/>
                        <w:rPr>
                          <w:rFonts w:eastAsia="Times New Roman" w:cs="Arial"/>
                          <w:szCs w:val="20"/>
                        </w:rPr>
                      </w:pPr>
                      <w:r w:rsidRPr="00C86EC7">
                        <w:rPr>
                          <w:rFonts w:eastAsia="Times New Roman" w:cs="Arial"/>
                          <w:szCs w:val="20"/>
                        </w:rPr>
                        <w:t xml:space="preserve">Western Digital Corporation may have patents or pending patent applications covering subject </w:t>
                      </w:r>
                    </w:p>
                    <w:p w14:paraId="733E0720" w14:textId="77777777" w:rsidR="002A49B2" w:rsidRPr="00C86EC7" w:rsidRDefault="002A49B2" w:rsidP="00CD7B93">
                      <w:pPr>
                        <w:shd w:val="clear" w:color="auto" w:fill="FFFFFF"/>
                        <w:spacing w:before="0" w:after="0"/>
                        <w:rPr>
                          <w:rFonts w:eastAsia="Times New Roman" w:cs="Arial"/>
                          <w:szCs w:val="20"/>
                        </w:rPr>
                      </w:pPr>
                      <w:proofErr w:type="gramStart"/>
                      <w:r w:rsidRPr="00C86EC7">
                        <w:rPr>
                          <w:rFonts w:eastAsia="Times New Roman" w:cs="Arial"/>
                          <w:szCs w:val="20"/>
                        </w:rPr>
                        <w:t>matter</w:t>
                      </w:r>
                      <w:proofErr w:type="gramEnd"/>
                      <w:r w:rsidRPr="00C86EC7">
                        <w:rPr>
                          <w:rFonts w:eastAsia="Times New Roman" w:cs="Arial"/>
                          <w:szCs w:val="20"/>
                        </w:rPr>
                        <w:t xml:space="preserve"> in this document. The furnishing of this document does not give you any license to these </w:t>
                      </w:r>
                    </w:p>
                    <w:p w14:paraId="09680A41" w14:textId="27649EC4" w:rsidR="002A49B2" w:rsidRDefault="002A49B2" w:rsidP="00C86EC7">
                      <w:pPr>
                        <w:shd w:val="clear" w:color="auto" w:fill="FFFFFF"/>
                        <w:spacing w:before="0" w:after="0"/>
                        <w:rPr>
                          <w:rFonts w:eastAsia="Times New Roman" w:cs="Arial"/>
                          <w:szCs w:val="20"/>
                        </w:rPr>
                      </w:pPr>
                      <w:proofErr w:type="gramStart"/>
                      <w:r w:rsidRPr="00C86EC7">
                        <w:rPr>
                          <w:rFonts w:eastAsia="Times New Roman" w:cs="Arial"/>
                          <w:szCs w:val="20"/>
                        </w:rPr>
                        <w:t>patents</w:t>
                      </w:r>
                      <w:proofErr w:type="gramEnd"/>
                      <w:r w:rsidRPr="00C86EC7">
                        <w:rPr>
                          <w:rFonts w:eastAsia="Times New Roman" w:cs="Arial"/>
                          <w:szCs w:val="20"/>
                        </w:rPr>
                        <w:t>.</w:t>
                      </w:r>
                    </w:p>
                    <w:p w14:paraId="5A2B875D" w14:textId="0973DDC7" w:rsidR="002A49B2" w:rsidRDefault="002A49B2" w:rsidP="00C86EC7">
                      <w:pPr>
                        <w:shd w:val="clear" w:color="auto" w:fill="FFFFFF"/>
                        <w:spacing w:before="0" w:after="0"/>
                        <w:rPr>
                          <w:rFonts w:eastAsia="Times New Roman" w:cs="Arial"/>
                          <w:szCs w:val="20"/>
                        </w:rPr>
                      </w:pPr>
                    </w:p>
                    <w:p w14:paraId="21AD368D" w14:textId="303E5FF7" w:rsidR="002A49B2" w:rsidRDefault="002A49B2" w:rsidP="003F69CD">
                      <w:pPr>
                        <w:pStyle w:val="CommentText"/>
                      </w:pPr>
                      <w:r>
                        <w:t xml:space="preserve">© 2018 Western Digital Corporation or its affiliates. All right reserved.  </w:t>
                      </w:r>
                      <w:r>
                        <w:br/>
                      </w:r>
                      <w:r>
                        <w:br/>
                        <w:t xml:space="preserve">Western Digital, the Western Digital logo, and Ultrastar are registered trademarks or trademarks of Western Digital Corporation or its affiliates in the US and/or other countries. The NVMe word mark is a trademark of NVM Express, Inc. All other marks are the property of their respective owners.  </w:t>
                      </w:r>
                    </w:p>
                    <w:p w14:paraId="3D0FC960" w14:textId="77777777" w:rsidR="002A49B2" w:rsidRPr="00C86EC7" w:rsidRDefault="002A49B2" w:rsidP="00C86EC7">
                      <w:pPr>
                        <w:shd w:val="clear" w:color="auto" w:fill="FFFFFF"/>
                        <w:spacing w:before="0" w:after="0"/>
                        <w:rPr>
                          <w:rFonts w:eastAsia="Times New Roman" w:cs="Arial"/>
                          <w:szCs w:val="20"/>
                        </w:rPr>
                      </w:pPr>
                    </w:p>
                  </w:txbxContent>
                </v:textbox>
              </v:shape>
            </w:pict>
          </mc:Fallback>
        </mc:AlternateContent>
      </w:r>
    </w:p>
    <w:p w14:paraId="23B1C206" w14:textId="0951D48E" w:rsidR="00491900" w:rsidRPr="00491900" w:rsidRDefault="000F1DC0">
      <w:pPr>
        <w:spacing w:before="0" w:after="200" w:line="276" w:lineRule="auto"/>
        <w:rPr>
          <w:rFonts w:eastAsiaTheme="majorEastAsia" w:cstheme="majorBidi"/>
          <w:b/>
          <w:bCs/>
          <w:smallCaps/>
          <w:color w:val="365F91" w:themeColor="accent1" w:themeShade="BF"/>
          <w:sz w:val="28"/>
          <w:szCs w:val="28"/>
        </w:rPr>
      </w:pPr>
      <w:bookmarkStart w:id="1" w:name="_Toc219273880"/>
      <w:bookmarkStart w:id="2" w:name="_Toc219536617"/>
      <w:r>
        <w:br w:type="page"/>
      </w:r>
    </w:p>
    <w:p w14:paraId="7EACFE0A" w14:textId="5C6891BD" w:rsidR="00434E4C" w:rsidRDefault="00434E4C" w:rsidP="006B1A6B">
      <w:pPr>
        <w:pStyle w:val="FrontMatter"/>
      </w:pPr>
      <w:bookmarkStart w:id="3" w:name="_Toc219273881"/>
      <w:bookmarkStart w:id="4" w:name="_Toc219536618"/>
      <w:bookmarkStart w:id="5" w:name="_Toc519254829"/>
      <w:bookmarkEnd w:id="1"/>
      <w:bookmarkEnd w:id="2"/>
      <w:r>
        <w:lastRenderedPageBreak/>
        <w:t>Revision History</w:t>
      </w:r>
      <w:bookmarkEnd w:id="3"/>
      <w:bookmarkEnd w:id="4"/>
      <w:bookmarkEnd w:id="5"/>
    </w:p>
    <w:tbl>
      <w:tblPr>
        <w:tblStyle w:val="TableGrid"/>
        <w:tblW w:w="0" w:type="auto"/>
        <w:tblLook w:val="04A0" w:firstRow="1" w:lastRow="0" w:firstColumn="1" w:lastColumn="0" w:noHBand="0" w:noVBand="1"/>
      </w:tblPr>
      <w:tblGrid>
        <w:gridCol w:w="1050"/>
        <w:gridCol w:w="1117"/>
        <w:gridCol w:w="939"/>
        <w:gridCol w:w="6244"/>
      </w:tblGrid>
      <w:tr w:rsidR="00150C5A" w:rsidRPr="00A861C8" w14:paraId="1EDBD7A7" w14:textId="77777777" w:rsidTr="00BD3D2A">
        <w:trPr>
          <w:tblHeader/>
        </w:trPr>
        <w:tc>
          <w:tcPr>
            <w:tcW w:w="0" w:type="auto"/>
          </w:tcPr>
          <w:p w14:paraId="4D9AD1D3" w14:textId="77777777" w:rsidR="003C2A34" w:rsidRPr="00A861C8" w:rsidRDefault="003C2A34" w:rsidP="003D25C0">
            <w:pPr>
              <w:spacing w:before="40" w:after="40"/>
              <w:rPr>
                <w:rFonts w:ascii="Arial Bold" w:hAnsi="Arial Bold"/>
                <w:b/>
                <w:szCs w:val="20"/>
              </w:rPr>
            </w:pPr>
            <w:r w:rsidRPr="00A861C8">
              <w:rPr>
                <w:rFonts w:ascii="Arial Bold" w:hAnsi="Arial Bold"/>
                <w:b/>
                <w:szCs w:val="20"/>
              </w:rPr>
              <w:t>Revision</w:t>
            </w:r>
          </w:p>
        </w:tc>
        <w:tc>
          <w:tcPr>
            <w:tcW w:w="0" w:type="auto"/>
          </w:tcPr>
          <w:p w14:paraId="47705FCC" w14:textId="77777777" w:rsidR="003C2A34" w:rsidRPr="00A861C8" w:rsidRDefault="003C2A34" w:rsidP="003D25C0">
            <w:pPr>
              <w:spacing w:before="40" w:after="40"/>
              <w:rPr>
                <w:rFonts w:ascii="Arial Bold" w:hAnsi="Arial Bold"/>
                <w:b/>
                <w:szCs w:val="20"/>
              </w:rPr>
            </w:pPr>
            <w:r w:rsidRPr="00A861C8">
              <w:rPr>
                <w:rFonts w:ascii="Arial Bold" w:hAnsi="Arial Bold"/>
                <w:b/>
                <w:szCs w:val="20"/>
              </w:rPr>
              <w:t>Date</w:t>
            </w:r>
          </w:p>
        </w:tc>
        <w:tc>
          <w:tcPr>
            <w:tcW w:w="0" w:type="auto"/>
            <w:tcBorders>
              <w:right w:val="single" w:sz="4" w:space="0" w:color="auto"/>
            </w:tcBorders>
          </w:tcPr>
          <w:p w14:paraId="3D17EE46" w14:textId="77777777" w:rsidR="003C2A34" w:rsidRPr="00A861C8" w:rsidRDefault="005669DF" w:rsidP="003D25C0">
            <w:pPr>
              <w:spacing w:before="40" w:after="40"/>
              <w:rPr>
                <w:rFonts w:ascii="Arial Bold" w:hAnsi="Arial Bold"/>
                <w:b/>
                <w:szCs w:val="20"/>
              </w:rPr>
            </w:pPr>
            <w:r w:rsidRPr="00A861C8">
              <w:rPr>
                <w:rFonts w:ascii="Arial Bold" w:hAnsi="Arial Bold"/>
                <w:b/>
                <w:szCs w:val="20"/>
              </w:rPr>
              <w:t>Page(s)</w:t>
            </w:r>
          </w:p>
        </w:tc>
        <w:tc>
          <w:tcPr>
            <w:tcW w:w="0" w:type="auto"/>
            <w:tcBorders>
              <w:left w:val="single" w:sz="4" w:space="0" w:color="auto"/>
            </w:tcBorders>
          </w:tcPr>
          <w:p w14:paraId="5A1CD31D" w14:textId="77777777" w:rsidR="003C2A34" w:rsidRPr="00A861C8" w:rsidRDefault="005669DF" w:rsidP="003D25C0">
            <w:pPr>
              <w:spacing w:before="40" w:after="40"/>
              <w:rPr>
                <w:rFonts w:ascii="Arial Bold" w:hAnsi="Arial Bold"/>
                <w:b/>
                <w:szCs w:val="20"/>
              </w:rPr>
            </w:pPr>
            <w:r w:rsidRPr="00A861C8">
              <w:rPr>
                <w:rFonts w:ascii="Arial Bold" w:hAnsi="Arial Bold"/>
                <w:b/>
                <w:szCs w:val="20"/>
              </w:rPr>
              <w:t>Description</w:t>
            </w:r>
          </w:p>
        </w:tc>
      </w:tr>
      <w:tr w:rsidR="00150C5A" w:rsidRPr="000C22A4" w14:paraId="5D2383D0" w14:textId="77777777" w:rsidTr="00BD3D2A">
        <w:tc>
          <w:tcPr>
            <w:tcW w:w="0" w:type="auto"/>
          </w:tcPr>
          <w:p w14:paraId="72ECEC85" w14:textId="67E89989" w:rsidR="003C2A34" w:rsidRPr="00183BFC" w:rsidRDefault="00365F72" w:rsidP="003D25C0">
            <w:pPr>
              <w:spacing w:before="40" w:after="40"/>
              <w:ind w:left="180"/>
              <w:rPr>
                <w:sz w:val="18"/>
                <w:szCs w:val="18"/>
              </w:rPr>
            </w:pPr>
            <w:r>
              <w:rPr>
                <w:sz w:val="18"/>
                <w:szCs w:val="18"/>
              </w:rPr>
              <w:t>1.0</w:t>
            </w:r>
          </w:p>
        </w:tc>
        <w:tc>
          <w:tcPr>
            <w:tcW w:w="0" w:type="auto"/>
          </w:tcPr>
          <w:p w14:paraId="063A95C4" w14:textId="386A4786" w:rsidR="003C2A34" w:rsidRPr="00183BFC" w:rsidRDefault="00CA45CA" w:rsidP="002F11C4">
            <w:pPr>
              <w:spacing w:before="40" w:after="40"/>
              <w:rPr>
                <w:sz w:val="18"/>
                <w:szCs w:val="18"/>
              </w:rPr>
            </w:pPr>
            <w:r>
              <w:rPr>
                <w:sz w:val="18"/>
                <w:szCs w:val="18"/>
              </w:rPr>
              <w:t>07</w:t>
            </w:r>
            <w:r w:rsidR="00C00B8D">
              <w:rPr>
                <w:sz w:val="18"/>
                <w:szCs w:val="18"/>
              </w:rPr>
              <w:t>/</w:t>
            </w:r>
            <w:r>
              <w:rPr>
                <w:sz w:val="18"/>
                <w:szCs w:val="18"/>
              </w:rPr>
              <w:t>11</w:t>
            </w:r>
            <w:r w:rsidR="00C00B8D">
              <w:rPr>
                <w:sz w:val="18"/>
                <w:szCs w:val="18"/>
              </w:rPr>
              <w:t>/</w:t>
            </w:r>
            <w:r w:rsidR="00365F72">
              <w:rPr>
                <w:sz w:val="18"/>
                <w:szCs w:val="18"/>
              </w:rPr>
              <w:t>201</w:t>
            </w:r>
            <w:r>
              <w:rPr>
                <w:sz w:val="18"/>
                <w:szCs w:val="18"/>
              </w:rPr>
              <w:t>8</w:t>
            </w:r>
          </w:p>
        </w:tc>
        <w:tc>
          <w:tcPr>
            <w:tcW w:w="0" w:type="auto"/>
            <w:tcBorders>
              <w:right w:val="single" w:sz="4" w:space="0" w:color="auto"/>
            </w:tcBorders>
          </w:tcPr>
          <w:p w14:paraId="109045F7" w14:textId="77777777" w:rsidR="003C2A34" w:rsidRPr="00183BFC" w:rsidRDefault="000D76A0" w:rsidP="003D25C0">
            <w:pPr>
              <w:spacing w:before="40" w:after="40"/>
              <w:rPr>
                <w:sz w:val="18"/>
                <w:szCs w:val="18"/>
              </w:rPr>
            </w:pPr>
            <w:r w:rsidRPr="00183BFC">
              <w:rPr>
                <w:sz w:val="18"/>
                <w:szCs w:val="18"/>
              </w:rPr>
              <w:t>All</w:t>
            </w:r>
          </w:p>
        </w:tc>
        <w:tc>
          <w:tcPr>
            <w:tcW w:w="0" w:type="auto"/>
            <w:tcBorders>
              <w:left w:val="single" w:sz="4" w:space="0" w:color="auto"/>
            </w:tcBorders>
          </w:tcPr>
          <w:p w14:paraId="09D8CC55" w14:textId="77777777" w:rsidR="003C2A34" w:rsidRPr="00183BFC" w:rsidRDefault="005669DF" w:rsidP="003D25C0">
            <w:pPr>
              <w:spacing w:before="40" w:after="40"/>
              <w:jc w:val="both"/>
              <w:rPr>
                <w:sz w:val="18"/>
                <w:szCs w:val="18"/>
              </w:rPr>
            </w:pPr>
            <w:r w:rsidRPr="00183BFC">
              <w:rPr>
                <w:sz w:val="18"/>
                <w:szCs w:val="18"/>
              </w:rPr>
              <w:t xml:space="preserve">Initial </w:t>
            </w:r>
            <w:r w:rsidR="00A90BFA">
              <w:rPr>
                <w:sz w:val="18"/>
                <w:szCs w:val="18"/>
              </w:rPr>
              <w:t>r</w:t>
            </w:r>
            <w:r w:rsidRPr="00183BFC">
              <w:rPr>
                <w:sz w:val="18"/>
                <w:szCs w:val="18"/>
              </w:rPr>
              <w:t>elease.</w:t>
            </w:r>
          </w:p>
        </w:tc>
      </w:tr>
      <w:tr w:rsidR="00150C5A" w:rsidRPr="000C22A4" w14:paraId="4BDE3DAC" w14:textId="77777777" w:rsidTr="00BD3D2A">
        <w:tc>
          <w:tcPr>
            <w:tcW w:w="0" w:type="auto"/>
          </w:tcPr>
          <w:p w14:paraId="125F1A7D" w14:textId="0FB53B9E" w:rsidR="003B0D17" w:rsidRDefault="00A2060B" w:rsidP="003D25C0">
            <w:pPr>
              <w:spacing w:before="40" w:after="40"/>
              <w:ind w:left="180"/>
              <w:rPr>
                <w:sz w:val="18"/>
                <w:szCs w:val="18"/>
              </w:rPr>
            </w:pPr>
            <w:r>
              <w:rPr>
                <w:sz w:val="18"/>
                <w:szCs w:val="18"/>
              </w:rPr>
              <w:t>1.</w:t>
            </w:r>
            <w:r w:rsidR="00A034A4">
              <w:rPr>
                <w:sz w:val="18"/>
                <w:szCs w:val="18"/>
              </w:rPr>
              <w:t>0.3</w:t>
            </w:r>
          </w:p>
        </w:tc>
        <w:tc>
          <w:tcPr>
            <w:tcW w:w="0" w:type="auto"/>
          </w:tcPr>
          <w:p w14:paraId="6587D725" w14:textId="15998D6A" w:rsidR="003B0D17" w:rsidRDefault="00A038E6" w:rsidP="002F11C4">
            <w:pPr>
              <w:spacing w:before="40" w:after="40"/>
              <w:rPr>
                <w:sz w:val="18"/>
                <w:szCs w:val="18"/>
              </w:rPr>
            </w:pPr>
            <w:r>
              <w:rPr>
                <w:sz w:val="18"/>
                <w:szCs w:val="18"/>
              </w:rPr>
              <w:t>0</w:t>
            </w:r>
            <w:r w:rsidR="003B0D17">
              <w:rPr>
                <w:sz w:val="18"/>
                <w:szCs w:val="18"/>
              </w:rPr>
              <w:t>8/28/2018</w:t>
            </w:r>
          </w:p>
        </w:tc>
        <w:tc>
          <w:tcPr>
            <w:tcW w:w="0" w:type="auto"/>
            <w:tcBorders>
              <w:right w:val="single" w:sz="4" w:space="0" w:color="auto"/>
            </w:tcBorders>
          </w:tcPr>
          <w:p w14:paraId="275586F3" w14:textId="51A80520" w:rsidR="003B0D17" w:rsidRPr="00183BFC" w:rsidRDefault="00A038E6" w:rsidP="003D25C0">
            <w:pPr>
              <w:spacing w:before="40" w:after="40"/>
              <w:rPr>
                <w:sz w:val="18"/>
                <w:szCs w:val="18"/>
              </w:rPr>
            </w:pPr>
            <w:r>
              <w:rPr>
                <w:sz w:val="18"/>
                <w:szCs w:val="18"/>
              </w:rPr>
              <w:t>All</w:t>
            </w:r>
          </w:p>
        </w:tc>
        <w:tc>
          <w:tcPr>
            <w:tcW w:w="0" w:type="auto"/>
            <w:tcBorders>
              <w:left w:val="single" w:sz="4" w:space="0" w:color="auto"/>
            </w:tcBorders>
          </w:tcPr>
          <w:p w14:paraId="448ADF76" w14:textId="77777777" w:rsidR="00232FF7" w:rsidRDefault="00A2060B" w:rsidP="00A2060B">
            <w:pPr>
              <w:spacing w:before="40" w:after="40"/>
              <w:jc w:val="both"/>
              <w:rPr>
                <w:rFonts w:cs="Arial"/>
                <w:sz w:val="18"/>
                <w:szCs w:val="18"/>
              </w:rPr>
            </w:pPr>
            <w:r>
              <w:rPr>
                <w:rFonts w:cs="Arial"/>
                <w:sz w:val="18"/>
                <w:szCs w:val="18"/>
              </w:rPr>
              <w:t>Updated for dm-cli v1.0.3+</w:t>
            </w:r>
          </w:p>
          <w:p w14:paraId="14F5DB5C" w14:textId="0830DE49" w:rsidR="00A2060B" w:rsidRPr="00150C5A" w:rsidRDefault="00A2060B" w:rsidP="00150C5A">
            <w:pPr>
              <w:pStyle w:val="ListParagraph"/>
              <w:numPr>
                <w:ilvl w:val="0"/>
                <w:numId w:val="50"/>
              </w:numPr>
              <w:spacing w:before="40" w:after="40"/>
              <w:jc w:val="both"/>
              <w:rPr>
                <w:rFonts w:cs="Arial"/>
                <w:sz w:val="18"/>
                <w:szCs w:val="18"/>
              </w:rPr>
            </w:pPr>
            <w:r w:rsidRPr="00150C5A">
              <w:rPr>
                <w:rFonts w:cs="Arial"/>
                <w:sz w:val="18"/>
                <w:szCs w:val="18"/>
              </w:rPr>
              <w:t xml:space="preserve">Changed meta reference </w:t>
            </w:r>
            <w:r w:rsidRPr="00150C5A">
              <w:rPr>
                <w:rFonts w:ascii="Courier New" w:hAnsi="Courier New" w:cs="Courier New"/>
                <w:sz w:val="18"/>
                <w:szCs w:val="18"/>
              </w:rPr>
              <w:t>dm</w:t>
            </w:r>
            <w:r w:rsidRPr="00150C5A">
              <w:rPr>
                <w:rFonts w:cs="Arial"/>
                <w:sz w:val="18"/>
                <w:szCs w:val="18"/>
              </w:rPr>
              <w:t xml:space="preserve"> to </w:t>
            </w:r>
            <w:r w:rsidRPr="00150C5A">
              <w:rPr>
                <w:rFonts w:ascii="Courier New" w:hAnsi="Courier New" w:cs="Courier New"/>
                <w:sz w:val="18"/>
                <w:szCs w:val="18"/>
              </w:rPr>
              <w:t>dm-cli</w:t>
            </w:r>
          </w:p>
          <w:p w14:paraId="294EFAD0" w14:textId="77777777" w:rsidR="00150C5A" w:rsidRDefault="00150C5A" w:rsidP="00150C5A">
            <w:pPr>
              <w:pStyle w:val="ListParagraph"/>
              <w:numPr>
                <w:ilvl w:val="0"/>
                <w:numId w:val="50"/>
              </w:numPr>
              <w:spacing w:before="40" w:after="40"/>
              <w:jc w:val="both"/>
              <w:rPr>
                <w:rFonts w:cs="Arial"/>
                <w:sz w:val="18"/>
                <w:szCs w:val="18"/>
              </w:rPr>
            </w:pPr>
            <w:r w:rsidRPr="00150C5A">
              <w:rPr>
                <w:rFonts w:cs="Arial"/>
                <w:sz w:val="18"/>
                <w:szCs w:val="18"/>
              </w:rPr>
              <w:t xml:space="preserve">Removed </w:t>
            </w:r>
            <w:r>
              <w:rPr>
                <w:rFonts w:cs="Arial"/>
                <w:sz w:val="18"/>
                <w:szCs w:val="18"/>
              </w:rPr>
              <w:t>references to old commands</w:t>
            </w:r>
          </w:p>
          <w:p w14:paraId="1726F052" w14:textId="618B5BDC" w:rsidR="00150C5A" w:rsidRPr="00150C5A" w:rsidRDefault="00150C5A" w:rsidP="00150C5A">
            <w:pPr>
              <w:pStyle w:val="ListParagraph"/>
              <w:numPr>
                <w:ilvl w:val="0"/>
                <w:numId w:val="50"/>
              </w:numPr>
              <w:spacing w:before="40" w:after="40"/>
              <w:jc w:val="both"/>
              <w:rPr>
                <w:rFonts w:cs="Arial"/>
                <w:sz w:val="18"/>
                <w:szCs w:val="18"/>
              </w:rPr>
            </w:pPr>
            <w:r>
              <w:rPr>
                <w:rFonts w:cs="Arial"/>
                <w:sz w:val="18"/>
                <w:szCs w:val="18"/>
              </w:rPr>
              <w:t>Configure-trace command =&gt; config</w:t>
            </w:r>
          </w:p>
        </w:tc>
      </w:tr>
      <w:tr w:rsidR="00DC47F4" w:rsidRPr="000C22A4" w14:paraId="7BBF458F" w14:textId="77777777" w:rsidTr="00BD3D2A">
        <w:tc>
          <w:tcPr>
            <w:tcW w:w="0" w:type="auto"/>
          </w:tcPr>
          <w:p w14:paraId="6B80DB02" w14:textId="31F1B80C" w:rsidR="00DC47F4" w:rsidRDefault="00DC47F4" w:rsidP="003D25C0">
            <w:pPr>
              <w:spacing w:before="40" w:after="40"/>
              <w:ind w:left="180"/>
              <w:rPr>
                <w:sz w:val="18"/>
                <w:szCs w:val="18"/>
              </w:rPr>
            </w:pPr>
            <w:r>
              <w:rPr>
                <w:sz w:val="18"/>
                <w:szCs w:val="18"/>
              </w:rPr>
              <w:t>1.0.4</w:t>
            </w:r>
          </w:p>
        </w:tc>
        <w:tc>
          <w:tcPr>
            <w:tcW w:w="0" w:type="auto"/>
          </w:tcPr>
          <w:p w14:paraId="495ED1BD" w14:textId="7F10FDC9" w:rsidR="00DC47F4" w:rsidRDefault="00DC47F4" w:rsidP="002F11C4">
            <w:pPr>
              <w:spacing w:before="40" w:after="40"/>
              <w:rPr>
                <w:sz w:val="18"/>
                <w:szCs w:val="18"/>
              </w:rPr>
            </w:pPr>
            <w:r>
              <w:rPr>
                <w:sz w:val="18"/>
                <w:szCs w:val="18"/>
              </w:rPr>
              <w:t>9/6/2018</w:t>
            </w:r>
          </w:p>
        </w:tc>
        <w:tc>
          <w:tcPr>
            <w:tcW w:w="0" w:type="auto"/>
            <w:tcBorders>
              <w:right w:val="single" w:sz="4" w:space="0" w:color="auto"/>
            </w:tcBorders>
          </w:tcPr>
          <w:p w14:paraId="55A11CCC" w14:textId="28076785" w:rsidR="00DC47F4" w:rsidRDefault="00DC47F4" w:rsidP="003D25C0">
            <w:pPr>
              <w:spacing w:before="40" w:after="40"/>
              <w:rPr>
                <w:sz w:val="18"/>
                <w:szCs w:val="18"/>
              </w:rPr>
            </w:pPr>
            <w:r>
              <w:rPr>
                <w:sz w:val="18"/>
                <w:szCs w:val="18"/>
              </w:rPr>
              <w:t>i-ii</w:t>
            </w:r>
          </w:p>
        </w:tc>
        <w:tc>
          <w:tcPr>
            <w:tcW w:w="0" w:type="auto"/>
            <w:tcBorders>
              <w:left w:val="single" w:sz="4" w:space="0" w:color="auto"/>
            </w:tcBorders>
          </w:tcPr>
          <w:p w14:paraId="20DA8F7C" w14:textId="7A30FBDB" w:rsidR="00DC47F4" w:rsidRDefault="00DC47F4" w:rsidP="00A2060B">
            <w:pPr>
              <w:spacing w:before="40" w:after="40"/>
              <w:jc w:val="both"/>
              <w:rPr>
                <w:rFonts w:cs="Arial"/>
                <w:sz w:val="18"/>
                <w:szCs w:val="18"/>
              </w:rPr>
            </w:pPr>
            <w:r>
              <w:rPr>
                <w:rFonts w:cs="Arial"/>
                <w:sz w:val="18"/>
                <w:szCs w:val="18"/>
              </w:rPr>
              <w:t>Added legal disclaimer, updated cover page</w:t>
            </w:r>
          </w:p>
        </w:tc>
      </w:tr>
      <w:tr w:rsidR="009363CD" w:rsidRPr="000C22A4" w14:paraId="6DCF7FFB" w14:textId="77777777" w:rsidTr="00BD3D2A">
        <w:tc>
          <w:tcPr>
            <w:tcW w:w="0" w:type="auto"/>
            <w:vMerge w:val="restart"/>
          </w:tcPr>
          <w:p w14:paraId="58C8DDED" w14:textId="6CF2E826" w:rsidR="009363CD" w:rsidRDefault="009363CD" w:rsidP="003D25C0">
            <w:pPr>
              <w:spacing w:before="40" w:after="40"/>
              <w:ind w:left="180"/>
              <w:rPr>
                <w:sz w:val="18"/>
                <w:szCs w:val="18"/>
              </w:rPr>
            </w:pPr>
            <w:r>
              <w:rPr>
                <w:sz w:val="18"/>
                <w:szCs w:val="18"/>
              </w:rPr>
              <w:t>1.0.5</w:t>
            </w:r>
          </w:p>
        </w:tc>
        <w:tc>
          <w:tcPr>
            <w:tcW w:w="0" w:type="auto"/>
            <w:vMerge w:val="restart"/>
          </w:tcPr>
          <w:p w14:paraId="2CF6BF37" w14:textId="2BBD306E" w:rsidR="009363CD" w:rsidRDefault="003B3B25" w:rsidP="002F11C4">
            <w:pPr>
              <w:spacing w:before="40" w:after="40"/>
              <w:rPr>
                <w:sz w:val="18"/>
                <w:szCs w:val="18"/>
              </w:rPr>
            </w:pPr>
            <w:r>
              <w:rPr>
                <w:sz w:val="18"/>
                <w:szCs w:val="18"/>
              </w:rPr>
              <w:t>1</w:t>
            </w:r>
            <w:r w:rsidR="009363CD">
              <w:rPr>
                <w:sz w:val="18"/>
                <w:szCs w:val="18"/>
              </w:rPr>
              <w:t>/19/2019</w:t>
            </w:r>
          </w:p>
        </w:tc>
        <w:tc>
          <w:tcPr>
            <w:tcW w:w="0" w:type="auto"/>
            <w:tcBorders>
              <w:right w:val="single" w:sz="4" w:space="0" w:color="auto"/>
            </w:tcBorders>
          </w:tcPr>
          <w:p w14:paraId="11126CF6" w14:textId="56E6A0FE" w:rsidR="009363CD" w:rsidRDefault="009363CD" w:rsidP="003D25C0">
            <w:pPr>
              <w:spacing w:before="40" w:after="40"/>
              <w:rPr>
                <w:sz w:val="18"/>
                <w:szCs w:val="18"/>
              </w:rPr>
            </w:pPr>
            <w:r>
              <w:rPr>
                <w:sz w:val="18"/>
                <w:szCs w:val="18"/>
              </w:rPr>
              <w:t>Many</w:t>
            </w:r>
          </w:p>
        </w:tc>
        <w:tc>
          <w:tcPr>
            <w:tcW w:w="0" w:type="auto"/>
            <w:tcBorders>
              <w:left w:val="single" w:sz="4" w:space="0" w:color="auto"/>
            </w:tcBorders>
          </w:tcPr>
          <w:p w14:paraId="0AEAD3E4" w14:textId="39CC8336" w:rsidR="009363CD" w:rsidRDefault="009363CD" w:rsidP="00D62266">
            <w:pPr>
              <w:pStyle w:val="Default"/>
              <w:jc w:val="both"/>
              <w:rPr>
                <w:sz w:val="18"/>
                <w:szCs w:val="18"/>
              </w:rPr>
            </w:pPr>
            <w:r>
              <w:rPr>
                <w:sz w:val="18"/>
                <w:szCs w:val="18"/>
              </w:rPr>
              <w:t xml:space="preserve">Updated document numbers and document release dates. </w:t>
            </w:r>
          </w:p>
        </w:tc>
      </w:tr>
      <w:tr w:rsidR="009363CD" w:rsidRPr="000C22A4" w14:paraId="5C9D8679" w14:textId="77777777" w:rsidTr="00BD3D2A">
        <w:tc>
          <w:tcPr>
            <w:tcW w:w="0" w:type="auto"/>
            <w:vMerge/>
          </w:tcPr>
          <w:p w14:paraId="795D2BBA" w14:textId="77777777" w:rsidR="009363CD" w:rsidRDefault="009363CD" w:rsidP="003D25C0">
            <w:pPr>
              <w:spacing w:before="40" w:after="40"/>
              <w:ind w:left="180"/>
              <w:rPr>
                <w:sz w:val="18"/>
                <w:szCs w:val="18"/>
              </w:rPr>
            </w:pPr>
          </w:p>
        </w:tc>
        <w:tc>
          <w:tcPr>
            <w:tcW w:w="0" w:type="auto"/>
            <w:vMerge/>
          </w:tcPr>
          <w:p w14:paraId="06638751" w14:textId="77777777" w:rsidR="009363CD" w:rsidRDefault="009363CD" w:rsidP="002F11C4">
            <w:pPr>
              <w:spacing w:before="40" w:after="40"/>
              <w:rPr>
                <w:sz w:val="18"/>
                <w:szCs w:val="18"/>
              </w:rPr>
            </w:pPr>
          </w:p>
        </w:tc>
        <w:tc>
          <w:tcPr>
            <w:tcW w:w="0" w:type="auto"/>
            <w:tcBorders>
              <w:right w:val="single" w:sz="4" w:space="0" w:color="auto"/>
            </w:tcBorders>
          </w:tcPr>
          <w:p w14:paraId="334AF4EF" w14:textId="3EFD0401" w:rsidR="009363CD" w:rsidRDefault="009363CD" w:rsidP="003D25C0">
            <w:pPr>
              <w:spacing w:before="40" w:after="40"/>
              <w:rPr>
                <w:sz w:val="18"/>
                <w:szCs w:val="18"/>
              </w:rPr>
            </w:pPr>
            <w:r>
              <w:rPr>
                <w:sz w:val="18"/>
                <w:szCs w:val="18"/>
              </w:rPr>
              <w:t>7</w:t>
            </w:r>
          </w:p>
        </w:tc>
        <w:tc>
          <w:tcPr>
            <w:tcW w:w="0" w:type="auto"/>
            <w:tcBorders>
              <w:left w:val="single" w:sz="4" w:space="0" w:color="auto"/>
            </w:tcBorders>
          </w:tcPr>
          <w:p w14:paraId="7B4277CD" w14:textId="795C49D0" w:rsidR="009363CD" w:rsidRDefault="009363CD" w:rsidP="0052533F">
            <w:pPr>
              <w:pStyle w:val="Default"/>
              <w:jc w:val="both"/>
              <w:rPr>
                <w:sz w:val="18"/>
                <w:szCs w:val="18"/>
              </w:rPr>
            </w:pPr>
            <w:r>
              <w:rPr>
                <w:sz w:val="18"/>
                <w:szCs w:val="18"/>
              </w:rPr>
              <w:t>Updated supported products table for Ultrastar® SN 630</w:t>
            </w:r>
          </w:p>
          <w:p w14:paraId="5DA34BBD" w14:textId="400078D9" w:rsidR="009363CD" w:rsidRDefault="009363CD" w:rsidP="00D62266">
            <w:pPr>
              <w:pStyle w:val="Default"/>
              <w:jc w:val="both"/>
              <w:rPr>
                <w:sz w:val="18"/>
                <w:szCs w:val="18"/>
              </w:rPr>
            </w:pPr>
          </w:p>
        </w:tc>
      </w:tr>
      <w:tr w:rsidR="009363CD" w:rsidRPr="000C22A4" w14:paraId="751C7C9D" w14:textId="77777777" w:rsidTr="00BD3D2A">
        <w:tc>
          <w:tcPr>
            <w:tcW w:w="0" w:type="auto"/>
            <w:vMerge/>
          </w:tcPr>
          <w:p w14:paraId="7C4A53B2" w14:textId="77777777" w:rsidR="009363CD" w:rsidRDefault="009363CD" w:rsidP="003D25C0">
            <w:pPr>
              <w:spacing w:before="40" w:after="40"/>
              <w:ind w:left="180"/>
              <w:rPr>
                <w:sz w:val="18"/>
                <w:szCs w:val="18"/>
              </w:rPr>
            </w:pPr>
          </w:p>
        </w:tc>
        <w:tc>
          <w:tcPr>
            <w:tcW w:w="0" w:type="auto"/>
            <w:vMerge/>
          </w:tcPr>
          <w:p w14:paraId="4A79CBB3" w14:textId="77777777" w:rsidR="009363CD" w:rsidRDefault="009363CD" w:rsidP="002F11C4">
            <w:pPr>
              <w:spacing w:before="40" w:after="40"/>
              <w:rPr>
                <w:sz w:val="18"/>
                <w:szCs w:val="18"/>
              </w:rPr>
            </w:pPr>
          </w:p>
        </w:tc>
        <w:tc>
          <w:tcPr>
            <w:tcW w:w="0" w:type="auto"/>
            <w:tcBorders>
              <w:right w:val="single" w:sz="4" w:space="0" w:color="auto"/>
            </w:tcBorders>
          </w:tcPr>
          <w:p w14:paraId="3D886B91" w14:textId="32ACD137" w:rsidR="009363CD" w:rsidRDefault="009363CD" w:rsidP="003D25C0">
            <w:pPr>
              <w:spacing w:before="40" w:after="40"/>
              <w:rPr>
                <w:sz w:val="18"/>
                <w:szCs w:val="18"/>
              </w:rPr>
            </w:pPr>
            <w:r>
              <w:rPr>
                <w:sz w:val="18"/>
                <w:szCs w:val="18"/>
              </w:rPr>
              <w:t>32</w:t>
            </w:r>
          </w:p>
        </w:tc>
        <w:tc>
          <w:tcPr>
            <w:tcW w:w="0" w:type="auto"/>
            <w:tcBorders>
              <w:left w:val="single" w:sz="4" w:space="0" w:color="auto"/>
            </w:tcBorders>
          </w:tcPr>
          <w:p w14:paraId="359375D7" w14:textId="15FF52A6" w:rsidR="009363CD" w:rsidRDefault="009363CD" w:rsidP="0052533F">
            <w:pPr>
              <w:pStyle w:val="Default"/>
              <w:jc w:val="both"/>
              <w:rPr>
                <w:sz w:val="18"/>
                <w:szCs w:val="18"/>
              </w:rPr>
            </w:pPr>
            <w:r>
              <w:rPr>
                <w:sz w:val="18"/>
                <w:szCs w:val="18"/>
              </w:rPr>
              <w:t>Added Configure-trace command.</w:t>
            </w:r>
          </w:p>
        </w:tc>
      </w:tr>
      <w:tr w:rsidR="009363CD" w:rsidRPr="000C22A4" w14:paraId="2478379D" w14:textId="77777777" w:rsidTr="00BD3D2A">
        <w:tc>
          <w:tcPr>
            <w:tcW w:w="0" w:type="auto"/>
            <w:vMerge/>
          </w:tcPr>
          <w:p w14:paraId="16523CBE" w14:textId="77777777" w:rsidR="009363CD" w:rsidRDefault="009363CD" w:rsidP="003D25C0">
            <w:pPr>
              <w:spacing w:before="40" w:after="40"/>
              <w:ind w:left="180"/>
              <w:rPr>
                <w:sz w:val="18"/>
                <w:szCs w:val="18"/>
              </w:rPr>
            </w:pPr>
          </w:p>
        </w:tc>
        <w:tc>
          <w:tcPr>
            <w:tcW w:w="0" w:type="auto"/>
            <w:vMerge/>
          </w:tcPr>
          <w:p w14:paraId="6BF0FF04" w14:textId="77777777" w:rsidR="009363CD" w:rsidRDefault="009363CD" w:rsidP="002F11C4">
            <w:pPr>
              <w:spacing w:before="40" w:after="40"/>
              <w:rPr>
                <w:sz w:val="18"/>
                <w:szCs w:val="18"/>
              </w:rPr>
            </w:pPr>
          </w:p>
        </w:tc>
        <w:tc>
          <w:tcPr>
            <w:tcW w:w="0" w:type="auto"/>
            <w:tcBorders>
              <w:right w:val="single" w:sz="4" w:space="0" w:color="auto"/>
            </w:tcBorders>
          </w:tcPr>
          <w:p w14:paraId="17742CEC" w14:textId="3BEBC625" w:rsidR="009363CD" w:rsidRDefault="009363CD" w:rsidP="003D25C0">
            <w:pPr>
              <w:spacing w:before="40" w:after="40"/>
              <w:rPr>
                <w:sz w:val="18"/>
                <w:szCs w:val="18"/>
              </w:rPr>
            </w:pPr>
            <w:r>
              <w:rPr>
                <w:sz w:val="18"/>
                <w:szCs w:val="18"/>
              </w:rPr>
              <w:t>47</w:t>
            </w:r>
          </w:p>
        </w:tc>
        <w:tc>
          <w:tcPr>
            <w:tcW w:w="0" w:type="auto"/>
            <w:tcBorders>
              <w:left w:val="single" w:sz="4" w:space="0" w:color="auto"/>
            </w:tcBorders>
          </w:tcPr>
          <w:p w14:paraId="5EEC25EF" w14:textId="56E74921" w:rsidR="009363CD" w:rsidRDefault="009363CD" w:rsidP="0052533F">
            <w:pPr>
              <w:pStyle w:val="Default"/>
              <w:jc w:val="both"/>
              <w:rPr>
                <w:sz w:val="18"/>
                <w:szCs w:val="18"/>
              </w:rPr>
            </w:pPr>
            <w:r>
              <w:rPr>
                <w:sz w:val="18"/>
                <w:szCs w:val="18"/>
              </w:rPr>
              <w:t>Updated supported log pages for Ult</w:t>
            </w:r>
            <w:r w:rsidR="00B31E24">
              <w:rPr>
                <w:sz w:val="18"/>
                <w:szCs w:val="18"/>
              </w:rPr>
              <w:t>rastar® SA210 and Ultrastar® SN</w:t>
            </w:r>
            <w:r>
              <w:rPr>
                <w:sz w:val="18"/>
                <w:szCs w:val="18"/>
              </w:rPr>
              <w:t>630</w:t>
            </w:r>
          </w:p>
        </w:tc>
      </w:tr>
      <w:tr w:rsidR="009E4F2A" w14:paraId="7FA1F1D1" w14:textId="77777777" w:rsidTr="009E4F2A">
        <w:tc>
          <w:tcPr>
            <w:tcW w:w="0" w:type="auto"/>
            <w:vMerge w:val="restart"/>
          </w:tcPr>
          <w:p w14:paraId="007A3F4F" w14:textId="09A45A01" w:rsidR="009E4F2A" w:rsidRDefault="009E4F2A" w:rsidP="009E4F2A">
            <w:pPr>
              <w:spacing w:before="40" w:after="40"/>
              <w:ind w:left="180"/>
              <w:rPr>
                <w:sz w:val="18"/>
                <w:szCs w:val="18"/>
              </w:rPr>
            </w:pPr>
            <w:r>
              <w:rPr>
                <w:sz w:val="18"/>
                <w:szCs w:val="18"/>
              </w:rPr>
              <w:t>1.2</w:t>
            </w:r>
          </w:p>
        </w:tc>
        <w:tc>
          <w:tcPr>
            <w:tcW w:w="0" w:type="auto"/>
            <w:vMerge w:val="restart"/>
          </w:tcPr>
          <w:p w14:paraId="6CDB6767" w14:textId="0FB99629" w:rsidR="009E4F2A" w:rsidRDefault="003B3B25" w:rsidP="009E4F2A">
            <w:pPr>
              <w:spacing w:before="40" w:after="40"/>
              <w:rPr>
                <w:sz w:val="18"/>
                <w:szCs w:val="18"/>
              </w:rPr>
            </w:pPr>
            <w:r>
              <w:rPr>
                <w:sz w:val="18"/>
                <w:szCs w:val="18"/>
              </w:rPr>
              <w:t>3/12</w:t>
            </w:r>
            <w:r w:rsidR="009E4F2A">
              <w:rPr>
                <w:sz w:val="18"/>
                <w:szCs w:val="18"/>
              </w:rPr>
              <w:t>/2019</w:t>
            </w:r>
          </w:p>
        </w:tc>
        <w:tc>
          <w:tcPr>
            <w:tcW w:w="0" w:type="auto"/>
          </w:tcPr>
          <w:p w14:paraId="381AD2FB" w14:textId="2BDCE8C8" w:rsidR="009E4F2A" w:rsidRDefault="009E4F2A" w:rsidP="009E4F2A">
            <w:pPr>
              <w:spacing w:before="40" w:after="40"/>
              <w:rPr>
                <w:sz w:val="18"/>
                <w:szCs w:val="18"/>
              </w:rPr>
            </w:pPr>
            <w:r>
              <w:rPr>
                <w:sz w:val="18"/>
                <w:szCs w:val="18"/>
              </w:rPr>
              <w:t>66</w:t>
            </w:r>
          </w:p>
        </w:tc>
        <w:tc>
          <w:tcPr>
            <w:tcW w:w="0" w:type="auto"/>
          </w:tcPr>
          <w:p w14:paraId="781CB03C" w14:textId="6FD46283" w:rsidR="009E4F2A" w:rsidRDefault="009E4F2A" w:rsidP="009E4F2A">
            <w:pPr>
              <w:pStyle w:val="Default"/>
              <w:jc w:val="both"/>
              <w:rPr>
                <w:sz w:val="18"/>
                <w:szCs w:val="18"/>
              </w:rPr>
            </w:pPr>
            <w:r>
              <w:rPr>
                <w:sz w:val="18"/>
                <w:szCs w:val="18"/>
              </w:rPr>
              <w:t xml:space="preserve">Added </w:t>
            </w:r>
            <w:r w:rsidRPr="00F201F0">
              <w:rPr>
                <w:rFonts w:ascii="Courier New" w:hAnsi="Courier New" w:cs="Courier New"/>
                <w:sz w:val="18"/>
                <w:szCs w:val="18"/>
              </w:rPr>
              <w:t>--</w:t>
            </w:r>
            <w:r>
              <w:rPr>
                <w:rFonts w:ascii="Courier New" w:hAnsi="Courier New" w:cs="Courier New"/>
                <w:sz w:val="18"/>
                <w:szCs w:val="18"/>
              </w:rPr>
              <w:t>type</w:t>
            </w:r>
            <w:r>
              <w:rPr>
                <w:sz w:val="18"/>
                <w:szCs w:val="18"/>
              </w:rPr>
              <w:t xml:space="preserve"> option to help text output</w:t>
            </w:r>
          </w:p>
        </w:tc>
      </w:tr>
      <w:tr w:rsidR="009E4F2A" w14:paraId="3503E7BE" w14:textId="77777777" w:rsidTr="009E4F2A">
        <w:tc>
          <w:tcPr>
            <w:tcW w:w="0" w:type="auto"/>
            <w:vMerge/>
          </w:tcPr>
          <w:p w14:paraId="02C6E13B" w14:textId="77777777" w:rsidR="009E4F2A" w:rsidRDefault="009E4F2A" w:rsidP="009E4F2A">
            <w:pPr>
              <w:spacing w:before="40" w:after="40"/>
              <w:ind w:left="180"/>
              <w:rPr>
                <w:sz w:val="18"/>
                <w:szCs w:val="18"/>
              </w:rPr>
            </w:pPr>
          </w:p>
        </w:tc>
        <w:tc>
          <w:tcPr>
            <w:tcW w:w="0" w:type="auto"/>
            <w:vMerge/>
          </w:tcPr>
          <w:p w14:paraId="22BB431E" w14:textId="77777777" w:rsidR="009E4F2A" w:rsidRDefault="009E4F2A" w:rsidP="009E4F2A">
            <w:pPr>
              <w:spacing w:before="40" w:after="40"/>
              <w:rPr>
                <w:sz w:val="18"/>
                <w:szCs w:val="18"/>
              </w:rPr>
            </w:pPr>
          </w:p>
        </w:tc>
        <w:tc>
          <w:tcPr>
            <w:tcW w:w="0" w:type="auto"/>
          </w:tcPr>
          <w:p w14:paraId="050A8F99" w14:textId="02BC7277" w:rsidR="009E4F2A" w:rsidRDefault="009E4F2A" w:rsidP="009E4F2A">
            <w:pPr>
              <w:spacing w:before="40" w:after="40"/>
              <w:rPr>
                <w:sz w:val="18"/>
                <w:szCs w:val="18"/>
              </w:rPr>
            </w:pPr>
            <w:r>
              <w:rPr>
                <w:sz w:val="18"/>
                <w:szCs w:val="18"/>
              </w:rPr>
              <w:t>84</w:t>
            </w:r>
          </w:p>
        </w:tc>
        <w:tc>
          <w:tcPr>
            <w:tcW w:w="0" w:type="auto"/>
          </w:tcPr>
          <w:p w14:paraId="356D1679" w14:textId="127FEC0A" w:rsidR="009E4F2A" w:rsidRDefault="009E4F2A" w:rsidP="009E4F2A">
            <w:pPr>
              <w:pStyle w:val="Default"/>
              <w:jc w:val="both"/>
              <w:rPr>
                <w:sz w:val="18"/>
                <w:szCs w:val="18"/>
              </w:rPr>
            </w:pPr>
            <w:r>
              <w:rPr>
                <w:sz w:val="18"/>
                <w:szCs w:val="18"/>
              </w:rPr>
              <w:t xml:space="preserve">Updated the option table for the </w:t>
            </w:r>
            <w:r>
              <w:rPr>
                <w:rFonts w:ascii="Courier New" w:hAnsi="Courier New" w:cs="Courier New"/>
                <w:sz w:val="18"/>
                <w:szCs w:val="18"/>
              </w:rPr>
              <w:t xml:space="preserve">self-test </w:t>
            </w:r>
            <w:r>
              <w:rPr>
                <w:sz w:val="18"/>
                <w:szCs w:val="18"/>
              </w:rPr>
              <w:t xml:space="preserve">command. </w:t>
            </w:r>
          </w:p>
        </w:tc>
      </w:tr>
      <w:tr w:rsidR="009E4F2A" w14:paraId="5C27BEBB" w14:textId="77777777" w:rsidTr="009E4F2A">
        <w:tc>
          <w:tcPr>
            <w:tcW w:w="0" w:type="auto"/>
            <w:vMerge w:val="restart"/>
          </w:tcPr>
          <w:p w14:paraId="6FBBEFA3" w14:textId="31FE5C14" w:rsidR="009E4F2A" w:rsidRDefault="009E4F2A" w:rsidP="009E4F2A">
            <w:pPr>
              <w:spacing w:before="40" w:after="40"/>
              <w:ind w:left="180"/>
              <w:rPr>
                <w:sz w:val="18"/>
                <w:szCs w:val="18"/>
              </w:rPr>
            </w:pPr>
            <w:r>
              <w:rPr>
                <w:sz w:val="18"/>
                <w:szCs w:val="18"/>
              </w:rPr>
              <w:t>1.3</w:t>
            </w:r>
          </w:p>
        </w:tc>
        <w:tc>
          <w:tcPr>
            <w:tcW w:w="0" w:type="auto"/>
            <w:vMerge w:val="restart"/>
          </w:tcPr>
          <w:p w14:paraId="17E53448" w14:textId="43A7A7B5" w:rsidR="009E4F2A" w:rsidRDefault="00F3407A" w:rsidP="009E4F2A">
            <w:pPr>
              <w:spacing w:before="40" w:after="40"/>
              <w:rPr>
                <w:sz w:val="18"/>
                <w:szCs w:val="18"/>
              </w:rPr>
            </w:pPr>
            <w:r>
              <w:rPr>
                <w:sz w:val="18"/>
                <w:szCs w:val="18"/>
              </w:rPr>
              <w:t>7/24</w:t>
            </w:r>
            <w:r w:rsidR="00CD4A3D">
              <w:rPr>
                <w:sz w:val="18"/>
                <w:szCs w:val="18"/>
              </w:rPr>
              <w:t>/2019</w:t>
            </w:r>
          </w:p>
        </w:tc>
        <w:tc>
          <w:tcPr>
            <w:tcW w:w="0" w:type="auto"/>
          </w:tcPr>
          <w:p w14:paraId="4F136F91" w14:textId="787AD67F" w:rsidR="009E4F2A" w:rsidRDefault="009E4F2A" w:rsidP="009E4F2A">
            <w:pPr>
              <w:spacing w:before="40" w:after="40"/>
              <w:rPr>
                <w:sz w:val="18"/>
                <w:szCs w:val="18"/>
              </w:rPr>
            </w:pPr>
            <w:r>
              <w:rPr>
                <w:sz w:val="18"/>
                <w:szCs w:val="18"/>
              </w:rPr>
              <w:t>7</w:t>
            </w:r>
          </w:p>
        </w:tc>
        <w:tc>
          <w:tcPr>
            <w:tcW w:w="0" w:type="auto"/>
          </w:tcPr>
          <w:p w14:paraId="37ABFD78" w14:textId="149555A5" w:rsidR="009E4F2A" w:rsidRDefault="009E4F2A" w:rsidP="009E4F2A">
            <w:pPr>
              <w:pStyle w:val="Default"/>
              <w:jc w:val="both"/>
              <w:rPr>
                <w:sz w:val="18"/>
                <w:szCs w:val="18"/>
              </w:rPr>
            </w:pPr>
            <w:r>
              <w:rPr>
                <w:sz w:val="18"/>
                <w:szCs w:val="18"/>
              </w:rPr>
              <w:t>Updated supported p</w:t>
            </w:r>
            <w:r w:rsidR="00B31E24">
              <w:rPr>
                <w:sz w:val="18"/>
                <w:szCs w:val="18"/>
              </w:rPr>
              <w:t>roducts table for Ultrastar® SN</w:t>
            </w:r>
            <w:r>
              <w:rPr>
                <w:sz w:val="18"/>
                <w:szCs w:val="18"/>
              </w:rPr>
              <w:t>640</w:t>
            </w:r>
            <w:r w:rsidR="00BA2A4A">
              <w:rPr>
                <w:sz w:val="18"/>
                <w:szCs w:val="18"/>
              </w:rPr>
              <w:t>,</w:t>
            </w:r>
            <w:r w:rsidR="00BA2A4A" w:rsidRPr="009E4F2A">
              <w:rPr>
                <w:sz w:val="18"/>
                <w:szCs w:val="18"/>
              </w:rPr>
              <w:t xml:space="preserve"> Ultrastar</w:t>
            </w:r>
            <w:r w:rsidRPr="009E4F2A">
              <w:rPr>
                <w:sz w:val="18"/>
                <w:szCs w:val="18"/>
              </w:rPr>
              <w:t xml:space="preserve"> DS SS300</w:t>
            </w:r>
            <w:r w:rsidR="003B3B25">
              <w:rPr>
                <w:sz w:val="18"/>
                <w:szCs w:val="18"/>
              </w:rPr>
              <w:t xml:space="preserve"> and </w:t>
            </w:r>
            <w:r w:rsidR="00C54638">
              <w:rPr>
                <w:sz w:val="18"/>
                <w:szCs w:val="18"/>
              </w:rPr>
              <w:t>CL</w:t>
            </w:r>
            <w:r w:rsidR="00BA2A4A">
              <w:rPr>
                <w:sz w:val="18"/>
                <w:szCs w:val="18"/>
              </w:rPr>
              <w:t xml:space="preserve"> SN720.</w:t>
            </w:r>
          </w:p>
        </w:tc>
      </w:tr>
      <w:tr w:rsidR="003B3B25" w14:paraId="2C8D4A40" w14:textId="77777777" w:rsidTr="009E4F2A">
        <w:tc>
          <w:tcPr>
            <w:tcW w:w="0" w:type="auto"/>
            <w:vMerge/>
          </w:tcPr>
          <w:p w14:paraId="17075C29" w14:textId="77777777" w:rsidR="003B3B25" w:rsidRDefault="003B3B25" w:rsidP="003B3B25">
            <w:pPr>
              <w:spacing w:before="40" w:after="40"/>
              <w:ind w:left="180"/>
              <w:rPr>
                <w:sz w:val="18"/>
                <w:szCs w:val="18"/>
              </w:rPr>
            </w:pPr>
          </w:p>
        </w:tc>
        <w:tc>
          <w:tcPr>
            <w:tcW w:w="0" w:type="auto"/>
            <w:vMerge/>
          </w:tcPr>
          <w:p w14:paraId="10673EC1" w14:textId="77777777" w:rsidR="003B3B25" w:rsidRDefault="003B3B25" w:rsidP="003B3B25">
            <w:pPr>
              <w:spacing w:before="40" w:after="40"/>
              <w:rPr>
                <w:sz w:val="18"/>
                <w:szCs w:val="18"/>
              </w:rPr>
            </w:pPr>
          </w:p>
        </w:tc>
        <w:tc>
          <w:tcPr>
            <w:tcW w:w="0" w:type="auto"/>
          </w:tcPr>
          <w:p w14:paraId="63DF2BE2" w14:textId="1A682D34" w:rsidR="003B3B25" w:rsidRDefault="003B3B25" w:rsidP="003B3B25">
            <w:pPr>
              <w:spacing w:before="40" w:after="40"/>
              <w:rPr>
                <w:sz w:val="18"/>
                <w:szCs w:val="18"/>
              </w:rPr>
            </w:pPr>
            <w:r>
              <w:rPr>
                <w:sz w:val="18"/>
                <w:szCs w:val="18"/>
              </w:rPr>
              <w:t>34</w:t>
            </w:r>
          </w:p>
        </w:tc>
        <w:tc>
          <w:tcPr>
            <w:tcW w:w="0" w:type="auto"/>
          </w:tcPr>
          <w:p w14:paraId="03A358AB" w14:textId="299ADBCA" w:rsidR="003B3B25" w:rsidRDefault="003B3B25" w:rsidP="003B3B25">
            <w:pPr>
              <w:pStyle w:val="Default"/>
              <w:jc w:val="both"/>
              <w:rPr>
                <w:sz w:val="18"/>
                <w:szCs w:val="18"/>
              </w:rPr>
            </w:pPr>
            <w:r>
              <w:rPr>
                <w:sz w:val="18"/>
                <w:szCs w:val="18"/>
              </w:rPr>
              <w:t>Added Configure-security command.</w:t>
            </w:r>
          </w:p>
        </w:tc>
      </w:tr>
      <w:tr w:rsidR="003B3B25" w14:paraId="536D99BE" w14:textId="77777777" w:rsidTr="009E4F2A">
        <w:tc>
          <w:tcPr>
            <w:tcW w:w="0" w:type="auto"/>
            <w:vMerge/>
          </w:tcPr>
          <w:p w14:paraId="5B824F3B" w14:textId="77777777" w:rsidR="003B3B25" w:rsidRDefault="003B3B25" w:rsidP="00F5041C">
            <w:pPr>
              <w:spacing w:before="40" w:after="40"/>
              <w:ind w:left="180"/>
              <w:rPr>
                <w:sz w:val="18"/>
                <w:szCs w:val="18"/>
              </w:rPr>
            </w:pPr>
          </w:p>
        </w:tc>
        <w:tc>
          <w:tcPr>
            <w:tcW w:w="0" w:type="auto"/>
            <w:vMerge/>
          </w:tcPr>
          <w:p w14:paraId="31267941" w14:textId="77777777" w:rsidR="003B3B25" w:rsidRDefault="003B3B25" w:rsidP="00F5041C">
            <w:pPr>
              <w:spacing w:before="40" w:after="40"/>
              <w:rPr>
                <w:sz w:val="18"/>
                <w:szCs w:val="18"/>
              </w:rPr>
            </w:pPr>
          </w:p>
        </w:tc>
        <w:tc>
          <w:tcPr>
            <w:tcW w:w="0" w:type="auto"/>
          </w:tcPr>
          <w:p w14:paraId="2C067EE4" w14:textId="2B4AA1B1" w:rsidR="003B3B25" w:rsidRDefault="00BA2A4A" w:rsidP="00F5041C">
            <w:pPr>
              <w:spacing w:before="40" w:after="40"/>
              <w:rPr>
                <w:sz w:val="18"/>
                <w:szCs w:val="18"/>
              </w:rPr>
            </w:pPr>
            <w:r>
              <w:rPr>
                <w:sz w:val="18"/>
                <w:szCs w:val="18"/>
              </w:rPr>
              <w:t>51</w:t>
            </w:r>
          </w:p>
        </w:tc>
        <w:tc>
          <w:tcPr>
            <w:tcW w:w="0" w:type="auto"/>
          </w:tcPr>
          <w:p w14:paraId="103EC739" w14:textId="4158238F" w:rsidR="003B3B25" w:rsidRDefault="00BA2A4A" w:rsidP="00F5041C">
            <w:pPr>
              <w:pStyle w:val="Default"/>
              <w:jc w:val="both"/>
              <w:rPr>
                <w:sz w:val="18"/>
                <w:szCs w:val="18"/>
              </w:rPr>
            </w:pPr>
            <w:r>
              <w:rPr>
                <w:sz w:val="18"/>
                <w:szCs w:val="18"/>
              </w:rPr>
              <w:t>Added 0xD0 log page support.</w:t>
            </w:r>
          </w:p>
        </w:tc>
      </w:tr>
      <w:tr w:rsidR="00BA2A4A" w14:paraId="0C5246C0" w14:textId="77777777" w:rsidTr="009E4F2A">
        <w:tc>
          <w:tcPr>
            <w:tcW w:w="0" w:type="auto"/>
            <w:vMerge/>
          </w:tcPr>
          <w:p w14:paraId="7BCCF97A" w14:textId="77777777" w:rsidR="00BA2A4A" w:rsidRDefault="00BA2A4A" w:rsidP="00BA2A4A">
            <w:pPr>
              <w:spacing w:before="40" w:after="40"/>
              <w:ind w:left="180"/>
              <w:rPr>
                <w:sz w:val="18"/>
                <w:szCs w:val="18"/>
              </w:rPr>
            </w:pPr>
          </w:p>
        </w:tc>
        <w:tc>
          <w:tcPr>
            <w:tcW w:w="0" w:type="auto"/>
            <w:vMerge/>
          </w:tcPr>
          <w:p w14:paraId="018BAC98" w14:textId="77777777" w:rsidR="00BA2A4A" w:rsidRDefault="00BA2A4A" w:rsidP="00BA2A4A">
            <w:pPr>
              <w:spacing w:before="40" w:after="40"/>
              <w:rPr>
                <w:sz w:val="18"/>
                <w:szCs w:val="18"/>
              </w:rPr>
            </w:pPr>
          </w:p>
        </w:tc>
        <w:tc>
          <w:tcPr>
            <w:tcW w:w="0" w:type="auto"/>
          </w:tcPr>
          <w:p w14:paraId="6668ECA7" w14:textId="4DA52AC0" w:rsidR="00BA2A4A" w:rsidRDefault="00BA2A4A" w:rsidP="00BA2A4A">
            <w:pPr>
              <w:spacing w:before="40" w:after="40"/>
              <w:rPr>
                <w:sz w:val="18"/>
                <w:szCs w:val="18"/>
              </w:rPr>
            </w:pPr>
            <w:r>
              <w:rPr>
                <w:sz w:val="18"/>
                <w:szCs w:val="18"/>
              </w:rPr>
              <w:t>71</w:t>
            </w:r>
          </w:p>
        </w:tc>
        <w:tc>
          <w:tcPr>
            <w:tcW w:w="0" w:type="auto"/>
          </w:tcPr>
          <w:p w14:paraId="624BADAA" w14:textId="5465E3D6" w:rsidR="00BA2A4A" w:rsidRDefault="00BA2A4A" w:rsidP="00BA2A4A">
            <w:pPr>
              <w:pStyle w:val="Default"/>
              <w:jc w:val="both"/>
              <w:rPr>
                <w:sz w:val="18"/>
                <w:szCs w:val="18"/>
              </w:rPr>
            </w:pPr>
            <w:r>
              <w:rPr>
                <w:sz w:val="18"/>
                <w:szCs w:val="18"/>
              </w:rPr>
              <w:t xml:space="preserve">Added </w:t>
            </w:r>
            <w:r>
              <w:rPr>
                <w:rFonts w:ascii="Courier New" w:hAnsi="Courier New" w:cs="Courier New"/>
                <w:sz w:val="18"/>
                <w:szCs w:val="18"/>
              </w:rPr>
              <w:t>–enable and --disable</w:t>
            </w:r>
            <w:r>
              <w:rPr>
                <w:sz w:val="18"/>
                <w:szCs w:val="18"/>
              </w:rPr>
              <w:t xml:space="preserve"> option to manage-uefi command.</w:t>
            </w:r>
          </w:p>
        </w:tc>
      </w:tr>
      <w:tr w:rsidR="008500B0" w14:paraId="37040D7C" w14:textId="77777777" w:rsidTr="008500B0">
        <w:tc>
          <w:tcPr>
            <w:tcW w:w="0" w:type="auto"/>
            <w:vMerge w:val="restart"/>
          </w:tcPr>
          <w:p w14:paraId="38D07753" w14:textId="703A0C65" w:rsidR="008500B0" w:rsidRDefault="008500B0" w:rsidP="001B57BE">
            <w:pPr>
              <w:spacing w:before="40" w:after="40"/>
              <w:ind w:left="180"/>
              <w:rPr>
                <w:sz w:val="18"/>
                <w:szCs w:val="18"/>
              </w:rPr>
            </w:pPr>
            <w:r>
              <w:rPr>
                <w:sz w:val="18"/>
                <w:szCs w:val="18"/>
              </w:rPr>
              <w:t>1.4</w:t>
            </w:r>
          </w:p>
        </w:tc>
        <w:tc>
          <w:tcPr>
            <w:tcW w:w="0" w:type="auto"/>
            <w:vMerge w:val="restart"/>
          </w:tcPr>
          <w:p w14:paraId="307E884A" w14:textId="6E0B5CCC" w:rsidR="008500B0" w:rsidRDefault="00781F33" w:rsidP="001B57BE">
            <w:pPr>
              <w:spacing w:before="40" w:after="40"/>
              <w:rPr>
                <w:sz w:val="18"/>
                <w:szCs w:val="18"/>
              </w:rPr>
            </w:pPr>
            <w:r>
              <w:rPr>
                <w:sz w:val="18"/>
                <w:szCs w:val="18"/>
              </w:rPr>
              <w:t>9/26/2019</w:t>
            </w:r>
          </w:p>
        </w:tc>
        <w:tc>
          <w:tcPr>
            <w:tcW w:w="0" w:type="auto"/>
          </w:tcPr>
          <w:p w14:paraId="013F5042" w14:textId="77777777" w:rsidR="008500B0" w:rsidRDefault="008500B0" w:rsidP="001B57BE">
            <w:pPr>
              <w:spacing w:before="40" w:after="40"/>
              <w:rPr>
                <w:sz w:val="18"/>
                <w:szCs w:val="18"/>
              </w:rPr>
            </w:pPr>
            <w:r>
              <w:rPr>
                <w:sz w:val="18"/>
                <w:szCs w:val="18"/>
              </w:rPr>
              <w:t>7</w:t>
            </w:r>
          </w:p>
        </w:tc>
        <w:tc>
          <w:tcPr>
            <w:tcW w:w="0" w:type="auto"/>
          </w:tcPr>
          <w:p w14:paraId="74F6B17D" w14:textId="31492C73" w:rsidR="008500B0" w:rsidRDefault="008500B0" w:rsidP="001B57BE">
            <w:pPr>
              <w:pStyle w:val="Default"/>
              <w:jc w:val="both"/>
              <w:rPr>
                <w:sz w:val="18"/>
                <w:szCs w:val="18"/>
              </w:rPr>
            </w:pPr>
            <w:r>
              <w:rPr>
                <w:sz w:val="18"/>
                <w:szCs w:val="18"/>
              </w:rPr>
              <w:t xml:space="preserve">Updated supported products table for </w:t>
            </w:r>
            <w:r w:rsidR="000534A9">
              <w:rPr>
                <w:sz w:val="18"/>
                <w:szCs w:val="18"/>
              </w:rPr>
              <w:t>Ultrastar DC SN340</w:t>
            </w:r>
            <w:r>
              <w:rPr>
                <w:sz w:val="18"/>
                <w:szCs w:val="18"/>
              </w:rPr>
              <w:t>,</w:t>
            </w:r>
            <w:r w:rsidRPr="009E4F2A">
              <w:rPr>
                <w:sz w:val="18"/>
                <w:szCs w:val="18"/>
              </w:rPr>
              <w:t xml:space="preserve"> </w:t>
            </w:r>
            <w:r w:rsidRPr="008500B0">
              <w:rPr>
                <w:sz w:val="18"/>
                <w:szCs w:val="18"/>
              </w:rPr>
              <w:t>Ultrastar DS SS540</w:t>
            </w:r>
          </w:p>
        </w:tc>
      </w:tr>
      <w:tr w:rsidR="008500B0" w14:paraId="58D9DD19" w14:textId="77777777" w:rsidTr="008500B0">
        <w:tc>
          <w:tcPr>
            <w:tcW w:w="0" w:type="auto"/>
            <w:vMerge/>
          </w:tcPr>
          <w:p w14:paraId="318623D7" w14:textId="77777777" w:rsidR="008500B0" w:rsidRDefault="008500B0" w:rsidP="001B57BE">
            <w:pPr>
              <w:spacing w:before="40" w:after="40"/>
              <w:ind w:left="180"/>
              <w:rPr>
                <w:sz w:val="18"/>
                <w:szCs w:val="18"/>
              </w:rPr>
            </w:pPr>
          </w:p>
        </w:tc>
        <w:tc>
          <w:tcPr>
            <w:tcW w:w="0" w:type="auto"/>
            <w:vMerge/>
          </w:tcPr>
          <w:p w14:paraId="0219C820" w14:textId="77777777" w:rsidR="008500B0" w:rsidRDefault="008500B0" w:rsidP="001B57BE">
            <w:pPr>
              <w:spacing w:before="40" w:after="40"/>
              <w:rPr>
                <w:sz w:val="18"/>
                <w:szCs w:val="18"/>
              </w:rPr>
            </w:pPr>
          </w:p>
        </w:tc>
        <w:tc>
          <w:tcPr>
            <w:tcW w:w="0" w:type="auto"/>
          </w:tcPr>
          <w:p w14:paraId="321F1F02" w14:textId="3A3040B1" w:rsidR="008500B0" w:rsidRDefault="003C781D" w:rsidP="001B57BE">
            <w:pPr>
              <w:spacing w:before="40" w:after="40"/>
              <w:rPr>
                <w:sz w:val="18"/>
                <w:szCs w:val="18"/>
              </w:rPr>
            </w:pPr>
            <w:r>
              <w:rPr>
                <w:sz w:val="18"/>
                <w:szCs w:val="18"/>
              </w:rPr>
              <w:t>28</w:t>
            </w:r>
          </w:p>
        </w:tc>
        <w:tc>
          <w:tcPr>
            <w:tcW w:w="0" w:type="auto"/>
          </w:tcPr>
          <w:p w14:paraId="6EF57016" w14:textId="381ACEFD" w:rsidR="008500B0" w:rsidRDefault="003C781D" w:rsidP="001B57BE">
            <w:pPr>
              <w:pStyle w:val="Default"/>
              <w:jc w:val="both"/>
              <w:rPr>
                <w:sz w:val="18"/>
                <w:szCs w:val="18"/>
              </w:rPr>
            </w:pPr>
            <w:r>
              <w:rPr>
                <w:sz w:val="18"/>
                <w:szCs w:val="18"/>
              </w:rPr>
              <w:t>Added –d option to help text output</w:t>
            </w:r>
          </w:p>
        </w:tc>
      </w:tr>
      <w:tr w:rsidR="00240834" w14:paraId="18E70609" w14:textId="77777777" w:rsidTr="008500B0">
        <w:tc>
          <w:tcPr>
            <w:tcW w:w="0" w:type="auto"/>
          </w:tcPr>
          <w:p w14:paraId="659190F6" w14:textId="6A0ECA17" w:rsidR="00240834" w:rsidRDefault="00240834" w:rsidP="001B57BE">
            <w:pPr>
              <w:spacing w:before="40" w:after="40"/>
              <w:ind w:left="180"/>
              <w:rPr>
                <w:sz w:val="18"/>
                <w:szCs w:val="18"/>
              </w:rPr>
            </w:pPr>
            <w:r>
              <w:rPr>
                <w:sz w:val="18"/>
                <w:szCs w:val="18"/>
              </w:rPr>
              <w:t>1.5</w:t>
            </w:r>
          </w:p>
        </w:tc>
        <w:tc>
          <w:tcPr>
            <w:tcW w:w="0" w:type="auto"/>
          </w:tcPr>
          <w:p w14:paraId="1C730C87" w14:textId="0C05554A" w:rsidR="00240834" w:rsidRDefault="00C32B08" w:rsidP="001B57BE">
            <w:pPr>
              <w:spacing w:before="40" w:after="40"/>
              <w:rPr>
                <w:sz w:val="18"/>
                <w:szCs w:val="18"/>
              </w:rPr>
            </w:pPr>
            <w:r>
              <w:rPr>
                <w:sz w:val="18"/>
                <w:szCs w:val="18"/>
              </w:rPr>
              <w:t>12/13</w:t>
            </w:r>
            <w:r w:rsidR="00240834">
              <w:rPr>
                <w:sz w:val="18"/>
                <w:szCs w:val="18"/>
              </w:rPr>
              <w:t>/2019</w:t>
            </w:r>
          </w:p>
        </w:tc>
        <w:tc>
          <w:tcPr>
            <w:tcW w:w="0" w:type="auto"/>
          </w:tcPr>
          <w:p w14:paraId="04B464BF" w14:textId="6BBE483B" w:rsidR="00240834" w:rsidRDefault="00240834" w:rsidP="001B57BE">
            <w:pPr>
              <w:spacing w:before="40" w:after="40"/>
              <w:rPr>
                <w:sz w:val="18"/>
                <w:szCs w:val="18"/>
              </w:rPr>
            </w:pPr>
            <w:r>
              <w:rPr>
                <w:sz w:val="18"/>
                <w:szCs w:val="18"/>
              </w:rPr>
              <w:t>28</w:t>
            </w:r>
          </w:p>
        </w:tc>
        <w:tc>
          <w:tcPr>
            <w:tcW w:w="0" w:type="auto"/>
          </w:tcPr>
          <w:p w14:paraId="1789B4BA" w14:textId="41C2DA03" w:rsidR="00240834" w:rsidRDefault="00240834" w:rsidP="001B57BE">
            <w:pPr>
              <w:pStyle w:val="Default"/>
              <w:jc w:val="both"/>
              <w:rPr>
                <w:sz w:val="18"/>
                <w:szCs w:val="18"/>
              </w:rPr>
            </w:pPr>
            <w:r>
              <w:rPr>
                <w:sz w:val="18"/>
                <w:szCs w:val="18"/>
              </w:rPr>
              <w:t>Added –telemetry option to help text output</w:t>
            </w:r>
          </w:p>
        </w:tc>
      </w:tr>
      <w:tr w:rsidR="00FA540C" w14:paraId="46C54FCC" w14:textId="77777777" w:rsidTr="008500B0">
        <w:tc>
          <w:tcPr>
            <w:tcW w:w="0" w:type="auto"/>
          </w:tcPr>
          <w:p w14:paraId="59320361" w14:textId="4FA5A4E4" w:rsidR="00FA540C" w:rsidRDefault="00FA540C" w:rsidP="001B57BE">
            <w:pPr>
              <w:spacing w:before="40" w:after="40"/>
              <w:ind w:left="180"/>
              <w:rPr>
                <w:sz w:val="18"/>
                <w:szCs w:val="18"/>
              </w:rPr>
            </w:pPr>
            <w:r>
              <w:rPr>
                <w:sz w:val="18"/>
                <w:szCs w:val="18"/>
              </w:rPr>
              <w:t>1.5.3</w:t>
            </w:r>
          </w:p>
        </w:tc>
        <w:tc>
          <w:tcPr>
            <w:tcW w:w="0" w:type="auto"/>
          </w:tcPr>
          <w:p w14:paraId="6EB874D4" w14:textId="3A828243" w:rsidR="00FA540C" w:rsidRDefault="00FA540C" w:rsidP="001B57BE">
            <w:pPr>
              <w:spacing w:before="40" w:after="40"/>
              <w:rPr>
                <w:sz w:val="18"/>
                <w:szCs w:val="18"/>
              </w:rPr>
            </w:pPr>
            <w:r>
              <w:rPr>
                <w:sz w:val="18"/>
                <w:szCs w:val="18"/>
              </w:rPr>
              <w:t>03/01/2020</w:t>
            </w:r>
          </w:p>
        </w:tc>
        <w:tc>
          <w:tcPr>
            <w:tcW w:w="0" w:type="auto"/>
          </w:tcPr>
          <w:p w14:paraId="3566EBFE" w14:textId="30628B24" w:rsidR="00FA540C" w:rsidRDefault="00FA540C" w:rsidP="001B57BE">
            <w:pPr>
              <w:spacing w:before="40" w:after="40"/>
              <w:rPr>
                <w:sz w:val="18"/>
                <w:szCs w:val="18"/>
              </w:rPr>
            </w:pPr>
            <w:r>
              <w:rPr>
                <w:sz w:val="18"/>
                <w:szCs w:val="18"/>
              </w:rPr>
              <w:t>7</w:t>
            </w:r>
          </w:p>
        </w:tc>
        <w:tc>
          <w:tcPr>
            <w:tcW w:w="0" w:type="auto"/>
          </w:tcPr>
          <w:p w14:paraId="4878363B" w14:textId="526C395C" w:rsidR="00FA540C" w:rsidRDefault="002A49B2" w:rsidP="001B57BE">
            <w:pPr>
              <w:pStyle w:val="Default"/>
              <w:jc w:val="both"/>
              <w:rPr>
                <w:sz w:val="18"/>
                <w:szCs w:val="18"/>
              </w:rPr>
            </w:pPr>
            <w:r>
              <w:rPr>
                <w:sz w:val="18"/>
                <w:szCs w:val="18"/>
              </w:rPr>
              <w:t xml:space="preserve">Updated </w:t>
            </w:r>
            <w:r w:rsidR="00FA540C">
              <w:rPr>
                <w:sz w:val="18"/>
                <w:szCs w:val="18"/>
              </w:rPr>
              <w:t>supported p</w:t>
            </w:r>
            <w:r w:rsidR="0070296E">
              <w:rPr>
                <w:sz w:val="18"/>
                <w:szCs w:val="18"/>
              </w:rPr>
              <w:t>roduct</w:t>
            </w:r>
            <w:r w:rsidR="00FA540C">
              <w:rPr>
                <w:sz w:val="18"/>
                <w:szCs w:val="18"/>
              </w:rPr>
              <w:t xml:space="preserve"> for Ultrastar DC SN740 / Ultrastar DC ZN740/</w:t>
            </w:r>
          </w:p>
        </w:tc>
      </w:tr>
      <w:tr w:rsidR="005C77B0" w14:paraId="78F75C69" w14:textId="77777777" w:rsidTr="005C77B0">
        <w:tc>
          <w:tcPr>
            <w:tcW w:w="0" w:type="auto"/>
            <w:vMerge w:val="restart"/>
          </w:tcPr>
          <w:p w14:paraId="34E83A27" w14:textId="44FC33C9" w:rsidR="005C77B0" w:rsidRDefault="005C77B0" w:rsidP="005C77B0">
            <w:pPr>
              <w:spacing w:before="40" w:after="40"/>
              <w:ind w:left="180"/>
              <w:rPr>
                <w:sz w:val="18"/>
                <w:szCs w:val="18"/>
              </w:rPr>
            </w:pPr>
            <w:r>
              <w:rPr>
                <w:sz w:val="18"/>
                <w:szCs w:val="18"/>
              </w:rPr>
              <w:t>1.6</w:t>
            </w:r>
          </w:p>
        </w:tc>
        <w:tc>
          <w:tcPr>
            <w:tcW w:w="0" w:type="auto"/>
            <w:vMerge w:val="restart"/>
          </w:tcPr>
          <w:p w14:paraId="4C0BC8BA" w14:textId="18ACB049" w:rsidR="005C77B0" w:rsidRDefault="002A49B2" w:rsidP="005C77B0">
            <w:pPr>
              <w:spacing w:before="40" w:after="40"/>
              <w:rPr>
                <w:sz w:val="18"/>
                <w:szCs w:val="18"/>
              </w:rPr>
            </w:pPr>
            <w:r>
              <w:rPr>
                <w:sz w:val="18"/>
                <w:szCs w:val="18"/>
              </w:rPr>
              <w:t>13/03/2020</w:t>
            </w:r>
          </w:p>
        </w:tc>
        <w:tc>
          <w:tcPr>
            <w:tcW w:w="0" w:type="auto"/>
          </w:tcPr>
          <w:p w14:paraId="7B206A3F" w14:textId="77777777" w:rsidR="005C77B0" w:rsidRDefault="005C77B0" w:rsidP="005C77B0">
            <w:pPr>
              <w:spacing w:before="40" w:after="40"/>
              <w:rPr>
                <w:sz w:val="18"/>
                <w:szCs w:val="18"/>
              </w:rPr>
            </w:pPr>
            <w:r>
              <w:rPr>
                <w:sz w:val="18"/>
                <w:szCs w:val="18"/>
              </w:rPr>
              <w:t>7</w:t>
            </w:r>
          </w:p>
        </w:tc>
        <w:tc>
          <w:tcPr>
            <w:tcW w:w="0" w:type="auto"/>
          </w:tcPr>
          <w:p w14:paraId="2598FB8F" w14:textId="03C003C4" w:rsidR="005C77B0" w:rsidRDefault="005C77B0" w:rsidP="005C77B0">
            <w:pPr>
              <w:pStyle w:val="Default"/>
              <w:jc w:val="both"/>
              <w:rPr>
                <w:sz w:val="18"/>
                <w:szCs w:val="18"/>
              </w:rPr>
            </w:pPr>
            <w:r>
              <w:rPr>
                <w:sz w:val="18"/>
                <w:szCs w:val="18"/>
              </w:rPr>
              <w:t>Updated supported products table for Ultrastar DC SN840</w:t>
            </w:r>
          </w:p>
        </w:tc>
      </w:tr>
      <w:tr w:rsidR="005C77B0" w14:paraId="16FFA718" w14:textId="77777777" w:rsidTr="005C77B0">
        <w:tc>
          <w:tcPr>
            <w:tcW w:w="0" w:type="auto"/>
            <w:vMerge/>
          </w:tcPr>
          <w:p w14:paraId="44A12294" w14:textId="77777777" w:rsidR="005C77B0" w:rsidRDefault="005C77B0" w:rsidP="005C77B0">
            <w:pPr>
              <w:spacing w:before="40" w:after="40"/>
              <w:ind w:left="180"/>
              <w:rPr>
                <w:sz w:val="18"/>
                <w:szCs w:val="18"/>
              </w:rPr>
            </w:pPr>
          </w:p>
        </w:tc>
        <w:tc>
          <w:tcPr>
            <w:tcW w:w="0" w:type="auto"/>
            <w:vMerge/>
          </w:tcPr>
          <w:p w14:paraId="74B85A1C" w14:textId="77777777" w:rsidR="005C77B0" w:rsidRDefault="005C77B0" w:rsidP="005C77B0">
            <w:pPr>
              <w:spacing w:before="40" w:after="40"/>
              <w:rPr>
                <w:sz w:val="18"/>
                <w:szCs w:val="18"/>
              </w:rPr>
            </w:pPr>
          </w:p>
        </w:tc>
        <w:tc>
          <w:tcPr>
            <w:tcW w:w="0" w:type="auto"/>
          </w:tcPr>
          <w:p w14:paraId="5F65D5E9" w14:textId="0D448D02" w:rsidR="005C77B0" w:rsidRDefault="009C53F7" w:rsidP="005C77B0">
            <w:pPr>
              <w:spacing w:before="40" w:after="40"/>
              <w:rPr>
                <w:sz w:val="18"/>
                <w:szCs w:val="18"/>
              </w:rPr>
            </w:pPr>
            <w:r>
              <w:rPr>
                <w:sz w:val="18"/>
                <w:szCs w:val="18"/>
              </w:rPr>
              <w:t>52</w:t>
            </w:r>
          </w:p>
        </w:tc>
        <w:tc>
          <w:tcPr>
            <w:tcW w:w="0" w:type="auto"/>
          </w:tcPr>
          <w:p w14:paraId="60CC41A8" w14:textId="6119DCA5" w:rsidR="005C77B0" w:rsidRDefault="005C77B0" w:rsidP="005C77B0">
            <w:pPr>
              <w:pStyle w:val="Default"/>
              <w:jc w:val="both"/>
              <w:rPr>
                <w:sz w:val="18"/>
                <w:szCs w:val="18"/>
              </w:rPr>
            </w:pPr>
            <w:r>
              <w:rPr>
                <w:sz w:val="18"/>
                <w:szCs w:val="18"/>
              </w:rPr>
              <w:t>Added 0xDE</w:t>
            </w:r>
            <w:r w:rsidR="002A49B2">
              <w:rPr>
                <w:sz w:val="18"/>
                <w:szCs w:val="18"/>
              </w:rPr>
              <w:t>,0xF1 and 0xF2</w:t>
            </w:r>
            <w:r w:rsidR="009C53F7">
              <w:rPr>
                <w:sz w:val="18"/>
                <w:szCs w:val="18"/>
              </w:rPr>
              <w:t xml:space="preserve"> log pag</w:t>
            </w:r>
            <w:r w:rsidR="002A49B2">
              <w:rPr>
                <w:sz w:val="18"/>
                <w:szCs w:val="18"/>
              </w:rPr>
              <w:t xml:space="preserve">e support </w:t>
            </w:r>
          </w:p>
        </w:tc>
      </w:tr>
    </w:tbl>
    <w:p w14:paraId="344B19F2" w14:textId="77777777" w:rsidR="00D44D81" w:rsidRDefault="00D44D81">
      <w:pPr>
        <w:spacing w:before="0" w:after="200" w:line="276" w:lineRule="auto"/>
      </w:pPr>
      <w:r>
        <w:br w:type="page"/>
      </w:r>
    </w:p>
    <w:p w14:paraId="402F335A" w14:textId="77777777" w:rsidR="00162E0F" w:rsidRPr="00533CBF" w:rsidRDefault="00533CBF" w:rsidP="00100F59">
      <w:pPr>
        <w:pStyle w:val="FrontMatter"/>
        <w:spacing w:before="0"/>
      </w:pPr>
      <w:bookmarkStart w:id="6" w:name="_Toc519254830"/>
      <w:r w:rsidRPr="00533CBF">
        <w:lastRenderedPageBreak/>
        <w:t>Table of Contents</w:t>
      </w:r>
      <w:bookmarkEnd w:id="6"/>
    </w:p>
    <w:p w14:paraId="4DE38501" w14:textId="744748DD" w:rsidR="00552118" w:rsidRDefault="00A927E9">
      <w:pPr>
        <w:pStyle w:val="TOC2"/>
        <w:rPr>
          <w:rFonts w:asciiTheme="minorHAnsi" w:hAnsiTheme="minorHAnsi" w:cstheme="minorBidi"/>
          <w:b w:val="0"/>
          <w:sz w:val="22"/>
          <w:szCs w:val="22"/>
        </w:rPr>
      </w:pPr>
      <w:r w:rsidRPr="00161CAE">
        <w:rPr>
          <w:smallCaps/>
          <w:color w:val="1F497D" w:themeColor="text2"/>
        </w:rPr>
        <w:fldChar w:fldCharType="begin"/>
      </w:r>
      <w:r w:rsidR="004A26CC" w:rsidRPr="00161CAE">
        <w:instrText xml:space="preserve"> TOC \h \z \t "Heading 1,2,Heading 2,3,Heading 3,4,Heading 4,5,ChapterTitle,1" </w:instrText>
      </w:r>
      <w:r w:rsidRPr="00161CAE">
        <w:rPr>
          <w:smallCaps/>
          <w:color w:val="1F497D" w:themeColor="text2"/>
        </w:rPr>
        <w:fldChar w:fldCharType="separate"/>
      </w:r>
      <w:hyperlink w:anchor="_Toc523299482" w:history="1">
        <w:r w:rsidR="00552118" w:rsidRPr="00A9338C">
          <w:rPr>
            <w:rStyle w:val="Hyperlink"/>
          </w:rPr>
          <w:t>Scope</w:t>
        </w:r>
        <w:r w:rsidR="00552118">
          <w:rPr>
            <w:webHidden/>
          </w:rPr>
          <w:tab/>
        </w:r>
        <w:r w:rsidR="00552118">
          <w:rPr>
            <w:webHidden/>
          </w:rPr>
          <w:fldChar w:fldCharType="begin"/>
        </w:r>
        <w:r w:rsidR="00552118">
          <w:rPr>
            <w:webHidden/>
          </w:rPr>
          <w:instrText xml:space="preserve"> PAGEREF _Toc523299482 \h </w:instrText>
        </w:r>
        <w:r w:rsidR="00552118">
          <w:rPr>
            <w:webHidden/>
          </w:rPr>
        </w:r>
        <w:r w:rsidR="00552118">
          <w:rPr>
            <w:webHidden/>
          </w:rPr>
          <w:fldChar w:fldCharType="separate"/>
        </w:r>
        <w:r w:rsidR="00552118">
          <w:rPr>
            <w:webHidden/>
          </w:rPr>
          <w:t>7</w:t>
        </w:r>
        <w:r w:rsidR="00552118">
          <w:rPr>
            <w:webHidden/>
          </w:rPr>
          <w:fldChar w:fldCharType="end"/>
        </w:r>
      </w:hyperlink>
    </w:p>
    <w:p w14:paraId="2C725F37" w14:textId="773EAEC4" w:rsidR="00552118" w:rsidRDefault="002A49B2">
      <w:pPr>
        <w:pStyle w:val="TOC3"/>
        <w:rPr>
          <w:rFonts w:asciiTheme="minorHAnsi" w:hAnsiTheme="minorHAnsi"/>
          <w:noProof/>
          <w:sz w:val="22"/>
        </w:rPr>
      </w:pPr>
      <w:hyperlink w:anchor="_Toc523299483" w:history="1">
        <w:r w:rsidR="00552118" w:rsidRPr="00A9338C">
          <w:rPr>
            <w:rStyle w:val="Hyperlink"/>
            <w:noProof/>
          </w:rPr>
          <w:t>Overview</w:t>
        </w:r>
        <w:r w:rsidR="00552118">
          <w:rPr>
            <w:noProof/>
            <w:webHidden/>
          </w:rPr>
          <w:tab/>
        </w:r>
        <w:r w:rsidR="00552118">
          <w:rPr>
            <w:noProof/>
            <w:webHidden/>
          </w:rPr>
          <w:fldChar w:fldCharType="begin"/>
        </w:r>
        <w:r w:rsidR="00552118">
          <w:rPr>
            <w:noProof/>
            <w:webHidden/>
          </w:rPr>
          <w:instrText xml:space="preserve"> PAGEREF _Toc523299483 \h </w:instrText>
        </w:r>
        <w:r w:rsidR="00552118">
          <w:rPr>
            <w:noProof/>
            <w:webHidden/>
          </w:rPr>
        </w:r>
        <w:r w:rsidR="00552118">
          <w:rPr>
            <w:noProof/>
            <w:webHidden/>
          </w:rPr>
          <w:fldChar w:fldCharType="separate"/>
        </w:r>
        <w:r w:rsidR="00552118">
          <w:rPr>
            <w:noProof/>
            <w:webHidden/>
          </w:rPr>
          <w:t>7</w:t>
        </w:r>
        <w:r w:rsidR="00552118">
          <w:rPr>
            <w:noProof/>
            <w:webHidden/>
          </w:rPr>
          <w:fldChar w:fldCharType="end"/>
        </w:r>
      </w:hyperlink>
    </w:p>
    <w:p w14:paraId="3ABB9161" w14:textId="2D22071E" w:rsidR="00552118" w:rsidRDefault="002A49B2">
      <w:pPr>
        <w:pStyle w:val="TOC3"/>
        <w:rPr>
          <w:rFonts w:asciiTheme="minorHAnsi" w:hAnsiTheme="minorHAnsi"/>
          <w:noProof/>
          <w:sz w:val="22"/>
        </w:rPr>
      </w:pPr>
      <w:hyperlink w:anchor="_Toc523299484" w:history="1">
        <w:r w:rsidR="00552118" w:rsidRPr="00A9338C">
          <w:rPr>
            <w:rStyle w:val="Hyperlink"/>
            <w:noProof/>
          </w:rPr>
          <w:t>Audience</w:t>
        </w:r>
        <w:r w:rsidR="00552118">
          <w:rPr>
            <w:noProof/>
            <w:webHidden/>
          </w:rPr>
          <w:tab/>
        </w:r>
        <w:r w:rsidR="00552118">
          <w:rPr>
            <w:noProof/>
            <w:webHidden/>
          </w:rPr>
          <w:fldChar w:fldCharType="begin"/>
        </w:r>
        <w:r w:rsidR="00552118">
          <w:rPr>
            <w:noProof/>
            <w:webHidden/>
          </w:rPr>
          <w:instrText xml:space="preserve"> PAGEREF _Toc523299484 \h </w:instrText>
        </w:r>
        <w:r w:rsidR="00552118">
          <w:rPr>
            <w:noProof/>
            <w:webHidden/>
          </w:rPr>
        </w:r>
        <w:r w:rsidR="00552118">
          <w:rPr>
            <w:noProof/>
            <w:webHidden/>
          </w:rPr>
          <w:fldChar w:fldCharType="separate"/>
        </w:r>
        <w:r w:rsidR="00552118">
          <w:rPr>
            <w:noProof/>
            <w:webHidden/>
          </w:rPr>
          <w:t>7</w:t>
        </w:r>
        <w:r w:rsidR="00552118">
          <w:rPr>
            <w:noProof/>
            <w:webHidden/>
          </w:rPr>
          <w:fldChar w:fldCharType="end"/>
        </w:r>
      </w:hyperlink>
    </w:p>
    <w:p w14:paraId="48C50C41" w14:textId="5392F1A6" w:rsidR="00552118" w:rsidRDefault="002A49B2">
      <w:pPr>
        <w:pStyle w:val="TOC3"/>
        <w:rPr>
          <w:rFonts w:asciiTheme="minorHAnsi" w:hAnsiTheme="minorHAnsi"/>
          <w:noProof/>
          <w:sz w:val="22"/>
        </w:rPr>
      </w:pPr>
      <w:hyperlink w:anchor="_Toc523299485" w:history="1">
        <w:r w:rsidR="00552118" w:rsidRPr="00A9338C">
          <w:rPr>
            <w:rStyle w:val="Hyperlink"/>
            <w:noProof/>
          </w:rPr>
          <w:t>Supported Products</w:t>
        </w:r>
        <w:r w:rsidR="00552118">
          <w:rPr>
            <w:noProof/>
            <w:webHidden/>
          </w:rPr>
          <w:tab/>
        </w:r>
        <w:r w:rsidR="00552118">
          <w:rPr>
            <w:noProof/>
            <w:webHidden/>
          </w:rPr>
          <w:fldChar w:fldCharType="begin"/>
        </w:r>
        <w:r w:rsidR="00552118">
          <w:rPr>
            <w:noProof/>
            <w:webHidden/>
          </w:rPr>
          <w:instrText xml:space="preserve"> PAGEREF _Toc523299485 \h </w:instrText>
        </w:r>
        <w:r w:rsidR="00552118">
          <w:rPr>
            <w:noProof/>
            <w:webHidden/>
          </w:rPr>
        </w:r>
        <w:r w:rsidR="00552118">
          <w:rPr>
            <w:noProof/>
            <w:webHidden/>
          </w:rPr>
          <w:fldChar w:fldCharType="separate"/>
        </w:r>
        <w:r w:rsidR="00552118">
          <w:rPr>
            <w:noProof/>
            <w:webHidden/>
          </w:rPr>
          <w:t>7</w:t>
        </w:r>
        <w:r w:rsidR="00552118">
          <w:rPr>
            <w:noProof/>
            <w:webHidden/>
          </w:rPr>
          <w:fldChar w:fldCharType="end"/>
        </w:r>
      </w:hyperlink>
    </w:p>
    <w:p w14:paraId="4A740788" w14:textId="4B7CB9CE" w:rsidR="00552118" w:rsidRDefault="002A49B2">
      <w:pPr>
        <w:pStyle w:val="TOC3"/>
        <w:rPr>
          <w:rFonts w:asciiTheme="minorHAnsi" w:hAnsiTheme="minorHAnsi"/>
          <w:noProof/>
          <w:sz w:val="22"/>
        </w:rPr>
      </w:pPr>
      <w:hyperlink w:anchor="_Toc523299486" w:history="1">
        <w:r w:rsidR="00552118" w:rsidRPr="00A9338C">
          <w:rPr>
            <w:rStyle w:val="Hyperlink"/>
            <w:noProof/>
          </w:rPr>
          <w:t>Supported Controllers and Expanders</w:t>
        </w:r>
        <w:r w:rsidR="00552118">
          <w:rPr>
            <w:noProof/>
            <w:webHidden/>
          </w:rPr>
          <w:tab/>
        </w:r>
        <w:r w:rsidR="00552118">
          <w:rPr>
            <w:noProof/>
            <w:webHidden/>
          </w:rPr>
          <w:fldChar w:fldCharType="begin"/>
        </w:r>
        <w:r w:rsidR="00552118">
          <w:rPr>
            <w:noProof/>
            <w:webHidden/>
          </w:rPr>
          <w:instrText xml:space="preserve"> PAGEREF _Toc523299486 \h </w:instrText>
        </w:r>
        <w:r w:rsidR="00552118">
          <w:rPr>
            <w:noProof/>
            <w:webHidden/>
          </w:rPr>
        </w:r>
        <w:r w:rsidR="00552118">
          <w:rPr>
            <w:noProof/>
            <w:webHidden/>
          </w:rPr>
          <w:fldChar w:fldCharType="separate"/>
        </w:r>
        <w:r w:rsidR="00552118">
          <w:rPr>
            <w:noProof/>
            <w:webHidden/>
          </w:rPr>
          <w:t>8</w:t>
        </w:r>
        <w:r w:rsidR="00552118">
          <w:rPr>
            <w:noProof/>
            <w:webHidden/>
          </w:rPr>
          <w:fldChar w:fldCharType="end"/>
        </w:r>
      </w:hyperlink>
    </w:p>
    <w:p w14:paraId="6051D827" w14:textId="3BD94630" w:rsidR="00552118" w:rsidRDefault="002A49B2">
      <w:pPr>
        <w:pStyle w:val="TOC2"/>
        <w:rPr>
          <w:rFonts w:asciiTheme="minorHAnsi" w:hAnsiTheme="minorHAnsi" w:cstheme="minorBidi"/>
          <w:b w:val="0"/>
          <w:sz w:val="22"/>
          <w:szCs w:val="22"/>
        </w:rPr>
      </w:pPr>
      <w:hyperlink w:anchor="_Toc523299487" w:history="1">
        <w:r w:rsidR="00552118" w:rsidRPr="00A9338C">
          <w:rPr>
            <w:rStyle w:val="Hyperlink"/>
          </w:rPr>
          <w:t>Installation</w:t>
        </w:r>
        <w:r w:rsidR="00552118">
          <w:rPr>
            <w:webHidden/>
          </w:rPr>
          <w:tab/>
        </w:r>
        <w:r w:rsidR="00552118">
          <w:rPr>
            <w:webHidden/>
          </w:rPr>
          <w:fldChar w:fldCharType="begin"/>
        </w:r>
        <w:r w:rsidR="00552118">
          <w:rPr>
            <w:webHidden/>
          </w:rPr>
          <w:instrText xml:space="preserve"> PAGEREF _Toc523299487 \h </w:instrText>
        </w:r>
        <w:r w:rsidR="00552118">
          <w:rPr>
            <w:webHidden/>
          </w:rPr>
        </w:r>
        <w:r w:rsidR="00552118">
          <w:rPr>
            <w:webHidden/>
          </w:rPr>
          <w:fldChar w:fldCharType="separate"/>
        </w:r>
        <w:r w:rsidR="00552118">
          <w:rPr>
            <w:webHidden/>
          </w:rPr>
          <w:t>9</w:t>
        </w:r>
        <w:r w:rsidR="00552118">
          <w:rPr>
            <w:webHidden/>
          </w:rPr>
          <w:fldChar w:fldCharType="end"/>
        </w:r>
      </w:hyperlink>
    </w:p>
    <w:p w14:paraId="3EDE31A6" w14:textId="0D51B82D" w:rsidR="00552118" w:rsidRDefault="002A49B2">
      <w:pPr>
        <w:pStyle w:val="TOC3"/>
        <w:rPr>
          <w:rFonts w:asciiTheme="minorHAnsi" w:hAnsiTheme="minorHAnsi"/>
          <w:noProof/>
          <w:sz w:val="22"/>
        </w:rPr>
      </w:pPr>
      <w:hyperlink w:anchor="_Toc523299488" w:history="1">
        <w:r w:rsidR="00552118" w:rsidRPr="00A9338C">
          <w:rPr>
            <w:rStyle w:val="Hyperlink"/>
            <w:noProof/>
          </w:rPr>
          <w:t>Overview</w:t>
        </w:r>
        <w:r w:rsidR="00552118">
          <w:rPr>
            <w:noProof/>
            <w:webHidden/>
          </w:rPr>
          <w:tab/>
        </w:r>
        <w:r w:rsidR="00552118">
          <w:rPr>
            <w:noProof/>
            <w:webHidden/>
          </w:rPr>
          <w:fldChar w:fldCharType="begin"/>
        </w:r>
        <w:r w:rsidR="00552118">
          <w:rPr>
            <w:noProof/>
            <w:webHidden/>
          </w:rPr>
          <w:instrText xml:space="preserve"> PAGEREF _Toc523299488 \h </w:instrText>
        </w:r>
        <w:r w:rsidR="00552118">
          <w:rPr>
            <w:noProof/>
            <w:webHidden/>
          </w:rPr>
        </w:r>
        <w:r w:rsidR="00552118">
          <w:rPr>
            <w:noProof/>
            <w:webHidden/>
          </w:rPr>
          <w:fldChar w:fldCharType="separate"/>
        </w:r>
        <w:r w:rsidR="00552118">
          <w:rPr>
            <w:noProof/>
            <w:webHidden/>
          </w:rPr>
          <w:t>9</w:t>
        </w:r>
        <w:r w:rsidR="00552118">
          <w:rPr>
            <w:noProof/>
            <w:webHidden/>
          </w:rPr>
          <w:fldChar w:fldCharType="end"/>
        </w:r>
      </w:hyperlink>
    </w:p>
    <w:p w14:paraId="6D239334" w14:textId="3A0661C4" w:rsidR="00552118" w:rsidRDefault="002A49B2">
      <w:pPr>
        <w:pStyle w:val="TOC3"/>
        <w:rPr>
          <w:rFonts w:asciiTheme="minorHAnsi" w:hAnsiTheme="minorHAnsi"/>
          <w:noProof/>
          <w:sz w:val="22"/>
        </w:rPr>
      </w:pPr>
      <w:hyperlink w:anchor="_Toc523299489" w:history="1">
        <w:r w:rsidR="00552118" w:rsidRPr="00A9338C">
          <w:rPr>
            <w:rStyle w:val="Hyperlink"/>
            <w:noProof/>
          </w:rPr>
          <w:t>Installation Packages</w:t>
        </w:r>
        <w:r w:rsidR="00552118">
          <w:rPr>
            <w:noProof/>
            <w:webHidden/>
          </w:rPr>
          <w:tab/>
        </w:r>
        <w:r w:rsidR="00552118">
          <w:rPr>
            <w:noProof/>
            <w:webHidden/>
          </w:rPr>
          <w:fldChar w:fldCharType="begin"/>
        </w:r>
        <w:r w:rsidR="00552118">
          <w:rPr>
            <w:noProof/>
            <w:webHidden/>
          </w:rPr>
          <w:instrText xml:space="preserve"> PAGEREF _Toc523299489 \h </w:instrText>
        </w:r>
        <w:r w:rsidR="00552118">
          <w:rPr>
            <w:noProof/>
            <w:webHidden/>
          </w:rPr>
        </w:r>
        <w:r w:rsidR="00552118">
          <w:rPr>
            <w:noProof/>
            <w:webHidden/>
          </w:rPr>
          <w:fldChar w:fldCharType="separate"/>
        </w:r>
        <w:r w:rsidR="00552118">
          <w:rPr>
            <w:noProof/>
            <w:webHidden/>
          </w:rPr>
          <w:t>9</w:t>
        </w:r>
        <w:r w:rsidR="00552118">
          <w:rPr>
            <w:noProof/>
            <w:webHidden/>
          </w:rPr>
          <w:fldChar w:fldCharType="end"/>
        </w:r>
      </w:hyperlink>
    </w:p>
    <w:p w14:paraId="08D3334C" w14:textId="76185B7D" w:rsidR="00552118" w:rsidRDefault="002A49B2">
      <w:pPr>
        <w:pStyle w:val="TOC3"/>
        <w:rPr>
          <w:rFonts w:asciiTheme="minorHAnsi" w:hAnsiTheme="minorHAnsi"/>
          <w:noProof/>
          <w:sz w:val="22"/>
        </w:rPr>
      </w:pPr>
      <w:hyperlink w:anchor="_Toc523299490" w:history="1">
        <w:r w:rsidR="00552118" w:rsidRPr="00A9338C">
          <w:rPr>
            <w:rStyle w:val="Hyperlink"/>
            <w:noProof/>
          </w:rPr>
          <w:t>Prerequisites</w:t>
        </w:r>
        <w:r w:rsidR="00552118">
          <w:rPr>
            <w:noProof/>
            <w:webHidden/>
          </w:rPr>
          <w:tab/>
        </w:r>
        <w:r w:rsidR="00552118">
          <w:rPr>
            <w:noProof/>
            <w:webHidden/>
          </w:rPr>
          <w:fldChar w:fldCharType="begin"/>
        </w:r>
        <w:r w:rsidR="00552118">
          <w:rPr>
            <w:noProof/>
            <w:webHidden/>
          </w:rPr>
          <w:instrText xml:space="preserve"> PAGEREF _Toc523299490 \h </w:instrText>
        </w:r>
        <w:r w:rsidR="00552118">
          <w:rPr>
            <w:noProof/>
            <w:webHidden/>
          </w:rPr>
        </w:r>
        <w:r w:rsidR="00552118">
          <w:rPr>
            <w:noProof/>
            <w:webHidden/>
          </w:rPr>
          <w:fldChar w:fldCharType="separate"/>
        </w:r>
        <w:r w:rsidR="00552118">
          <w:rPr>
            <w:noProof/>
            <w:webHidden/>
          </w:rPr>
          <w:t>10</w:t>
        </w:r>
        <w:r w:rsidR="00552118">
          <w:rPr>
            <w:noProof/>
            <w:webHidden/>
          </w:rPr>
          <w:fldChar w:fldCharType="end"/>
        </w:r>
      </w:hyperlink>
    </w:p>
    <w:p w14:paraId="29639266" w14:textId="62F797BB" w:rsidR="00552118" w:rsidRDefault="002A49B2">
      <w:pPr>
        <w:pStyle w:val="TOC3"/>
        <w:rPr>
          <w:rFonts w:asciiTheme="minorHAnsi" w:hAnsiTheme="minorHAnsi"/>
          <w:noProof/>
          <w:sz w:val="22"/>
        </w:rPr>
      </w:pPr>
      <w:hyperlink w:anchor="_Toc523299491" w:history="1">
        <w:r w:rsidR="00552118" w:rsidRPr="00A9338C">
          <w:rPr>
            <w:rStyle w:val="Hyperlink"/>
            <w:noProof/>
          </w:rPr>
          <w:t>Supported Operating Systems</w:t>
        </w:r>
        <w:r w:rsidR="00552118">
          <w:rPr>
            <w:noProof/>
            <w:webHidden/>
          </w:rPr>
          <w:tab/>
        </w:r>
        <w:r w:rsidR="00552118">
          <w:rPr>
            <w:noProof/>
            <w:webHidden/>
          </w:rPr>
          <w:fldChar w:fldCharType="begin"/>
        </w:r>
        <w:r w:rsidR="00552118">
          <w:rPr>
            <w:noProof/>
            <w:webHidden/>
          </w:rPr>
          <w:instrText xml:space="preserve"> PAGEREF _Toc523299491 \h </w:instrText>
        </w:r>
        <w:r w:rsidR="00552118">
          <w:rPr>
            <w:noProof/>
            <w:webHidden/>
          </w:rPr>
        </w:r>
        <w:r w:rsidR="00552118">
          <w:rPr>
            <w:noProof/>
            <w:webHidden/>
          </w:rPr>
          <w:fldChar w:fldCharType="separate"/>
        </w:r>
        <w:r w:rsidR="00552118">
          <w:rPr>
            <w:noProof/>
            <w:webHidden/>
          </w:rPr>
          <w:t>10</w:t>
        </w:r>
        <w:r w:rsidR="00552118">
          <w:rPr>
            <w:noProof/>
            <w:webHidden/>
          </w:rPr>
          <w:fldChar w:fldCharType="end"/>
        </w:r>
      </w:hyperlink>
    </w:p>
    <w:p w14:paraId="6BF417D6" w14:textId="50D9C1DD" w:rsidR="00552118" w:rsidRDefault="002A49B2">
      <w:pPr>
        <w:pStyle w:val="TOC3"/>
        <w:rPr>
          <w:rFonts w:asciiTheme="minorHAnsi" w:hAnsiTheme="minorHAnsi"/>
          <w:noProof/>
          <w:sz w:val="22"/>
        </w:rPr>
      </w:pPr>
      <w:hyperlink w:anchor="_Toc523299492" w:history="1">
        <w:r w:rsidR="00552118" w:rsidRPr="00A9338C">
          <w:rPr>
            <w:rStyle w:val="Hyperlink"/>
            <w:noProof/>
          </w:rPr>
          <w:t>Event Logging</w:t>
        </w:r>
        <w:r w:rsidR="00552118">
          <w:rPr>
            <w:noProof/>
            <w:webHidden/>
          </w:rPr>
          <w:tab/>
        </w:r>
        <w:r w:rsidR="00552118">
          <w:rPr>
            <w:noProof/>
            <w:webHidden/>
          </w:rPr>
          <w:fldChar w:fldCharType="begin"/>
        </w:r>
        <w:r w:rsidR="00552118">
          <w:rPr>
            <w:noProof/>
            <w:webHidden/>
          </w:rPr>
          <w:instrText xml:space="preserve"> PAGEREF _Toc523299492 \h </w:instrText>
        </w:r>
        <w:r w:rsidR="00552118">
          <w:rPr>
            <w:noProof/>
            <w:webHidden/>
          </w:rPr>
        </w:r>
        <w:r w:rsidR="00552118">
          <w:rPr>
            <w:noProof/>
            <w:webHidden/>
          </w:rPr>
          <w:fldChar w:fldCharType="separate"/>
        </w:r>
        <w:r w:rsidR="00552118">
          <w:rPr>
            <w:noProof/>
            <w:webHidden/>
          </w:rPr>
          <w:t>11</w:t>
        </w:r>
        <w:r w:rsidR="00552118">
          <w:rPr>
            <w:noProof/>
            <w:webHidden/>
          </w:rPr>
          <w:fldChar w:fldCharType="end"/>
        </w:r>
      </w:hyperlink>
    </w:p>
    <w:p w14:paraId="0E436335" w14:textId="3684FD64" w:rsidR="00552118" w:rsidRDefault="002A49B2">
      <w:pPr>
        <w:pStyle w:val="TOC3"/>
        <w:rPr>
          <w:rFonts w:asciiTheme="minorHAnsi" w:hAnsiTheme="minorHAnsi"/>
          <w:noProof/>
          <w:sz w:val="22"/>
        </w:rPr>
      </w:pPr>
      <w:hyperlink w:anchor="_Toc523299493" w:history="1">
        <w:r w:rsidR="00552118" w:rsidRPr="00A9338C">
          <w:rPr>
            <w:rStyle w:val="Hyperlink"/>
            <w:noProof/>
          </w:rPr>
          <w:t>Supported Drivers</w:t>
        </w:r>
        <w:r w:rsidR="00552118">
          <w:rPr>
            <w:noProof/>
            <w:webHidden/>
          </w:rPr>
          <w:tab/>
        </w:r>
        <w:r w:rsidR="00552118">
          <w:rPr>
            <w:noProof/>
            <w:webHidden/>
          </w:rPr>
          <w:fldChar w:fldCharType="begin"/>
        </w:r>
        <w:r w:rsidR="00552118">
          <w:rPr>
            <w:noProof/>
            <w:webHidden/>
          </w:rPr>
          <w:instrText xml:space="preserve"> PAGEREF _Toc523299493 \h </w:instrText>
        </w:r>
        <w:r w:rsidR="00552118">
          <w:rPr>
            <w:noProof/>
            <w:webHidden/>
          </w:rPr>
        </w:r>
        <w:r w:rsidR="00552118">
          <w:rPr>
            <w:noProof/>
            <w:webHidden/>
          </w:rPr>
          <w:fldChar w:fldCharType="separate"/>
        </w:r>
        <w:r w:rsidR="00552118">
          <w:rPr>
            <w:noProof/>
            <w:webHidden/>
          </w:rPr>
          <w:t>11</w:t>
        </w:r>
        <w:r w:rsidR="00552118">
          <w:rPr>
            <w:noProof/>
            <w:webHidden/>
          </w:rPr>
          <w:fldChar w:fldCharType="end"/>
        </w:r>
      </w:hyperlink>
    </w:p>
    <w:p w14:paraId="4A41A279" w14:textId="2C874B1B" w:rsidR="00552118" w:rsidRDefault="002A49B2">
      <w:pPr>
        <w:pStyle w:val="TOC3"/>
        <w:rPr>
          <w:rFonts w:asciiTheme="minorHAnsi" w:hAnsiTheme="minorHAnsi"/>
          <w:noProof/>
          <w:sz w:val="22"/>
        </w:rPr>
      </w:pPr>
      <w:hyperlink w:anchor="_Toc523299494" w:history="1">
        <w:r w:rsidR="00552118" w:rsidRPr="00A9338C">
          <w:rPr>
            <w:rStyle w:val="Hyperlink"/>
            <w:noProof/>
          </w:rPr>
          <w:t>RHEL Linux RPM Installation</w:t>
        </w:r>
        <w:r w:rsidR="00552118">
          <w:rPr>
            <w:noProof/>
            <w:webHidden/>
          </w:rPr>
          <w:tab/>
        </w:r>
        <w:r w:rsidR="00552118">
          <w:rPr>
            <w:noProof/>
            <w:webHidden/>
          </w:rPr>
          <w:fldChar w:fldCharType="begin"/>
        </w:r>
        <w:r w:rsidR="00552118">
          <w:rPr>
            <w:noProof/>
            <w:webHidden/>
          </w:rPr>
          <w:instrText xml:space="preserve"> PAGEREF _Toc523299494 \h </w:instrText>
        </w:r>
        <w:r w:rsidR="00552118">
          <w:rPr>
            <w:noProof/>
            <w:webHidden/>
          </w:rPr>
        </w:r>
        <w:r w:rsidR="00552118">
          <w:rPr>
            <w:noProof/>
            <w:webHidden/>
          </w:rPr>
          <w:fldChar w:fldCharType="separate"/>
        </w:r>
        <w:r w:rsidR="00552118">
          <w:rPr>
            <w:noProof/>
            <w:webHidden/>
          </w:rPr>
          <w:t>12</w:t>
        </w:r>
        <w:r w:rsidR="00552118">
          <w:rPr>
            <w:noProof/>
            <w:webHidden/>
          </w:rPr>
          <w:fldChar w:fldCharType="end"/>
        </w:r>
      </w:hyperlink>
    </w:p>
    <w:p w14:paraId="5302DAF7" w14:textId="2AB86D6B" w:rsidR="00552118" w:rsidRDefault="002A49B2">
      <w:pPr>
        <w:pStyle w:val="TOC3"/>
        <w:rPr>
          <w:rFonts w:asciiTheme="minorHAnsi" w:hAnsiTheme="minorHAnsi"/>
          <w:noProof/>
          <w:sz w:val="22"/>
        </w:rPr>
      </w:pPr>
      <w:hyperlink w:anchor="_Toc523299495" w:history="1">
        <w:r w:rsidR="00552118" w:rsidRPr="00A9338C">
          <w:rPr>
            <w:rStyle w:val="Hyperlink"/>
            <w:noProof/>
          </w:rPr>
          <w:t>SLES Linux RPM Installation</w:t>
        </w:r>
        <w:r w:rsidR="00552118">
          <w:rPr>
            <w:noProof/>
            <w:webHidden/>
          </w:rPr>
          <w:tab/>
        </w:r>
        <w:r w:rsidR="00552118">
          <w:rPr>
            <w:noProof/>
            <w:webHidden/>
          </w:rPr>
          <w:fldChar w:fldCharType="begin"/>
        </w:r>
        <w:r w:rsidR="00552118">
          <w:rPr>
            <w:noProof/>
            <w:webHidden/>
          </w:rPr>
          <w:instrText xml:space="preserve"> PAGEREF _Toc523299495 \h </w:instrText>
        </w:r>
        <w:r w:rsidR="00552118">
          <w:rPr>
            <w:noProof/>
            <w:webHidden/>
          </w:rPr>
        </w:r>
        <w:r w:rsidR="00552118">
          <w:rPr>
            <w:noProof/>
            <w:webHidden/>
          </w:rPr>
          <w:fldChar w:fldCharType="separate"/>
        </w:r>
        <w:r w:rsidR="00552118">
          <w:rPr>
            <w:noProof/>
            <w:webHidden/>
          </w:rPr>
          <w:t>12</w:t>
        </w:r>
        <w:r w:rsidR="00552118">
          <w:rPr>
            <w:noProof/>
            <w:webHidden/>
          </w:rPr>
          <w:fldChar w:fldCharType="end"/>
        </w:r>
      </w:hyperlink>
    </w:p>
    <w:p w14:paraId="2F971BDC" w14:textId="789909C0" w:rsidR="00552118" w:rsidRDefault="002A49B2">
      <w:pPr>
        <w:pStyle w:val="TOC3"/>
        <w:rPr>
          <w:rFonts w:asciiTheme="minorHAnsi" w:hAnsiTheme="minorHAnsi"/>
          <w:noProof/>
          <w:sz w:val="22"/>
        </w:rPr>
      </w:pPr>
      <w:hyperlink w:anchor="_Toc523299496" w:history="1">
        <w:r w:rsidR="00552118" w:rsidRPr="00A9338C">
          <w:rPr>
            <w:rStyle w:val="Hyperlink"/>
            <w:noProof/>
          </w:rPr>
          <w:t>Ubuntu Linux DEB Installation</w:t>
        </w:r>
        <w:r w:rsidR="00552118">
          <w:rPr>
            <w:noProof/>
            <w:webHidden/>
          </w:rPr>
          <w:tab/>
        </w:r>
        <w:r w:rsidR="00552118">
          <w:rPr>
            <w:noProof/>
            <w:webHidden/>
          </w:rPr>
          <w:fldChar w:fldCharType="begin"/>
        </w:r>
        <w:r w:rsidR="00552118">
          <w:rPr>
            <w:noProof/>
            <w:webHidden/>
          </w:rPr>
          <w:instrText xml:space="preserve"> PAGEREF _Toc523299496 \h </w:instrText>
        </w:r>
        <w:r w:rsidR="00552118">
          <w:rPr>
            <w:noProof/>
            <w:webHidden/>
          </w:rPr>
        </w:r>
        <w:r w:rsidR="00552118">
          <w:rPr>
            <w:noProof/>
            <w:webHidden/>
          </w:rPr>
          <w:fldChar w:fldCharType="separate"/>
        </w:r>
        <w:r w:rsidR="00552118">
          <w:rPr>
            <w:noProof/>
            <w:webHidden/>
          </w:rPr>
          <w:t>13</w:t>
        </w:r>
        <w:r w:rsidR="00552118">
          <w:rPr>
            <w:noProof/>
            <w:webHidden/>
          </w:rPr>
          <w:fldChar w:fldCharType="end"/>
        </w:r>
      </w:hyperlink>
    </w:p>
    <w:p w14:paraId="53149080" w14:textId="6E39109D" w:rsidR="00552118" w:rsidRDefault="002A49B2">
      <w:pPr>
        <w:pStyle w:val="TOC3"/>
        <w:rPr>
          <w:rFonts w:asciiTheme="minorHAnsi" w:hAnsiTheme="minorHAnsi"/>
          <w:noProof/>
          <w:sz w:val="22"/>
        </w:rPr>
      </w:pPr>
      <w:hyperlink w:anchor="_Toc523299497" w:history="1">
        <w:r w:rsidR="00552118" w:rsidRPr="00A9338C">
          <w:rPr>
            <w:rStyle w:val="Hyperlink"/>
            <w:noProof/>
          </w:rPr>
          <w:t>Windows Installation</w:t>
        </w:r>
        <w:r w:rsidR="00552118">
          <w:rPr>
            <w:noProof/>
            <w:webHidden/>
          </w:rPr>
          <w:tab/>
        </w:r>
        <w:r w:rsidR="00552118">
          <w:rPr>
            <w:noProof/>
            <w:webHidden/>
          </w:rPr>
          <w:fldChar w:fldCharType="begin"/>
        </w:r>
        <w:r w:rsidR="00552118">
          <w:rPr>
            <w:noProof/>
            <w:webHidden/>
          </w:rPr>
          <w:instrText xml:space="preserve"> PAGEREF _Toc523299497 \h </w:instrText>
        </w:r>
        <w:r w:rsidR="00552118">
          <w:rPr>
            <w:noProof/>
            <w:webHidden/>
          </w:rPr>
        </w:r>
        <w:r w:rsidR="00552118">
          <w:rPr>
            <w:noProof/>
            <w:webHidden/>
          </w:rPr>
          <w:fldChar w:fldCharType="separate"/>
        </w:r>
        <w:r w:rsidR="00552118">
          <w:rPr>
            <w:noProof/>
            <w:webHidden/>
          </w:rPr>
          <w:t>14</w:t>
        </w:r>
        <w:r w:rsidR="00552118">
          <w:rPr>
            <w:noProof/>
            <w:webHidden/>
          </w:rPr>
          <w:fldChar w:fldCharType="end"/>
        </w:r>
      </w:hyperlink>
    </w:p>
    <w:p w14:paraId="56F86693" w14:textId="5C7B7675" w:rsidR="00552118" w:rsidRDefault="002A49B2">
      <w:pPr>
        <w:pStyle w:val="TOC4"/>
        <w:rPr>
          <w:rFonts w:asciiTheme="minorHAnsi" w:hAnsiTheme="minorHAnsi"/>
          <w:noProof/>
          <w:sz w:val="22"/>
        </w:rPr>
      </w:pPr>
      <w:hyperlink w:anchor="_Toc523299498" w:history="1">
        <w:r w:rsidR="00552118" w:rsidRPr="00A9338C">
          <w:rPr>
            <w:rStyle w:val="Hyperlink"/>
            <w:noProof/>
          </w:rPr>
          <w:t>Uninstall Procedure</w:t>
        </w:r>
        <w:r w:rsidR="00552118">
          <w:rPr>
            <w:noProof/>
            <w:webHidden/>
          </w:rPr>
          <w:tab/>
        </w:r>
        <w:r w:rsidR="00552118">
          <w:rPr>
            <w:noProof/>
            <w:webHidden/>
          </w:rPr>
          <w:fldChar w:fldCharType="begin"/>
        </w:r>
        <w:r w:rsidR="00552118">
          <w:rPr>
            <w:noProof/>
            <w:webHidden/>
          </w:rPr>
          <w:instrText xml:space="preserve"> PAGEREF _Toc523299498 \h </w:instrText>
        </w:r>
        <w:r w:rsidR="00552118">
          <w:rPr>
            <w:noProof/>
            <w:webHidden/>
          </w:rPr>
        </w:r>
        <w:r w:rsidR="00552118">
          <w:rPr>
            <w:noProof/>
            <w:webHidden/>
          </w:rPr>
          <w:fldChar w:fldCharType="separate"/>
        </w:r>
        <w:r w:rsidR="00552118">
          <w:rPr>
            <w:noProof/>
            <w:webHidden/>
          </w:rPr>
          <w:t>14</w:t>
        </w:r>
        <w:r w:rsidR="00552118">
          <w:rPr>
            <w:noProof/>
            <w:webHidden/>
          </w:rPr>
          <w:fldChar w:fldCharType="end"/>
        </w:r>
      </w:hyperlink>
    </w:p>
    <w:p w14:paraId="1283FAB5" w14:textId="4F412BD4" w:rsidR="00552118" w:rsidRDefault="002A49B2">
      <w:pPr>
        <w:pStyle w:val="TOC4"/>
        <w:rPr>
          <w:rFonts w:asciiTheme="minorHAnsi" w:hAnsiTheme="minorHAnsi"/>
          <w:noProof/>
          <w:sz w:val="22"/>
        </w:rPr>
      </w:pPr>
      <w:hyperlink w:anchor="_Toc523299499" w:history="1">
        <w:r w:rsidR="00552118" w:rsidRPr="00A9338C">
          <w:rPr>
            <w:rStyle w:val="Hyperlink"/>
            <w:noProof/>
          </w:rPr>
          <w:t>Installation Notes</w:t>
        </w:r>
        <w:r w:rsidR="00552118">
          <w:rPr>
            <w:noProof/>
            <w:webHidden/>
          </w:rPr>
          <w:tab/>
        </w:r>
        <w:r w:rsidR="00552118">
          <w:rPr>
            <w:noProof/>
            <w:webHidden/>
          </w:rPr>
          <w:fldChar w:fldCharType="begin"/>
        </w:r>
        <w:r w:rsidR="00552118">
          <w:rPr>
            <w:noProof/>
            <w:webHidden/>
          </w:rPr>
          <w:instrText xml:space="preserve"> PAGEREF _Toc523299499 \h </w:instrText>
        </w:r>
        <w:r w:rsidR="00552118">
          <w:rPr>
            <w:noProof/>
            <w:webHidden/>
          </w:rPr>
        </w:r>
        <w:r w:rsidR="00552118">
          <w:rPr>
            <w:noProof/>
            <w:webHidden/>
          </w:rPr>
          <w:fldChar w:fldCharType="separate"/>
        </w:r>
        <w:r w:rsidR="00552118">
          <w:rPr>
            <w:noProof/>
            <w:webHidden/>
          </w:rPr>
          <w:t>14</w:t>
        </w:r>
        <w:r w:rsidR="00552118">
          <w:rPr>
            <w:noProof/>
            <w:webHidden/>
          </w:rPr>
          <w:fldChar w:fldCharType="end"/>
        </w:r>
      </w:hyperlink>
    </w:p>
    <w:p w14:paraId="6C35BB68" w14:textId="2E6C51EF" w:rsidR="00552118" w:rsidRDefault="002A49B2">
      <w:pPr>
        <w:pStyle w:val="TOC2"/>
        <w:rPr>
          <w:rFonts w:asciiTheme="minorHAnsi" w:hAnsiTheme="minorHAnsi" w:cstheme="minorBidi"/>
          <w:b w:val="0"/>
          <w:sz w:val="22"/>
          <w:szCs w:val="22"/>
        </w:rPr>
      </w:pPr>
      <w:hyperlink w:anchor="_Toc523299500" w:history="1">
        <w:r w:rsidR="00552118" w:rsidRPr="00A9338C">
          <w:rPr>
            <w:rStyle w:val="Hyperlink"/>
          </w:rPr>
          <w:t>Command Line Interface</w:t>
        </w:r>
        <w:r w:rsidR="00552118">
          <w:rPr>
            <w:webHidden/>
          </w:rPr>
          <w:tab/>
        </w:r>
        <w:r w:rsidR="00552118">
          <w:rPr>
            <w:webHidden/>
          </w:rPr>
          <w:fldChar w:fldCharType="begin"/>
        </w:r>
        <w:r w:rsidR="00552118">
          <w:rPr>
            <w:webHidden/>
          </w:rPr>
          <w:instrText xml:space="preserve"> PAGEREF _Toc523299500 \h </w:instrText>
        </w:r>
        <w:r w:rsidR="00552118">
          <w:rPr>
            <w:webHidden/>
          </w:rPr>
        </w:r>
        <w:r w:rsidR="00552118">
          <w:rPr>
            <w:webHidden/>
          </w:rPr>
          <w:fldChar w:fldCharType="separate"/>
        </w:r>
        <w:r w:rsidR="00552118">
          <w:rPr>
            <w:webHidden/>
          </w:rPr>
          <w:t>15</w:t>
        </w:r>
        <w:r w:rsidR="00552118">
          <w:rPr>
            <w:webHidden/>
          </w:rPr>
          <w:fldChar w:fldCharType="end"/>
        </w:r>
      </w:hyperlink>
    </w:p>
    <w:p w14:paraId="646373D3" w14:textId="1A9AB040" w:rsidR="00552118" w:rsidRDefault="002A49B2">
      <w:pPr>
        <w:pStyle w:val="TOC3"/>
        <w:rPr>
          <w:rFonts w:asciiTheme="minorHAnsi" w:hAnsiTheme="minorHAnsi"/>
          <w:noProof/>
          <w:sz w:val="22"/>
        </w:rPr>
      </w:pPr>
      <w:hyperlink w:anchor="_Toc523299501" w:history="1">
        <w:r w:rsidR="00552118" w:rsidRPr="00A9338C">
          <w:rPr>
            <w:rStyle w:val="Hyperlink"/>
            <w:noProof/>
          </w:rPr>
          <w:t>Overview</w:t>
        </w:r>
        <w:r w:rsidR="00552118">
          <w:rPr>
            <w:noProof/>
            <w:webHidden/>
          </w:rPr>
          <w:tab/>
        </w:r>
        <w:r w:rsidR="00552118">
          <w:rPr>
            <w:noProof/>
            <w:webHidden/>
          </w:rPr>
          <w:fldChar w:fldCharType="begin"/>
        </w:r>
        <w:r w:rsidR="00552118">
          <w:rPr>
            <w:noProof/>
            <w:webHidden/>
          </w:rPr>
          <w:instrText xml:space="preserve"> PAGEREF _Toc523299501 \h </w:instrText>
        </w:r>
        <w:r w:rsidR="00552118">
          <w:rPr>
            <w:noProof/>
            <w:webHidden/>
          </w:rPr>
        </w:r>
        <w:r w:rsidR="00552118">
          <w:rPr>
            <w:noProof/>
            <w:webHidden/>
          </w:rPr>
          <w:fldChar w:fldCharType="separate"/>
        </w:r>
        <w:r w:rsidR="00552118">
          <w:rPr>
            <w:noProof/>
            <w:webHidden/>
          </w:rPr>
          <w:t>15</w:t>
        </w:r>
        <w:r w:rsidR="00552118">
          <w:rPr>
            <w:noProof/>
            <w:webHidden/>
          </w:rPr>
          <w:fldChar w:fldCharType="end"/>
        </w:r>
      </w:hyperlink>
    </w:p>
    <w:p w14:paraId="565F46FC" w14:textId="20FF50DE" w:rsidR="00552118" w:rsidRDefault="002A49B2">
      <w:pPr>
        <w:pStyle w:val="TOC3"/>
        <w:rPr>
          <w:rFonts w:asciiTheme="minorHAnsi" w:hAnsiTheme="minorHAnsi"/>
          <w:noProof/>
          <w:sz w:val="22"/>
        </w:rPr>
      </w:pPr>
      <w:hyperlink w:anchor="_Toc523299502" w:history="1">
        <w:r w:rsidR="00552118" w:rsidRPr="00A9338C">
          <w:rPr>
            <w:rStyle w:val="Hyperlink"/>
            <w:noProof/>
          </w:rPr>
          <w:t>Command Execution</w:t>
        </w:r>
        <w:r w:rsidR="00552118">
          <w:rPr>
            <w:noProof/>
            <w:webHidden/>
          </w:rPr>
          <w:tab/>
        </w:r>
        <w:r w:rsidR="00552118">
          <w:rPr>
            <w:noProof/>
            <w:webHidden/>
          </w:rPr>
          <w:fldChar w:fldCharType="begin"/>
        </w:r>
        <w:r w:rsidR="00552118">
          <w:rPr>
            <w:noProof/>
            <w:webHidden/>
          </w:rPr>
          <w:instrText xml:space="preserve"> PAGEREF _Toc523299502 \h </w:instrText>
        </w:r>
        <w:r w:rsidR="00552118">
          <w:rPr>
            <w:noProof/>
            <w:webHidden/>
          </w:rPr>
        </w:r>
        <w:r w:rsidR="00552118">
          <w:rPr>
            <w:noProof/>
            <w:webHidden/>
          </w:rPr>
          <w:fldChar w:fldCharType="separate"/>
        </w:r>
        <w:r w:rsidR="00552118">
          <w:rPr>
            <w:noProof/>
            <w:webHidden/>
          </w:rPr>
          <w:t>15</w:t>
        </w:r>
        <w:r w:rsidR="00552118">
          <w:rPr>
            <w:noProof/>
            <w:webHidden/>
          </w:rPr>
          <w:fldChar w:fldCharType="end"/>
        </w:r>
      </w:hyperlink>
    </w:p>
    <w:p w14:paraId="20330984" w14:textId="792C986F" w:rsidR="00552118" w:rsidRDefault="002A49B2">
      <w:pPr>
        <w:pStyle w:val="TOC3"/>
        <w:rPr>
          <w:rFonts w:asciiTheme="minorHAnsi" w:hAnsiTheme="minorHAnsi"/>
          <w:noProof/>
          <w:sz w:val="22"/>
        </w:rPr>
      </w:pPr>
      <w:hyperlink w:anchor="_Toc523299503" w:history="1">
        <w:r w:rsidR="00552118" w:rsidRPr="00A9338C">
          <w:rPr>
            <w:rStyle w:val="Hyperlink"/>
            <w:noProof/>
          </w:rPr>
          <w:t>Command Syntax</w:t>
        </w:r>
        <w:r w:rsidR="00552118">
          <w:rPr>
            <w:noProof/>
            <w:webHidden/>
          </w:rPr>
          <w:tab/>
        </w:r>
        <w:r w:rsidR="00552118">
          <w:rPr>
            <w:noProof/>
            <w:webHidden/>
          </w:rPr>
          <w:fldChar w:fldCharType="begin"/>
        </w:r>
        <w:r w:rsidR="00552118">
          <w:rPr>
            <w:noProof/>
            <w:webHidden/>
          </w:rPr>
          <w:instrText xml:space="preserve"> PAGEREF _Toc523299503 \h </w:instrText>
        </w:r>
        <w:r w:rsidR="00552118">
          <w:rPr>
            <w:noProof/>
            <w:webHidden/>
          </w:rPr>
        </w:r>
        <w:r w:rsidR="00552118">
          <w:rPr>
            <w:noProof/>
            <w:webHidden/>
          </w:rPr>
          <w:fldChar w:fldCharType="separate"/>
        </w:r>
        <w:r w:rsidR="00552118">
          <w:rPr>
            <w:noProof/>
            <w:webHidden/>
          </w:rPr>
          <w:t>15</w:t>
        </w:r>
        <w:r w:rsidR="00552118">
          <w:rPr>
            <w:noProof/>
            <w:webHidden/>
          </w:rPr>
          <w:fldChar w:fldCharType="end"/>
        </w:r>
      </w:hyperlink>
    </w:p>
    <w:p w14:paraId="6100C9DE" w14:textId="361A1D7C" w:rsidR="00552118" w:rsidRDefault="002A49B2">
      <w:pPr>
        <w:pStyle w:val="TOC4"/>
        <w:rPr>
          <w:rFonts w:asciiTheme="minorHAnsi" w:hAnsiTheme="minorHAnsi"/>
          <w:noProof/>
          <w:sz w:val="22"/>
        </w:rPr>
      </w:pPr>
      <w:hyperlink w:anchor="_Toc523299504" w:history="1">
        <w:r w:rsidR="00552118" w:rsidRPr="00A9338C">
          <w:rPr>
            <w:rStyle w:val="Hyperlink"/>
            <w:noProof/>
          </w:rPr>
          <w:t>Command Arguments</w:t>
        </w:r>
        <w:r w:rsidR="00552118">
          <w:rPr>
            <w:noProof/>
            <w:webHidden/>
          </w:rPr>
          <w:tab/>
        </w:r>
        <w:r w:rsidR="00552118">
          <w:rPr>
            <w:noProof/>
            <w:webHidden/>
          </w:rPr>
          <w:fldChar w:fldCharType="begin"/>
        </w:r>
        <w:r w:rsidR="00552118">
          <w:rPr>
            <w:noProof/>
            <w:webHidden/>
          </w:rPr>
          <w:instrText xml:space="preserve"> PAGEREF _Toc523299504 \h </w:instrText>
        </w:r>
        <w:r w:rsidR="00552118">
          <w:rPr>
            <w:noProof/>
            <w:webHidden/>
          </w:rPr>
        </w:r>
        <w:r w:rsidR="00552118">
          <w:rPr>
            <w:noProof/>
            <w:webHidden/>
          </w:rPr>
          <w:fldChar w:fldCharType="separate"/>
        </w:r>
        <w:r w:rsidR="00552118">
          <w:rPr>
            <w:noProof/>
            <w:webHidden/>
          </w:rPr>
          <w:t>15</w:t>
        </w:r>
        <w:r w:rsidR="00552118">
          <w:rPr>
            <w:noProof/>
            <w:webHidden/>
          </w:rPr>
          <w:fldChar w:fldCharType="end"/>
        </w:r>
      </w:hyperlink>
    </w:p>
    <w:p w14:paraId="764D3D56" w14:textId="30E6D971" w:rsidR="00552118" w:rsidRDefault="002A49B2">
      <w:pPr>
        <w:pStyle w:val="TOC4"/>
        <w:rPr>
          <w:rFonts w:asciiTheme="minorHAnsi" w:hAnsiTheme="minorHAnsi"/>
          <w:noProof/>
          <w:sz w:val="22"/>
        </w:rPr>
      </w:pPr>
      <w:hyperlink w:anchor="_Toc523299505" w:history="1">
        <w:r w:rsidR="00552118" w:rsidRPr="00A9338C">
          <w:rPr>
            <w:rStyle w:val="Hyperlink"/>
            <w:noProof/>
          </w:rPr>
          <w:t>Device References</w:t>
        </w:r>
        <w:r w:rsidR="00552118">
          <w:rPr>
            <w:noProof/>
            <w:webHidden/>
          </w:rPr>
          <w:tab/>
        </w:r>
        <w:r w:rsidR="00552118">
          <w:rPr>
            <w:noProof/>
            <w:webHidden/>
          </w:rPr>
          <w:fldChar w:fldCharType="begin"/>
        </w:r>
        <w:r w:rsidR="00552118">
          <w:rPr>
            <w:noProof/>
            <w:webHidden/>
          </w:rPr>
          <w:instrText xml:space="preserve"> PAGEREF _Toc523299505 \h </w:instrText>
        </w:r>
        <w:r w:rsidR="00552118">
          <w:rPr>
            <w:noProof/>
            <w:webHidden/>
          </w:rPr>
        </w:r>
        <w:r w:rsidR="00552118">
          <w:rPr>
            <w:noProof/>
            <w:webHidden/>
          </w:rPr>
          <w:fldChar w:fldCharType="separate"/>
        </w:r>
        <w:r w:rsidR="00552118">
          <w:rPr>
            <w:noProof/>
            <w:webHidden/>
          </w:rPr>
          <w:t>15</w:t>
        </w:r>
        <w:r w:rsidR="00552118">
          <w:rPr>
            <w:noProof/>
            <w:webHidden/>
          </w:rPr>
          <w:fldChar w:fldCharType="end"/>
        </w:r>
      </w:hyperlink>
    </w:p>
    <w:p w14:paraId="0C36F778" w14:textId="72591FF5" w:rsidR="00552118" w:rsidRDefault="002A49B2">
      <w:pPr>
        <w:pStyle w:val="TOC4"/>
        <w:rPr>
          <w:rFonts w:asciiTheme="minorHAnsi" w:hAnsiTheme="minorHAnsi"/>
          <w:noProof/>
          <w:sz w:val="22"/>
        </w:rPr>
      </w:pPr>
      <w:hyperlink w:anchor="_Toc523299506" w:history="1">
        <w:r w:rsidR="00552118" w:rsidRPr="00A9338C">
          <w:rPr>
            <w:rStyle w:val="Hyperlink"/>
            <w:noProof/>
          </w:rPr>
          <w:t>Device Reference Examples</w:t>
        </w:r>
        <w:r w:rsidR="00552118">
          <w:rPr>
            <w:noProof/>
            <w:webHidden/>
          </w:rPr>
          <w:tab/>
        </w:r>
        <w:r w:rsidR="00552118">
          <w:rPr>
            <w:noProof/>
            <w:webHidden/>
          </w:rPr>
          <w:fldChar w:fldCharType="begin"/>
        </w:r>
        <w:r w:rsidR="00552118">
          <w:rPr>
            <w:noProof/>
            <w:webHidden/>
          </w:rPr>
          <w:instrText xml:space="preserve"> PAGEREF _Toc523299506 \h </w:instrText>
        </w:r>
        <w:r w:rsidR="00552118">
          <w:rPr>
            <w:noProof/>
            <w:webHidden/>
          </w:rPr>
        </w:r>
        <w:r w:rsidR="00552118">
          <w:rPr>
            <w:noProof/>
            <w:webHidden/>
          </w:rPr>
          <w:fldChar w:fldCharType="separate"/>
        </w:r>
        <w:r w:rsidR="00552118">
          <w:rPr>
            <w:noProof/>
            <w:webHidden/>
          </w:rPr>
          <w:t>16</w:t>
        </w:r>
        <w:r w:rsidR="00552118">
          <w:rPr>
            <w:noProof/>
            <w:webHidden/>
          </w:rPr>
          <w:fldChar w:fldCharType="end"/>
        </w:r>
      </w:hyperlink>
    </w:p>
    <w:p w14:paraId="33C06760" w14:textId="6F569161" w:rsidR="00552118" w:rsidRDefault="002A49B2">
      <w:pPr>
        <w:pStyle w:val="TOC5"/>
        <w:rPr>
          <w:noProof/>
        </w:rPr>
      </w:pPr>
      <w:hyperlink w:anchor="_Toc523299507" w:history="1">
        <w:r w:rsidR="00552118" w:rsidRPr="00A9338C">
          <w:rPr>
            <w:rStyle w:val="Hyperlink"/>
            <w:noProof/>
          </w:rPr>
          <w:t>OS Path Example</w:t>
        </w:r>
        <w:r w:rsidR="00552118">
          <w:rPr>
            <w:noProof/>
            <w:webHidden/>
          </w:rPr>
          <w:tab/>
        </w:r>
        <w:r w:rsidR="00552118">
          <w:rPr>
            <w:noProof/>
            <w:webHidden/>
          </w:rPr>
          <w:fldChar w:fldCharType="begin"/>
        </w:r>
        <w:r w:rsidR="00552118">
          <w:rPr>
            <w:noProof/>
            <w:webHidden/>
          </w:rPr>
          <w:instrText xml:space="preserve"> PAGEREF _Toc523299507 \h </w:instrText>
        </w:r>
        <w:r w:rsidR="00552118">
          <w:rPr>
            <w:noProof/>
            <w:webHidden/>
          </w:rPr>
        </w:r>
        <w:r w:rsidR="00552118">
          <w:rPr>
            <w:noProof/>
            <w:webHidden/>
          </w:rPr>
          <w:fldChar w:fldCharType="separate"/>
        </w:r>
        <w:r w:rsidR="00552118">
          <w:rPr>
            <w:noProof/>
            <w:webHidden/>
          </w:rPr>
          <w:t>16</w:t>
        </w:r>
        <w:r w:rsidR="00552118">
          <w:rPr>
            <w:noProof/>
            <w:webHidden/>
          </w:rPr>
          <w:fldChar w:fldCharType="end"/>
        </w:r>
      </w:hyperlink>
    </w:p>
    <w:p w14:paraId="774A8ADD" w14:textId="6BB2C07E" w:rsidR="00552118" w:rsidRDefault="002A49B2">
      <w:pPr>
        <w:pStyle w:val="TOC5"/>
        <w:rPr>
          <w:noProof/>
        </w:rPr>
      </w:pPr>
      <w:hyperlink w:anchor="_Toc523299508" w:history="1">
        <w:r w:rsidR="00552118" w:rsidRPr="00A9338C">
          <w:rPr>
            <w:rStyle w:val="Hyperlink"/>
            <w:noProof/>
          </w:rPr>
          <w:t>Alias Example</w:t>
        </w:r>
        <w:r w:rsidR="00552118">
          <w:rPr>
            <w:noProof/>
            <w:webHidden/>
          </w:rPr>
          <w:tab/>
        </w:r>
        <w:r w:rsidR="00552118">
          <w:rPr>
            <w:noProof/>
            <w:webHidden/>
          </w:rPr>
          <w:fldChar w:fldCharType="begin"/>
        </w:r>
        <w:r w:rsidR="00552118">
          <w:rPr>
            <w:noProof/>
            <w:webHidden/>
          </w:rPr>
          <w:instrText xml:space="preserve"> PAGEREF _Toc523299508 \h </w:instrText>
        </w:r>
        <w:r w:rsidR="00552118">
          <w:rPr>
            <w:noProof/>
            <w:webHidden/>
          </w:rPr>
        </w:r>
        <w:r w:rsidR="00552118">
          <w:rPr>
            <w:noProof/>
            <w:webHidden/>
          </w:rPr>
          <w:fldChar w:fldCharType="separate"/>
        </w:r>
        <w:r w:rsidR="00552118">
          <w:rPr>
            <w:noProof/>
            <w:webHidden/>
          </w:rPr>
          <w:t>16</w:t>
        </w:r>
        <w:r w:rsidR="00552118">
          <w:rPr>
            <w:noProof/>
            <w:webHidden/>
          </w:rPr>
          <w:fldChar w:fldCharType="end"/>
        </w:r>
      </w:hyperlink>
    </w:p>
    <w:p w14:paraId="01BE3AF2" w14:textId="57662509" w:rsidR="00552118" w:rsidRDefault="002A49B2">
      <w:pPr>
        <w:pStyle w:val="TOC5"/>
        <w:rPr>
          <w:noProof/>
        </w:rPr>
      </w:pPr>
      <w:hyperlink w:anchor="_Toc523299509" w:history="1">
        <w:r w:rsidR="00552118" w:rsidRPr="00A9338C">
          <w:rPr>
            <w:rStyle w:val="Hyperlink"/>
            <w:noProof/>
          </w:rPr>
          <w:t>Device Unique Identifier Example</w:t>
        </w:r>
        <w:r w:rsidR="00552118">
          <w:rPr>
            <w:noProof/>
            <w:webHidden/>
          </w:rPr>
          <w:tab/>
        </w:r>
        <w:r w:rsidR="00552118">
          <w:rPr>
            <w:noProof/>
            <w:webHidden/>
          </w:rPr>
          <w:fldChar w:fldCharType="begin"/>
        </w:r>
        <w:r w:rsidR="00552118">
          <w:rPr>
            <w:noProof/>
            <w:webHidden/>
          </w:rPr>
          <w:instrText xml:space="preserve"> PAGEREF _Toc523299509 \h </w:instrText>
        </w:r>
        <w:r w:rsidR="00552118">
          <w:rPr>
            <w:noProof/>
            <w:webHidden/>
          </w:rPr>
        </w:r>
        <w:r w:rsidR="00552118">
          <w:rPr>
            <w:noProof/>
            <w:webHidden/>
          </w:rPr>
          <w:fldChar w:fldCharType="separate"/>
        </w:r>
        <w:r w:rsidR="00552118">
          <w:rPr>
            <w:noProof/>
            <w:webHidden/>
          </w:rPr>
          <w:t>16</w:t>
        </w:r>
        <w:r w:rsidR="00552118">
          <w:rPr>
            <w:noProof/>
            <w:webHidden/>
          </w:rPr>
          <w:fldChar w:fldCharType="end"/>
        </w:r>
      </w:hyperlink>
    </w:p>
    <w:p w14:paraId="79E816B9" w14:textId="1FDBD31A" w:rsidR="00552118" w:rsidRDefault="002A49B2">
      <w:pPr>
        <w:pStyle w:val="TOC4"/>
        <w:rPr>
          <w:rFonts w:asciiTheme="minorHAnsi" w:hAnsiTheme="minorHAnsi"/>
          <w:noProof/>
          <w:sz w:val="22"/>
        </w:rPr>
      </w:pPr>
      <w:hyperlink w:anchor="_Toc523299510" w:history="1">
        <w:r w:rsidR="00552118" w:rsidRPr="00A9338C">
          <w:rPr>
            <w:rStyle w:val="Hyperlink"/>
            <w:noProof/>
          </w:rPr>
          <w:t>Linux Directory Trees vs. Windows Device Instance IDs</w:t>
        </w:r>
        <w:r w:rsidR="00552118">
          <w:rPr>
            <w:noProof/>
            <w:webHidden/>
          </w:rPr>
          <w:tab/>
        </w:r>
        <w:r w:rsidR="00552118">
          <w:rPr>
            <w:noProof/>
            <w:webHidden/>
          </w:rPr>
          <w:fldChar w:fldCharType="begin"/>
        </w:r>
        <w:r w:rsidR="00552118">
          <w:rPr>
            <w:noProof/>
            <w:webHidden/>
          </w:rPr>
          <w:instrText xml:space="preserve"> PAGEREF _Toc523299510 \h </w:instrText>
        </w:r>
        <w:r w:rsidR="00552118">
          <w:rPr>
            <w:noProof/>
            <w:webHidden/>
          </w:rPr>
        </w:r>
        <w:r w:rsidR="00552118">
          <w:rPr>
            <w:noProof/>
            <w:webHidden/>
          </w:rPr>
          <w:fldChar w:fldCharType="separate"/>
        </w:r>
        <w:r w:rsidR="00552118">
          <w:rPr>
            <w:noProof/>
            <w:webHidden/>
          </w:rPr>
          <w:t>16</w:t>
        </w:r>
        <w:r w:rsidR="00552118">
          <w:rPr>
            <w:noProof/>
            <w:webHidden/>
          </w:rPr>
          <w:fldChar w:fldCharType="end"/>
        </w:r>
      </w:hyperlink>
    </w:p>
    <w:p w14:paraId="57BCBBFB" w14:textId="698F2DD0" w:rsidR="00552118" w:rsidRDefault="002A49B2">
      <w:pPr>
        <w:pStyle w:val="TOC4"/>
        <w:rPr>
          <w:rFonts w:asciiTheme="minorHAnsi" w:hAnsiTheme="minorHAnsi"/>
          <w:noProof/>
          <w:sz w:val="22"/>
        </w:rPr>
      </w:pPr>
      <w:hyperlink w:anchor="_Toc523299511" w:history="1">
        <w:r w:rsidR="00552118" w:rsidRPr="00A9338C">
          <w:rPr>
            <w:rStyle w:val="Hyperlink"/>
            <w:noProof/>
          </w:rPr>
          <w:t>Short Form Syntax</w:t>
        </w:r>
        <w:r w:rsidR="00552118">
          <w:rPr>
            <w:noProof/>
            <w:webHidden/>
          </w:rPr>
          <w:tab/>
        </w:r>
        <w:r w:rsidR="00552118">
          <w:rPr>
            <w:noProof/>
            <w:webHidden/>
          </w:rPr>
          <w:fldChar w:fldCharType="begin"/>
        </w:r>
        <w:r w:rsidR="00552118">
          <w:rPr>
            <w:noProof/>
            <w:webHidden/>
          </w:rPr>
          <w:instrText xml:space="preserve"> PAGEREF _Toc523299511 \h </w:instrText>
        </w:r>
        <w:r w:rsidR="00552118">
          <w:rPr>
            <w:noProof/>
            <w:webHidden/>
          </w:rPr>
        </w:r>
        <w:r w:rsidR="00552118">
          <w:rPr>
            <w:noProof/>
            <w:webHidden/>
          </w:rPr>
          <w:fldChar w:fldCharType="separate"/>
        </w:r>
        <w:r w:rsidR="00552118">
          <w:rPr>
            <w:noProof/>
            <w:webHidden/>
          </w:rPr>
          <w:t>17</w:t>
        </w:r>
        <w:r w:rsidR="00552118">
          <w:rPr>
            <w:noProof/>
            <w:webHidden/>
          </w:rPr>
          <w:fldChar w:fldCharType="end"/>
        </w:r>
      </w:hyperlink>
    </w:p>
    <w:p w14:paraId="7E847800" w14:textId="5D4989FC" w:rsidR="00552118" w:rsidRDefault="002A49B2">
      <w:pPr>
        <w:pStyle w:val="TOC4"/>
        <w:rPr>
          <w:rFonts w:asciiTheme="minorHAnsi" w:hAnsiTheme="minorHAnsi"/>
          <w:noProof/>
          <w:sz w:val="22"/>
        </w:rPr>
      </w:pPr>
      <w:hyperlink w:anchor="_Toc523299512" w:history="1">
        <w:r w:rsidR="00552118" w:rsidRPr="00A9338C">
          <w:rPr>
            <w:rStyle w:val="Hyperlink"/>
            <w:noProof/>
          </w:rPr>
          <w:t>Configuration Files</w:t>
        </w:r>
        <w:r w:rsidR="00552118">
          <w:rPr>
            <w:noProof/>
            <w:webHidden/>
          </w:rPr>
          <w:tab/>
        </w:r>
        <w:r w:rsidR="00552118">
          <w:rPr>
            <w:noProof/>
            <w:webHidden/>
          </w:rPr>
          <w:fldChar w:fldCharType="begin"/>
        </w:r>
        <w:r w:rsidR="00552118">
          <w:rPr>
            <w:noProof/>
            <w:webHidden/>
          </w:rPr>
          <w:instrText xml:space="preserve"> PAGEREF _Toc523299512 \h </w:instrText>
        </w:r>
        <w:r w:rsidR="00552118">
          <w:rPr>
            <w:noProof/>
            <w:webHidden/>
          </w:rPr>
        </w:r>
        <w:r w:rsidR="00552118">
          <w:rPr>
            <w:noProof/>
            <w:webHidden/>
          </w:rPr>
          <w:fldChar w:fldCharType="separate"/>
        </w:r>
        <w:r w:rsidR="00552118">
          <w:rPr>
            <w:noProof/>
            <w:webHidden/>
          </w:rPr>
          <w:t>17</w:t>
        </w:r>
        <w:r w:rsidR="00552118">
          <w:rPr>
            <w:noProof/>
            <w:webHidden/>
          </w:rPr>
          <w:fldChar w:fldCharType="end"/>
        </w:r>
      </w:hyperlink>
    </w:p>
    <w:p w14:paraId="3AFCA6D0" w14:textId="2092BFA3" w:rsidR="00552118" w:rsidRDefault="002A49B2">
      <w:pPr>
        <w:pStyle w:val="TOC4"/>
        <w:rPr>
          <w:rFonts w:asciiTheme="minorHAnsi" w:hAnsiTheme="minorHAnsi"/>
          <w:noProof/>
          <w:sz w:val="22"/>
        </w:rPr>
      </w:pPr>
      <w:hyperlink w:anchor="_Toc523299513" w:history="1">
        <w:r w:rsidR="00552118" w:rsidRPr="00A9338C">
          <w:rPr>
            <w:rStyle w:val="Hyperlink"/>
            <w:noProof/>
          </w:rPr>
          <w:t>Listing the Installed Devices</w:t>
        </w:r>
        <w:r w:rsidR="00552118">
          <w:rPr>
            <w:noProof/>
            <w:webHidden/>
          </w:rPr>
          <w:tab/>
        </w:r>
        <w:r w:rsidR="00552118">
          <w:rPr>
            <w:noProof/>
            <w:webHidden/>
          </w:rPr>
          <w:fldChar w:fldCharType="begin"/>
        </w:r>
        <w:r w:rsidR="00552118">
          <w:rPr>
            <w:noProof/>
            <w:webHidden/>
          </w:rPr>
          <w:instrText xml:space="preserve"> PAGEREF _Toc523299513 \h </w:instrText>
        </w:r>
        <w:r w:rsidR="00552118">
          <w:rPr>
            <w:noProof/>
            <w:webHidden/>
          </w:rPr>
        </w:r>
        <w:r w:rsidR="00552118">
          <w:rPr>
            <w:noProof/>
            <w:webHidden/>
          </w:rPr>
          <w:fldChar w:fldCharType="separate"/>
        </w:r>
        <w:r w:rsidR="00552118">
          <w:rPr>
            <w:noProof/>
            <w:webHidden/>
          </w:rPr>
          <w:t>18</w:t>
        </w:r>
        <w:r w:rsidR="00552118">
          <w:rPr>
            <w:noProof/>
            <w:webHidden/>
          </w:rPr>
          <w:fldChar w:fldCharType="end"/>
        </w:r>
      </w:hyperlink>
    </w:p>
    <w:p w14:paraId="09985B7F" w14:textId="4434D916" w:rsidR="00552118" w:rsidRDefault="002A49B2">
      <w:pPr>
        <w:pStyle w:val="TOC3"/>
        <w:rPr>
          <w:rFonts w:asciiTheme="minorHAnsi" w:hAnsiTheme="minorHAnsi"/>
          <w:noProof/>
          <w:sz w:val="22"/>
        </w:rPr>
      </w:pPr>
      <w:hyperlink w:anchor="_Toc523299514" w:history="1">
        <w:r w:rsidR="00552118" w:rsidRPr="00A9338C">
          <w:rPr>
            <w:rStyle w:val="Hyperlink"/>
            <w:noProof/>
          </w:rPr>
          <w:t>Output Types</w:t>
        </w:r>
        <w:r w:rsidR="00552118">
          <w:rPr>
            <w:noProof/>
            <w:webHidden/>
          </w:rPr>
          <w:tab/>
        </w:r>
        <w:r w:rsidR="00552118">
          <w:rPr>
            <w:noProof/>
            <w:webHidden/>
          </w:rPr>
          <w:fldChar w:fldCharType="begin"/>
        </w:r>
        <w:r w:rsidR="00552118">
          <w:rPr>
            <w:noProof/>
            <w:webHidden/>
          </w:rPr>
          <w:instrText xml:space="preserve"> PAGEREF _Toc523299514 \h </w:instrText>
        </w:r>
        <w:r w:rsidR="00552118">
          <w:rPr>
            <w:noProof/>
            <w:webHidden/>
          </w:rPr>
        </w:r>
        <w:r w:rsidR="00552118">
          <w:rPr>
            <w:noProof/>
            <w:webHidden/>
          </w:rPr>
          <w:fldChar w:fldCharType="separate"/>
        </w:r>
        <w:r w:rsidR="00552118">
          <w:rPr>
            <w:noProof/>
            <w:webHidden/>
          </w:rPr>
          <w:t>19</w:t>
        </w:r>
        <w:r w:rsidR="00552118">
          <w:rPr>
            <w:noProof/>
            <w:webHidden/>
          </w:rPr>
          <w:fldChar w:fldCharType="end"/>
        </w:r>
      </w:hyperlink>
    </w:p>
    <w:p w14:paraId="34FADA20" w14:textId="7C2B848A" w:rsidR="00552118" w:rsidRDefault="002A49B2">
      <w:pPr>
        <w:pStyle w:val="TOC4"/>
        <w:rPr>
          <w:rFonts w:asciiTheme="minorHAnsi" w:hAnsiTheme="minorHAnsi"/>
          <w:noProof/>
          <w:sz w:val="22"/>
        </w:rPr>
      </w:pPr>
      <w:hyperlink w:anchor="_Toc523299515" w:history="1">
        <w:r w:rsidR="00552118" w:rsidRPr="00A9338C">
          <w:rPr>
            <w:rStyle w:val="Hyperlink"/>
            <w:noProof/>
          </w:rPr>
          <w:t>MINI Output</w:t>
        </w:r>
        <w:r w:rsidR="00552118">
          <w:rPr>
            <w:noProof/>
            <w:webHidden/>
          </w:rPr>
          <w:tab/>
        </w:r>
        <w:r w:rsidR="00552118">
          <w:rPr>
            <w:noProof/>
            <w:webHidden/>
          </w:rPr>
          <w:fldChar w:fldCharType="begin"/>
        </w:r>
        <w:r w:rsidR="00552118">
          <w:rPr>
            <w:noProof/>
            <w:webHidden/>
          </w:rPr>
          <w:instrText xml:space="preserve"> PAGEREF _Toc523299515 \h </w:instrText>
        </w:r>
        <w:r w:rsidR="00552118">
          <w:rPr>
            <w:noProof/>
            <w:webHidden/>
          </w:rPr>
        </w:r>
        <w:r w:rsidR="00552118">
          <w:rPr>
            <w:noProof/>
            <w:webHidden/>
          </w:rPr>
          <w:fldChar w:fldCharType="separate"/>
        </w:r>
        <w:r w:rsidR="00552118">
          <w:rPr>
            <w:noProof/>
            <w:webHidden/>
          </w:rPr>
          <w:t>19</w:t>
        </w:r>
        <w:r w:rsidR="00552118">
          <w:rPr>
            <w:noProof/>
            <w:webHidden/>
          </w:rPr>
          <w:fldChar w:fldCharType="end"/>
        </w:r>
      </w:hyperlink>
    </w:p>
    <w:p w14:paraId="168EBFF0" w14:textId="097D4AE4" w:rsidR="00552118" w:rsidRDefault="002A49B2">
      <w:pPr>
        <w:pStyle w:val="TOC4"/>
        <w:rPr>
          <w:rFonts w:asciiTheme="minorHAnsi" w:hAnsiTheme="minorHAnsi"/>
          <w:noProof/>
          <w:sz w:val="22"/>
        </w:rPr>
      </w:pPr>
      <w:hyperlink w:anchor="_Toc523299516" w:history="1">
        <w:r w:rsidR="00552118" w:rsidRPr="00A9338C">
          <w:rPr>
            <w:rStyle w:val="Hyperlink"/>
            <w:noProof/>
          </w:rPr>
          <w:t>Text Output</w:t>
        </w:r>
        <w:r w:rsidR="00552118">
          <w:rPr>
            <w:noProof/>
            <w:webHidden/>
          </w:rPr>
          <w:tab/>
        </w:r>
        <w:r w:rsidR="00552118">
          <w:rPr>
            <w:noProof/>
            <w:webHidden/>
          </w:rPr>
          <w:fldChar w:fldCharType="begin"/>
        </w:r>
        <w:r w:rsidR="00552118">
          <w:rPr>
            <w:noProof/>
            <w:webHidden/>
          </w:rPr>
          <w:instrText xml:space="preserve"> PAGEREF _Toc523299516 \h </w:instrText>
        </w:r>
        <w:r w:rsidR="00552118">
          <w:rPr>
            <w:noProof/>
            <w:webHidden/>
          </w:rPr>
        </w:r>
        <w:r w:rsidR="00552118">
          <w:rPr>
            <w:noProof/>
            <w:webHidden/>
          </w:rPr>
          <w:fldChar w:fldCharType="separate"/>
        </w:r>
        <w:r w:rsidR="00552118">
          <w:rPr>
            <w:noProof/>
            <w:webHidden/>
          </w:rPr>
          <w:t>20</w:t>
        </w:r>
        <w:r w:rsidR="00552118">
          <w:rPr>
            <w:noProof/>
            <w:webHidden/>
          </w:rPr>
          <w:fldChar w:fldCharType="end"/>
        </w:r>
      </w:hyperlink>
    </w:p>
    <w:p w14:paraId="7D662A82" w14:textId="21653B76" w:rsidR="00552118" w:rsidRDefault="002A49B2">
      <w:pPr>
        <w:pStyle w:val="TOC4"/>
        <w:rPr>
          <w:rFonts w:asciiTheme="minorHAnsi" w:hAnsiTheme="minorHAnsi"/>
          <w:noProof/>
          <w:sz w:val="22"/>
        </w:rPr>
      </w:pPr>
      <w:hyperlink w:anchor="_Toc523299517" w:history="1">
        <w:r w:rsidR="00552118" w:rsidRPr="00A9338C">
          <w:rPr>
            <w:rStyle w:val="Hyperlink"/>
            <w:noProof/>
          </w:rPr>
          <w:t>JSON Output</w:t>
        </w:r>
        <w:r w:rsidR="00552118">
          <w:rPr>
            <w:noProof/>
            <w:webHidden/>
          </w:rPr>
          <w:tab/>
        </w:r>
        <w:r w:rsidR="00552118">
          <w:rPr>
            <w:noProof/>
            <w:webHidden/>
          </w:rPr>
          <w:fldChar w:fldCharType="begin"/>
        </w:r>
        <w:r w:rsidR="00552118">
          <w:rPr>
            <w:noProof/>
            <w:webHidden/>
          </w:rPr>
          <w:instrText xml:space="preserve"> PAGEREF _Toc523299517 \h </w:instrText>
        </w:r>
        <w:r w:rsidR="00552118">
          <w:rPr>
            <w:noProof/>
            <w:webHidden/>
          </w:rPr>
        </w:r>
        <w:r w:rsidR="00552118">
          <w:rPr>
            <w:noProof/>
            <w:webHidden/>
          </w:rPr>
          <w:fldChar w:fldCharType="separate"/>
        </w:r>
        <w:r w:rsidR="00552118">
          <w:rPr>
            <w:noProof/>
            <w:webHidden/>
          </w:rPr>
          <w:t>20</w:t>
        </w:r>
        <w:r w:rsidR="00552118">
          <w:rPr>
            <w:noProof/>
            <w:webHidden/>
          </w:rPr>
          <w:fldChar w:fldCharType="end"/>
        </w:r>
      </w:hyperlink>
    </w:p>
    <w:p w14:paraId="5379B2A3" w14:textId="3E1B0AF6" w:rsidR="00552118" w:rsidRDefault="002A49B2">
      <w:pPr>
        <w:pStyle w:val="TOC3"/>
        <w:rPr>
          <w:rFonts w:asciiTheme="minorHAnsi" w:hAnsiTheme="minorHAnsi"/>
          <w:noProof/>
          <w:sz w:val="22"/>
        </w:rPr>
      </w:pPr>
      <w:hyperlink w:anchor="_Toc523299518" w:history="1">
        <w:r w:rsidR="00552118" w:rsidRPr="00A9338C">
          <w:rPr>
            <w:rStyle w:val="Hyperlink"/>
            <w:noProof/>
          </w:rPr>
          <w:t>Commands</w:t>
        </w:r>
        <w:r w:rsidR="00552118">
          <w:rPr>
            <w:noProof/>
            <w:webHidden/>
          </w:rPr>
          <w:tab/>
        </w:r>
        <w:r w:rsidR="00552118">
          <w:rPr>
            <w:noProof/>
            <w:webHidden/>
          </w:rPr>
          <w:fldChar w:fldCharType="begin"/>
        </w:r>
        <w:r w:rsidR="00552118">
          <w:rPr>
            <w:noProof/>
            <w:webHidden/>
          </w:rPr>
          <w:instrText xml:space="preserve"> PAGEREF _Toc523299518 \h </w:instrText>
        </w:r>
        <w:r w:rsidR="00552118">
          <w:rPr>
            <w:noProof/>
            <w:webHidden/>
          </w:rPr>
        </w:r>
        <w:r w:rsidR="00552118">
          <w:rPr>
            <w:noProof/>
            <w:webHidden/>
          </w:rPr>
          <w:fldChar w:fldCharType="separate"/>
        </w:r>
        <w:r w:rsidR="00552118">
          <w:rPr>
            <w:noProof/>
            <w:webHidden/>
          </w:rPr>
          <w:t>21</w:t>
        </w:r>
        <w:r w:rsidR="00552118">
          <w:rPr>
            <w:noProof/>
            <w:webHidden/>
          </w:rPr>
          <w:fldChar w:fldCharType="end"/>
        </w:r>
      </w:hyperlink>
    </w:p>
    <w:p w14:paraId="7EC70954" w14:textId="1521B5CC" w:rsidR="00552118" w:rsidRDefault="002A49B2">
      <w:pPr>
        <w:pStyle w:val="TOC3"/>
        <w:rPr>
          <w:rFonts w:asciiTheme="minorHAnsi" w:hAnsiTheme="minorHAnsi"/>
          <w:noProof/>
          <w:sz w:val="22"/>
        </w:rPr>
      </w:pPr>
      <w:hyperlink w:anchor="_Toc523299519" w:history="1">
        <w:r w:rsidR="00552118" w:rsidRPr="00A9338C">
          <w:rPr>
            <w:rStyle w:val="Hyperlink"/>
            <w:noProof/>
          </w:rPr>
          <w:t>Command Support by Device Type</w:t>
        </w:r>
        <w:r w:rsidR="00552118">
          <w:rPr>
            <w:noProof/>
            <w:webHidden/>
          </w:rPr>
          <w:tab/>
        </w:r>
        <w:r w:rsidR="00552118">
          <w:rPr>
            <w:noProof/>
            <w:webHidden/>
          </w:rPr>
          <w:fldChar w:fldCharType="begin"/>
        </w:r>
        <w:r w:rsidR="00552118">
          <w:rPr>
            <w:noProof/>
            <w:webHidden/>
          </w:rPr>
          <w:instrText xml:space="preserve"> PAGEREF _Toc523299519 \h </w:instrText>
        </w:r>
        <w:r w:rsidR="00552118">
          <w:rPr>
            <w:noProof/>
            <w:webHidden/>
          </w:rPr>
        </w:r>
        <w:r w:rsidR="00552118">
          <w:rPr>
            <w:noProof/>
            <w:webHidden/>
          </w:rPr>
          <w:fldChar w:fldCharType="separate"/>
        </w:r>
        <w:r w:rsidR="00552118">
          <w:rPr>
            <w:noProof/>
            <w:webHidden/>
          </w:rPr>
          <w:t>23</w:t>
        </w:r>
        <w:r w:rsidR="00552118">
          <w:rPr>
            <w:noProof/>
            <w:webHidden/>
          </w:rPr>
          <w:fldChar w:fldCharType="end"/>
        </w:r>
      </w:hyperlink>
    </w:p>
    <w:p w14:paraId="34BDCDDB" w14:textId="0CC58B09" w:rsidR="00552118" w:rsidRDefault="002A49B2">
      <w:pPr>
        <w:pStyle w:val="TOC3"/>
        <w:rPr>
          <w:rFonts w:asciiTheme="minorHAnsi" w:hAnsiTheme="minorHAnsi"/>
          <w:noProof/>
          <w:sz w:val="22"/>
        </w:rPr>
      </w:pPr>
      <w:hyperlink w:anchor="_Toc523299520" w:history="1">
        <w:r w:rsidR="00552118" w:rsidRPr="00A9338C">
          <w:rPr>
            <w:rStyle w:val="Hyperlink"/>
            <w:noProof/>
          </w:rPr>
          <w:t>Help System</w:t>
        </w:r>
        <w:r w:rsidR="00552118">
          <w:rPr>
            <w:noProof/>
            <w:webHidden/>
          </w:rPr>
          <w:tab/>
        </w:r>
        <w:r w:rsidR="00552118">
          <w:rPr>
            <w:noProof/>
            <w:webHidden/>
          </w:rPr>
          <w:fldChar w:fldCharType="begin"/>
        </w:r>
        <w:r w:rsidR="00552118">
          <w:rPr>
            <w:noProof/>
            <w:webHidden/>
          </w:rPr>
          <w:instrText xml:space="preserve"> PAGEREF _Toc523299520 \h </w:instrText>
        </w:r>
        <w:r w:rsidR="00552118">
          <w:rPr>
            <w:noProof/>
            <w:webHidden/>
          </w:rPr>
        </w:r>
        <w:r w:rsidR="00552118">
          <w:rPr>
            <w:noProof/>
            <w:webHidden/>
          </w:rPr>
          <w:fldChar w:fldCharType="separate"/>
        </w:r>
        <w:r w:rsidR="00552118">
          <w:rPr>
            <w:noProof/>
            <w:webHidden/>
          </w:rPr>
          <w:t>25</w:t>
        </w:r>
        <w:r w:rsidR="00552118">
          <w:rPr>
            <w:noProof/>
            <w:webHidden/>
          </w:rPr>
          <w:fldChar w:fldCharType="end"/>
        </w:r>
      </w:hyperlink>
    </w:p>
    <w:p w14:paraId="708F2B97" w14:textId="28328B2A" w:rsidR="00552118" w:rsidRDefault="002A49B2">
      <w:pPr>
        <w:pStyle w:val="TOC4"/>
        <w:rPr>
          <w:rFonts w:asciiTheme="minorHAnsi" w:hAnsiTheme="minorHAnsi"/>
          <w:noProof/>
          <w:sz w:val="22"/>
        </w:rPr>
      </w:pPr>
      <w:hyperlink w:anchor="_Toc523299521" w:history="1">
        <w:r w:rsidR="00552118" w:rsidRPr="00A9338C">
          <w:rPr>
            <w:rStyle w:val="Hyperlink"/>
            <w:noProof/>
          </w:rPr>
          <w:t>Complete Command Listing</w:t>
        </w:r>
        <w:r w:rsidR="00552118">
          <w:rPr>
            <w:noProof/>
            <w:webHidden/>
          </w:rPr>
          <w:tab/>
        </w:r>
        <w:r w:rsidR="00552118">
          <w:rPr>
            <w:noProof/>
            <w:webHidden/>
          </w:rPr>
          <w:fldChar w:fldCharType="begin"/>
        </w:r>
        <w:r w:rsidR="00552118">
          <w:rPr>
            <w:noProof/>
            <w:webHidden/>
          </w:rPr>
          <w:instrText xml:space="preserve"> PAGEREF _Toc523299521 \h </w:instrText>
        </w:r>
        <w:r w:rsidR="00552118">
          <w:rPr>
            <w:noProof/>
            <w:webHidden/>
          </w:rPr>
        </w:r>
        <w:r w:rsidR="00552118">
          <w:rPr>
            <w:noProof/>
            <w:webHidden/>
          </w:rPr>
          <w:fldChar w:fldCharType="separate"/>
        </w:r>
        <w:r w:rsidR="00552118">
          <w:rPr>
            <w:noProof/>
            <w:webHidden/>
          </w:rPr>
          <w:t>25</w:t>
        </w:r>
        <w:r w:rsidR="00552118">
          <w:rPr>
            <w:noProof/>
            <w:webHidden/>
          </w:rPr>
          <w:fldChar w:fldCharType="end"/>
        </w:r>
      </w:hyperlink>
    </w:p>
    <w:p w14:paraId="3F882250" w14:textId="0E4A973F" w:rsidR="00552118" w:rsidRDefault="002A49B2">
      <w:pPr>
        <w:pStyle w:val="TOC4"/>
        <w:rPr>
          <w:rFonts w:asciiTheme="minorHAnsi" w:hAnsiTheme="minorHAnsi"/>
          <w:noProof/>
          <w:sz w:val="22"/>
        </w:rPr>
      </w:pPr>
      <w:hyperlink w:anchor="_Toc523299522" w:history="1">
        <w:r w:rsidR="00552118" w:rsidRPr="00A9338C">
          <w:rPr>
            <w:rStyle w:val="Hyperlink"/>
            <w:noProof/>
          </w:rPr>
          <w:t>Specific Command Help</w:t>
        </w:r>
        <w:r w:rsidR="00552118">
          <w:rPr>
            <w:noProof/>
            <w:webHidden/>
          </w:rPr>
          <w:tab/>
        </w:r>
        <w:r w:rsidR="00552118">
          <w:rPr>
            <w:noProof/>
            <w:webHidden/>
          </w:rPr>
          <w:fldChar w:fldCharType="begin"/>
        </w:r>
        <w:r w:rsidR="00552118">
          <w:rPr>
            <w:noProof/>
            <w:webHidden/>
          </w:rPr>
          <w:instrText xml:space="preserve"> PAGEREF _Toc523299522 \h </w:instrText>
        </w:r>
        <w:r w:rsidR="00552118">
          <w:rPr>
            <w:noProof/>
            <w:webHidden/>
          </w:rPr>
        </w:r>
        <w:r w:rsidR="00552118">
          <w:rPr>
            <w:noProof/>
            <w:webHidden/>
          </w:rPr>
          <w:fldChar w:fldCharType="separate"/>
        </w:r>
        <w:r w:rsidR="00552118">
          <w:rPr>
            <w:noProof/>
            <w:webHidden/>
          </w:rPr>
          <w:t>26</w:t>
        </w:r>
        <w:r w:rsidR="00552118">
          <w:rPr>
            <w:noProof/>
            <w:webHidden/>
          </w:rPr>
          <w:fldChar w:fldCharType="end"/>
        </w:r>
      </w:hyperlink>
    </w:p>
    <w:p w14:paraId="621E74CC" w14:textId="29CFFA6F" w:rsidR="00552118" w:rsidRDefault="002A49B2">
      <w:pPr>
        <w:pStyle w:val="TOC3"/>
        <w:rPr>
          <w:rFonts w:asciiTheme="minorHAnsi" w:hAnsiTheme="minorHAnsi"/>
          <w:noProof/>
          <w:sz w:val="22"/>
        </w:rPr>
      </w:pPr>
      <w:hyperlink w:anchor="_Toc523299524" w:history="1">
        <w:r w:rsidR="00552118" w:rsidRPr="00A9338C">
          <w:rPr>
            <w:rStyle w:val="Hyperlink"/>
            <w:noProof/>
          </w:rPr>
          <w:t>Command Exit Status Codes</w:t>
        </w:r>
        <w:r w:rsidR="00552118">
          <w:rPr>
            <w:noProof/>
            <w:webHidden/>
          </w:rPr>
          <w:tab/>
        </w:r>
        <w:r w:rsidR="00552118">
          <w:rPr>
            <w:noProof/>
            <w:webHidden/>
          </w:rPr>
          <w:fldChar w:fldCharType="begin"/>
        </w:r>
        <w:r w:rsidR="00552118">
          <w:rPr>
            <w:noProof/>
            <w:webHidden/>
          </w:rPr>
          <w:instrText xml:space="preserve"> PAGEREF _Toc523299524 \h </w:instrText>
        </w:r>
        <w:r w:rsidR="00552118">
          <w:rPr>
            <w:noProof/>
            <w:webHidden/>
          </w:rPr>
        </w:r>
        <w:r w:rsidR="00552118">
          <w:rPr>
            <w:noProof/>
            <w:webHidden/>
          </w:rPr>
          <w:fldChar w:fldCharType="separate"/>
        </w:r>
        <w:r w:rsidR="00552118">
          <w:rPr>
            <w:noProof/>
            <w:webHidden/>
          </w:rPr>
          <w:t>26</w:t>
        </w:r>
        <w:r w:rsidR="00552118">
          <w:rPr>
            <w:noProof/>
            <w:webHidden/>
          </w:rPr>
          <w:fldChar w:fldCharType="end"/>
        </w:r>
      </w:hyperlink>
    </w:p>
    <w:p w14:paraId="4573A72D" w14:textId="70C5EF11" w:rsidR="00552118" w:rsidRDefault="002A49B2">
      <w:pPr>
        <w:pStyle w:val="TOC3"/>
        <w:rPr>
          <w:rFonts w:asciiTheme="minorHAnsi" w:hAnsiTheme="minorHAnsi"/>
          <w:noProof/>
          <w:sz w:val="22"/>
        </w:rPr>
      </w:pPr>
      <w:hyperlink w:anchor="_Toc523299525" w:history="1">
        <w:r w:rsidR="00552118" w:rsidRPr="00A9338C">
          <w:rPr>
            <w:rStyle w:val="Hyperlink"/>
            <w:noProof/>
          </w:rPr>
          <w:t>alias</w:t>
        </w:r>
        <w:r w:rsidR="00552118">
          <w:rPr>
            <w:noProof/>
            <w:webHidden/>
          </w:rPr>
          <w:tab/>
        </w:r>
        <w:r w:rsidR="00552118">
          <w:rPr>
            <w:noProof/>
            <w:webHidden/>
          </w:rPr>
          <w:fldChar w:fldCharType="begin"/>
        </w:r>
        <w:r w:rsidR="00552118">
          <w:rPr>
            <w:noProof/>
            <w:webHidden/>
          </w:rPr>
          <w:instrText xml:space="preserve"> PAGEREF _Toc523299525 \h </w:instrText>
        </w:r>
        <w:r w:rsidR="00552118">
          <w:rPr>
            <w:noProof/>
            <w:webHidden/>
          </w:rPr>
        </w:r>
        <w:r w:rsidR="00552118">
          <w:rPr>
            <w:noProof/>
            <w:webHidden/>
          </w:rPr>
          <w:fldChar w:fldCharType="separate"/>
        </w:r>
        <w:r w:rsidR="00552118">
          <w:rPr>
            <w:noProof/>
            <w:webHidden/>
          </w:rPr>
          <w:t>27</w:t>
        </w:r>
        <w:r w:rsidR="00552118">
          <w:rPr>
            <w:noProof/>
            <w:webHidden/>
          </w:rPr>
          <w:fldChar w:fldCharType="end"/>
        </w:r>
      </w:hyperlink>
    </w:p>
    <w:p w14:paraId="00E146DD" w14:textId="6077BA0F" w:rsidR="00552118" w:rsidRDefault="002A49B2">
      <w:pPr>
        <w:pStyle w:val="TOC3"/>
        <w:rPr>
          <w:rFonts w:asciiTheme="minorHAnsi" w:hAnsiTheme="minorHAnsi"/>
          <w:noProof/>
          <w:sz w:val="22"/>
        </w:rPr>
      </w:pPr>
      <w:hyperlink w:anchor="_Toc523299526" w:history="1">
        <w:r w:rsidR="00552118" w:rsidRPr="00A9338C">
          <w:rPr>
            <w:rStyle w:val="Hyperlink"/>
            <w:noProof/>
          </w:rPr>
          <w:t>capture-diagnostics</w:t>
        </w:r>
        <w:r w:rsidR="00552118">
          <w:rPr>
            <w:noProof/>
            <w:webHidden/>
          </w:rPr>
          <w:tab/>
        </w:r>
        <w:r w:rsidR="00552118">
          <w:rPr>
            <w:noProof/>
            <w:webHidden/>
          </w:rPr>
          <w:fldChar w:fldCharType="begin"/>
        </w:r>
        <w:r w:rsidR="00552118">
          <w:rPr>
            <w:noProof/>
            <w:webHidden/>
          </w:rPr>
          <w:instrText xml:space="preserve"> PAGEREF _Toc523299526 \h </w:instrText>
        </w:r>
        <w:r w:rsidR="00552118">
          <w:rPr>
            <w:noProof/>
            <w:webHidden/>
          </w:rPr>
        </w:r>
        <w:r w:rsidR="00552118">
          <w:rPr>
            <w:noProof/>
            <w:webHidden/>
          </w:rPr>
          <w:fldChar w:fldCharType="separate"/>
        </w:r>
        <w:r w:rsidR="00552118">
          <w:rPr>
            <w:noProof/>
            <w:webHidden/>
          </w:rPr>
          <w:t>28</w:t>
        </w:r>
        <w:r w:rsidR="00552118">
          <w:rPr>
            <w:noProof/>
            <w:webHidden/>
          </w:rPr>
          <w:fldChar w:fldCharType="end"/>
        </w:r>
      </w:hyperlink>
    </w:p>
    <w:p w14:paraId="5D6833C5" w14:textId="425CCD12" w:rsidR="00552118" w:rsidRDefault="002A49B2">
      <w:pPr>
        <w:pStyle w:val="TOC3"/>
        <w:rPr>
          <w:noProof/>
        </w:rPr>
      </w:pPr>
      <w:hyperlink w:anchor="_Toc523299527" w:history="1">
        <w:r w:rsidR="00552118" w:rsidRPr="00A9338C">
          <w:rPr>
            <w:rStyle w:val="Hyperlink"/>
            <w:noProof/>
          </w:rPr>
          <w:t>configure-smart</w:t>
        </w:r>
        <w:r w:rsidR="00552118">
          <w:rPr>
            <w:noProof/>
            <w:webHidden/>
          </w:rPr>
          <w:tab/>
        </w:r>
        <w:r w:rsidR="00552118">
          <w:rPr>
            <w:noProof/>
            <w:webHidden/>
          </w:rPr>
          <w:fldChar w:fldCharType="begin"/>
        </w:r>
        <w:r w:rsidR="00552118">
          <w:rPr>
            <w:noProof/>
            <w:webHidden/>
          </w:rPr>
          <w:instrText xml:space="preserve"> PAGEREF _Toc523299527 \h </w:instrText>
        </w:r>
        <w:r w:rsidR="00552118">
          <w:rPr>
            <w:noProof/>
            <w:webHidden/>
          </w:rPr>
        </w:r>
        <w:r w:rsidR="00552118">
          <w:rPr>
            <w:noProof/>
            <w:webHidden/>
          </w:rPr>
          <w:fldChar w:fldCharType="separate"/>
        </w:r>
        <w:r w:rsidR="00552118">
          <w:rPr>
            <w:noProof/>
            <w:webHidden/>
          </w:rPr>
          <w:t>30</w:t>
        </w:r>
        <w:r w:rsidR="00552118">
          <w:rPr>
            <w:noProof/>
            <w:webHidden/>
          </w:rPr>
          <w:fldChar w:fldCharType="end"/>
        </w:r>
      </w:hyperlink>
    </w:p>
    <w:p w14:paraId="7D3404C6" w14:textId="298AE060" w:rsidR="0027518B" w:rsidRDefault="002A49B2" w:rsidP="0027518B">
      <w:pPr>
        <w:pStyle w:val="TOC3"/>
        <w:rPr>
          <w:noProof/>
        </w:rPr>
      </w:pPr>
      <w:hyperlink w:anchor="_Toc523299528" w:history="1">
        <w:r w:rsidR="0027518B" w:rsidRPr="00A9338C">
          <w:rPr>
            <w:rStyle w:val="Hyperlink"/>
            <w:noProof/>
          </w:rPr>
          <w:t>config</w:t>
        </w:r>
        <w:r w:rsidR="0027518B">
          <w:rPr>
            <w:rStyle w:val="Hyperlink"/>
            <w:noProof/>
          </w:rPr>
          <w:t>ure-trace</w:t>
        </w:r>
        <w:r w:rsidR="0027518B">
          <w:rPr>
            <w:noProof/>
            <w:webHidden/>
          </w:rPr>
          <w:tab/>
        </w:r>
        <w:r w:rsidR="0027518B">
          <w:rPr>
            <w:noProof/>
            <w:webHidden/>
          </w:rPr>
          <w:fldChar w:fldCharType="begin"/>
        </w:r>
        <w:r w:rsidR="0027518B">
          <w:rPr>
            <w:noProof/>
            <w:webHidden/>
          </w:rPr>
          <w:instrText xml:space="preserve"> PAGEREF _Toc523299528 \h </w:instrText>
        </w:r>
        <w:r w:rsidR="0027518B">
          <w:rPr>
            <w:noProof/>
            <w:webHidden/>
          </w:rPr>
        </w:r>
        <w:r w:rsidR="0027518B">
          <w:rPr>
            <w:noProof/>
            <w:webHidden/>
          </w:rPr>
          <w:fldChar w:fldCharType="separate"/>
        </w:r>
        <w:r w:rsidR="00302638">
          <w:rPr>
            <w:noProof/>
            <w:webHidden/>
          </w:rPr>
          <w:t>3</w:t>
        </w:r>
        <w:r w:rsidR="0027518B">
          <w:rPr>
            <w:noProof/>
            <w:webHidden/>
          </w:rPr>
          <w:t>2</w:t>
        </w:r>
        <w:r w:rsidR="0027518B">
          <w:rPr>
            <w:noProof/>
            <w:webHidden/>
          </w:rPr>
          <w:fldChar w:fldCharType="end"/>
        </w:r>
      </w:hyperlink>
    </w:p>
    <w:p w14:paraId="22A8F5E3" w14:textId="41A8B4A8" w:rsidR="00302638" w:rsidRDefault="002A49B2" w:rsidP="00302638">
      <w:pPr>
        <w:pStyle w:val="TOC3"/>
        <w:rPr>
          <w:noProof/>
        </w:rPr>
      </w:pPr>
      <w:hyperlink w:anchor="_Toc523299528" w:history="1">
        <w:r w:rsidR="00302638">
          <w:rPr>
            <w:rStyle w:val="Hyperlink"/>
            <w:noProof/>
          </w:rPr>
          <w:t>configure-security</w:t>
        </w:r>
        <w:r w:rsidR="00302638">
          <w:rPr>
            <w:noProof/>
            <w:webHidden/>
          </w:rPr>
          <w:tab/>
        </w:r>
        <w:r w:rsidR="00302638">
          <w:rPr>
            <w:noProof/>
            <w:webHidden/>
          </w:rPr>
          <w:fldChar w:fldCharType="begin"/>
        </w:r>
        <w:r w:rsidR="00302638">
          <w:rPr>
            <w:noProof/>
            <w:webHidden/>
          </w:rPr>
          <w:instrText xml:space="preserve"> PAGEREF _Toc523299528 \h </w:instrText>
        </w:r>
        <w:r w:rsidR="00302638">
          <w:rPr>
            <w:noProof/>
            <w:webHidden/>
          </w:rPr>
        </w:r>
        <w:r w:rsidR="00302638">
          <w:rPr>
            <w:noProof/>
            <w:webHidden/>
          </w:rPr>
          <w:fldChar w:fldCharType="separate"/>
        </w:r>
        <w:r w:rsidR="00302638">
          <w:rPr>
            <w:noProof/>
            <w:webHidden/>
          </w:rPr>
          <w:t>34</w:t>
        </w:r>
        <w:r w:rsidR="00302638">
          <w:rPr>
            <w:noProof/>
            <w:webHidden/>
          </w:rPr>
          <w:fldChar w:fldCharType="end"/>
        </w:r>
      </w:hyperlink>
    </w:p>
    <w:p w14:paraId="01970236" w14:textId="235DFDD8" w:rsidR="00552118" w:rsidRDefault="002A49B2">
      <w:pPr>
        <w:pStyle w:val="TOC3"/>
        <w:rPr>
          <w:rFonts w:asciiTheme="minorHAnsi" w:hAnsiTheme="minorHAnsi"/>
          <w:noProof/>
          <w:sz w:val="22"/>
        </w:rPr>
      </w:pPr>
      <w:hyperlink w:anchor="_Toc523299528" w:history="1">
        <w:r w:rsidR="00552118" w:rsidRPr="00A9338C">
          <w:rPr>
            <w:rStyle w:val="Hyperlink"/>
            <w:noProof/>
          </w:rPr>
          <w:t>config</w:t>
        </w:r>
        <w:r w:rsidR="00552118">
          <w:rPr>
            <w:noProof/>
            <w:webHidden/>
          </w:rPr>
          <w:tab/>
        </w:r>
        <w:r w:rsidR="00552118">
          <w:rPr>
            <w:noProof/>
            <w:webHidden/>
          </w:rPr>
          <w:fldChar w:fldCharType="begin"/>
        </w:r>
        <w:r w:rsidR="00552118">
          <w:rPr>
            <w:noProof/>
            <w:webHidden/>
          </w:rPr>
          <w:instrText xml:space="preserve"> PAGEREF _Toc523299528 \h </w:instrText>
        </w:r>
        <w:r w:rsidR="00552118">
          <w:rPr>
            <w:noProof/>
            <w:webHidden/>
          </w:rPr>
        </w:r>
        <w:r w:rsidR="00552118">
          <w:rPr>
            <w:noProof/>
            <w:webHidden/>
          </w:rPr>
          <w:fldChar w:fldCharType="separate"/>
        </w:r>
        <w:r w:rsidR="00552118">
          <w:rPr>
            <w:noProof/>
            <w:webHidden/>
          </w:rPr>
          <w:t>3</w:t>
        </w:r>
        <w:r w:rsidR="00552118">
          <w:rPr>
            <w:noProof/>
            <w:webHidden/>
          </w:rPr>
          <w:fldChar w:fldCharType="end"/>
        </w:r>
      </w:hyperlink>
      <w:r w:rsidR="00302638">
        <w:rPr>
          <w:noProof/>
        </w:rPr>
        <w:t>5</w:t>
      </w:r>
    </w:p>
    <w:p w14:paraId="193C70F1" w14:textId="1EB42256" w:rsidR="00552118" w:rsidRDefault="002A49B2">
      <w:pPr>
        <w:pStyle w:val="TOC3"/>
        <w:rPr>
          <w:rFonts w:asciiTheme="minorHAnsi" w:hAnsiTheme="minorHAnsi"/>
          <w:noProof/>
          <w:sz w:val="22"/>
        </w:rPr>
      </w:pPr>
      <w:hyperlink w:anchor="_Toc523299529" w:history="1">
        <w:r w:rsidR="00552118" w:rsidRPr="00A9338C">
          <w:rPr>
            <w:rStyle w:val="Hyperlink"/>
            <w:noProof/>
          </w:rPr>
          <w:t>format</w:t>
        </w:r>
        <w:r w:rsidR="00552118">
          <w:rPr>
            <w:noProof/>
            <w:webHidden/>
          </w:rPr>
          <w:tab/>
        </w:r>
        <w:r w:rsidR="00552118">
          <w:rPr>
            <w:noProof/>
            <w:webHidden/>
          </w:rPr>
          <w:fldChar w:fldCharType="begin"/>
        </w:r>
        <w:r w:rsidR="00552118">
          <w:rPr>
            <w:noProof/>
            <w:webHidden/>
          </w:rPr>
          <w:instrText xml:space="preserve"> PAGEREF _Toc523299529 \h </w:instrText>
        </w:r>
        <w:r w:rsidR="00552118">
          <w:rPr>
            <w:noProof/>
            <w:webHidden/>
          </w:rPr>
        </w:r>
        <w:r w:rsidR="00552118">
          <w:rPr>
            <w:noProof/>
            <w:webHidden/>
          </w:rPr>
          <w:fldChar w:fldCharType="separate"/>
        </w:r>
        <w:r w:rsidR="00552118">
          <w:rPr>
            <w:noProof/>
            <w:webHidden/>
          </w:rPr>
          <w:t>3</w:t>
        </w:r>
        <w:r w:rsidR="00552118">
          <w:rPr>
            <w:noProof/>
            <w:webHidden/>
          </w:rPr>
          <w:fldChar w:fldCharType="end"/>
        </w:r>
      </w:hyperlink>
      <w:r w:rsidR="00302638">
        <w:rPr>
          <w:noProof/>
        </w:rPr>
        <w:t>7</w:t>
      </w:r>
    </w:p>
    <w:p w14:paraId="3EC57E2E" w14:textId="17C0DD23" w:rsidR="00552118" w:rsidRDefault="002A49B2">
      <w:pPr>
        <w:pStyle w:val="TOC3"/>
        <w:rPr>
          <w:rFonts w:asciiTheme="minorHAnsi" w:hAnsiTheme="minorHAnsi"/>
          <w:noProof/>
          <w:sz w:val="22"/>
        </w:rPr>
      </w:pPr>
      <w:hyperlink w:anchor="_Toc523299530" w:history="1">
        <w:r w:rsidR="00552118" w:rsidRPr="00A9338C">
          <w:rPr>
            <w:rStyle w:val="Hyperlink"/>
            <w:noProof/>
          </w:rPr>
          <w:t>get-capabilities</w:t>
        </w:r>
        <w:r w:rsidR="00552118">
          <w:rPr>
            <w:noProof/>
            <w:webHidden/>
          </w:rPr>
          <w:tab/>
        </w:r>
      </w:hyperlink>
      <w:r w:rsidR="00302638">
        <w:rPr>
          <w:noProof/>
        </w:rPr>
        <w:t>41</w:t>
      </w:r>
    </w:p>
    <w:p w14:paraId="39868BA2" w14:textId="5E5C5BFF" w:rsidR="00552118" w:rsidRDefault="002A49B2">
      <w:pPr>
        <w:pStyle w:val="TOC3"/>
        <w:rPr>
          <w:rFonts w:asciiTheme="minorHAnsi" w:hAnsiTheme="minorHAnsi"/>
          <w:noProof/>
          <w:sz w:val="22"/>
        </w:rPr>
      </w:pPr>
      <w:hyperlink w:anchor="_Toc523299531" w:history="1">
        <w:r w:rsidR="00552118" w:rsidRPr="00A9338C">
          <w:rPr>
            <w:rStyle w:val="Hyperlink"/>
            <w:noProof/>
          </w:rPr>
          <w:t>get-feature</w:t>
        </w:r>
        <w:r w:rsidR="00552118">
          <w:rPr>
            <w:noProof/>
            <w:webHidden/>
          </w:rPr>
          <w:tab/>
        </w:r>
        <w:r w:rsidR="00742063">
          <w:rPr>
            <w:noProof/>
            <w:webHidden/>
          </w:rPr>
          <w:t>4</w:t>
        </w:r>
      </w:hyperlink>
      <w:r>
        <w:rPr>
          <w:noProof/>
        </w:rPr>
        <w:t>3</w:t>
      </w:r>
    </w:p>
    <w:p w14:paraId="79A78AA2" w14:textId="0153D3B4" w:rsidR="00552118" w:rsidRDefault="002A49B2">
      <w:pPr>
        <w:pStyle w:val="TOC3"/>
        <w:rPr>
          <w:rFonts w:asciiTheme="minorHAnsi" w:hAnsiTheme="minorHAnsi"/>
          <w:noProof/>
          <w:sz w:val="22"/>
        </w:rPr>
      </w:pPr>
      <w:hyperlink w:anchor="_Toc523299532" w:history="1">
        <w:r w:rsidR="00552118" w:rsidRPr="00A9338C">
          <w:rPr>
            <w:rStyle w:val="Hyperlink"/>
            <w:noProof/>
          </w:rPr>
          <w:t>get-info</w:t>
        </w:r>
        <w:r w:rsidR="00552118">
          <w:rPr>
            <w:noProof/>
            <w:webHidden/>
          </w:rPr>
          <w:tab/>
        </w:r>
        <w:r w:rsidR="00552118">
          <w:rPr>
            <w:noProof/>
            <w:webHidden/>
          </w:rPr>
          <w:fldChar w:fldCharType="begin"/>
        </w:r>
        <w:r w:rsidR="00552118">
          <w:rPr>
            <w:noProof/>
            <w:webHidden/>
          </w:rPr>
          <w:instrText xml:space="preserve"> PAGEREF _Toc523299532 \h </w:instrText>
        </w:r>
        <w:r w:rsidR="00552118">
          <w:rPr>
            <w:noProof/>
            <w:webHidden/>
          </w:rPr>
        </w:r>
        <w:r w:rsidR="00552118">
          <w:rPr>
            <w:noProof/>
            <w:webHidden/>
          </w:rPr>
          <w:fldChar w:fldCharType="separate"/>
        </w:r>
        <w:r w:rsidR="00552118">
          <w:rPr>
            <w:noProof/>
            <w:webHidden/>
          </w:rPr>
          <w:t>4</w:t>
        </w:r>
        <w:r w:rsidR="00552118">
          <w:rPr>
            <w:noProof/>
            <w:webHidden/>
          </w:rPr>
          <w:fldChar w:fldCharType="end"/>
        </w:r>
      </w:hyperlink>
      <w:r w:rsidR="00302638">
        <w:rPr>
          <w:noProof/>
        </w:rPr>
        <w:t>5</w:t>
      </w:r>
    </w:p>
    <w:p w14:paraId="2B7E5F51" w14:textId="07681CA0" w:rsidR="00552118" w:rsidRDefault="002A49B2">
      <w:pPr>
        <w:pStyle w:val="TOC3"/>
        <w:rPr>
          <w:rFonts w:asciiTheme="minorHAnsi" w:hAnsiTheme="minorHAnsi"/>
          <w:noProof/>
          <w:sz w:val="22"/>
        </w:rPr>
      </w:pPr>
      <w:hyperlink w:anchor="_Toc523299533" w:history="1">
        <w:r w:rsidR="00552118" w:rsidRPr="00A9338C">
          <w:rPr>
            <w:rStyle w:val="Hyperlink"/>
            <w:noProof/>
          </w:rPr>
          <w:t>get-inquiry-page</w:t>
        </w:r>
        <w:r w:rsidR="00552118">
          <w:rPr>
            <w:noProof/>
            <w:webHidden/>
          </w:rPr>
          <w:tab/>
        </w:r>
        <w:r w:rsidR="00552118">
          <w:rPr>
            <w:noProof/>
            <w:webHidden/>
          </w:rPr>
          <w:fldChar w:fldCharType="begin"/>
        </w:r>
        <w:r w:rsidR="00552118">
          <w:rPr>
            <w:noProof/>
            <w:webHidden/>
          </w:rPr>
          <w:instrText xml:space="preserve"> PAGEREF _Toc523299533 \h </w:instrText>
        </w:r>
        <w:r w:rsidR="00552118">
          <w:rPr>
            <w:noProof/>
            <w:webHidden/>
          </w:rPr>
        </w:r>
        <w:r w:rsidR="00552118">
          <w:rPr>
            <w:noProof/>
            <w:webHidden/>
          </w:rPr>
          <w:fldChar w:fldCharType="separate"/>
        </w:r>
        <w:r w:rsidR="00552118">
          <w:rPr>
            <w:noProof/>
            <w:webHidden/>
          </w:rPr>
          <w:t>4</w:t>
        </w:r>
        <w:r w:rsidR="00552118">
          <w:rPr>
            <w:noProof/>
            <w:webHidden/>
          </w:rPr>
          <w:fldChar w:fldCharType="end"/>
        </w:r>
      </w:hyperlink>
      <w:r w:rsidR="00302638">
        <w:rPr>
          <w:noProof/>
        </w:rPr>
        <w:t>7</w:t>
      </w:r>
    </w:p>
    <w:p w14:paraId="2A1B60A6" w14:textId="491EE65F" w:rsidR="00552118" w:rsidRDefault="002A49B2">
      <w:pPr>
        <w:pStyle w:val="TOC3"/>
        <w:rPr>
          <w:rFonts w:asciiTheme="minorHAnsi" w:hAnsiTheme="minorHAnsi"/>
          <w:noProof/>
          <w:sz w:val="22"/>
        </w:rPr>
      </w:pPr>
      <w:hyperlink w:anchor="_Toc523299534" w:history="1">
        <w:r w:rsidR="00552118" w:rsidRPr="00A9338C">
          <w:rPr>
            <w:rStyle w:val="Hyperlink"/>
            <w:noProof/>
          </w:rPr>
          <w:t>get-log-page</w:t>
        </w:r>
        <w:r w:rsidR="00552118">
          <w:rPr>
            <w:noProof/>
            <w:webHidden/>
          </w:rPr>
          <w:tab/>
        </w:r>
        <w:r w:rsidR="00552118">
          <w:rPr>
            <w:noProof/>
            <w:webHidden/>
          </w:rPr>
          <w:fldChar w:fldCharType="begin"/>
        </w:r>
        <w:r w:rsidR="00552118">
          <w:rPr>
            <w:noProof/>
            <w:webHidden/>
          </w:rPr>
          <w:instrText xml:space="preserve"> PAGEREF _Toc523299534 \h </w:instrText>
        </w:r>
        <w:r w:rsidR="00552118">
          <w:rPr>
            <w:noProof/>
            <w:webHidden/>
          </w:rPr>
        </w:r>
        <w:r w:rsidR="00552118">
          <w:rPr>
            <w:noProof/>
            <w:webHidden/>
          </w:rPr>
          <w:fldChar w:fldCharType="separate"/>
        </w:r>
        <w:r w:rsidR="00552118">
          <w:rPr>
            <w:noProof/>
            <w:webHidden/>
          </w:rPr>
          <w:t>4</w:t>
        </w:r>
        <w:r w:rsidR="00552118">
          <w:rPr>
            <w:noProof/>
            <w:webHidden/>
          </w:rPr>
          <w:fldChar w:fldCharType="end"/>
        </w:r>
      </w:hyperlink>
      <w:r w:rsidR="00302638">
        <w:rPr>
          <w:noProof/>
        </w:rPr>
        <w:t>9</w:t>
      </w:r>
    </w:p>
    <w:p w14:paraId="775778F3" w14:textId="3E475BCE" w:rsidR="00552118" w:rsidRDefault="002A49B2">
      <w:pPr>
        <w:pStyle w:val="TOC3"/>
        <w:rPr>
          <w:rFonts w:asciiTheme="minorHAnsi" w:hAnsiTheme="minorHAnsi"/>
          <w:noProof/>
          <w:sz w:val="22"/>
        </w:rPr>
      </w:pPr>
      <w:hyperlink w:anchor="_Toc523299535" w:history="1">
        <w:r w:rsidR="00552118" w:rsidRPr="00A9338C">
          <w:rPr>
            <w:rStyle w:val="Hyperlink"/>
            <w:noProof/>
          </w:rPr>
          <w:t>get-mode-page</w:t>
        </w:r>
        <w:r w:rsidR="00552118">
          <w:rPr>
            <w:noProof/>
            <w:webHidden/>
          </w:rPr>
          <w:tab/>
        </w:r>
        <w:r w:rsidR="00552118">
          <w:rPr>
            <w:noProof/>
            <w:webHidden/>
          </w:rPr>
          <w:fldChar w:fldCharType="begin"/>
        </w:r>
        <w:r w:rsidR="00552118">
          <w:rPr>
            <w:noProof/>
            <w:webHidden/>
          </w:rPr>
          <w:instrText xml:space="preserve"> PAGEREF _Toc523299535 \h </w:instrText>
        </w:r>
        <w:r w:rsidR="00552118">
          <w:rPr>
            <w:noProof/>
            <w:webHidden/>
          </w:rPr>
        </w:r>
        <w:r w:rsidR="00552118">
          <w:rPr>
            <w:noProof/>
            <w:webHidden/>
          </w:rPr>
          <w:fldChar w:fldCharType="separate"/>
        </w:r>
        <w:r w:rsidR="00D83B95">
          <w:rPr>
            <w:noProof/>
            <w:webHidden/>
          </w:rPr>
          <w:t>5</w:t>
        </w:r>
        <w:r w:rsidR="00552118">
          <w:rPr>
            <w:noProof/>
            <w:webHidden/>
          </w:rPr>
          <w:fldChar w:fldCharType="end"/>
        </w:r>
      </w:hyperlink>
      <w:r>
        <w:rPr>
          <w:noProof/>
        </w:rPr>
        <w:t>4</w:t>
      </w:r>
    </w:p>
    <w:p w14:paraId="71C7E867" w14:textId="6EB151F3" w:rsidR="00552118" w:rsidRDefault="002A49B2">
      <w:pPr>
        <w:pStyle w:val="TOC3"/>
        <w:rPr>
          <w:rFonts w:asciiTheme="minorHAnsi" w:hAnsiTheme="minorHAnsi"/>
          <w:noProof/>
          <w:sz w:val="22"/>
        </w:rPr>
      </w:pPr>
      <w:hyperlink w:anchor="_Toc523299536" w:history="1">
        <w:r w:rsidR="00552118" w:rsidRPr="00A9338C">
          <w:rPr>
            <w:rStyle w:val="Hyperlink"/>
            <w:noProof/>
          </w:rPr>
          <w:t>get-smart</w:t>
        </w:r>
        <w:r w:rsidR="00552118">
          <w:rPr>
            <w:noProof/>
            <w:webHidden/>
          </w:rPr>
          <w:tab/>
        </w:r>
        <w:r w:rsidR="00552118">
          <w:rPr>
            <w:noProof/>
            <w:webHidden/>
          </w:rPr>
          <w:fldChar w:fldCharType="begin"/>
        </w:r>
        <w:r w:rsidR="00552118">
          <w:rPr>
            <w:noProof/>
            <w:webHidden/>
          </w:rPr>
          <w:instrText xml:space="preserve"> PAGEREF _Toc523299536 \h </w:instrText>
        </w:r>
        <w:r w:rsidR="00552118">
          <w:rPr>
            <w:noProof/>
            <w:webHidden/>
          </w:rPr>
        </w:r>
        <w:r w:rsidR="00552118">
          <w:rPr>
            <w:noProof/>
            <w:webHidden/>
          </w:rPr>
          <w:fldChar w:fldCharType="separate"/>
        </w:r>
        <w:r w:rsidR="00552118">
          <w:rPr>
            <w:noProof/>
            <w:webHidden/>
          </w:rPr>
          <w:t>5</w:t>
        </w:r>
        <w:r w:rsidR="00552118">
          <w:rPr>
            <w:noProof/>
            <w:webHidden/>
          </w:rPr>
          <w:fldChar w:fldCharType="end"/>
        </w:r>
      </w:hyperlink>
      <w:r>
        <w:rPr>
          <w:noProof/>
        </w:rPr>
        <w:t>6</w:t>
      </w:r>
    </w:p>
    <w:p w14:paraId="1D2BA770" w14:textId="0C23A19F" w:rsidR="00552118" w:rsidRDefault="002A49B2">
      <w:pPr>
        <w:pStyle w:val="TOC3"/>
        <w:rPr>
          <w:rFonts w:asciiTheme="minorHAnsi" w:hAnsiTheme="minorHAnsi"/>
          <w:noProof/>
          <w:sz w:val="22"/>
        </w:rPr>
      </w:pPr>
      <w:hyperlink w:anchor="_Toc523299537" w:history="1">
        <w:r w:rsidR="00552118" w:rsidRPr="00A9338C">
          <w:rPr>
            <w:rStyle w:val="Hyperlink"/>
            <w:noProof/>
          </w:rPr>
          <w:t>get-state</w:t>
        </w:r>
        <w:r w:rsidR="00552118">
          <w:rPr>
            <w:noProof/>
            <w:webHidden/>
          </w:rPr>
          <w:tab/>
        </w:r>
        <w:r w:rsidR="00552118">
          <w:rPr>
            <w:noProof/>
            <w:webHidden/>
          </w:rPr>
          <w:fldChar w:fldCharType="begin"/>
        </w:r>
        <w:r w:rsidR="00552118">
          <w:rPr>
            <w:noProof/>
            <w:webHidden/>
          </w:rPr>
          <w:instrText xml:space="preserve"> PAGEREF _Toc523299537 \h </w:instrText>
        </w:r>
        <w:r w:rsidR="00552118">
          <w:rPr>
            <w:noProof/>
            <w:webHidden/>
          </w:rPr>
        </w:r>
        <w:r w:rsidR="00552118">
          <w:rPr>
            <w:noProof/>
            <w:webHidden/>
          </w:rPr>
          <w:fldChar w:fldCharType="separate"/>
        </w:r>
        <w:r w:rsidR="00552118">
          <w:rPr>
            <w:noProof/>
            <w:webHidden/>
          </w:rPr>
          <w:t>5</w:t>
        </w:r>
        <w:r w:rsidR="00552118">
          <w:rPr>
            <w:noProof/>
            <w:webHidden/>
          </w:rPr>
          <w:fldChar w:fldCharType="end"/>
        </w:r>
      </w:hyperlink>
      <w:r>
        <w:rPr>
          <w:noProof/>
        </w:rPr>
        <w:t>8</w:t>
      </w:r>
    </w:p>
    <w:p w14:paraId="2EC33C72" w14:textId="0C0D35F5" w:rsidR="00552118" w:rsidRDefault="002A49B2">
      <w:pPr>
        <w:pStyle w:val="TOC3"/>
        <w:rPr>
          <w:rFonts w:asciiTheme="minorHAnsi" w:hAnsiTheme="minorHAnsi"/>
          <w:noProof/>
          <w:sz w:val="22"/>
        </w:rPr>
      </w:pPr>
      <w:hyperlink w:anchor="_Toc523299538" w:history="1">
        <w:r w:rsidR="00552118" w:rsidRPr="00A9338C">
          <w:rPr>
            <w:rStyle w:val="Hyperlink"/>
            <w:noProof/>
          </w:rPr>
          <w:t>get-statistics</w:t>
        </w:r>
        <w:r w:rsidR="00552118">
          <w:rPr>
            <w:noProof/>
            <w:webHidden/>
          </w:rPr>
          <w:tab/>
        </w:r>
        <w:r w:rsidR="00A01299">
          <w:rPr>
            <w:noProof/>
            <w:webHidden/>
          </w:rPr>
          <w:fldChar w:fldCharType="begin"/>
        </w:r>
        <w:r w:rsidR="00A01299">
          <w:rPr>
            <w:noProof/>
            <w:webHidden/>
          </w:rPr>
          <w:instrText xml:space="preserve"> PAGEREF _Toc523299539 \h </w:instrText>
        </w:r>
        <w:r w:rsidR="00A01299">
          <w:rPr>
            <w:noProof/>
            <w:webHidden/>
          </w:rPr>
        </w:r>
        <w:r w:rsidR="00A01299">
          <w:rPr>
            <w:noProof/>
            <w:webHidden/>
          </w:rPr>
          <w:fldChar w:fldCharType="separate"/>
        </w:r>
        <w:r w:rsidR="00A01299">
          <w:rPr>
            <w:noProof/>
            <w:webHidden/>
          </w:rPr>
          <w:t>6</w:t>
        </w:r>
        <w:r w:rsidR="00A01299">
          <w:rPr>
            <w:noProof/>
            <w:webHidden/>
          </w:rPr>
          <w:fldChar w:fldCharType="end"/>
        </w:r>
      </w:hyperlink>
      <w:r w:rsidR="00A01299">
        <w:rPr>
          <w:noProof/>
        </w:rPr>
        <w:t xml:space="preserve">0 </w:t>
      </w:r>
    </w:p>
    <w:p w14:paraId="12F2A334" w14:textId="4540AAE4" w:rsidR="00552118" w:rsidRDefault="002A49B2">
      <w:pPr>
        <w:pStyle w:val="TOC3"/>
        <w:rPr>
          <w:rFonts w:asciiTheme="minorHAnsi" w:hAnsiTheme="minorHAnsi"/>
          <w:noProof/>
          <w:sz w:val="22"/>
        </w:rPr>
      </w:pPr>
      <w:hyperlink w:anchor="_Toc523299539" w:history="1">
        <w:r w:rsidR="00552118" w:rsidRPr="00A9338C">
          <w:rPr>
            <w:rStyle w:val="Hyperlink"/>
            <w:noProof/>
          </w:rPr>
          <w:t>locate</w:t>
        </w:r>
        <w:r w:rsidR="00552118">
          <w:rPr>
            <w:noProof/>
            <w:webHidden/>
          </w:rPr>
          <w:tab/>
        </w:r>
        <w:r w:rsidR="00552118">
          <w:rPr>
            <w:noProof/>
            <w:webHidden/>
          </w:rPr>
          <w:fldChar w:fldCharType="begin"/>
        </w:r>
        <w:r w:rsidR="00552118">
          <w:rPr>
            <w:noProof/>
            <w:webHidden/>
          </w:rPr>
          <w:instrText xml:space="preserve"> PAGEREF _Toc523299539 \h </w:instrText>
        </w:r>
        <w:r w:rsidR="00552118">
          <w:rPr>
            <w:noProof/>
            <w:webHidden/>
          </w:rPr>
        </w:r>
        <w:r w:rsidR="00552118">
          <w:rPr>
            <w:noProof/>
            <w:webHidden/>
          </w:rPr>
          <w:fldChar w:fldCharType="separate"/>
        </w:r>
        <w:r w:rsidR="00BC4C9C">
          <w:rPr>
            <w:noProof/>
            <w:webHidden/>
          </w:rPr>
          <w:t>6</w:t>
        </w:r>
        <w:r w:rsidR="00552118">
          <w:rPr>
            <w:noProof/>
            <w:webHidden/>
          </w:rPr>
          <w:fldChar w:fldCharType="end"/>
        </w:r>
      </w:hyperlink>
      <w:r w:rsidR="00A01299">
        <w:rPr>
          <w:noProof/>
        </w:rPr>
        <w:t>4</w:t>
      </w:r>
    </w:p>
    <w:p w14:paraId="016BC7CE" w14:textId="712B0141" w:rsidR="00552118" w:rsidRDefault="002A49B2">
      <w:pPr>
        <w:pStyle w:val="TOC3"/>
        <w:rPr>
          <w:rFonts w:asciiTheme="minorHAnsi" w:hAnsiTheme="minorHAnsi"/>
          <w:noProof/>
          <w:sz w:val="22"/>
        </w:rPr>
      </w:pPr>
      <w:hyperlink w:anchor="_Toc523299540" w:history="1">
        <w:r w:rsidR="00552118" w:rsidRPr="00A9338C">
          <w:rPr>
            <w:rStyle w:val="Hyperlink"/>
            <w:noProof/>
          </w:rPr>
          <w:t>manage-firmware</w:t>
        </w:r>
        <w:r w:rsidR="00552118">
          <w:rPr>
            <w:noProof/>
            <w:webHidden/>
          </w:rPr>
          <w:tab/>
        </w:r>
        <w:r w:rsidR="00552118">
          <w:rPr>
            <w:noProof/>
            <w:webHidden/>
          </w:rPr>
          <w:fldChar w:fldCharType="begin"/>
        </w:r>
        <w:r w:rsidR="00552118">
          <w:rPr>
            <w:noProof/>
            <w:webHidden/>
          </w:rPr>
          <w:instrText xml:space="preserve"> PAGEREF _Toc523299540 \h </w:instrText>
        </w:r>
        <w:r w:rsidR="00552118">
          <w:rPr>
            <w:noProof/>
            <w:webHidden/>
          </w:rPr>
        </w:r>
        <w:r w:rsidR="00552118">
          <w:rPr>
            <w:noProof/>
            <w:webHidden/>
          </w:rPr>
          <w:fldChar w:fldCharType="separate"/>
        </w:r>
        <w:r w:rsidR="00E61F89">
          <w:rPr>
            <w:noProof/>
            <w:webHidden/>
          </w:rPr>
          <w:t>6</w:t>
        </w:r>
        <w:r w:rsidR="00552118">
          <w:rPr>
            <w:noProof/>
            <w:webHidden/>
          </w:rPr>
          <w:fldChar w:fldCharType="end"/>
        </w:r>
      </w:hyperlink>
      <w:r w:rsidR="00A01299">
        <w:rPr>
          <w:noProof/>
        </w:rPr>
        <w:t>5</w:t>
      </w:r>
    </w:p>
    <w:p w14:paraId="1EDCC902" w14:textId="14788C6E" w:rsidR="00552118" w:rsidRDefault="002A49B2">
      <w:pPr>
        <w:pStyle w:val="TOC3"/>
        <w:rPr>
          <w:rFonts w:asciiTheme="minorHAnsi" w:hAnsiTheme="minorHAnsi"/>
          <w:noProof/>
          <w:sz w:val="22"/>
        </w:rPr>
      </w:pPr>
      <w:hyperlink w:anchor="_Toc523299541" w:history="1">
        <w:r w:rsidR="00552118" w:rsidRPr="00A9338C">
          <w:rPr>
            <w:rStyle w:val="Hyperlink"/>
            <w:noProof/>
          </w:rPr>
          <w:t>manage-namespaces</w:t>
        </w:r>
        <w:r w:rsidR="00552118">
          <w:rPr>
            <w:noProof/>
            <w:webHidden/>
          </w:rPr>
          <w:tab/>
        </w:r>
        <w:r w:rsidR="00552118">
          <w:rPr>
            <w:noProof/>
            <w:webHidden/>
          </w:rPr>
          <w:fldChar w:fldCharType="begin"/>
        </w:r>
        <w:r w:rsidR="00552118">
          <w:rPr>
            <w:noProof/>
            <w:webHidden/>
          </w:rPr>
          <w:instrText xml:space="preserve"> PAGEREF _Toc523299541 \h </w:instrText>
        </w:r>
        <w:r w:rsidR="00552118">
          <w:rPr>
            <w:noProof/>
            <w:webHidden/>
          </w:rPr>
        </w:r>
        <w:r w:rsidR="00552118">
          <w:rPr>
            <w:noProof/>
            <w:webHidden/>
          </w:rPr>
          <w:fldChar w:fldCharType="separate"/>
        </w:r>
        <w:r w:rsidR="00552118">
          <w:rPr>
            <w:noProof/>
            <w:webHidden/>
          </w:rPr>
          <w:t>6</w:t>
        </w:r>
        <w:r w:rsidR="00552118">
          <w:rPr>
            <w:noProof/>
            <w:webHidden/>
          </w:rPr>
          <w:fldChar w:fldCharType="end"/>
        </w:r>
      </w:hyperlink>
      <w:r w:rsidR="00A01299">
        <w:rPr>
          <w:noProof/>
        </w:rPr>
        <w:t>7</w:t>
      </w:r>
    </w:p>
    <w:p w14:paraId="17181AC9" w14:textId="56CE6ED2" w:rsidR="00552118" w:rsidRDefault="002A49B2">
      <w:pPr>
        <w:pStyle w:val="TOC3"/>
        <w:rPr>
          <w:rFonts w:asciiTheme="minorHAnsi" w:hAnsiTheme="minorHAnsi"/>
          <w:noProof/>
          <w:sz w:val="22"/>
        </w:rPr>
      </w:pPr>
      <w:hyperlink w:anchor="_Toc523299542" w:history="1">
        <w:r w:rsidR="00552118" w:rsidRPr="00A9338C">
          <w:rPr>
            <w:rStyle w:val="Hyperlink"/>
            <w:noProof/>
          </w:rPr>
          <w:t>manage-power</w:t>
        </w:r>
        <w:r w:rsidR="00552118">
          <w:rPr>
            <w:noProof/>
            <w:webHidden/>
          </w:rPr>
          <w:tab/>
        </w:r>
        <w:r w:rsidR="00A01299">
          <w:rPr>
            <w:noProof/>
          </w:rPr>
          <w:t>7</w:t>
        </w:r>
      </w:hyperlink>
      <w:r w:rsidR="00A01299">
        <w:rPr>
          <w:noProof/>
        </w:rPr>
        <w:t>0</w:t>
      </w:r>
    </w:p>
    <w:p w14:paraId="12C853D2" w14:textId="1170B729" w:rsidR="00552118" w:rsidRDefault="002A49B2">
      <w:pPr>
        <w:pStyle w:val="TOC3"/>
        <w:rPr>
          <w:rFonts w:asciiTheme="minorHAnsi" w:hAnsiTheme="minorHAnsi"/>
          <w:noProof/>
          <w:sz w:val="22"/>
        </w:rPr>
      </w:pPr>
      <w:hyperlink w:anchor="_Toc523299543" w:history="1">
        <w:r w:rsidR="00552118" w:rsidRPr="00A9338C">
          <w:rPr>
            <w:rStyle w:val="Hyperlink"/>
            <w:noProof/>
          </w:rPr>
          <w:t>manage-uefi</w:t>
        </w:r>
        <w:r w:rsidR="00552118">
          <w:rPr>
            <w:noProof/>
            <w:webHidden/>
          </w:rPr>
          <w:tab/>
        </w:r>
      </w:hyperlink>
      <w:r w:rsidR="00A01299">
        <w:rPr>
          <w:noProof/>
        </w:rPr>
        <w:t>72</w:t>
      </w:r>
    </w:p>
    <w:p w14:paraId="2A44635D" w14:textId="5D98474D" w:rsidR="00552118" w:rsidRDefault="002A49B2">
      <w:pPr>
        <w:pStyle w:val="TOC3"/>
        <w:rPr>
          <w:rFonts w:asciiTheme="minorHAnsi" w:hAnsiTheme="minorHAnsi"/>
          <w:noProof/>
          <w:sz w:val="22"/>
        </w:rPr>
      </w:pPr>
      <w:hyperlink w:anchor="_Toc523299544" w:history="1">
        <w:r w:rsidR="00552118" w:rsidRPr="00A9338C">
          <w:rPr>
            <w:rStyle w:val="Hyperlink"/>
            <w:noProof/>
          </w:rPr>
          <w:t>prepare-for-removal</w:t>
        </w:r>
        <w:r w:rsidR="00552118">
          <w:rPr>
            <w:noProof/>
            <w:webHidden/>
          </w:rPr>
          <w:tab/>
        </w:r>
      </w:hyperlink>
      <w:r w:rsidR="00A01299">
        <w:rPr>
          <w:noProof/>
        </w:rPr>
        <w:t>74</w:t>
      </w:r>
    </w:p>
    <w:p w14:paraId="1CA4AE3B" w14:textId="68F32834" w:rsidR="00552118" w:rsidRDefault="002A49B2">
      <w:pPr>
        <w:pStyle w:val="TOC3"/>
        <w:rPr>
          <w:rFonts w:asciiTheme="minorHAnsi" w:hAnsiTheme="minorHAnsi"/>
          <w:noProof/>
          <w:sz w:val="22"/>
        </w:rPr>
      </w:pPr>
      <w:hyperlink w:anchor="_Toc523299545" w:history="1">
        <w:r w:rsidR="00552118" w:rsidRPr="00A9338C">
          <w:rPr>
            <w:rStyle w:val="Hyperlink"/>
            <w:noProof/>
          </w:rPr>
          <w:t>reset-to-defaults</w:t>
        </w:r>
        <w:r w:rsidR="00552118">
          <w:rPr>
            <w:noProof/>
            <w:webHidden/>
          </w:rPr>
          <w:tab/>
        </w:r>
        <w:r w:rsidR="00664093">
          <w:rPr>
            <w:noProof/>
            <w:webHidden/>
          </w:rPr>
          <w:t>7</w:t>
        </w:r>
      </w:hyperlink>
      <w:r w:rsidR="00A01299">
        <w:rPr>
          <w:noProof/>
        </w:rPr>
        <w:t>5</w:t>
      </w:r>
    </w:p>
    <w:p w14:paraId="74BCDB8B" w14:textId="7B87FAC9" w:rsidR="00552118" w:rsidRDefault="002A49B2">
      <w:pPr>
        <w:pStyle w:val="TOC3"/>
        <w:rPr>
          <w:rFonts w:asciiTheme="minorHAnsi" w:hAnsiTheme="minorHAnsi"/>
          <w:noProof/>
          <w:sz w:val="22"/>
        </w:rPr>
      </w:pPr>
      <w:hyperlink w:anchor="_Toc523299546" w:history="1">
        <w:r w:rsidR="00552118" w:rsidRPr="00A9338C">
          <w:rPr>
            <w:rStyle w:val="Hyperlink"/>
            <w:noProof/>
          </w:rPr>
          <w:t>resize</w:t>
        </w:r>
        <w:r w:rsidR="00552118">
          <w:rPr>
            <w:noProof/>
            <w:webHidden/>
          </w:rPr>
          <w:tab/>
        </w:r>
        <w:r w:rsidR="00552118">
          <w:rPr>
            <w:noProof/>
            <w:webHidden/>
          </w:rPr>
          <w:fldChar w:fldCharType="begin"/>
        </w:r>
        <w:r w:rsidR="00552118">
          <w:rPr>
            <w:noProof/>
            <w:webHidden/>
          </w:rPr>
          <w:instrText xml:space="preserve"> PAGEREF _Toc523299546 \h </w:instrText>
        </w:r>
        <w:r w:rsidR="00552118">
          <w:rPr>
            <w:noProof/>
            <w:webHidden/>
          </w:rPr>
        </w:r>
        <w:r w:rsidR="00552118">
          <w:rPr>
            <w:noProof/>
            <w:webHidden/>
          </w:rPr>
          <w:fldChar w:fldCharType="separate"/>
        </w:r>
        <w:r w:rsidR="002842D7">
          <w:rPr>
            <w:noProof/>
            <w:webHidden/>
          </w:rPr>
          <w:t>7</w:t>
        </w:r>
        <w:r w:rsidR="00552118">
          <w:rPr>
            <w:noProof/>
            <w:webHidden/>
          </w:rPr>
          <w:fldChar w:fldCharType="end"/>
        </w:r>
      </w:hyperlink>
      <w:r w:rsidR="00A01299">
        <w:rPr>
          <w:noProof/>
        </w:rPr>
        <w:t>6</w:t>
      </w:r>
    </w:p>
    <w:p w14:paraId="0C3F5E58" w14:textId="7C6328B3" w:rsidR="00552118" w:rsidRDefault="002A49B2">
      <w:pPr>
        <w:pStyle w:val="TOC3"/>
        <w:rPr>
          <w:rFonts w:asciiTheme="minorHAnsi" w:hAnsiTheme="minorHAnsi"/>
          <w:noProof/>
          <w:sz w:val="22"/>
        </w:rPr>
      </w:pPr>
      <w:hyperlink w:anchor="_Toc523299547" w:history="1">
        <w:r w:rsidR="00552118" w:rsidRPr="00A9338C">
          <w:rPr>
            <w:rStyle w:val="Hyperlink"/>
            <w:noProof/>
          </w:rPr>
          <w:t>sanitize</w:t>
        </w:r>
        <w:r w:rsidR="00552118">
          <w:rPr>
            <w:noProof/>
            <w:webHidden/>
          </w:rPr>
          <w:tab/>
        </w:r>
        <w:r w:rsidR="00552118">
          <w:rPr>
            <w:noProof/>
            <w:webHidden/>
          </w:rPr>
          <w:fldChar w:fldCharType="begin"/>
        </w:r>
        <w:r w:rsidR="00552118">
          <w:rPr>
            <w:noProof/>
            <w:webHidden/>
          </w:rPr>
          <w:instrText xml:space="preserve"> PAGEREF _Toc523299547 \h </w:instrText>
        </w:r>
        <w:r w:rsidR="00552118">
          <w:rPr>
            <w:noProof/>
            <w:webHidden/>
          </w:rPr>
        </w:r>
        <w:r w:rsidR="00552118">
          <w:rPr>
            <w:noProof/>
            <w:webHidden/>
          </w:rPr>
          <w:fldChar w:fldCharType="separate"/>
        </w:r>
        <w:r w:rsidR="00552118">
          <w:rPr>
            <w:noProof/>
            <w:webHidden/>
          </w:rPr>
          <w:t>7</w:t>
        </w:r>
        <w:r w:rsidR="00552118">
          <w:rPr>
            <w:noProof/>
            <w:webHidden/>
          </w:rPr>
          <w:fldChar w:fldCharType="end"/>
        </w:r>
      </w:hyperlink>
      <w:r w:rsidR="00A01299">
        <w:rPr>
          <w:noProof/>
        </w:rPr>
        <w:t>8</w:t>
      </w:r>
    </w:p>
    <w:p w14:paraId="761314FB" w14:textId="327D4178" w:rsidR="00552118" w:rsidRDefault="002A49B2">
      <w:pPr>
        <w:pStyle w:val="TOC3"/>
        <w:rPr>
          <w:rFonts w:asciiTheme="minorHAnsi" w:hAnsiTheme="minorHAnsi"/>
          <w:noProof/>
          <w:sz w:val="22"/>
        </w:rPr>
      </w:pPr>
      <w:hyperlink w:anchor="_Toc523299548" w:history="1">
        <w:r w:rsidR="00552118" w:rsidRPr="00A9338C">
          <w:rPr>
            <w:rStyle w:val="Hyperlink"/>
            <w:noProof/>
          </w:rPr>
          <w:t>scan</w:t>
        </w:r>
        <w:r w:rsidR="00552118">
          <w:rPr>
            <w:noProof/>
            <w:webHidden/>
          </w:rPr>
          <w:tab/>
        </w:r>
      </w:hyperlink>
      <w:r w:rsidR="00A01299">
        <w:rPr>
          <w:noProof/>
        </w:rPr>
        <w:t>81</w:t>
      </w:r>
    </w:p>
    <w:p w14:paraId="5518D82B" w14:textId="7B69ED2A" w:rsidR="00552118" w:rsidRDefault="002A49B2">
      <w:pPr>
        <w:pStyle w:val="TOC3"/>
        <w:rPr>
          <w:rFonts w:asciiTheme="minorHAnsi" w:hAnsiTheme="minorHAnsi"/>
          <w:noProof/>
          <w:sz w:val="22"/>
        </w:rPr>
      </w:pPr>
      <w:hyperlink w:anchor="_Toc523299549" w:history="1">
        <w:r w:rsidR="00552118" w:rsidRPr="00A9338C">
          <w:rPr>
            <w:rStyle w:val="Hyperlink"/>
            <w:noProof/>
          </w:rPr>
          <w:t>secure-erase</w:t>
        </w:r>
        <w:r w:rsidR="00552118">
          <w:rPr>
            <w:noProof/>
            <w:webHidden/>
          </w:rPr>
          <w:tab/>
        </w:r>
      </w:hyperlink>
      <w:r w:rsidR="00A01299">
        <w:rPr>
          <w:noProof/>
        </w:rPr>
        <w:t>82</w:t>
      </w:r>
    </w:p>
    <w:p w14:paraId="3529D48B" w14:textId="198F85FF" w:rsidR="00552118" w:rsidRDefault="002A49B2">
      <w:pPr>
        <w:pStyle w:val="TOC3"/>
        <w:rPr>
          <w:rFonts w:asciiTheme="minorHAnsi" w:hAnsiTheme="minorHAnsi"/>
          <w:noProof/>
          <w:sz w:val="22"/>
        </w:rPr>
      </w:pPr>
      <w:hyperlink w:anchor="_Toc523299550" w:history="1">
        <w:r w:rsidR="00552118" w:rsidRPr="00A9338C">
          <w:rPr>
            <w:rStyle w:val="Hyperlink"/>
            <w:noProof/>
          </w:rPr>
          <w:t>secure-purge</w:t>
        </w:r>
        <w:r w:rsidR="00552118">
          <w:rPr>
            <w:noProof/>
            <w:webHidden/>
          </w:rPr>
          <w:tab/>
        </w:r>
      </w:hyperlink>
      <w:r w:rsidR="00A01299">
        <w:rPr>
          <w:noProof/>
        </w:rPr>
        <w:t>83</w:t>
      </w:r>
    </w:p>
    <w:p w14:paraId="20CBBA0E" w14:textId="57A3A8F6" w:rsidR="00552118" w:rsidRDefault="002A49B2">
      <w:pPr>
        <w:pStyle w:val="TOC3"/>
        <w:rPr>
          <w:rFonts w:asciiTheme="minorHAnsi" w:hAnsiTheme="minorHAnsi"/>
          <w:noProof/>
          <w:sz w:val="22"/>
        </w:rPr>
      </w:pPr>
      <w:hyperlink w:anchor="_Toc523299551" w:history="1">
        <w:r w:rsidR="00552118" w:rsidRPr="00A9338C">
          <w:rPr>
            <w:rStyle w:val="Hyperlink"/>
            <w:noProof/>
          </w:rPr>
          <w:t>self-test</w:t>
        </w:r>
        <w:r w:rsidR="00552118">
          <w:rPr>
            <w:noProof/>
            <w:webHidden/>
          </w:rPr>
          <w:tab/>
        </w:r>
        <w:r w:rsidR="00E83470">
          <w:rPr>
            <w:noProof/>
            <w:webHidden/>
          </w:rPr>
          <w:t>8</w:t>
        </w:r>
      </w:hyperlink>
      <w:r w:rsidR="00A01299">
        <w:rPr>
          <w:noProof/>
        </w:rPr>
        <w:t>5</w:t>
      </w:r>
    </w:p>
    <w:p w14:paraId="42AD7198" w14:textId="1A6AC591" w:rsidR="00552118" w:rsidRDefault="002A49B2">
      <w:pPr>
        <w:pStyle w:val="TOC3"/>
        <w:rPr>
          <w:rFonts w:asciiTheme="minorHAnsi" w:hAnsiTheme="minorHAnsi"/>
          <w:noProof/>
          <w:sz w:val="22"/>
        </w:rPr>
      </w:pPr>
      <w:hyperlink w:anchor="_Toc523299552" w:history="1">
        <w:r w:rsidR="00552118" w:rsidRPr="00A9338C">
          <w:rPr>
            <w:rStyle w:val="Hyperlink"/>
            <w:noProof/>
          </w:rPr>
          <w:t>version</w:t>
        </w:r>
        <w:r w:rsidR="00552118">
          <w:rPr>
            <w:noProof/>
            <w:webHidden/>
          </w:rPr>
          <w:tab/>
        </w:r>
        <w:r w:rsidR="00552118">
          <w:rPr>
            <w:noProof/>
            <w:webHidden/>
          </w:rPr>
          <w:fldChar w:fldCharType="begin"/>
        </w:r>
        <w:r w:rsidR="00552118">
          <w:rPr>
            <w:noProof/>
            <w:webHidden/>
          </w:rPr>
          <w:instrText xml:space="preserve"> PAGEREF _Toc523299552 \h </w:instrText>
        </w:r>
        <w:r w:rsidR="00552118">
          <w:rPr>
            <w:noProof/>
            <w:webHidden/>
          </w:rPr>
        </w:r>
        <w:r w:rsidR="00552118">
          <w:rPr>
            <w:noProof/>
            <w:webHidden/>
          </w:rPr>
          <w:fldChar w:fldCharType="separate"/>
        </w:r>
        <w:r w:rsidR="0039427C">
          <w:rPr>
            <w:noProof/>
            <w:webHidden/>
          </w:rPr>
          <w:t>8</w:t>
        </w:r>
        <w:r w:rsidR="00552118">
          <w:rPr>
            <w:noProof/>
            <w:webHidden/>
          </w:rPr>
          <w:fldChar w:fldCharType="end"/>
        </w:r>
      </w:hyperlink>
      <w:r w:rsidR="00915ED5">
        <w:rPr>
          <w:noProof/>
        </w:rPr>
        <w:t>7</w:t>
      </w:r>
    </w:p>
    <w:p w14:paraId="3B2730EF" w14:textId="2F9DA584" w:rsidR="00EA6DE9" w:rsidRDefault="00A927E9" w:rsidP="00161CAE">
      <w:pPr>
        <w:spacing w:before="0" w:after="0"/>
        <w:rPr>
          <w:rFonts w:cs="Arial"/>
          <w:szCs w:val="20"/>
        </w:rPr>
      </w:pPr>
      <w:r w:rsidRPr="00161CAE">
        <w:rPr>
          <w:rFonts w:cs="Arial"/>
          <w:szCs w:val="20"/>
        </w:rPr>
        <w:fldChar w:fldCharType="end"/>
      </w:r>
    </w:p>
    <w:p w14:paraId="7BC0EA78" w14:textId="77777777" w:rsidR="00EA6DE9" w:rsidRDefault="00EA6DE9">
      <w:pPr>
        <w:spacing w:before="0" w:after="200" w:line="276" w:lineRule="auto"/>
        <w:rPr>
          <w:rFonts w:cs="Arial"/>
          <w:szCs w:val="20"/>
        </w:rPr>
      </w:pPr>
      <w:r>
        <w:rPr>
          <w:rFonts w:cs="Arial"/>
          <w:szCs w:val="20"/>
        </w:rPr>
        <w:br w:type="page"/>
      </w:r>
    </w:p>
    <w:p w14:paraId="6BFCED74" w14:textId="6478BD9D" w:rsidR="00A113B6" w:rsidRDefault="00533CBF" w:rsidP="00B5540E">
      <w:pPr>
        <w:pStyle w:val="FrontMatter"/>
      </w:pPr>
      <w:bookmarkStart w:id="7" w:name="_Toc519254831"/>
      <w:r>
        <w:lastRenderedPageBreak/>
        <w:t>List of Tables</w:t>
      </w:r>
      <w:bookmarkEnd w:id="7"/>
    </w:p>
    <w:p w14:paraId="35EDDDE8" w14:textId="3546ED89" w:rsidR="00016913" w:rsidRDefault="00A927E9">
      <w:pPr>
        <w:pStyle w:val="TableofFigures"/>
        <w:tabs>
          <w:tab w:val="right" w:leader="dot" w:pos="9350"/>
        </w:tabs>
        <w:rPr>
          <w:rFonts w:asciiTheme="minorHAnsi" w:hAnsiTheme="minorHAnsi"/>
          <w:noProof/>
          <w:sz w:val="22"/>
        </w:rPr>
      </w:pPr>
      <w:r w:rsidRPr="005507BA">
        <w:rPr>
          <w:rFonts w:cs="Arial"/>
          <w:sz w:val="18"/>
          <w:szCs w:val="18"/>
        </w:rPr>
        <w:fldChar w:fldCharType="begin"/>
      </w:r>
      <w:r w:rsidR="004A26CC" w:rsidRPr="005507BA">
        <w:rPr>
          <w:rFonts w:cs="Arial"/>
          <w:sz w:val="18"/>
          <w:szCs w:val="18"/>
        </w:rPr>
        <w:instrText xml:space="preserve"> TOC \h \z \c "Table" </w:instrText>
      </w:r>
      <w:r w:rsidRPr="005507BA">
        <w:rPr>
          <w:rFonts w:cs="Arial"/>
          <w:sz w:val="18"/>
          <w:szCs w:val="18"/>
        </w:rPr>
        <w:fldChar w:fldCharType="separate"/>
      </w:r>
      <w:hyperlink w:anchor="_Toc519519257" w:history="1">
        <w:r w:rsidR="00016913" w:rsidRPr="009E1545">
          <w:rPr>
            <w:rStyle w:val="Hyperlink"/>
            <w:noProof/>
          </w:rPr>
          <w:t>Table 1: Supported Products</w:t>
        </w:r>
        <w:r w:rsidR="00016913">
          <w:rPr>
            <w:noProof/>
            <w:webHidden/>
          </w:rPr>
          <w:tab/>
        </w:r>
        <w:r w:rsidR="00016913">
          <w:rPr>
            <w:noProof/>
            <w:webHidden/>
          </w:rPr>
          <w:fldChar w:fldCharType="begin"/>
        </w:r>
        <w:r w:rsidR="00016913">
          <w:rPr>
            <w:noProof/>
            <w:webHidden/>
          </w:rPr>
          <w:instrText xml:space="preserve"> PAGEREF _Toc519519257 \h </w:instrText>
        </w:r>
        <w:r w:rsidR="00016913">
          <w:rPr>
            <w:noProof/>
            <w:webHidden/>
          </w:rPr>
        </w:r>
        <w:r w:rsidR="00016913">
          <w:rPr>
            <w:noProof/>
            <w:webHidden/>
          </w:rPr>
          <w:fldChar w:fldCharType="separate"/>
        </w:r>
        <w:r w:rsidR="00016913">
          <w:rPr>
            <w:noProof/>
            <w:webHidden/>
          </w:rPr>
          <w:t>7</w:t>
        </w:r>
        <w:r w:rsidR="00016913">
          <w:rPr>
            <w:noProof/>
            <w:webHidden/>
          </w:rPr>
          <w:fldChar w:fldCharType="end"/>
        </w:r>
      </w:hyperlink>
    </w:p>
    <w:p w14:paraId="0166CFD2" w14:textId="2573B23A" w:rsidR="00016913" w:rsidRDefault="002A49B2">
      <w:pPr>
        <w:pStyle w:val="TableofFigures"/>
        <w:tabs>
          <w:tab w:val="right" w:leader="dot" w:pos="9350"/>
        </w:tabs>
        <w:rPr>
          <w:rFonts w:asciiTheme="minorHAnsi" w:hAnsiTheme="minorHAnsi"/>
          <w:noProof/>
          <w:sz w:val="22"/>
        </w:rPr>
      </w:pPr>
      <w:hyperlink w:anchor="_Toc519519258" w:history="1">
        <w:r w:rsidR="00016913" w:rsidRPr="009E1545">
          <w:rPr>
            <w:rStyle w:val="Hyperlink"/>
            <w:noProof/>
          </w:rPr>
          <w:t>Table 2: Supported Controllers and Expanders</w:t>
        </w:r>
        <w:r w:rsidR="00016913">
          <w:rPr>
            <w:noProof/>
            <w:webHidden/>
          </w:rPr>
          <w:tab/>
        </w:r>
        <w:r w:rsidR="00016913">
          <w:rPr>
            <w:noProof/>
            <w:webHidden/>
          </w:rPr>
          <w:fldChar w:fldCharType="begin"/>
        </w:r>
        <w:r w:rsidR="00016913">
          <w:rPr>
            <w:noProof/>
            <w:webHidden/>
          </w:rPr>
          <w:instrText xml:space="preserve"> PAGEREF _Toc519519258 \h </w:instrText>
        </w:r>
        <w:r w:rsidR="00016913">
          <w:rPr>
            <w:noProof/>
            <w:webHidden/>
          </w:rPr>
        </w:r>
        <w:r w:rsidR="00016913">
          <w:rPr>
            <w:noProof/>
            <w:webHidden/>
          </w:rPr>
          <w:fldChar w:fldCharType="separate"/>
        </w:r>
        <w:r w:rsidR="00016913">
          <w:rPr>
            <w:noProof/>
            <w:webHidden/>
          </w:rPr>
          <w:t>8</w:t>
        </w:r>
        <w:r w:rsidR="00016913">
          <w:rPr>
            <w:noProof/>
            <w:webHidden/>
          </w:rPr>
          <w:fldChar w:fldCharType="end"/>
        </w:r>
      </w:hyperlink>
    </w:p>
    <w:p w14:paraId="603F6A27" w14:textId="1028833F" w:rsidR="00016913" w:rsidRDefault="002A49B2">
      <w:pPr>
        <w:pStyle w:val="TableofFigures"/>
        <w:tabs>
          <w:tab w:val="right" w:leader="dot" w:pos="9350"/>
        </w:tabs>
        <w:rPr>
          <w:rFonts w:asciiTheme="minorHAnsi" w:hAnsiTheme="minorHAnsi"/>
          <w:noProof/>
          <w:sz w:val="22"/>
        </w:rPr>
      </w:pPr>
      <w:hyperlink w:anchor="_Toc519519259" w:history="1">
        <w:r w:rsidR="00016913" w:rsidRPr="009E1545">
          <w:rPr>
            <w:rStyle w:val="Hyperlink"/>
            <w:noProof/>
          </w:rPr>
          <w:t>Table 3: Installation Packages</w:t>
        </w:r>
        <w:r w:rsidR="00016913">
          <w:rPr>
            <w:noProof/>
            <w:webHidden/>
          </w:rPr>
          <w:tab/>
        </w:r>
        <w:r w:rsidR="00016913">
          <w:rPr>
            <w:noProof/>
            <w:webHidden/>
          </w:rPr>
          <w:fldChar w:fldCharType="begin"/>
        </w:r>
        <w:r w:rsidR="00016913">
          <w:rPr>
            <w:noProof/>
            <w:webHidden/>
          </w:rPr>
          <w:instrText xml:space="preserve"> PAGEREF _Toc519519259 \h </w:instrText>
        </w:r>
        <w:r w:rsidR="00016913">
          <w:rPr>
            <w:noProof/>
            <w:webHidden/>
          </w:rPr>
        </w:r>
        <w:r w:rsidR="00016913">
          <w:rPr>
            <w:noProof/>
            <w:webHidden/>
          </w:rPr>
          <w:fldChar w:fldCharType="separate"/>
        </w:r>
        <w:r w:rsidR="00016913">
          <w:rPr>
            <w:noProof/>
            <w:webHidden/>
          </w:rPr>
          <w:t>9</w:t>
        </w:r>
        <w:r w:rsidR="00016913">
          <w:rPr>
            <w:noProof/>
            <w:webHidden/>
          </w:rPr>
          <w:fldChar w:fldCharType="end"/>
        </w:r>
      </w:hyperlink>
    </w:p>
    <w:p w14:paraId="7BD84337" w14:textId="33C8E0FD" w:rsidR="00016913" w:rsidRDefault="002A49B2">
      <w:pPr>
        <w:pStyle w:val="TableofFigures"/>
        <w:tabs>
          <w:tab w:val="right" w:leader="dot" w:pos="9350"/>
        </w:tabs>
        <w:rPr>
          <w:rFonts w:asciiTheme="minorHAnsi" w:hAnsiTheme="minorHAnsi"/>
          <w:noProof/>
          <w:sz w:val="22"/>
        </w:rPr>
      </w:pPr>
      <w:hyperlink w:anchor="_Toc519519260" w:history="1">
        <w:r w:rsidR="00016913" w:rsidRPr="009E1545">
          <w:rPr>
            <w:rStyle w:val="Hyperlink"/>
            <w:noProof/>
          </w:rPr>
          <w:t>Table 4: Supported Operating Systems</w:t>
        </w:r>
        <w:r w:rsidR="00016913">
          <w:rPr>
            <w:noProof/>
            <w:webHidden/>
          </w:rPr>
          <w:tab/>
        </w:r>
        <w:r w:rsidR="00016913">
          <w:rPr>
            <w:noProof/>
            <w:webHidden/>
          </w:rPr>
          <w:fldChar w:fldCharType="begin"/>
        </w:r>
        <w:r w:rsidR="00016913">
          <w:rPr>
            <w:noProof/>
            <w:webHidden/>
          </w:rPr>
          <w:instrText xml:space="preserve"> PAGEREF _Toc519519260 \h </w:instrText>
        </w:r>
        <w:r w:rsidR="00016913">
          <w:rPr>
            <w:noProof/>
            <w:webHidden/>
          </w:rPr>
        </w:r>
        <w:r w:rsidR="00016913">
          <w:rPr>
            <w:noProof/>
            <w:webHidden/>
          </w:rPr>
          <w:fldChar w:fldCharType="separate"/>
        </w:r>
        <w:r w:rsidR="00016913">
          <w:rPr>
            <w:noProof/>
            <w:webHidden/>
          </w:rPr>
          <w:t>10</w:t>
        </w:r>
        <w:r w:rsidR="00016913">
          <w:rPr>
            <w:noProof/>
            <w:webHidden/>
          </w:rPr>
          <w:fldChar w:fldCharType="end"/>
        </w:r>
      </w:hyperlink>
    </w:p>
    <w:p w14:paraId="3297939C" w14:textId="2BA790AC" w:rsidR="00016913" w:rsidRDefault="002A49B2">
      <w:pPr>
        <w:pStyle w:val="TableofFigures"/>
        <w:tabs>
          <w:tab w:val="right" w:leader="dot" w:pos="9350"/>
        </w:tabs>
        <w:rPr>
          <w:rFonts w:asciiTheme="minorHAnsi" w:hAnsiTheme="minorHAnsi"/>
          <w:noProof/>
          <w:sz w:val="22"/>
        </w:rPr>
      </w:pPr>
      <w:hyperlink w:anchor="_Toc519519261" w:history="1">
        <w:r w:rsidR="00016913" w:rsidRPr="009E1545">
          <w:rPr>
            <w:rStyle w:val="Hyperlink"/>
            <w:noProof/>
          </w:rPr>
          <w:t>Table 6: Supported Drivers</w:t>
        </w:r>
        <w:r w:rsidR="00016913">
          <w:rPr>
            <w:noProof/>
            <w:webHidden/>
          </w:rPr>
          <w:tab/>
        </w:r>
        <w:r w:rsidR="00016913">
          <w:rPr>
            <w:noProof/>
            <w:webHidden/>
          </w:rPr>
          <w:fldChar w:fldCharType="begin"/>
        </w:r>
        <w:r w:rsidR="00016913">
          <w:rPr>
            <w:noProof/>
            <w:webHidden/>
          </w:rPr>
          <w:instrText xml:space="preserve"> PAGEREF _Toc519519261 \h </w:instrText>
        </w:r>
        <w:r w:rsidR="00016913">
          <w:rPr>
            <w:noProof/>
            <w:webHidden/>
          </w:rPr>
        </w:r>
        <w:r w:rsidR="00016913">
          <w:rPr>
            <w:noProof/>
            <w:webHidden/>
          </w:rPr>
          <w:fldChar w:fldCharType="separate"/>
        </w:r>
        <w:r w:rsidR="00016913">
          <w:rPr>
            <w:noProof/>
            <w:webHidden/>
          </w:rPr>
          <w:t>11</w:t>
        </w:r>
        <w:r w:rsidR="00016913">
          <w:rPr>
            <w:noProof/>
            <w:webHidden/>
          </w:rPr>
          <w:fldChar w:fldCharType="end"/>
        </w:r>
      </w:hyperlink>
    </w:p>
    <w:p w14:paraId="7C06A09C" w14:textId="73836C15" w:rsidR="00016913" w:rsidRDefault="002A49B2">
      <w:pPr>
        <w:pStyle w:val="TableofFigures"/>
        <w:tabs>
          <w:tab w:val="right" w:leader="dot" w:pos="9350"/>
        </w:tabs>
        <w:rPr>
          <w:rFonts w:asciiTheme="minorHAnsi" w:hAnsiTheme="minorHAnsi"/>
          <w:noProof/>
          <w:sz w:val="22"/>
        </w:rPr>
      </w:pPr>
      <w:hyperlink w:anchor="_Toc519519262" w:history="1">
        <w:r w:rsidR="00016913" w:rsidRPr="009E1545">
          <w:rPr>
            <w:rStyle w:val="Hyperlink"/>
            <w:noProof/>
          </w:rPr>
          <w:t>Table 7: Device References</w:t>
        </w:r>
        <w:r w:rsidR="00016913">
          <w:rPr>
            <w:noProof/>
            <w:webHidden/>
          </w:rPr>
          <w:tab/>
        </w:r>
        <w:r w:rsidR="00016913">
          <w:rPr>
            <w:noProof/>
            <w:webHidden/>
          </w:rPr>
          <w:fldChar w:fldCharType="begin"/>
        </w:r>
        <w:r w:rsidR="00016913">
          <w:rPr>
            <w:noProof/>
            <w:webHidden/>
          </w:rPr>
          <w:instrText xml:space="preserve"> PAGEREF _Toc519519262 \h </w:instrText>
        </w:r>
        <w:r w:rsidR="00016913">
          <w:rPr>
            <w:noProof/>
            <w:webHidden/>
          </w:rPr>
        </w:r>
        <w:r w:rsidR="00016913">
          <w:rPr>
            <w:noProof/>
            <w:webHidden/>
          </w:rPr>
          <w:fldChar w:fldCharType="separate"/>
        </w:r>
        <w:r w:rsidR="00016913">
          <w:rPr>
            <w:noProof/>
            <w:webHidden/>
          </w:rPr>
          <w:t>15</w:t>
        </w:r>
        <w:r w:rsidR="00016913">
          <w:rPr>
            <w:noProof/>
            <w:webHidden/>
          </w:rPr>
          <w:fldChar w:fldCharType="end"/>
        </w:r>
      </w:hyperlink>
    </w:p>
    <w:p w14:paraId="254C71D1" w14:textId="6DBABF20" w:rsidR="00016913" w:rsidRDefault="002A49B2">
      <w:pPr>
        <w:pStyle w:val="TableofFigures"/>
        <w:tabs>
          <w:tab w:val="right" w:leader="dot" w:pos="9350"/>
        </w:tabs>
        <w:rPr>
          <w:rFonts w:asciiTheme="minorHAnsi" w:hAnsiTheme="minorHAnsi"/>
          <w:noProof/>
          <w:sz w:val="22"/>
        </w:rPr>
      </w:pPr>
      <w:hyperlink w:anchor="_Toc519519263" w:history="1">
        <w:r w:rsidR="00016913" w:rsidRPr="009E1545">
          <w:rPr>
            <w:rStyle w:val="Hyperlink"/>
            <w:noProof/>
          </w:rPr>
          <w:t>Table 8: Short Form Syntax</w:t>
        </w:r>
        <w:r w:rsidR="00016913">
          <w:rPr>
            <w:noProof/>
            <w:webHidden/>
          </w:rPr>
          <w:tab/>
        </w:r>
        <w:r w:rsidR="00016913">
          <w:rPr>
            <w:noProof/>
            <w:webHidden/>
          </w:rPr>
          <w:fldChar w:fldCharType="begin"/>
        </w:r>
        <w:r w:rsidR="00016913">
          <w:rPr>
            <w:noProof/>
            <w:webHidden/>
          </w:rPr>
          <w:instrText xml:space="preserve"> PAGEREF _Toc519519263 \h </w:instrText>
        </w:r>
        <w:r w:rsidR="00016913">
          <w:rPr>
            <w:noProof/>
            <w:webHidden/>
          </w:rPr>
        </w:r>
        <w:r w:rsidR="00016913">
          <w:rPr>
            <w:noProof/>
            <w:webHidden/>
          </w:rPr>
          <w:fldChar w:fldCharType="separate"/>
        </w:r>
        <w:r w:rsidR="00016913">
          <w:rPr>
            <w:noProof/>
            <w:webHidden/>
          </w:rPr>
          <w:t>17</w:t>
        </w:r>
        <w:r w:rsidR="00016913">
          <w:rPr>
            <w:noProof/>
            <w:webHidden/>
          </w:rPr>
          <w:fldChar w:fldCharType="end"/>
        </w:r>
      </w:hyperlink>
    </w:p>
    <w:p w14:paraId="00B71D32" w14:textId="307D24FE" w:rsidR="00016913" w:rsidRDefault="002A49B2">
      <w:pPr>
        <w:pStyle w:val="TableofFigures"/>
        <w:tabs>
          <w:tab w:val="right" w:leader="dot" w:pos="9350"/>
        </w:tabs>
        <w:rPr>
          <w:rFonts w:asciiTheme="minorHAnsi" w:hAnsiTheme="minorHAnsi"/>
          <w:noProof/>
          <w:sz w:val="22"/>
        </w:rPr>
      </w:pPr>
      <w:hyperlink w:anchor="_Toc519519264" w:history="1">
        <w:r w:rsidR="00016913" w:rsidRPr="009E1545">
          <w:rPr>
            <w:rStyle w:val="Hyperlink"/>
            <w:noProof/>
          </w:rPr>
          <w:t>Table 9: Commands</w:t>
        </w:r>
        <w:r w:rsidR="00016913">
          <w:rPr>
            <w:noProof/>
            <w:webHidden/>
          </w:rPr>
          <w:tab/>
        </w:r>
        <w:r w:rsidR="00016913">
          <w:rPr>
            <w:noProof/>
            <w:webHidden/>
          </w:rPr>
          <w:fldChar w:fldCharType="begin"/>
        </w:r>
        <w:r w:rsidR="00016913">
          <w:rPr>
            <w:noProof/>
            <w:webHidden/>
          </w:rPr>
          <w:instrText xml:space="preserve"> PAGEREF _Toc519519264 \h </w:instrText>
        </w:r>
        <w:r w:rsidR="00016913">
          <w:rPr>
            <w:noProof/>
            <w:webHidden/>
          </w:rPr>
        </w:r>
        <w:r w:rsidR="00016913">
          <w:rPr>
            <w:noProof/>
            <w:webHidden/>
          </w:rPr>
          <w:fldChar w:fldCharType="separate"/>
        </w:r>
        <w:r w:rsidR="00016913">
          <w:rPr>
            <w:noProof/>
            <w:webHidden/>
          </w:rPr>
          <w:t>21</w:t>
        </w:r>
        <w:r w:rsidR="00016913">
          <w:rPr>
            <w:noProof/>
            <w:webHidden/>
          </w:rPr>
          <w:fldChar w:fldCharType="end"/>
        </w:r>
      </w:hyperlink>
    </w:p>
    <w:p w14:paraId="0BE7B878" w14:textId="44D5B030" w:rsidR="00016913" w:rsidRDefault="002A49B2">
      <w:pPr>
        <w:pStyle w:val="TableofFigures"/>
        <w:tabs>
          <w:tab w:val="right" w:leader="dot" w:pos="9350"/>
        </w:tabs>
        <w:rPr>
          <w:rFonts w:asciiTheme="minorHAnsi" w:hAnsiTheme="minorHAnsi"/>
          <w:noProof/>
          <w:sz w:val="22"/>
        </w:rPr>
      </w:pPr>
      <w:hyperlink w:anchor="_Toc519519265" w:history="1">
        <w:r w:rsidR="00016913" w:rsidRPr="009E1545">
          <w:rPr>
            <w:rStyle w:val="Hyperlink"/>
            <w:noProof/>
          </w:rPr>
          <w:t>Table 10: Command Support by Device Type</w:t>
        </w:r>
        <w:r w:rsidR="00016913">
          <w:rPr>
            <w:noProof/>
            <w:webHidden/>
          </w:rPr>
          <w:tab/>
        </w:r>
        <w:r w:rsidR="00016913">
          <w:rPr>
            <w:noProof/>
            <w:webHidden/>
          </w:rPr>
          <w:fldChar w:fldCharType="begin"/>
        </w:r>
        <w:r w:rsidR="00016913">
          <w:rPr>
            <w:noProof/>
            <w:webHidden/>
          </w:rPr>
          <w:instrText xml:space="preserve"> PAGEREF _Toc519519265 \h </w:instrText>
        </w:r>
        <w:r w:rsidR="00016913">
          <w:rPr>
            <w:noProof/>
            <w:webHidden/>
          </w:rPr>
        </w:r>
        <w:r w:rsidR="00016913">
          <w:rPr>
            <w:noProof/>
            <w:webHidden/>
          </w:rPr>
          <w:fldChar w:fldCharType="separate"/>
        </w:r>
        <w:r w:rsidR="00016913">
          <w:rPr>
            <w:noProof/>
            <w:webHidden/>
          </w:rPr>
          <w:t>23</w:t>
        </w:r>
        <w:r w:rsidR="00016913">
          <w:rPr>
            <w:noProof/>
            <w:webHidden/>
          </w:rPr>
          <w:fldChar w:fldCharType="end"/>
        </w:r>
      </w:hyperlink>
    </w:p>
    <w:p w14:paraId="539C9B00" w14:textId="0CE28532" w:rsidR="00016913" w:rsidRDefault="002A49B2">
      <w:pPr>
        <w:pStyle w:val="TableofFigures"/>
        <w:tabs>
          <w:tab w:val="right" w:leader="dot" w:pos="9350"/>
        </w:tabs>
        <w:rPr>
          <w:rStyle w:val="Hyperlink"/>
          <w:noProof/>
        </w:rPr>
      </w:pPr>
      <w:hyperlink w:anchor="_Toc519519266" w:history="1">
        <w:r w:rsidR="00016913" w:rsidRPr="009E1545">
          <w:rPr>
            <w:rStyle w:val="Hyperlink"/>
            <w:noProof/>
          </w:rPr>
          <w:t>Table 11: Command Exit Status Codes</w:t>
        </w:r>
        <w:r w:rsidR="00016913">
          <w:rPr>
            <w:noProof/>
            <w:webHidden/>
          </w:rPr>
          <w:tab/>
        </w:r>
        <w:r w:rsidR="00016913">
          <w:rPr>
            <w:noProof/>
            <w:webHidden/>
          </w:rPr>
          <w:fldChar w:fldCharType="begin"/>
        </w:r>
        <w:r w:rsidR="00016913">
          <w:rPr>
            <w:noProof/>
            <w:webHidden/>
          </w:rPr>
          <w:instrText xml:space="preserve"> PAGEREF _Toc519519266 \h </w:instrText>
        </w:r>
        <w:r w:rsidR="00016913">
          <w:rPr>
            <w:noProof/>
            <w:webHidden/>
          </w:rPr>
        </w:r>
        <w:r w:rsidR="00016913">
          <w:rPr>
            <w:noProof/>
            <w:webHidden/>
          </w:rPr>
          <w:fldChar w:fldCharType="separate"/>
        </w:r>
        <w:r w:rsidR="00016913">
          <w:rPr>
            <w:noProof/>
            <w:webHidden/>
          </w:rPr>
          <w:t>26</w:t>
        </w:r>
        <w:r w:rsidR="00016913">
          <w:rPr>
            <w:noProof/>
            <w:webHidden/>
          </w:rPr>
          <w:fldChar w:fldCharType="end"/>
        </w:r>
      </w:hyperlink>
    </w:p>
    <w:p w14:paraId="691C8C61" w14:textId="77777777" w:rsidR="00016913" w:rsidRPr="00016913" w:rsidRDefault="00016913" w:rsidP="00016913"/>
    <w:p w14:paraId="598C5A15" w14:textId="50B474B3" w:rsidR="002704BC" w:rsidRDefault="00A927E9" w:rsidP="00161CAE">
      <w:pPr>
        <w:pStyle w:val="FrontMatter"/>
        <w:spacing w:before="40" w:after="20"/>
      </w:pPr>
      <w:r w:rsidRPr="005507BA">
        <w:fldChar w:fldCharType="end"/>
      </w:r>
      <w:bookmarkStart w:id="8" w:name="_Toc519254832"/>
      <w:r w:rsidR="006C0428">
        <w:t>List of Figures</w:t>
      </w:r>
      <w:bookmarkEnd w:id="8"/>
    </w:p>
    <w:p w14:paraId="4A173467" w14:textId="2A308780" w:rsidR="00016913" w:rsidRDefault="0023767E">
      <w:pPr>
        <w:pStyle w:val="TableofFigures"/>
        <w:tabs>
          <w:tab w:val="right" w:leader="dot" w:pos="9350"/>
        </w:tabs>
        <w:rPr>
          <w:rFonts w:asciiTheme="minorHAnsi" w:hAnsiTheme="minorHAnsi"/>
          <w:noProof/>
          <w:sz w:val="22"/>
        </w:rPr>
      </w:pPr>
      <w:r>
        <w:fldChar w:fldCharType="begin"/>
      </w:r>
      <w:r>
        <w:instrText xml:space="preserve"> TOC \h \z \c "Figure" </w:instrText>
      </w:r>
      <w:r>
        <w:fldChar w:fldCharType="separate"/>
      </w:r>
      <w:hyperlink w:anchor="_Toc519519267" w:history="1">
        <w:r w:rsidR="00016913" w:rsidRPr="007C60EF">
          <w:rPr>
            <w:rStyle w:val="Hyperlink"/>
            <w:noProof/>
          </w:rPr>
          <w:t>Figure 1: Listing the Installed Devices</w:t>
        </w:r>
        <w:r w:rsidR="00016913">
          <w:rPr>
            <w:noProof/>
            <w:webHidden/>
          </w:rPr>
          <w:tab/>
        </w:r>
        <w:r w:rsidR="00016913">
          <w:rPr>
            <w:noProof/>
            <w:webHidden/>
          </w:rPr>
          <w:fldChar w:fldCharType="begin"/>
        </w:r>
        <w:r w:rsidR="00016913">
          <w:rPr>
            <w:noProof/>
            <w:webHidden/>
          </w:rPr>
          <w:instrText xml:space="preserve"> PAGEREF _Toc519519267 \h </w:instrText>
        </w:r>
        <w:r w:rsidR="00016913">
          <w:rPr>
            <w:noProof/>
            <w:webHidden/>
          </w:rPr>
        </w:r>
        <w:r w:rsidR="00016913">
          <w:rPr>
            <w:noProof/>
            <w:webHidden/>
          </w:rPr>
          <w:fldChar w:fldCharType="separate"/>
        </w:r>
        <w:r w:rsidR="00302638">
          <w:rPr>
            <w:noProof/>
            <w:webHidden/>
          </w:rPr>
          <w:t>1</w:t>
        </w:r>
        <w:r w:rsidR="00016913">
          <w:rPr>
            <w:noProof/>
            <w:webHidden/>
          </w:rPr>
          <w:t>8</w:t>
        </w:r>
        <w:r w:rsidR="00016913">
          <w:rPr>
            <w:noProof/>
            <w:webHidden/>
          </w:rPr>
          <w:fldChar w:fldCharType="end"/>
        </w:r>
      </w:hyperlink>
    </w:p>
    <w:p w14:paraId="77423772" w14:textId="47D294A8" w:rsidR="00016913" w:rsidRDefault="002A49B2">
      <w:pPr>
        <w:pStyle w:val="TableofFigures"/>
        <w:tabs>
          <w:tab w:val="right" w:leader="dot" w:pos="9350"/>
        </w:tabs>
        <w:rPr>
          <w:rFonts w:asciiTheme="minorHAnsi" w:hAnsiTheme="minorHAnsi"/>
          <w:noProof/>
          <w:sz w:val="22"/>
        </w:rPr>
      </w:pPr>
      <w:hyperlink w:anchor="_Toc519519268" w:history="1">
        <w:r w:rsidR="00016913" w:rsidRPr="007C60EF">
          <w:rPr>
            <w:rStyle w:val="Hyperlink"/>
            <w:noProof/>
          </w:rPr>
          <w:t>Figure 2: MINI Output Example</w:t>
        </w:r>
        <w:r w:rsidR="00016913">
          <w:rPr>
            <w:noProof/>
            <w:webHidden/>
          </w:rPr>
          <w:tab/>
        </w:r>
        <w:r w:rsidR="00016913">
          <w:rPr>
            <w:noProof/>
            <w:webHidden/>
          </w:rPr>
          <w:fldChar w:fldCharType="begin"/>
        </w:r>
        <w:r w:rsidR="00016913">
          <w:rPr>
            <w:noProof/>
            <w:webHidden/>
          </w:rPr>
          <w:instrText xml:space="preserve"> PAGEREF _Toc519519268 \h </w:instrText>
        </w:r>
        <w:r w:rsidR="00016913">
          <w:rPr>
            <w:noProof/>
            <w:webHidden/>
          </w:rPr>
        </w:r>
        <w:r w:rsidR="00016913">
          <w:rPr>
            <w:noProof/>
            <w:webHidden/>
          </w:rPr>
          <w:fldChar w:fldCharType="separate"/>
        </w:r>
        <w:r w:rsidR="00016913">
          <w:rPr>
            <w:noProof/>
            <w:webHidden/>
          </w:rPr>
          <w:t>19</w:t>
        </w:r>
        <w:r w:rsidR="00016913">
          <w:rPr>
            <w:noProof/>
            <w:webHidden/>
          </w:rPr>
          <w:fldChar w:fldCharType="end"/>
        </w:r>
      </w:hyperlink>
    </w:p>
    <w:p w14:paraId="4255FD0F" w14:textId="13EC90B8" w:rsidR="00016913" w:rsidRDefault="002A49B2">
      <w:pPr>
        <w:pStyle w:val="TableofFigures"/>
        <w:tabs>
          <w:tab w:val="right" w:leader="dot" w:pos="9350"/>
        </w:tabs>
        <w:rPr>
          <w:rFonts w:asciiTheme="minorHAnsi" w:hAnsiTheme="minorHAnsi"/>
          <w:noProof/>
          <w:sz w:val="22"/>
        </w:rPr>
      </w:pPr>
      <w:hyperlink w:anchor="_Toc519519269" w:history="1">
        <w:r w:rsidR="00016913" w:rsidRPr="007C60EF">
          <w:rPr>
            <w:rStyle w:val="Hyperlink"/>
            <w:noProof/>
          </w:rPr>
          <w:t>Figure 3: Text Output Example</w:t>
        </w:r>
        <w:r w:rsidR="00016913">
          <w:rPr>
            <w:noProof/>
            <w:webHidden/>
          </w:rPr>
          <w:tab/>
        </w:r>
        <w:r w:rsidR="00016913">
          <w:rPr>
            <w:noProof/>
            <w:webHidden/>
          </w:rPr>
          <w:fldChar w:fldCharType="begin"/>
        </w:r>
        <w:r w:rsidR="00016913">
          <w:rPr>
            <w:noProof/>
            <w:webHidden/>
          </w:rPr>
          <w:instrText xml:space="preserve"> PAGEREF _Toc519519269 \h </w:instrText>
        </w:r>
        <w:r w:rsidR="00016913">
          <w:rPr>
            <w:noProof/>
            <w:webHidden/>
          </w:rPr>
        </w:r>
        <w:r w:rsidR="00016913">
          <w:rPr>
            <w:noProof/>
            <w:webHidden/>
          </w:rPr>
          <w:fldChar w:fldCharType="separate"/>
        </w:r>
        <w:r w:rsidR="00016913">
          <w:rPr>
            <w:noProof/>
            <w:webHidden/>
          </w:rPr>
          <w:t>20</w:t>
        </w:r>
        <w:r w:rsidR="00016913">
          <w:rPr>
            <w:noProof/>
            <w:webHidden/>
          </w:rPr>
          <w:fldChar w:fldCharType="end"/>
        </w:r>
      </w:hyperlink>
    </w:p>
    <w:p w14:paraId="77DA10F9" w14:textId="2ABD47E4" w:rsidR="00016913" w:rsidRDefault="002A49B2">
      <w:pPr>
        <w:pStyle w:val="TableofFigures"/>
        <w:tabs>
          <w:tab w:val="right" w:leader="dot" w:pos="9350"/>
        </w:tabs>
        <w:rPr>
          <w:rFonts w:asciiTheme="minorHAnsi" w:hAnsiTheme="minorHAnsi"/>
          <w:noProof/>
          <w:sz w:val="22"/>
        </w:rPr>
      </w:pPr>
      <w:hyperlink w:anchor="_Toc519519270" w:history="1">
        <w:r w:rsidR="00016913" w:rsidRPr="007C60EF">
          <w:rPr>
            <w:rStyle w:val="Hyperlink"/>
            <w:noProof/>
          </w:rPr>
          <w:t>Figure 4: JSON Output Example</w:t>
        </w:r>
        <w:r w:rsidR="00016913">
          <w:rPr>
            <w:noProof/>
            <w:webHidden/>
          </w:rPr>
          <w:tab/>
        </w:r>
        <w:r w:rsidR="00016913">
          <w:rPr>
            <w:noProof/>
            <w:webHidden/>
          </w:rPr>
          <w:fldChar w:fldCharType="begin"/>
        </w:r>
        <w:r w:rsidR="00016913">
          <w:rPr>
            <w:noProof/>
            <w:webHidden/>
          </w:rPr>
          <w:instrText xml:space="preserve"> PAGEREF _Toc519519270 \h </w:instrText>
        </w:r>
        <w:r w:rsidR="00016913">
          <w:rPr>
            <w:noProof/>
            <w:webHidden/>
          </w:rPr>
        </w:r>
        <w:r w:rsidR="00016913">
          <w:rPr>
            <w:noProof/>
            <w:webHidden/>
          </w:rPr>
          <w:fldChar w:fldCharType="separate"/>
        </w:r>
        <w:r w:rsidR="00016913">
          <w:rPr>
            <w:noProof/>
            <w:webHidden/>
          </w:rPr>
          <w:t>20</w:t>
        </w:r>
        <w:r w:rsidR="00016913">
          <w:rPr>
            <w:noProof/>
            <w:webHidden/>
          </w:rPr>
          <w:fldChar w:fldCharType="end"/>
        </w:r>
      </w:hyperlink>
    </w:p>
    <w:p w14:paraId="0F2E92C4" w14:textId="64CA9085" w:rsidR="002378EC" w:rsidRPr="004D3A43" w:rsidRDefault="0023767E" w:rsidP="00206296">
      <w:pPr>
        <w:spacing w:before="40" w:after="20"/>
        <w:sectPr w:rsidR="002378EC" w:rsidRPr="004D3A43" w:rsidSect="00016913">
          <w:headerReference w:type="even" r:id="rId14"/>
          <w:headerReference w:type="default" r:id="rId15"/>
          <w:footerReference w:type="even" r:id="rId16"/>
          <w:footerReference w:type="default" r:id="rId17"/>
          <w:headerReference w:type="first" r:id="rId18"/>
          <w:pgSz w:w="12240" w:h="15840" w:code="1"/>
          <w:pgMar w:top="1440" w:right="1440" w:bottom="1440" w:left="1440" w:header="1008" w:footer="288" w:gutter="0"/>
          <w:pgNumType w:fmt="lowerRoman"/>
          <w:cols w:space="720"/>
          <w:docGrid w:linePitch="360"/>
        </w:sectPr>
      </w:pPr>
      <w:r>
        <w:fldChar w:fldCharType="end"/>
      </w:r>
    </w:p>
    <w:p w14:paraId="72E93738" w14:textId="77777777" w:rsidR="00377992" w:rsidRDefault="00377992" w:rsidP="00A861C8">
      <w:pPr>
        <w:pStyle w:val="Heading1"/>
      </w:pPr>
      <w:bookmarkStart w:id="9" w:name="_Toc219273885"/>
      <w:bookmarkStart w:id="10" w:name="_Toc219536622"/>
      <w:bookmarkStart w:id="11" w:name="_Toc463366031"/>
      <w:bookmarkStart w:id="12" w:name="_Toc519254833"/>
      <w:bookmarkStart w:id="13" w:name="_Toc523299482"/>
      <w:r>
        <w:lastRenderedPageBreak/>
        <w:t>Scope</w:t>
      </w:r>
      <w:bookmarkEnd w:id="9"/>
      <w:bookmarkEnd w:id="10"/>
      <w:bookmarkEnd w:id="11"/>
      <w:bookmarkEnd w:id="12"/>
      <w:bookmarkEnd w:id="13"/>
    </w:p>
    <w:p w14:paraId="77F842D8" w14:textId="77777777" w:rsidR="00377992" w:rsidRDefault="00377992" w:rsidP="00A861C8">
      <w:pPr>
        <w:pStyle w:val="Heading2"/>
      </w:pPr>
      <w:bookmarkStart w:id="14" w:name="_Toc219273886"/>
      <w:bookmarkStart w:id="15" w:name="_Toc219536623"/>
      <w:bookmarkStart w:id="16" w:name="_Toc463366032"/>
      <w:bookmarkStart w:id="17" w:name="_Toc519254834"/>
      <w:bookmarkStart w:id="18" w:name="_Toc523299483"/>
      <w:r>
        <w:t>Overview</w:t>
      </w:r>
      <w:bookmarkEnd w:id="14"/>
      <w:bookmarkEnd w:id="15"/>
      <w:bookmarkEnd w:id="16"/>
      <w:bookmarkEnd w:id="17"/>
      <w:bookmarkEnd w:id="18"/>
    </w:p>
    <w:p w14:paraId="56FFDFC9" w14:textId="5228496E" w:rsidR="0096134C" w:rsidRDefault="00872FA2" w:rsidP="00377992">
      <w:r>
        <w:t>T</w:t>
      </w:r>
      <w:r w:rsidR="004E3961">
        <w:t xml:space="preserve">he </w:t>
      </w:r>
      <w:r w:rsidR="008414C5">
        <w:t>Device Manager</w:t>
      </w:r>
      <w:r w:rsidR="00F60F05">
        <w:t xml:space="preserve"> Command Line Interface</w:t>
      </w:r>
      <w:r w:rsidR="00BB3235">
        <w:t xml:space="preserve"> </w:t>
      </w:r>
      <w:r>
        <w:t>(</w:t>
      </w:r>
      <w:r w:rsidR="0040405E" w:rsidRPr="0040405E">
        <w:rPr>
          <w:rFonts w:ascii="Courier New" w:hAnsi="Courier New"/>
        </w:rPr>
        <w:t>DM-CLI</w:t>
      </w:r>
      <w:r>
        <w:t>)</w:t>
      </w:r>
      <w:r w:rsidR="006F7C6F">
        <w:t xml:space="preserve"> is designed to efficiently assist</w:t>
      </w:r>
      <w:r w:rsidR="00BB3235">
        <w:t xml:space="preserve"> </w:t>
      </w:r>
      <w:r w:rsidR="006F7C6F">
        <w:t xml:space="preserve">in the administration of </w:t>
      </w:r>
      <w:r w:rsidR="00F01F30">
        <w:t>Western Digital</w:t>
      </w:r>
      <w:r w:rsidR="009F6DE6">
        <w:t xml:space="preserve"> </w:t>
      </w:r>
      <w:r w:rsidR="00491900">
        <w:t xml:space="preserve">enterprise-class </w:t>
      </w:r>
      <w:r w:rsidR="00C254A9">
        <w:t>Ultrastar</w:t>
      </w:r>
      <w:r w:rsidR="00C254A9" w:rsidRPr="00C86EC7">
        <w:rPr>
          <w:vertAlign w:val="superscript"/>
        </w:rPr>
        <w:t>®</w:t>
      </w:r>
      <w:r w:rsidR="00491900">
        <w:t xml:space="preserve"> </w:t>
      </w:r>
      <w:r w:rsidR="00BB3235">
        <w:t>S</w:t>
      </w:r>
      <w:r w:rsidR="006F7C6F">
        <w:t>olid-</w:t>
      </w:r>
      <w:r w:rsidR="00BB3235">
        <w:t>S</w:t>
      </w:r>
      <w:r w:rsidR="006F7C6F">
        <w:t xml:space="preserve">tate </w:t>
      </w:r>
      <w:r w:rsidR="00BB3235">
        <w:t>D</w:t>
      </w:r>
      <w:r w:rsidR="006F7C6F">
        <w:t>rive</w:t>
      </w:r>
      <w:r w:rsidR="00BB3235">
        <w:t xml:space="preserve"> (SSD)</w:t>
      </w:r>
      <w:r w:rsidR="006F7C6F">
        <w:t xml:space="preserve"> devices. While many IT organizations have embraced the benefits of solid-state </w:t>
      </w:r>
      <w:r w:rsidR="008F1B9E">
        <w:t>technology</w:t>
      </w:r>
      <w:r w:rsidR="006F7C6F">
        <w:t xml:space="preserve">, </w:t>
      </w:r>
      <w:r w:rsidR="00BB3235">
        <w:t>many of the current hard disk drive utilities have proven woefully inadequate in the management of enterprise</w:t>
      </w:r>
      <w:r w:rsidR="0064102D">
        <w:t xml:space="preserve"> solid-state</w:t>
      </w:r>
      <w:r w:rsidR="00BB3235">
        <w:t xml:space="preserve"> devices</w:t>
      </w:r>
      <w:r w:rsidR="00E8752D">
        <w:t xml:space="preserve">. </w:t>
      </w:r>
      <w:r w:rsidR="0040405E" w:rsidRPr="0040405E">
        <w:rPr>
          <w:rFonts w:ascii="Courier New" w:hAnsi="Courier New"/>
        </w:rPr>
        <w:t>DM-CLI</w:t>
      </w:r>
      <w:r w:rsidR="00BB3235">
        <w:t xml:space="preserve"> provides the ability to easily update</w:t>
      </w:r>
      <w:r w:rsidR="009F6DE6">
        <w:t>, manage,</w:t>
      </w:r>
      <w:r w:rsidR="00BB3235">
        <w:t xml:space="preserve"> and configure </w:t>
      </w:r>
      <w:r w:rsidR="00714DA2">
        <w:t xml:space="preserve">enterprise </w:t>
      </w:r>
      <w:r w:rsidR="00BB3235">
        <w:t>SSDs.</w:t>
      </w:r>
    </w:p>
    <w:p w14:paraId="0A296111" w14:textId="31390454" w:rsidR="000B3E95" w:rsidRDefault="00A927E9" w:rsidP="00377992">
      <w:r>
        <w:fldChar w:fldCharType="begin"/>
      </w:r>
      <w:r w:rsidR="00DD16D8">
        <w:instrText xml:space="preserve"> XE "</w:instrText>
      </w:r>
      <w:r w:rsidR="00DD16D8" w:rsidRPr="00EA7A83">
        <w:instrText>Scope:</w:instrText>
      </w:r>
      <w:r w:rsidR="00DD16D8">
        <w:instrText xml:space="preserve">solid-state drives" </w:instrText>
      </w:r>
      <w:r>
        <w:fldChar w:fldCharType="end"/>
      </w:r>
      <w:r>
        <w:fldChar w:fldCharType="begin"/>
      </w:r>
      <w:r w:rsidR="00DD16D8">
        <w:instrText xml:space="preserve"> XE "</w:instrText>
      </w:r>
      <w:r w:rsidR="00DD16D8" w:rsidRPr="00EA7A83">
        <w:instrText>Scope:</w:instrText>
      </w:r>
      <w:r w:rsidR="00DD16D8">
        <w:instrText xml:space="preserve">solid-state accelerators" </w:instrText>
      </w:r>
      <w:r>
        <w:fldChar w:fldCharType="end"/>
      </w:r>
      <w:r w:rsidR="00722101">
        <w:fldChar w:fldCharType="begin"/>
      </w:r>
      <w:r w:rsidR="00722101">
        <w:instrText xml:space="preserve"> XE "</w:instrText>
      </w:r>
      <w:r w:rsidR="00722101" w:rsidRPr="00EA7A83">
        <w:instrText>Scope:</w:instrText>
      </w:r>
      <w:r w:rsidR="00722101">
        <w:instrText xml:space="preserve">Device Manager" </w:instrText>
      </w:r>
      <w:r w:rsidR="00722101">
        <w:fldChar w:fldCharType="end"/>
      </w:r>
    </w:p>
    <w:p w14:paraId="707D81BE" w14:textId="77777777" w:rsidR="000B3E95" w:rsidRDefault="000B3E95" w:rsidP="00A861C8">
      <w:pPr>
        <w:pStyle w:val="Heading2"/>
      </w:pPr>
      <w:bookmarkStart w:id="19" w:name="_Toc463366033"/>
      <w:bookmarkStart w:id="20" w:name="_Toc519254835"/>
      <w:bookmarkStart w:id="21" w:name="_Toc523299484"/>
      <w:r>
        <w:t>Audience</w:t>
      </w:r>
      <w:bookmarkEnd w:id="19"/>
      <w:bookmarkEnd w:id="20"/>
      <w:bookmarkEnd w:id="21"/>
      <w:r w:rsidR="00A927E9">
        <w:fldChar w:fldCharType="begin"/>
      </w:r>
      <w:r>
        <w:instrText xml:space="preserve"> XE "</w:instrText>
      </w:r>
      <w:r w:rsidRPr="00EA7A83">
        <w:instrText>Scope:</w:instrText>
      </w:r>
      <w:r w:rsidR="00716A57">
        <w:instrText>Audience</w:instrText>
      </w:r>
      <w:r>
        <w:instrText xml:space="preserve">" </w:instrText>
      </w:r>
      <w:r w:rsidR="00A927E9">
        <w:fldChar w:fldCharType="end"/>
      </w:r>
    </w:p>
    <w:p w14:paraId="2705197C" w14:textId="73D389A3" w:rsidR="00815269" w:rsidRDefault="005A3325" w:rsidP="00FC620D">
      <w:r>
        <w:t xml:space="preserve">This </w:t>
      </w:r>
      <w:r w:rsidR="005F5FFC">
        <w:t>user guide</w:t>
      </w:r>
      <w:r>
        <w:t xml:space="preserve"> is intended for system administrators</w:t>
      </w:r>
      <w:r w:rsidR="000B3E95">
        <w:t>,</w:t>
      </w:r>
      <w:r>
        <w:t xml:space="preserve"> network </w:t>
      </w:r>
      <w:r w:rsidR="00A777EE">
        <w:t>administrators</w:t>
      </w:r>
      <w:r w:rsidR="000B3E95">
        <w:t xml:space="preserve">, and </w:t>
      </w:r>
      <w:r w:rsidR="005E633E">
        <w:t xml:space="preserve">other </w:t>
      </w:r>
      <w:r w:rsidR="000B3E95">
        <w:t>IT professionals. It</w:t>
      </w:r>
      <w:r w:rsidR="00A777EE">
        <w:t xml:space="preserve"> </w:t>
      </w:r>
      <w:r w:rsidR="00F85D9E">
        <w:t>is</w:t>
      </w:r>
      <w:r w:rsidR="00A777EE">
        <w:t xml:space="preserve"> therefore written specifically for a technically advanced audience; it is not intended for end-users that will eventually purchase the commercially available product. The </w:t>
      </w:r>
      <w:r w:rsidR="00A777EE">
        <w:rPr>
          <w:i/>
        </w:rPr>
        <w:t>user</w:t>
      </w:r>
      <w:r w:rsidR="00A777EE">
        <w:t xml:space="preserve">, as referenced throughout </w:t>
      </w:r>
      <w:r w:rsidR="004B4D26">
        <w:t>this guide</w:t>
      </w:r>
      <w:r w:rsidR="00A777EE">
        <w:t xml:space="preserve">, </w:t>
      </w:r>
      <w:r w:rsidR="004B4D26">
        <w:t>is</w:t>
      </w:r>
      <w:r w:rsidR="00A777EE">
        <w:t xml:space="preserve"> primary concerned with industrial, commercial and </w:t>
      </w:r>
      <w:r w:rsidR="009F6DE6">
        <w:t xml:space="preserve">enterprise </w:t>
      </w:r>
      <w:r w:rsidR="00A777EE">
        <w:t>networking applications.</w:t>
      </w:r>
    </w:p>
    <w:p w14:paraId="155439C3" w14:textId="77777777" w:rsidR="00FC620D" w:rsidRDefault="00FC620D" w:rsidP="00FC620D"/>
    <w:p w14:paraId="2B5F3A76" w14:textId="4A75EF66" w:rsidR="00860B04" w:rsidRDefault="00860B04" w:rsidP="00860B04">
      <w:pPr>
        <w:pStyle w:val="Heading2"/>
      </w:pPr>
      <w:bookmarkStart w:id="22" w:name="SupportedProducts"/>
      <w:bookmarkStart w:id="23" w:name="_Supported_Products"/>
      <w:bookmarkStart w:id="24" w:name="_Toc463366035"/>
      <w:bookmarkStart w:id="25" w:name="_Toc519254837"/>
      <w:bookmarkStart w:id="26" w:name="_Toc523299485"/>
      <w:bookmarkEnd w:id="22"/>
      <w:bookmarkEnd w:id="23"/>
      <w:r>
        <w:t>Supported Products</w:t>
      </w:r>
      <w:bookmarkEnd w:id="24"/>
      <w:bookmarkEnd w:id="25"/>
      <w:bookmarkEnd w:id="26"/>
    </w:p>
    <w:p w14:paraId="7F529588" w14:textId="23B971B3" w:rsidR="00860B04" w:rsidRDefault="0040405E" w:rsidP="00860B04">
      <w:r w:rsidRPr="0040405E">
        <w:rPr>
          <w:rFonts w:ascii="Courier New" w:hAnsi="Courier New"/>
        </w:rPr>
        <w:t>DM-CLI</w:t>
      </w:r>
      <w:r w:rsidR="00860B04">
        <w:t xml:space="preserve"> can </w:t>
      </w:r>
      <w:r w:rsidR="009F6DE6">
        <w:t>discover and manage</w:t>
      </w:r>
      <w:r w:rsidR="00860B04">
        <w:t xml:space="preserve"> the following SSDs as outlined in</w:t>
      </w:r>
      <w:r w:rsidR="00D465F9">
        <w:t xml:space="preserve"> </w:t>
      </w:r>
      <w:r w:rsidR="00D465F9" w:rsidRPr="00E35C6A">
        <w:rPr>
          <w:b/>
        </w:rPr>
        <w:fldChar w:fldCharType="begin"/>
      </w:r>
      <w:r w:rsidR="00D465F9" w:rsidRPr="00E35C6A">
        <w:rPr>
          <w:b/>
        </w:rPr>
        <w:instrText xml:space="preserve"> REF _Ref462831836 \h </w:instrText>
      </w:r>
      <w:r w:rsidR="00E35C6A">
        <w:rPr>
          <w:b/>
        </w:rPr>
        <w:instrText xml:space="preserve"> \* MERGEFORMAT </w:instrText>
      </w:r>
      <w:r w:rsidR="00D465F9" w:rsidRPr="00E35C6A">
        <w:rPr>
          <w:b/>
        </w:rPr>
      </w:r>
      <w:r w:rsidR="00D465F9" w:rsidRPr="00E35C6A">
        <w:rPr>
          <w:b/>
        </w:rPr>
        <w:fldChar w:fldCharType="separate"/>
      </w:r>
      <w:r w:rsidR="00110E44" w:rsidRPr="008D25E7">
        <w:rPr>
          <w:b/>
        </w:rPr>
        <w:t xml:space="preserve">Table </w:t>
      </w:r>
      <w:r w:rsidR="00110E44" w:rsidRPr="008D25E7">
        <w:rPr>
          <w:b/>
          <w:noProof/>
        </w:rPr>
        <w:t>1</w:t>
      </w:r>
      <w:r w:rsidR="00110E44" w:rsidRPr="008D25E7">
        <w:rPr>
          <w:b/>
        </w:rPr>
        <w:t>: Supported Products</w:t>
      </w:r>
      <w:r w:rsidR="00D465F9" w:rsidRPr="00E35C6A">
        <w:rPr>
          <w:b/>
        </w:rPr>
        <w:fldChar w:fldCharType="end"/>
      </w:r>
      <w:r w:rsidR="00860B04">
        <w:t>.</w:t>
      </w:r>
      <w:r w:rsidR="00860B04" w:rsidRPr="002E31E1">
        <w:t xml:space="preserve"> </w:t>
      </w:r>
      <w:r w:rsidR="00860B04">
        <w:fldChar w:fldCharType="begin"/>
      </w:r>
      <w:r w:rsidR="00860B04">
        <w:instrText xml:space="preserve"> XE "</w:instrText>
      </w:r>
      <w:r w:rsidR="00860B04" w:rsidRPr="00582D0B">
        <w:instrText>Scope:</w:instrText>
      </w:r>
      <w:r w:rsidR="00860B04">
        <w:instrText xml:space="preserve">Supported Products" </w:instrText>
      </w:r>
      <w:r w:rsidR="00860B04">
        <w:fldChar w:fldCharType="end"/>
      </w: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8190"/>
      </w:tblGrid>
      <w:tr w:rsidR="00FD1A73" w:rsidRPr="00FF77B5" w14:paraId="1288772F" w14:textId="77777777" w:rsidTr="00FD1A73">
        <w:trPr>
          <w:jc w:val="center"/>
        </w:trPr>
        <w:tc>
          <w:tcPr>
            <w:tcW w:w="1260" w:type="dxa"/>
            <w:vAlign w:val="center"/>
          </w:tcPr>
          <w:p w14:paraId="63671EE6" w14:textId="5C33E156" w:rsidR="00FD1A73" w:rsidRPr="005040CF" w:rsidRDefault="00FD1A73" w:rsidP="00FD1A73">
            <w:pPr>
              <w:spacing w:before="80" w:after="80"/>
              <w:jc w:val="center"/>
              <w:rPr>
                <w:noProof/>
              </w:rPr>
            </w:pPr>
            <w:r w:rsidRPr="00FF77B5">
              <w:rPr>
                <w:noProof/>
              </w:rPr>
              <w:drawing>
                <wp:inline distT="0" distB="0" distL="0" distR="0" wp14:anchorId="4D588E29" wp14:editId="5952A6A4">
                  <wp:extent cx="198032" cy="365760"/>
                  <wp:effectExtent l="0" t="0" r="0" b="0"/>
                  <wp:docPr id="23" name="Picture 23"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8190" w:type="dxa"/>
            <w:vAlign w:val="center"/>
          </w:tcPr>
          <w:p w14:paraId="06194569" w14:textId="1C71B600" w:rsidR="00FD1A73" w:rsidRPr="00FD1A73" w:rsidRDefault="0040405E" w:rsidP="0013661A">
            <w:pPr>
              <w:spacing w:before="80" w:after="80"/>
              <w:jc w:val="both"/>
              <w:rPr>
                <w:i/>
                <w:szCs w:val="20"/>
              </w:rPr>
            </w:pPr>
            <w:r w:rsidRPr="0040405E">
              <w:rPr>
                <w:rFonts w:ascii="Courier New" w:hAnsi="Courier New"/>
              </w:rPr>
              <w:t>DM-CLI</w:t>
            </w:r>
            <w:r w:rsidR="00FD1A73">
              <w:rPr>
                <w:i/>
              </w:rPr>
              <w:t xml:space="preserve"> </w:t>
            </w:r>
            <w:r w:rsidR="00016913">
              <w:rPr>
                <w:i/>
              </w:rPr>
              <w:t>1.x.x</w:t>
            </w:r>
            <w:r w:rsidR="00FD1A73">
              <w:rPr>
                <w:i/>
              </w:rPr>
              <w:t xml:space="preserve"> requires that Firmware Version KMGNP110 or later be installed on the SN100 or SN150 Series SSDs; otherwise, the execution of the </w:t>
            </w:r>
            <w:r w:rsidR="00FD1A73" w:rsidRPr="00FF77B5">
              <w:rPr>
                <w:rFonts w:ascii="Courier New" w:hAnsi="Courier New" w:cs="Courier New"/>
              </w:rPr>
              <w:t>resize</w:t>
            </w:r>
            <w:r w:rsidR="00FD1A73">
              <w:rPr>
                <w:i/>
              </w:rPr>
              <w:t xml:space="preserve">, </w:t>
            </w:r>
            <w:r w:rsidR="00FD1A73" w:rsidRPr="00FF77B5">
              <w:rPr>
                <w:rFonts w:ascii="Courier New" w:hAnsi="Courier New" w:cs="Courier New"/>
              </w:rPr>
              <w:t>reset-to-defaults</w:t>
            </w:r>
            <w:r w:rsidR="00FD1A73">
              <w:rPr>
                <w:i/>
              </w:rPr>
              <w:t xml:space="preserve"> and </w:t>
            </w:r>
            <w:r w:rsidR="00FD1A73" w:rsidRPr="00FF77B5">
              <w:rPr>
                <w:rFonts w:ascii="Courier New" w:hAnsi="Courier New" w:cs="Courier New"/>
              </w:rPr>
              <w:t>manage-namespaces</w:t>
            </w:r>
            <w:r w:rsidR="00FD1A73">
              <w:rPr>
                <w:i/>
              </w:rPr>
              <w:t xml:space="preserve"> commands will return an error.</w:t>
            </w:r>
          </w:p>
        </w:tc>
      </w:tr>
    </w:tbl>
    <w:p w14:paraId="0B56DA4D" w14:textId="37503358" w:rsidR="00D465F9" w:rsidRDefault="00D465F9" w:rsidP="00D465F9">
      <w:pPr>
        <w:pStyle w:val="Caption"/>
        <w:keepNext/>
      </w:pPr>
      <w:bookmarkStart w:id="27" w:name="_Ref462831818"/>
      <w:bookmarkStart w:id="28" w:name="_Ref462831823"/>
      <w:bookmarkStart w:id="29" w:name="_Ref462831825"/>
      <w:bookmarkStart w:id="30" w:name="_Ref462831836"/>
      <w:bookmarkStart w:id="31" w:name="_Toc519519257"/>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1</w:t>
      </w:r>
      <w:r w:rsidR="00997BB6">
        <w:rPr>
          <w:noProof/>
        </w:rPr>
        <w:fldChar w:fldCharType="end"/>
      </w:r>
      <w:r>
        <w:t>: Supported Products</w:t>
      </w:r>
      <w:bookmarkEnd w:id="27"/>
      <w:bookmarkEnd w:id="28"/>
      <w:bookmarkEnd w:id="29"/>
      <w:bookmarkEnd w:id="30"/>
      <w:bookmarkEnd w:id="31"/>
    </w:p>
    <w:tbl>
      <w:tblPr>
        <w:tblStyle w:val="TableGrid"/>
        <w:tblW w:w="9360" w:type="dxa"/>
        <w:tblLayout w:type="fixed"/>
        <w:tblLook w:val="04A0" w:firstRow="1" w:lastRow="0" w:firstColumn="1" w:lastColumn="0" w:noHBand="0" w:noVBand="1"/>
      </w:tblPr>
      <w:tblGrid>
        <w:gridCol w:w="3024"/>
        <w:gridCol w:w="6336"/>
      </w:tblGrid>
      <w:tr w:rsidR="00AD68B2" w:rsidRPr="00A861C8" w14:paraId="1C67CA5C" w14:textId="77777777" w:rsidTr="00E351E8">
        <w:tc>
          <w:tcPr>
            <w:tcW w:w="3024" w:type="dxa"/>
          </w:tcPr>
          <w:p w14:paraId="0234624F" w14:textId="77777777" w:rsidR="00AD68B2" w:rsidRPr="00A861C8" w:rsidRDefault="00AD68B2" w:rsidP="00180216">
            <w:pPr>
              <w:rPr>
                <w:rFonts w:ascii="Arial Bold" w:hAnsi="Arial Bold"/>
                <w:b/>
              </w:rPr>
            </w:pPr>
            <w:r w:rsidRPr="00A861C8">
              <w:rPr>
                <w:rFonts w:ascii="Arial Bold" w:hAnsi="Arial Bold"/>
                <w:b/>
              </w:rPr>
              <w:t>Product Family</w:t>
            </w:r>
          </w:p>
        </w:tc>
        <w:tc>
          <w:tcPr>
            <w:tcW w:w="6336" w:type="dxa"/>
          </w:tcPr>
          <w:p w14:paraId="2EAC2081" w14:textId="77777777" w:rsidR="00AD68B2" w:rsidRPr="00A861C8" w:rsidRDefault="00AD68B2" w:rsidP="00180216">
            <w:pPr>
              <w:rPr>
                <w:rFonts w:ascii="Arial Bold" w:hAnsi="Arial Bold"/>
                <w:b/>
              </w:rPr>
            </w:pPr>
            <w:r w:rsidRPr="00A861C8">
              <w:rPr>
                <w:rFonts w:ascii="Arial Bold" w:hAnsi="Arial Bold"/>
                <w:b/>
              </w:rPr>
              <w:t>Description</w:t>
            </w:r>
          </w:p>
        </w:tc>
      </w:tr>
      <w:tr w:rsidR="00AD68B2" w:rsidRPr="00F52204" w14:paraId="4B33B5CA" w14:textId="77777777" w:rsidTr="00E351E8">
        <w:tc>
          <w:tcPr>
            <w:tcW w:w="3024" w:type="dxa"/>
          </w:tcPr>
          <w:p w14:paraId="54CAFF91" w14:textId="294618AB" w:rsidR="00AD68B2" w:rsidRDefault="00C254A9" w:rsidP="004D18A8">
            <w:pPr>
              <w:ind w:left="180"/>
              <w:rPr>
                <w:sz w:val="18"/>
                <w:szCs w:val="18"/>
              </w:rPr>
            </w:pPr>
            <w:r>
              <w:rPr>
                <w:sz w:val="18"/>
                <w:szCs w:val="18"/>
              </w:rPr>
              <w:t>Ultrastar</w:t>
            </w:r>
            <w:r w:rsidR="00AD68B2">
              <w:rPr>
                <w:sz w:val="18"/>
                <w:szCs w:val="18"/>
              </w:rPr>
              <w:t xml:space="preserve"> SN100</w:t>
            </w:r>
          </w:p>
        </w:tc>
        <w:tc>
          <w:tcPr>
            <w:tcW w:w="6336" w:type="dxa"/>
          </w:tcPr>
          <w:p w14:paraId="0ABB36D8" w14:textId="7392E386" w:rsidR="00AD68B2" w:rsidRPr="008A25B6" w:rsidRDefault="00AD68B2" w:rsidP="00180216">
            <w:pPr>
              <w:rPr>
                <w:sz w:val="18"/>
                <w:szCs w:val="18"/>
              </w:rPr>
            </w:pPr>
            <w:r>
              <w:rPr>
                <w:sz w:val="18"/>
                <w:szCs w:val="18"/>
              </w:rPr>
              <w:t>SN100 NVMe</w:t>
            </w:r>
            <w:r w:rsidR="003F69CD">
              <w:rPr>
                <w:sz w:val="18"/>
                <w:szCs w:val="18"/>
              </w:rPr>
              <w:t>™</w:t>
            </w:r>
            <w:r>
              <w:rPr>
                <w:sz w:val="18"/>
                <w:szCs w:val="18"/>
              </w:rPr>
              <w:t xml:space="preserve"> PCIe 3.0 x4 Lane 2.5-Inch SFF Solid-State Drives</w:t>
            </w:r>
          </w:p>
        </w:tc>
      </w:tr>
      <w:tr w:rsidR="00AD68B2" w:rsidRPr="00F52204" w14:paraId="0D5B2B25" w14:textId="77777777" w:rsidTr="00E351E8">
        <w:tc>
          <w:tcPr>
            <w:tcW w:w="3024" w:type="dxa"/>
          </w:tcPr>
          <w:p w14:paraId="19D1DE80" w14:textId="05679E32" w:rsidR="00AD68B2" w:rsidRDefault="00C254A9" w:rsidP="004D18A8">
            <w:pPr>
              <w:ind w:left="180"/>
              <w:rPr>
                <w:sz w:val="18"/>
                <w:szCs w:val="18"/>
              </w:rPr>
            </w:pPr>
            <w:r>
              <w:rPr>
                <w:sz w:val="18"/>
                <w:szCs w:val="18"/>
              </w:rPr>
              <w:t>Ultrastar</w:t>
            </w:r>
            <w:r w:rsidR="00AD68B2">
              <w:rPr>
                <w:sz w:val="18"/>
                <w:szCs w:val="18"/>
              </w:rPr>
              <w:t xml:space="preserve"> SN150</w:t>
            </w:r>
          </w:p>
        </w:tc>
        <w:tc>
          <w:tcPr>
            <w:tcW w:w="6336" w:type="dxa"/>
          </w:tcPr>
          <w:p w14:paraId="23519F5B" w14:textId="77777777" w:rsidR="00AD68B2" w:rsidRPr="008A25B6" w:rsidRDefault="00AD68B2" w:rsidP="00180216">
            <w:pPr>
              <w:rPr>
                <w:sz w:val="18"/>
                <w:szCs w:val="18"/>
              </w:rPr>
            </w:pPr>
            <w:r>
              <w:rPr>
                <w:sz w:val="18"/>
                <w:szCs w:val="18"/>
              </w:rPr>
              <w:t xml:space="preserve">SN150 NVMe PCIe 3.0 x4 Lane HH-HL </w:t>
            </w:r>
            <w:r w:rsidR="00EE02A4">
              <w:rPr>
                <w:sz w:val="18"/>
                <w:szCs w:val="18"/>
              </w:rPr>
              <w:t xml:space="preserve">Edge </w:t>
            </w:r>
            <w:r>
              <w:rPr>
                <w:sz w:val="18"/>
                <w:szCs w:val="18"/>
              </w:rPr>
              <w:t>Card Solid-State Drives</w:t>
            </w:r>
          </w:p>
        </w:tc>
      </w:tr>
      <w:tr w:rsidR="00FD1A73" w:rsidRPr="00F52204" w14:paraId="78EB4B60" w14:textId="77777777" w:rsidTr="00E351E8">
        <w:tc>
          <w:tcPr>
            <w:tcW w:w="3024" w:type="dxa"/>
          </w:tcPr>
          <w:p w14:paraId="23B0F361" w14:textId="0DD68B23" w:rsidR="00FD1A73" w:rsidRDefault="00C254A9" w:rsidP="00751D3A">
            <w:pPr>
              <w:ind w:left="180"/>
              <w:rPr>
                <w:sz w:val="18"/>
                <w:szCs w:val="18"/>
              </w:rPr>
            </w:pPr>
            <w:r>
              <w:rPr>
                <w:sz w:val="18"/>
                <w:szCs w:val="18"/>
              </w:rPr>
              <w:t>Ultrastar</w:t>
            </w:r>
            <w:r w:rsidR="00FD1A73">
              <w:rPr>
                <w:sz w:val="18"/>
                <w:szCs w:val="18"/>
              </w:rPr>
              <w:t xml:space="preserve"> SN200</w:t>
            </w:r>
          </w:p>
        </w:tc>
        <w:tc>
          <w:tcPr>
            <w:tcW w:w="6336" w:type="dxa"/>
          </w:tcPr>
          <w:p w14:paraId="56759BEA" w14:textId="077FD25F" w:rsidR="00FD1A73" w:rsidRDefault="00FD1A73" w:rsidP="00FD1A73">
            <w:pPr>
              <w:rPr>
                <w:sz w:val="18"/>
                <w:szCs w:val="18"/>
              </w:rPr>
            </w:pPr>
            <w:r>
              <w:rPr>
                <w:sz w:val="18"/>
                <w:szCs w:val="18"/>
              </w:rPr>
              <w:t>SN200 NVMe PCIe 3.0 x4 Lane 2.5-Inch SFF Solid-State Drives</w:t>
            </w:r>
          </w:p>
        </w:tc>
      </w:tr>
      <w:tr w:rsidR="00FD1A73" w:rsidRPr="00F52204" w14:paraId="1AC76579" w14:textId="77777777" w:rsidTr="00E351E8">
        <w:tc>
          <w:tcPr>
            <w:tcW w:w="3024" w:type="dxa"/>
          </w:tcPr>
          <w:p w14:paraId="3F2A8FE1" w14:textId="6A1111BE" w:rsidR="00FD1A73" w:rsidRDefault="00C254A9" w:rsidP="00751D3A">
            <w:pPr>
              <w:ind w:left="180"/>
              <w:rPr>
                <w:sz w:val="18"/>
                <w:szCs w:val="18"/>
              </w:rPr>
            </w:pPr>
            <w:r>
              <w:rPr>
                <w:sz w:val="18"/>
                <w:szCs w:val="18"/>
              </w:rPr>
              <w:t>Ultrastar</w:t>
            </w:r>
            <w:r w:rsidR="00FD1A73">
              <w:rPr>
                <w:sz w:val="18"/>
                <w:szCs w:val="18"/>
              </w:rPr>
              <w:t xml:space="preserve"> SN2</w:t>
            </w:r>
            <w:r w:rsidR="00887597">
              <w:rPr>
                <w:sz w:val="18"/>
                <w:szCs w:val="18"/>
              </w:rPr>
              <w:t>6</w:t>
            </w:r>
            <w:r w:rsidR="00FD1A73">
              <w:rPr>
                <w:sz w:val="18"/>
                <w:szCs w:val="18"/>
              </w:rPr>
              <w:t>0</w:t>
            </w:r>
          </w:p>
        </w:tc>
        <w:tc>
          <w:tcPr>
            <w:tcW w:w="6336" w:type="dxa"/>
          </w:tcPr>
          <w:p w14:paraId="5EDE8CAB" w14:textId="4C75F31B" w:rsidR="00FD1A73" w:rsidRDefault="00887597" w:rsidP="00887597">
            <w:pPr>
              <w:rPr>
                <w:sz w:val="18"/>
                <w:szCs w:val="18"/>
              </w:rPr>
            </w:pPr>
            <w:r>
              <w:rPr>
                <w:sz w:val="18"/>
                <w:szCs w:val="18"/>
              </w:rPr>
              <w:t xml:space="preserve">SN260 </w:t>
            </w:r>
            <w:r w:rsidR="00FD1A73">
              <w:rPr>
                <w:sz w:val="18"/>
                <w:szCs w:val="18"/>
              </w:rPr>
              <w:t xml:space="preserve">NVMe PCIe 3.0 </w:t>
            </w:r>
            <w:r w:rsidR="00F222AB">
              <w:rPr>
                <w:sz w:val="18"/>
                <w:szCs w:val="18"/>
              </w:rPr>
              <w:t xml:space="preserve">x8 </w:t>
            </w:r>
            <w:r w:rsidR="00FD1A73">
              <w:rPr>
                <w:sz w:val="18"/>
                <w:szCs w:val="18"/>
              </w:rPr>
              <w:t>Lane HH-HL Edge Card Solid-State Drives</w:t>
            </w:r>
          </w:p>
        </w:tc>
      </w:tr>
      <w:tr w:rsidR="00FD1A73" w:rsidRPr="00F52204" w14:paraId="66B2A1C3" w14:textId="77777777" w:rsidTr="00E351E8">
        <w:tc>
          <w:tcPr>
            <w:tcW w:w="3024" w:type="dxa"/>
          </w:tcPr>
          <w:p w14:paraId="14C5E1AA" w14:textId="779D9C7B" w:rsidR="00FD1A73" w:rsidRDefault="00C254A9" w:rsidP="00FD1A73">
            <w:pPr>
              <w:ind w:left="180"/>
              <w:rPr>
                <w:sz w:val="18"/>
                <w:szCs w:val="18"/>
              </w:rPr>
            </w:pPr>
            <w:r>
              <w:rPr>
                <w:sz w:val="18"/>
                <w:szCs w:val="18"/>
              </w:rPr>
              <w:t>Ultrastar</w:t>
            </w:r>
            <w:r w:rsidR="00FD1A73">
              <w:rPr>
                <w:sz w:val="18"/>
                <w:szCs w:val="18"/>
              </w:rPr>
              <w:t xml:space="preserve"> SSD800MH</w:t>
            </w:r>
          </w:p>
        </w:tc>
        <w:tc>
          <w:tcPr>
            <w:tcW w:w="6336" w:type="dxa"/>
          </w:tcPr>
          <w:p w14:paraId="066EE0CC" w14:textId="5AACF6F6" w:rsidR="00FD1A73" w:rsidRDefault="00FD1A73" w:rsidP="00FD1A73">
            <w:pPr>
              <w:rPr>
                <w:sz w:val="18"/>
                <w:szCs w:val="18"/>
              </w:rPr>
            </w:pPr>
            <w:r>
              <w:rPr>
                <w:sz w:val="18"/>
                <w:szCs w:val="18"/>
              </w:rPr>
              <w:t>Ultrastar 2.5-Inch 12Gbps SAS-3 SFF MLC HE Solid-State Drives</w:t>
            </w:r>
          </w:p>
        </w:tc>
      </w:tr>
      <w:tr w:rsidR="00FD1A73" w:rsidRPr="00F52204" w14:paraId="347AE86D" w14:textId="77777777" w:rsidTr="00E351E8">
        <w:tc>
          <w:tcPr>
            <w:tcW w:w="3024" w:type="dxa"/>
          </w:tcPr>
          <w:p w14:paraId="4375AD57" w14:textId="275E67D7" w:rsidR="00FD1A73" w:rsidRDefault="00C254A9" w:rsidP="00FD1A73">
            <w:pPr>
              <w:ind w:left="180"/>
              <w:rPr>
                <w:sz w:val="18"/>
                <w:szCs w:val="18"/>
              </w:rPr>
            </w:pPr>
            <w:r>
              <w:rPr>
                <w:sz w:val="18"/>
                <w:szCs w:val="18"/>
              </w:rPr>
              <w:t>Ultrastar</w:t>
            </w:r>
            <w:r w:rsidR="00FD1A73">
              <w:rPr>
                <w:sz w:val="18"/>
                <w:szCs w:val="18"/>
              </w:rPr>
              <w:t xml:space="preserve"> SSD800MM</w:t>
            </w:r>
          </w:p>
        </w:tc>
        <w:tc>
          <w:tcPr>
            <w:tcW w:w="6336" w:type="dxa"/>
          </w:tcPr>
          <w:p w14:paraId="1487B016" w14:textId="4EB8B5E3" w:rsidR="00FD1A73" w:rsidRDefault="00FD1A73" w:rsidP="00FD1A73">
            <w:pPr>
              <w:rPr>
                <w:sz w:val="18"/>
                <w:szCs w:val="18"/>
              </w:rPr>
            </w:pPr>
            <w:r>
              <w:rPr>
                <w:sz w:val="18"/>
                <w:szCs w:val="18"/>
              </w:rPr>
              <w:t>Ultrastar 2.5-Inch 12Gbps SAS-3 SFF MLC ME Solid-State Drives</w:t>
            </w:r>
          </w:p>
        </w:tc>
      </w:tr>
      <w:tr w:rsidR="00FD1A73" w:rsidRPr="00F52204" w14:paraId="6AB13AEB" w14:textId="77777777" w:rsidTr="00E351E8">
        <w:tc>
          <w:tcPr>
            <w:tcW w:w="3024" w:type="dxa"/>
          </w:tcPr>
          <w:p w14:paraId="123FFA43" w14:textId="4E96CBD8" w:rsidR="00FD1A73" w:rsidRDefault="00C254A9" w:rsidP="00FD1A73">
            <w:pPr>
              <w:ind w:left="180"/>
              <w:rPr>
                <w:sz w:val="18"/>
                <w:szCs w:val="18"/>
              </w:rPr>
            </w:pPr>
            <w:r>
              <w:rPr>
                <w:sz w:val="18"/>
                <w:szCs w:val="18"/>
              </w:rPr>
              <w:t>Ultrastar</w:t>
            </w:r>
            <w:r w:rsidR="00FD1A73">
              <w:rPr>
                <w:sz w:val="18"/>
                <w:szCs w:val="18"/>
              </w:rPr>
              <w:t xml:space="preserve"> SSD800MH.B</w:t>
            </w:r>
          </w:p>
        </w:tc>
        <w:tc>
          <w:tcPr>
            <w:tcW w:w="6336" w:type="dxa"/>
          </w:tcPr>
          <w:p w14:paraId="3B709FDA" w14:textId="77777777" w:rsidR="00FD1A73" w:rsidRDefault="00FD1A73" w:rsidP="00FD1A73">
            <w:pPr>
              <w:rPr>
                <w:sz w:val="18"/>
                <w:szCs w:val="18"/>
              </w:rPr>
            </w:pPr>
            <w:r>
              <w:rPr>
                <w:sz w:val="18"/>
                <w:szCs w:val="18"/>
              </w:rPr>
              <w:t>Ultrastar 2.5-Inch 12Gbps SAS-3 SFF MLC HE Solid-State Drives</w:t>
            </w:r>
          </w:p>
        </w:tc>
      </w:tr>
      <w:tr w:rsidR="00FD1A73" w:rsidRPr="00F52204" w14:paraId="265611E0" w14:textId="77777777" w:rsidTr="00E351E8">
        <w:tc>
          <w:tcPr>
            <w:tcW w:w="3024" w:type="dxa"/>
          </w:tcPr>
          <w:p w14:paraId="757EA799" w14:textId="2F2E8E6F" w:rsidR="00FD1A73" w:rsidRDefault="00C254A9" w:rsidP="00FD1A73">
            <w:pPr>
              <w:ind w:left="180"/>
              <w:rPr>
                <w:sz w:val="18"/>
                <w:szCs w:val="18"/>
              </w:rPr>
            </w:pPr>
            <w:r>
              <w:rPr>
                <w:sz w:val="18"/>
                <w:szCs w:val="18"/>
              </w:rPr>
              <w:t>Ultrastar</w:t>
            </w:r>
            <w:r w:rsidR="00FD1A73">
              <w:rPr>
                <w:sz w:val="18"/>
                <w:szCs w:val="18"/>
              </w:rPr>
              <w:t xml:space="preserve"> SSD1000MR</w:t>
            </w:r>
          </w:p>
        </w:tc>
        <w:tc>
          <w:tcPr>
            <w:tcW w:w="6336" w:type="dxa"/>
          </w:tcPr>
          <w:p w14:paraId="16F09378" w14:textId="77777777" w:rsidR="00FD1A73" w:rsidRDefault="00FD1A73" w:rsidP="00FD1A73">
            <w:pPr>
              <w:rPr>
                <w:sz w:val="18"/>
                <w:szCs w:val="18"/>
              </w:rPr>
            </w:pPr>
            <w:r>
              <w:rPr>
                <w:sz w:val="18"/>
                <w:szCs w:val="18"/>
              </w:rPr>
              <w:t>Ultrastar 2.5-Inch 12Gbps SAS-3 SFF MLC RI Solid-State Drives</w:t>
            </w:r>
          </w:p>
        </w:tc>
      </w:tr>
      <w:tr w:rsidR="00FD1A73" w:rsidRPr="00F52204" w14:paraId="273E2E99" w14:textId="77777777" w:rsidTr="00E351E8">
        <w:tc>
          <w:tcPr>
            <w:tcW w:w="3024" w:type="dxa"/>
          </w:tcPr>
          <w:p w14:paraId="4EF88974" w14:textId="4CE5C234" w:rsidR="00FD1A73" w:rsidRDefault="00C254A9" w:rsidP="00FD1A73">
            <w:pPr>
              <w:ind w:left="180"/>
              <w:rPr>
                <w:sz w:val="18"/>
                <w:szCs w:val="18"/>
              </w:rPr>
            </w:pPr>
            <w:r>
              <w:rPr>
                <w:sz w:val="18"/>
                <w:szCs w:val="18"/>
              </w:rPr>
              <w:t>Ultrastar</w:t>
            </w:r>
            <w:r w:rsidR="00FD1A73">
              <w:rPr>
                <w:sz w:val="18"/>
                <w:szCs w:val="18"/>
              </w:rPr>
              <w:t xml:space="preserve"> SSD1600MM</w:t>
            </w:r>
          </w:p>
        </w:tc>
        <w:tc>
          <w:tcPr>
            <w:tcW w:w="6336" w:type="dxa"/>
          </w:tcPr>
          <w:p w14:paraId="2FBE0121" w14:textId="77777777" w:rsidR="00FD1A73" w:rsidRDefault="00FD1A73" w:rsidP="00FD1A73">
            <w:pPr>
              <w:rPr>
                <w:sz w:val="18"/>
                <w:szCs w:val="18"/>
              </w:rPr>
            </w:pPr>
            <w:r>
              <w:rPr>
                <w:sz w:val="18"/>
                <w:szCs w:val="18"/>
              </w:rPr>
              <w:t>Ultrastar 2.5-Inch 12Gbps SAS-3 SFF MLC ME Solid-State Drives</w:t>
            </w:r>
          </w:p>
        </w:tc>
      </w:tr>
      <w:tr w:rsidR="00FD1A73" w:rsidRPr="00F52204" w14:paraId="3EF9C75B" w14:textId="77777777" w:rsidTr="00E351E8">
        <w:tc>
          <w:tcPr>
            <w:tcW w:w="3024" w:type="dxa"/>
          </w:tcPr>
          <w:p w14:paraId="178E74BB" w14:textId="4637D5E3" w:rsidR="00FD1A73" w:rsidRDefault="00C254A9" w:rsidP="00FD1A73">
            <w:pPr>
              <w:ind w:left="180"/>
              <w:rPr>
                <w:sz w:val="18"/>
                <w:szCs w:val="18"/>
              </w:rPr>
            </w:pPr>
            <w:r>
              <w:rPr>
                <w:sz w:val="18"/>
                <w:szCs w:val="18"/>
              </w:rPr>
              <w:t>Ultrastar</w:t>
            </w:r>
            <w:r w:rsidR="00FD1A73">
              <w:rPr>
                <w:sz w:val="18"/>
                <w:szCs w:val="18"/>
              </w:rPr>
              <w:t xml:space="preserve"> SSD1600MR</w:t>
            </w:r>
          </w:p>
        </w:tc>
        <w:tc>
          <w:tcPr>
            <w:tcW w:w="6336" w:type="dxa"/>
          </w:tcPr>
          <w:p w14:paraId="4F20F8E8" w14:textId="77777777" w:rsidR="00FD1A73" w:rsidRDefault="00FD1A73" w:rsidP="00FD1A73">
            <w:pPr>
              <w:rPr>
                <w:sz w:val="18"/>
                <w:szCs w:val="18"/>
              </w:rPr>
            </w:pPr>
            <w:r>
              <w:rPr>
                <w:sz w:val="18"/>
                <w:szCs w:val="18"/>
              </w:rPr>
              <w:t>Ultrastar 2.5-Inch 12Gbps SAS-3 SFF MLC RI Solid-State Drives</w:t>
            </w:r>
          </w:p>
        </w:tc>
      </w:tr>
      <w:tr w:rsidR="00FD1A73" w:rsidRPr="00F52204" w14:paraId="7B7C6D71" w14:textId="77777777" w:rsidTr="00E351E8">
        <w:tc>
          <w:tcPr>
            <w:tcW w:w="3024" w:type="dxa"/>
          </w:tcPr>
          <w:p w14:paraId="1A6C26E8" w14:textId="024CD8BE" w:rsidR="00FD1A73" w:rsidRDefault="00C254A9" w:rsidP="00FD1A73">
            <w:pPr>
              <w:ind w:left="180"/>
              <w:rPr>
                <w:sz w:val="18"/>
                <w:szCs w:val="18"/>
              </w:rPr>
            </w:pPr>
            <w:r>
              <w:rPr>
                <w:sz w:val="18"/>
                <w:szCs w:val="18"/>
              </w:rPr>
              <w:t>Ultrastar</w:t>
            </w:r>
            <w:r w:rsidR="00FD1A73">
              <w:rPr>
                <w:sz w:val="18"/>
                <w:szCs w:val="18"/>
              </w:rPr>
              <w:t xml:space="preserve"> SS300</w:t>
            </w:r>
          </w:p>
        </w:tc>
        <w:tc>
          <w:tcPr>
            <w:tcW w:w="6336" w:type="dxa"/>
          </w:tcPr>
          <w:p w14:paraId="421D5CC3" w14:textId="5B301FB7" w:rsidR="00FD1A73" w:rsidRDefault="00FD1A73" w:rsidP="00FD1A73">
            <w:pPr>
              <w:rPr>
                <w:sz w:val="18"/>
                <w:szCs w:val="18"/>
              </w:rPr>
            </w:pPr>
            <w:r>
              <w:rPr>
                <w:sz w:val="18"/>
                <w:szCs w:val="18"/>
              </w:rPr>
              <w:t>Ultrastar 2.5-Inch 12Gbps SAS-3 SFF MLC and TLC Solid-State Drives</w:t>
            </w:r>
          </w:p>
        </w:tc>
      </w:tr>
      <w:tr w:rsidR="00302638" w:rsidRPr="00F52204" w14:paraId="4FA0022B" w14:textId="77777777" w:rsidTr="00E351E8">
        <w:tc>
          <w:tcPr>
            <w:tcW w:w="3024" w:type="dxa"/>
          </w:tcPr>
          <w:p w14:paraId="7423889F" w14:textId="7339E117" w:rsidR="00302638" w:rsidRDefault="009E4F2A" w:rsidP="00FD1A73">
            <w:pPr>
              <w:ind w:left="180"/>
              <w:rPr>
                <w:sz w:val="18"/>
                <w:szCs w:val="18"/>
              </w:rPr>
            </w:pPr>
            <w:r w:rsidRPr="009E4F2A">
              <w:rPr>
                <w:sz w:val="18"/>
                <w:szCs w:val="18"/>
              </w:rPr>
              <w:t>Ultrastar DS SS300</w:t>
            </w:r>
          </w:p>
        </w:tc>
        <w:tc>
          <w:tcPr>
            <w:tcW w:w="6336" w:type="dxa"/>
          </w:tcPr>
          <w:p w14:paraId="123D2ACF" w14:textId="035D7E05" w:rsidR="00302638" w:rsidRDefault="00F905F6" w:rsidP="00FD1A73">
            <w:pPr>
              <w:rPr>
                <w:sz w:val="18"/>
                <w:szCs w:val="18"/>
              </w:rPr>
            </w:pPr>
            <w:r>
              <w:rPr>
                <w:sz w:val="18"/>
                <w:szCs w:val="18"/>
              </w:rPr>
              <w:t>Ultrastar 2.5-Inch 12Gbps SAS-3 SFF MLC and TLC Solid-State Drives</w:t>
            </w:r>
          </w:p>
        </w:tc>
      </w:tr>
      <w:tr w:rsidR="0025239C" w:rsidRPr="00F52204" w14:paraId="5FE55014" w14:textId="77777777" w:rsidTr="00E351E8">
        <w:tc>
          <w:tcPr>
            <w:tcW w:w="3024" w:type="dxa"/>
          </w:tcPr>
          <w:p w14:paraId="7298A790" w14:textId="664BA55C" w:rsidR="0025239C" w:rsidRPr="009E4F2A" w:rsidRDefault="0025239C" w:rsidP="00FD1A73">
            <w:pPr>
              <w:ind w:left="180"/>
              <w:rPr>
                <w:sz w:val="18"/>
                <w:szCs w:val="18"/>
              </w:rPr>
            </w:pPr>
            <w:r w:rsidRPr="009E4F2A">
              <w:rPr>
                <w:sz w:val="18"/>
                <w:szCs w:val="18"/>
              </w:rPr>
              <w:t xml:space="preserve">Ultrastar </w:t>
            </w:r>
            <w:r w:rsidRPr="0025239C">
              <w:rPr>
                <w:sz w:val="18"/>
                <w:szCs w:val="18"/>
              </w:rPr>
              <w:t>DS SS540</w:t>
            </w:r>
          </w:p>
        </w:tc>
        <w:tc>
          <w:tcPr>
            <w:tcW w:w="6336" w:type="dxa"/>
          </w:tcPr>
          <w:p w14:paraId="656146C8" w14:textId="021924F7" w:rsidR="0025239C" w:rsidRDefault="0025239C" w:rsidP="00FD1A73">
            <w:pPr>
              <w:rPr>
                <w:sz w:val="18"/>
                <w:szCs w:val="18"/>
              </w:rPr>
            </w:pPr>
            <w:r>
              <w:rPr>
                <w:sz w:val="18"/>
                <w:szCs w:val="18"/>
              </w:rPr>
              <w:t>Ultrastar 2.5-Inch 12Gbps SAS-3 SFF MLC and TLC Solid-State Drives</w:t>
            </w:r>
          </w:p>
        </w:tc>
      </w:tr>
      <w:tr w:rsidR="0013661A" w:rsidRPr="00F52204" w14:paraId="47C0E236" w14:textId="77777777" w:rsidTr="00E351E8">
        <w:tc>
          <w:tcPr>
            <w:tcW w:w="3024" w:type="dxa"/>
          </w:tcPr>
          <w:p w14:paraId="58FB7975" w14:textId="41F92DEE" w:rsidR="0013661A" w:rsidRDefault="00C254A9" w:rsidP="0013661A">
            <w:pPr>
              <w:ind w:left="180"/>
              <w:rPr>
                <w:sz w:val="18"/>
                <w:szCs w:val="18"/>
              </w:rPr>
            </w:pPr>
            <w:r>
              <w:rPr>
                <w:sz w:val="18"/>
                <w:szCs w:val="18"/>
              </w:rPr>
              <w:lastRenderedPageBreak/>
              <w:t>Ultrastar</w:t>
            </w:r>
            <w:r w:rsidR="0013661A">
              <w:rPr>
                <w:sz w:val="18"/>
                <w:szCs w:val="18"/>
              </w:rPr>
              <w:t xml:space="preserve"> SA210</w:t>
            </w:r>
          </w:p>
        </w:tc>
        <w:tc>
          <w:tcPr>
            <w:tcW w:w="6336" w:type="dxa"/>
          </w:tcPr>
          <w:p w14:paraId="426F6D4C" w14:textId="3021D1A4" w:rsidR="0013661A" w:rsidRDefault="0013661A" w:rsidP="00A059B4">
            <w:pPr>
              <w:rPr>
                <w:sz w:val="18"/>
                <w:szCs w:val="18"/>
              </w:rPr>
            </w:pPr>
            <w:r>
              <w:rPr>
                <w:sz w:val="18"/>
                <w:szCs w:val="18"/>
              </w:rPr>
              <w:t>Ultrastar</w:t>
            </w:r>
            <w:r w:rsidR="00A059B4">
              <w:rPr>
                <w:sz w:val="18"/>
                <w:szCs w:val="18"/>
              </w:rPr>
              <w:t xml:space="preserve"> SA210</w:t>
            </w:r>
            <w:r>
              <w:rPr>
                <w:sz w:val="18"/>
                <w:szCs w:val="18"/>
              </w:rPr>
              <w:t xml:space="preserve"> </w:t>
            </w:r>
            <w:r w:rsidR="00A059B4">
              <w:rPr>
                <w:sz w:val="18"/>
                <w:szCs w:val="18"/>
              </w:rPr>
              <w:t>6</w:t>
            </w:r>
            <w:r>
              <w:rPr>
                <w:sz w:val="18"/>
                <w:szCs w:val="18"/>
              </w:rPr>
              <w:t xml:space="preserve">Gbps </w:t>
            </w:r>
            <w:r w:rsidR="00A059B4">
              <w:rPr>
                <w:sz w:val="18"/>
                <w:szCs w:val="18"/>
              </w:rPr>
              <w:t xml:space="preserve">SATA </w:t>
            </w:r>
            <w:r>
              <w:rPr>
                <w:sz w:val="18"/>
                <w:szCs w:val="18"/>
              </w:rPr>
              <w:t>TLC Solid-State Drives</w:t>
            </w:r>
          </w:p>
        </w:tc>
      </w:tr>
      <w:tr w:rsidR="000C5D94" w:rsidRPr="00F52204" w14:paraId="46D4342A" w14:textId="77777777" w:rsidTr="00E351E8">
        <w:tc>
          <w:tcPr>
            <w:tcW w:w="3024" w:type="dxa"/>
          </w:tcPr>
          <w:p w14:paraId="7F1F6067" w14:textId="5685D5C5" w:rsidR="000C5D94" w:rsidRDefault="000C5D94" w:rsidP="0013661A">
            <w:pPr>
              <w:ind w:left="180"/>
              <w:rPr>
                <w:sz w:val="18"/>
                <w:szCs w:val="18"/>
              </w:rPr>
            </w:pPr>
            <w:r>
              <w:rPr>
                <w:sz w:val="18"/>
                <w:szCs w:val="18"/>
              </w:rPr>
              <w:t>Ultrastar DC SN630</w:t>
            </w:r>
          </w:p>
        </w:tc>
        <w:tc>
          <w:tcPr>
            <w:tcW w:w="6336" w:type="dxa"/>
          </w:tcPr>
          <w:p w14:paraId="71C25217" w14:textId="07F9E968" w:rsidR="000C5D94" w:rsidRDefault="000C5D94" w:rsidP="00A059B4">
            <w:pPr>
              <w:rPr>
                <w:sz w:val="18"/>
                <w:szCs w:val="18"/>
              </w:rPr>
            </w:pPr>
            <w:r>
              <w:rPr>
                <w:sz w:val="18"/>
                <w:szCs w:val="18"/>
              </w:rPr>
              <w:t>SN630 NVMe PCIe 3.0 x4 Lane 2.5-Inch SFF Solid-State Drives</w:t>
            </w:r>
          </w:p>
        </w:tc>
      </w:tr>
      <w:tr w:rsidR="00302638" w:rsidRPr="00F52204" w14:paraId="51D77630" w14:textId="77777777" w:rsidTr="00E351E8">
        <w:tc>
          <w:tcPr>
            <w:tcW w:w="3024" w:type="dxa"/>
          </w:tcPr>
          <w:p w14:paraId="6815099C" w14:textId="04EFE04B" w:rsidR="00302638" w:rsidRDefault="00302638" w:rsidP="0013661A">
            <w:pPr>
              <w:ind w:left="180"/>
              <w:rPr>
                <w:sz w:val="18"/>
                <w:szCs w:val="18"/>
              </w:rPr>
            </w:pPr>
            <w:r>
              <w:rPr>
                <w:sz w:val="18"/>
                <w:szCs w:val="18"/>
              </w:rPr>
              <w:t>Ultrastar DC SN640</w:t>
            </w:r>
          </w:p>
        </w:tc>
        <w:tc>
          <w:tcPr>
            <w:tcW w:w="6336" w:type="dxa"/>
          </w:tcPr>
          <w:p w14:paraId="0A1E9219" w14:textId="6B119855" w:rsidR="00302638" w:rsidRDefault="00302638" w:rsidP="00A059B4">
            <w:pPr>
              <w:rPr>
                <w:sz w:val="18"/>
                <w:szCs w:val="18"/>
              </w:rPr>
            </w:pPr>
            <w:bookmarkStart w:id="32" w:name="OLE_LINK1"/>
            <w:bookmarkStart w:id="33" w:name="OLE_LINK2"/>
            <w:r>
              <w:rPr>
                <w:sz w:val="18"/>
                <w:szCs w:val="18"/>
              </w:rPr>
              <w:t>SN640 NVMe PCIe 3.0 x4 Lane 2.5-Inch SFF Solid-State Drives</w:t>
            </w:r>
            <w:bookmarkEnd w:id="32"/>
            <w:bookmarkEnd w:id="33"/>
          </w:p>
        </w:tc>
      </w:tr>
      <w:tr w:rsidR="00302638" w:rsidRPr="00F52204" w14:paraId="07859764" w14:textId="77777777" w:rsidTr="00E351E8">
        <w:tc>
          <w:tcPr>
            <w:tcW w:w="3024" w:type="dxa"/>
          </w:tcPr>
          <w:p w14:paraId="6C0FFCC9" w14:textId="49776018" w:rsidR="00302638" w:rsidRDefault="00F5041C" w:rsidP="0013661A">
            <w:pPr>
              <w:ind w:left="180"/>
              <w:rPr>
                <w:sz w:val="18"/>
                <w:szCs w:val="18"/>
              </w:rPr>
            </w:pPr>
            <w:r>
              <w:rPr>
                <w:sz w:val="18"/>
                <w:szCs w:val="18"/>
              </w:rPr>
              <w:t>CL SN720</w:t>
            </w:r>
          </w:p>
        </w:tc>
        <w:tc>
          <w:tcPr>
            <w:tcW w:w="6336" w:type="dxa"/>
          </w:tcPr>
          <w:p w14:paraId="3C619B0A" w14:textId="0B288313" w:rsidR="00302638" w:rsidRDefault="00F5041C" w:rsidP="00A059B4">
            <w:pPr>
              <w:rPr>
                <w:sz w:val="18"/>
                <w:szCs w:val="18"/>
              </w:rPr>
            </w:pPr>
            <w:r>
              <w:rPr>
                <w:sz w:val="18"/>
                <w:szCs w:val="18"/>
              </w:rPr>
              <w:t>SN720 NVMe PCIe 3.0 x4 Lane 2.5-Inch SFF Solid-State Drives</w:t>
            </w:r>
          </w:p>
        </w:tc>
      </w:tr>
      <w:tr w:rsidR="0025239C" w:rsidRPr="00F52204" w14:paraId="2949278F" w14:textId="77777777" w:rsidTr="00E351E8">
        <w:tc>
          <w:tcPr>
            <w:tcW w:w="3024" w:type="dxa"/>
          </w:tcPr>
          <w:p w14:paraId="1718E341" w14:textId="76D38072" w:rsidR="0025239C" w:rsidRDefault="00861597" w:rsidP="0013661A">
            <w:pPr>
              <w:ind w:left="180"/>
              <w:rPr>
                <w:sz w:val="18"/>
                <w:szCs w:val="18"/>
              </w:rPr>
            </w:pPr>
            <w:r>
              <w:rPr>
                <w:sz w:val="18"/>
                <w:szCs w:val="18"/>
              </w:rPr>
              <w:t>Ultrastar DC</w:t>
            </w:r>
            <w:r w:rsidR="0025239C">
              <w:rPr>
                <w:sz w:val="18"/>
                <w:szCs w:val="18"/>
              </w:rPr>
              <w:t xml:space="preserve"> SN340</w:t>
            </w:r>
          </w:p>
        </w:tc>
        <w:tc>
          <w:tcPr>
            <w:tcW w:w="6336" w:type="dxa"/>
          </w:tcPr>
          <w:p w14:paraId="30D2FD38" w14:textId="4B6BC795" w:rsidR="0025239C" w:rsidRDefault="00861597" w:rsidP="00A059B4">
            <w:pPr>
              <w:rPr>
                <w:sz w:val="18"/>
                <w:szCs w:val="18"/>
              </w:rPr>
            </w:pPr>
            <w:r>
              <w:rPr>
                <w:sz w:val="18"/>
                <w:szCs w:val="18"/>
              </w:rPr>
              <w:t>SN340</w:t>
            </w:r>
            <w:r w:rsidR="0025239C">
              <w:rPr>
                <w:sz w:val="18"/>
                <w:szCs w:val="18"/>
              </w:rPr>
              <w:t xml:space="preserve"> NVMe PCIe 3.0 x4 Lane 2.5-Inch SFF Solid-State Drives</w:t>
            </w:r>
          </w:p>
        </w:tc>
      </w:tr>
      <w:tr w:rsidR="00FA540C" w:rsidRPr="00F52204" w14:paraId="5A808912" w14:textId="77777777" w:rsidTr="00E351E8">
        <w:tc>
          <w:tcPr>
            <w:tcW w:w="3024" w:type="dxa"/>
          </w:tcPr>
          <w:p w14:paraId="4A78354E" w14:textId="24C50F9F" w:rsidR="00FA540C" w:rsidRDefault="00FA540C" w:rsidP="0013661A">
            <w:pPr>
              <w:ind w:left="180"/>
              <w:rPr>
                <w:sz w:val="18"/>
                <w:szCs w:val="18"/>
              </w:rPr>
            </w:pPr>
            <w:r>
              <w:rPr>
                <w:sz w:val="18"/>
                <w:szCs w:val="18"/>
              </w:rPr>
              <w:t>Ultrastar DC SN740/ Ultrastar DC ZN740</w:t>
            </w:r>
          </w:p>
        </w:tc>
        <w:tc>
          <w:tcPr>
            <w:tcW w:w="6336" w:type="dxa"/>
          </w:tcPr>
          <w:p w14:paraId="00A1CEA0" w14:textId="68993B7E" w:rsidR="00FA540C" w:rsidRDefault="00FA540C" w:rsidP="00A059B4">
            <w:pPr>
              <w:rPr>
                <w:sz w:val="18"/>
                <w:szCs w:val="18"/>
              </w:rPr>
            </w:pPr>
            <w:r>
              <w:rPr>
                <w:sz w:val="18"/>
                <w:szCs w:val="18"/>
              </w:rPr>
              <w:t>SN740/ZN740 NVMe PCIe 3.0 x4 Lane 2.5-Inch SFF Solid-State Drives</w:t>
            </w:r>
          </w:p>
        </w:tc>
      </w:tr>
      <w:tr w:rsidR="00320E31" w:rsidRPr="00F52204" w14:paraId="0932E040" w14:textId="77777777" w:rsidTr="00E351E8">
        <w:tc>
          <w:tcPr>
            <w:tcW w:w="3024" w:type="dxa"/>
          </w:tcPr>
          <w:p w14:paraId="57EBAF47" w14:textId="21C5B92C" w:rsidR="00320E31" w:rsidRDefault="00884316" w:rsidP="0013661A">
            <w:pPr>
              <w:ind w:left="180"/>
              <w:rPr>
                <w:sz w:val="18"/>
                <w:szCs w:val="18"/>
              </w:rPr>
            </w:pPr>
            <w:r>
              <w:rPr>
                <w:sz w:val="18"/>
                <w:szCs w:val="18"/>
              </w:rPr>
              <w:t>Ultrastar DC SN840</w:t>
            </w:r>
          </w:p>
        </w:tc>
        <w:tc>
          <w:tcPr>
            <w:tcW w:w="6336" w:type="dxa"/>
          </w:tcPr>
          <w:p w14:paraId="07B0156E" w14:textId="1A0E98FB" w:rsidR="00320E31" w:rsidRDefault="00884316" w:rsidP="00A059B4">
            <w:pPr>
              <w:rPr>
                <w:sz w:val="18"/>
                <w:szCs w:val="18"/>
              </w:rPr>
            </w:pPr>
            <w:r>
              <w:rPr>
                <w:sz w:val="18"/>
                <w:szCs w:val="18"/>
              </w:rPr>
              <w:t>SN840 NVMe PCIe 3.0 x4 Lane 2.5-Inch SFF Solid-State Drives</w:t>
            </w:r>
          </w:p>
        </w:tc>
      </w:tr>
    </w:tbl>
    <w:p w14:paraId="3A23EFAC" w14:textId="37AF72F3" w:rsidR="009F6DE6" w:rsidRDefault="009F6DE6" w:rsidP="009F6DE6">
      <w:pPr>
        <w:pStyle w:val="Heading2"/>
      </w:pPr>
      <w:bookmarkStart w:id="34" w:name="_Supported_Controllers"/>
      <w:bookmarkStart w:id="35" w:name="_Toc463366036"/>
      <w:bookmarkStart w:id="36" w:name="_Toc519254838"/>
      <w:bookmarkStart w:id="37" w:name="_Toc523299486"/>
      <w:bookmarkEnd w:id="34"/>
      <w:r>
        <w:t>Supported Controllers</w:t>
      </w:r>
      <w:r w:rsidR="00E06869">
        <w:t xml:space="preserve"> and Expanders</w:t>
      </w:r>
      <w:bookmarkEnd w:id="35"/>
      <w:bookmarkEnd w:id="36"/>
      <w:bookmarkEnd w:id="37"/>
    </w:p>
    <w:p w14:paraId="0FAE6A1C" w14:textId="6677EA05" w:rsidR="009F6DE6" w:rsidRDefault="0040405E" w:rsidP="00870484">
      <w:pPr>
        <w:pStyle w:val="Caption"/>
        <w:keepNext/>
        <w:jc w:val="left"/>
      </w:pPr>
      <w:r w:rsidRPr="0040405E">
        <w:rPr>
          <w:rFonts w:ascii="Courier New" w:hAnsi="Courier New"/>
          <w:b w:val="0"/>
          <w:sz w:val="20"/>
          <w:szCs w:val="20"/>
        </w:rPr>
        <w:t>DM-CLI</w:t>
      </w:r>
      <w:r w:rsidR="009F6DE6" w:rsidRPr="00870484">
        <w:rPr>
          <w:b w:val="0"/>
          <w:sz w:val="20"/>
          <w:szCs w:val="20"/>
        </w:rPr>
        <w:t xml:space="preserve"> can discover and manage Serial Attached SCSI (SAS) </w:t>
      </w:r>
      <w:r w:rsidR="008363C8">
        <w:rPr>
          <w:b w:val="0"/>
          <w:sz w:val="20"/>
          <w:szCs w:val="20"/>
        </w:rPr>
        <w:t xml:space="preserve">and Serial ATA (SATA) </w:t>
      </w:r>
      <w:r w:rsidR="009F6DE6" w:rsidRPr="00870484">
        <w:rPr>
          <w:b w:val="0"/>
          <w:sz w:val="20"/>
          <w:szCs w:val="20"/>
        </w:rPr>
        <w:t>SSDs managed by the f</w:t>
      </w:r>
      <w:r w:rsidR="00F576B5" w:rsidRPr="00870484">
        <w:rPr>
          <w:b w:val="0"/>
          <w:sz w:val="20"/>
          <w:szCs w:val="20"/>
        </w:rPr>
        <w:t xml:space="preserve">ollowing controllers outlined </w:t>
      </w:r>
      <w:r w:rsidR="00BD3A98" w:rsidRPr="00870484">
        <w:rPr>
          <w:b w:val="0"/>
          <w:sz w:val="20"/>
          <w:szCs w:val="20"/>
        </w:rPr>
        <w:t xml:space="preserve">in </w:t>
      </w:r>
      <w:r w:rsidR="00870484" w:rsidRPr="00E35C6A">
        <w:rPr>
          <w:b w:val="0"/>
          <w:sz w:val="20"/>
          <w:szCs w:val="20"/>
        </w:rPr>
        <w:fldChar w:fldCharType="begin"/>
      </w:r>
      <w:r w:rsidR="00870484" w:rsidRPr="00E35C6A">
        <w:rPr>
          <w:b w:val="0"/>
          <w:sz w:val="20"/>
          <w:szCs w:val="20"/>
        </w:rPr>
        <w:instrText xml:space="preserve"> REF _Ref463362995 \h  \* MERGEFORMAT </w:instrText>
      </w:r>
      <w:r w:rsidR="00870484" w:rsidRPr="00E35C6A">
        <w:rPr>
          <w:b w:val="0"/>
          <w:sz w:val="20"/>
          <w:szCs w:val="20"/>
        </w:rPr>
      </w:r>
      <w:r w:rsidR="00870484" w:rsidRPr="00E35C6A">
        <w:rPr>
          <w:b w:val="0"/>
          <w:sz w:val="20"/>
          <w:szCs w:val="20"/>
        </w:rPr>
        <w:fldChar w:fldCharType="separate"/>
      </w:r>
      <w:r w:rsidR="00110E44" w:rsidRPr="008D25E7">
        <w:rPr>
          <w:sz w:val="20"/>
          <w:szCs w:val="20"/>
        </w:rPr>
        <w:t xml:space="preserve">Table </w:t>
      </w:r>
      <w:r w:rsidR="00110E44" w:rsidRPr="008D25E7">
        <w:rPr>
          <w:noProof/>
          <w:sz w:val="20"/>
          <w:szCs w:val="20"/>
        </w:rPr>
        <w:t>2</w:t>
      </w:r>
      <w:r w:rsidR="00110E44" w:rsidRPr="008D25E7">
        <w:rPr>
          <w:sz w:val="20"/>
          <w:szCs w:val="20"/>
        </w:rPr>
        <w:t>: Supported Controllers and Expanders</w:t>
      </w:r>
      <w:r w:rsidR="00870484" w:rsidRPr="00E35C6A">
        <w:rPr>
          <w:b w:val="0"/>
          <w:sz w:val="20"/>
          <w:szCs w:val="20"/>
        </w:rPr>
        <w:fldChar w:fldCharType="end"/>
      </w:r>
      <w:r w:rsidR="009F6DE6">
        <w:t>.</w:t>
      </w:r>
      <w:r w:rsidR="009F6DE6" w:rsidRPr="002E31E1">
        <w:t xml:space="preserve"> </w:t>
      </w:r>
      <w:r w:rsidR="009F6DE6">
        <w:fldChar w:fldCharType="begin"/>
      </w:r>
      <w:r w:rsidR="009F6DE6">
        <w:instrText xml:space="preserve"> XE "</w:instrText>
      </w:r>
      <w:r w:rsidR="009F6DE6" w:rsidRPr="00582D0B">
        <w:instrText>Scope:</w:instrText>
      </w:r>
      <w:r w:rsidR="009F6DE6">
        <w:instrText xml:space="preserve">Supported Products" </w:instrText>
      </w:r>
      <w:r w:rsidR="009F6DE6">
        <w:fldChar w:fldCharType="end"/>
      </w:r>
    </w:p>
    <w:p w14:paraId="246A3CBF" w14:textId="77777777" w:rsidR="00303407" w:rsidRDefault="00303407" w:rsidP="00196A59">
      <w:pPr>
        <w:pStyle w:val="Caption"/>
        <w:keepNext/>
      </w:pPr>
      <w:bookmarkStart w:id="38" w:name="_Ref462831901"/>
    </w:p>
    <w:p w14:paraId="0256BDFF" w14:textId="72DDD2BA" w:rsidR="00196A59" w:rsidRDefault="00196A59" w:rsidP="00196A59">
      <w:pPr>
        <w:pStyle w:val="Caption"/>
        <w:keepNext/>
      </w:pPr>
      <w:bookmarkStart w:id="39" w:name="_Ref463362995"/>
      <w:bookmarkStart w:id="40" w:name="_Toc519519258"/>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2</w:t>
      </w:r>
      <w:r w:rsidR="00997BB6">
        <w:rPr>
          <w:noProof/>
        </w:rPr>
        <w:fldChar w:fldCharType="end"/>
      </w:r>
      <w:r>
        <w:t>: Supported Controllers and Expanders</w:t>
      </w:r>
      <w:bookmarkEnd w:id="38"/>
      <w:bookmarkEnd w:id="39"/>
      <w:bookmarkEnd w:id="40"/>
    </w:p>
    <w:tbl>
      <w:tblPr>
        <w:tblStyle w:val="TableGrid"/>
        <w:tblW w:w="9360" w:type="dxa"/>
        <w:tblLayout w:type="fixed"/>
        <w:tblLook w:val="04A0" w:firstRow="1" w:lastRow="0" w:firstColumn="1" w:lastColumn="0" w:noHBand="0" w:noVBand="1"/>
      </w:tblPr>
      <w:tblGrid>
        <w:gridCol w:w="2002"/>
        <w:gridCol w:w="7358"/>
      </w:tblGrid>
      <w:tr w:rsidR="009F6DE6" w:rsidRPr="00A861C8" w14:paraId="4ABF6013" w14:textId="77777777" w:rsidTr="00C46189">
        <w:tc>
          <w:tcPr>
            <w:tcW w:w="2002" w:type="dxa"/>
          </w:tcPr>
          <w:p w14:paraId="1F097F7E" w14:textId="6CD05FD5" w:rsidR="009F6DE6" w:rsidRPr="00A861C8" w:rsidRDefault="009F6DE6" w:rsidP="00C46189">
            <w:pPr>
              <w:rPr>
                <w:rFonts w:ascii="Arial Bold" w:hAnsi="Arial Bold"/>
                <w:b/>
              </w:rPr>
            </w:pPr>
            <w:r>
              <w:rPr>
                <w:rFonts w:ascii="Arial Bold" w:hAnsi="Arial Bold"/>
                <w:b/>
              </w:rPr>
              <w:t>Vendor</w:t>
            </w:r>
          </w:p>
        </w:tc>
        <w:tc>
          <w:tcPr>
            <w:tcW w:w="7358" w:type="dxa"/>
          </w:tcPr>
          <w:p w14:paraId="4A6CCB48" w14:textId="7E465FA6" w:rsidR="009F6DE6" w:rsidRPr="00A861C8" w:rsidRDefault="009F6DE6" w:rsidP="00C46189">
            <w:pPr>
              <w:rPr>
                <w:rFonts w:ascii="Arial Bold" w:hAnsi="Arial Bold"/>
                <w:b/>
              </w:rPr>
            </w:pPr>
            <w:r>
              <w:rPr>
                <w:rFonts w:ascii="Arial Bold" w:hAnsi="Arial Bold"/>
                <w:b/>
              </w:rPr>
              <w:t>Family</w:t>
            </w:r>
          </w:p>
        </w:tc>
      </w:tr>
      <w:tr w:rsidR="00E06869" w:rsidRPr="00F52204" w14:paraId="5CCE2AAC" w14:textId="77777777" w:rsidTr="00C46189">
        <w:tc>
          <w:tcPr>
            <w:tcW w:w="2002" w:type="dxa"/>
          </w:tcPr>
          <w:p w14:paraId="2AD5875B" w14:textId="6648034F" w:rsidR="00E06869" w:rsidRDefault="00E06869" w:rsidP="00E06869">
            <w:pPr>
              <w:ind w:left="180"/>
              <w:rPr>
                <w:sz w:val="18"/>
                <w:szCs w:val="18"/>
              </w:rPr>
            </w:pPr>
            <w:r>
              <w:rPr>
                <w:sz w:val="18"/>
                <w:szCs w:val="18"/>
              </w:rPr>
              <w:t>Broadcom</w:t>
            </w:r>
            <w:r w:rsidR="00200E9B">
              <w:rPr>
                <w:sz w:val="18"/>
                <w:szCs w:val="18"/>
              </w:rPr>
              <w:t>®</w:t>
            </w:r>
          </w:p>
        </w:tc>
        <w:tc>
          <w:tcPr>
            <w:tcW w:w="7358" w:type="dxa"/>
          </w:tcPr>
          <w:p w14:paraId="5CB6685A" w14:textId="7495A172" w:rsidR="00E06869" w:rsidRPr="008A25B6" w:rsidRDefault="00E06869" w:rsidP="00E06869">
            <w:pPr>
              <w:rPr>
                <w:sz w:val="18"/>
                <w:szCs w:val="18"/>
              </w:rPr>
            </w:pPr>
            <w:r>
              <w:rPr>
                <w:sz w:val="18"/>
                <w:szCs w:val="18"/>
              </w:rPr>
              <w:t>SAS/SATA 92xx Host Bus Adapters</w:t>
            </w:r>
            <w:r w:rsidR="00F60F05">
              <w:rPr>
                <w:sz w:val="18"/>
                <w:szCs w:val="18"/>
              </w:rPr>
              <w:t xml:space="preserve"> (6Gb/s)</w:t>
            </w:r>
          </w:p>
        </w:tc>
      </w:tr>
      <w:tr w:rsidR="00E06869" w:rsidRPr="00F52204" w14:paraId="5B449D33" w14:textId="77777777" w:rsidTr="00C46189">
        <w:tc>
          <w:tcPr>
            <w:tcW w:w="2002" w:type="dxa"/>
          </w:tcPr>
          <w:p w14:paraId="6C47EA7D" w14:textId="0FB7D969" w:rsidR="00E06869" w:rsidRDefault="00E06869" w:rsidP="00E06869">
            <w:pPr>
              <w:ind w:left="180"/>
              <w:rPr>
                <w:sz w:val="18"/>
                <w:szCs w:val="18"/>
              </w:rPr>
            </w:pPr>
            <w:r>
              <w:rPr>
                <w:sz w:val="18"/>
                <w:szCs w:val="18"/>
              </w:rPr>
              <w:t>Broadcom</w:t>
            </w:r>
          </w:p>
        </w:tc>
        <w:tc>
          <w:tcPr>
            <w:tcW w:w="7358" w:type="dxa"/>
          </w:tcPr>
          <w:p w14:paraId="1DFBADBB" w14:textId="117F046B" w:rsidR="00E06869" w:rsidRPr="008A25B6" w:rsidRDefault="00E06869" w:rsidP="00E06869">
            <w:pPr>
              <w:rPr>
                <w:sz w:val="18"/>
                <w:szCs w:val="18"/>
              </w:rPr>
            </w:pPr>
            <w:r>
              <w:rPr>
                <w:sz w:val="18"/>
                <w:szCs w:val="18"/>
              </w:rPr>
              <w:t>SAS/SATA 93xx Host Bus Adapters</w:t>
            </w:r>
            <w:r w:rsidR="00F60F05">
              <w:rPr>
                <w:sz w:val="18"/>
                <w:szCs w:val="18"/>
              </w:rPr>
              <w:t xml:space="preserve"> (12Gb/s)</w:t>
            </w:r>
          </w:p>
        </w:tc>
      </w:tr>
    </w:tbl>
    <w:p w14:paraId="0A350B44" w14:textId="77777777" w:rsidR="00AD68B2" w:rsidRDefault="00AD68B2" w:rsidP="003833A5"/>
    <w:p w14:paraId="2FFDEB6C" w14:textId="77777777" w:rsidR="00BA0E13" w:rsidRDefault="00BA0E13">
      <w:pPr>
        <w:spacing w:before="0" w:after="200" w:line="276" w:lineRule="auto"/>
        <w:rPr>
          <w:rFonts w:ascii="Arial Bold" w:eastAsiaTheme="majorEastAsia" w:hAnsi="Arial Bold" w:cstheme="majorBidi"/>
          <w:b/>
          <w:bCs/>
          <w:sz w:val="28"/>
          <w:szCs w:val="28"/>
        </w:rPr>
      </w:pPr>
      <w:r>
        <w:br w:type="page"/>
      </w:r>
    </w:p>
    <w:p w14:paraId="3B3D5F28" w14:textId="77777777" w:rsidR="00377992" w:rsidRDefault="00C5693E" w:rsidP="00A861C8">
      <w:pPr>
        <w:pStyle w:val="Heading1"/>
      </w:pPr>
      <w:bookmarkStart w:id="41" w:name="_Toc463366037"/>
      <w:bookmarkStart w:id="42" w:name="_Toc519254839"/>
      <w:bookmarkStart w:id="43" w:name="_Toc523299487"/>
      <w:r>
        <w:lastRenderedPageBreak/>
        <w:t>Installation</w:t>
      </w:r>
      <w:bookmarkEnd w:id="41"/>
      <w:bookmarkEnd w:id="42"/>
      <w:bookmarkEnd w:id="43"/>
    </w:p>
    <w:p w14:paraId="3C7861F7" w14:textId="77777777" w:rsidR="00377992" w:rsidRDefault="00C5693E" w:rsidP="00A861C8">
      <w:pPr>
        <w:pStyle w:val="Heading2"/>
      </w:pPr>
      <w:bookmarkStart w:id="44" w:name="_Toc463366038"/>
      <w:bookmarkStart w:id="45" w:name="_Toc519254840"/>
      <w:bookmarkStart w:id="46" w:name="_Toc523299488"/>
      <w:r>
        <w:t>Overview</w:t>
      </w:r>
      <w:bookmarkEnd w:id="44"/>
      <w:bookmarkEnd w:id="45"/>
      <w:bookmarkEnd w:id="46"/>
    </w:p>
    <w:p w14:paraId="493B6F80" w14:textId="0B07D068" w:rsidR="00036235" w:rsidRDefault="00A667B5" w:rsidP="00377992">
      <w:r>
        <w:t xml:space="preserve">This section addresses issues regarding the compatibility, system requirements, installation and configuration of </w:t>
      </w:r>
      <w:r w:rsidR="0040405E" w:rsidRPr="0040405E">
        <w:rPr>
          <w:rFonts w:ascii="Courier New" w:hAnsi="Courier New"/>
        </w:rPr>
        <w:t>DM-CLI</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7488"/>
      </w:tblGrid>
      <w:tr w:rsidR="00FC620D" w:rsidRPr="005B7EF1" w14:paraId="72350053" w14:textId="77777777" w:rsidTr="00016913">
        <w:trPr>
          <w:jc w:val="center"/>
        </w:trPr>
        <w:tc>
          <w:tcPr>
            <w:tcW w:w="1206" w:type="dxa"/>
          </w:tcPr>
          <w:p w14:paraId="08316169" w14:textId="41F88250" w:rsidR="00FC620D" w:rsidRDefault="00FC620D" w:rsidP="00DC3C9A">
            <w:pPr>
              <w:spacing w:before="40" w:after="40"/>
              <w:jc w:val="center"/>
            </w:pPr>
            <w:r>
              <w:rPr>
                <w:noProof/>
              </w:rPr>
              <w:drawing>
                <wp:inline distT="0" distB="0" distL="0" distR="0" wp14:anchorId="75AC1BFD" wp14:editId="66BAAC73">
                  <wp:extent cx="194945" cy="3657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tcPr>
          <w:p w14:paraId="6972BFCD" w14:textId="3AA86967" w:rsidR="00FC620D" w:rsidRPr="005B7EF1" w:rsidRDefault="00FC620D" w:rsidP="00DC3C9A">
            <w:pPr>
              <w:spacing w:before="40" w:after="40"/>
              <w:jc w:val="both"/>
              <w:rPr>
                <w:b/>
                <w:i/>
              </w:rPr>
            </w:pPr>
            <w:r>
              <w:rPr>
                <w:b/>
                <w:i/>
              </w:rPr>
              <w:t xml:space="preserve">Ultrastar PCIe NVMe drives require an NVMe driver to function. Most operating systems supported by </w:t>
            </w:r>
            <w:r w:rsidR="0040405E" w:rsidRPr="0040405E">
              <w:rPr>
                <w:rFonts w:ascii="Courier New" w:hAnsi="Courier New"/>
              </w:rPr>
              <w:t>DM-CLI</w:t>
            </w:r>
            <w:r>
              <w:rPr>
                <w:b/>
                <w:i/>
              </w:rPr>
              <w:t xml:space="preserve"> provide an inbox NVMe driver. Western Digital also provides an NVMe driver for Linux and Windows. </w:t>
            </w:r>
            <w:r w:rsidR="0040405E" w:rsidRPr="0040405E">
              <w:rPr>
                <w:rFonts w:ascii="Courier New" w:hAnsi="Courier New"/>
              </w:rPr>
              <w:t>DM-CLI</w:t>
            </w:r>
            <w:r>
              <w:rPr>
                <w:b/>
                <w:i/>
              </w:rPr>
              <w:t xml:space="preserve"> is compatible with all Western Digital NVMe drivers as well as NVMe drivers for all supported Linux</w:t>
            </w:r>
            <w:r w:rsidR="00200E9B">
              <w:rPr>
                <w:b/>
                <w:i/>
              </w:rPr>
              <w:t>®</w:t>
            </w:r>
            <w:r>
              <w:rPr>
                <w:b/>
                <w:i/>
              </w:rPr>
              <w:t xml:space="preserve"> operating systems. </w:t>
            </w:r>
            <w:r w:rsidR="0040405E" w:rsidRPr="0040405E">
              <w:rPr>
                <w:rFonts w:ascii="Courier New" w:hAnsi="Courier New"/>
              </w:rPr>
              <w:t>DM-CLI</w:t>
            </w:r>
            <w:r>
              <w:rPr>
                <w:b/>
                <w:i/>
              </w:rPr>
              <w:t xml:space="preserve"> is not compatible with inbox NVMe drivers for Windows operating systems due to the limitations of these drivers.</w:t>
            </w:r>
          </w:p>
        </w:tc>
      </w:tr>
      <w:tr w:rsidR="00FC620D" w:rsidRPr="00021B05" w14:paraId="4B708DDC" w14:textId="77777777" w:rsidTr="00E6774E">
        <w:trPr>
          <w:jc w:val="center"/>
        </w:trPr>
        <w:tc>
          <w:tcPr>
            <w:tcW w:w="1206" w:type="dxa"/>
          </w:tcPr>
          <w:p w14:paraId="369F8746" w14:textId="73F2D903" w:rsidR="00FC620D" w:rsidRDefault="00FC620D" w:rsidP="00DC3C9A">
            <w:pPr>
              <w:spacing w:before="40" w:after="40"/>
              <w:jc w:val="center"/>
              <w:rPr>
                <w:noProof/>
              </w:rPr>
            </w:pPr>
          </w:p>
        </w:tc>
        <w:tc>
          <w:tcPr>
            <w:tcW w:w="7488" w:type="dxa"/>
          </w:tcPr>
          <w:p w14:paraId="21155BD4" w14:textId="6009D30F" w:rsidR="00FC620D" w:rsidRPr="00021B05" w:rsidRDefault="00FC620D" w:rsidP="00DC3C9A">
            <w:pPr>
              <w:spacing w:before="40" w:after="40"/>
              <w:jc w:val="both"/>
              <w:rPr>
                <w:b/>
                <w:i/>
              </w:rPr>
            </w:pPr>
          </w:p>
        </w:tc>
      </w:tr>
    </w:tbl>
    <w:p w14:paraId="042F8BC3" w14:textId="77777777" w:rsidR="002C419B" w:rsidRDefault="002C419B" w:rsidP="00377992"/>
    <w:p w14:paraId="015E0B35" w14:textId="77777777" w:rsidR="002C419B" w:rsidRDefault="002C419B" w:rsidP="002C419B">
      <w:pPr>
        <w:pStyle w:val="Heading2"/>
      </w:pPr>
      <w:bookmarkStart w:id="47" w:name="_Installation_Packages"/>
      <w:bookmarkStart w:id="48" w:name="_Toc463366039"/>
      <w:bookmarkStart w:id="49" w:name="_Toc519254841"/>
      <w:bookmarkStart w:id="50" w:name="_Toc523299489"/>
      <w:bookmarkEnd w:id="47"/>
      <w:r>
        <w:t>Installation Packages</w:t>
      </w:r>
      <w:bookmarkEnd w:id="48"/>
      <w:bookmarkEnd w:id="49"/>
      <w:bookmarkEnd w:id="50"/>
      <w:r>
        <w:fldChar w:fldCharType="begin"/>
      </w:r>
      <w:r>
        <w:instrText xml:space="preserve"> XE "Installation</w:instrText>
      </w:r>
      <w:r w:rsidRPr="008F62A0">
        <w:instrText>:</w:instrText>
      </w:r>
      <w:r>
        <w:instrText xml:space="preserve">packages, install" </w:instrText>
      </w:r>
      <w:r>
        <w:fldChar w:fldCharType="end"/>
      </w:r>
    </w:p>
    <w:p w14:paraId="2BF63061" w14:textId="012D46AF" w:rsidR="006537AA" w:rsidRDefault="0040405E" w:rsidP="008D25E7">
      <w:pPr>
        <w:pStyle w:val="Caption"/>
        <w:keepNext/>
        <w:jc w:val="both"/>
      </w:pPr>
      <w:r w:rsidRPr="0040405E">
        <w:rPr>
          <w:rFonts w:ascii="Courier New" w:hAnsi="Courier New"/>
          <w:b w:val="0"/>
          <w:sz w:val="20"/>
          <w:szCs w:val="20"/>
        </w:rPr>
        <w:t>DM-CLI</w:t>
      </w:r>
      <w:r w:rsidR="002C419B" w:rsidRPr="00870484">
        <w:rPr>
          <w:b w:val="0"/>
          <w:sz w:val="20"/>
          <w:szCs w:val="20"/>
        </w:rPr>
        <w:t xml:space="preserve"> installers are available for a variety of platforms. It is the responsibility of the user to be knowledgeable of the specific platform on which </w:t>
      </w:r>
      <w:r w:rsidRPr="0040405E">
        <w:rPr>
          <w:rFonts w:ascii="Courier New" w:hAnsi="Courier New"/>
          <w:b w:val="0"/>
          <w:sz w:val="20"/>
          <w:szCs w:val="20"/>
        </w:rPr>
        <w:t>DM-CLI</w:t>
      </w:r>
      <w:r w:rsidR="002C419B" w:rsidRPr="00870484">
        <w:rPr>
          <w:b w:val="0"/>
          <w:sz w:val="20"/>
          <w:szCs w:val="20"/>
        </w:rPr>
        <w:t xml:space="preserve"> will be installed. An authorized representative will e-mail the desired version of </w:t>
      </w:r>
      <w:r w:rsidRPr="0040405E">
        <w:rPr>
          <w:rFonts w:ascii="Courier New" w:hAnsi="Courier New"/>
          <w:b w:val="0"/>
          <w:sz w:val="20"/>
          <w:szCs w:val="20"/>
        </w:rPr>
        <w:t>DM-CLI</w:t>
      </w:r>
      <w:r w:rsidR="002C419B" w:rsidRPr="00870484">
        <w:rPr>
          <w:b w:val="0"/>
          <w:sz w:val="20"/>
          <w:szCs w:val="20"/>
        </w:rPr>
        <w:t xml:space="preserve"> to the user, or the user may download the package(s) from the </w:t>
      </w:r>
      <w:r w:rsidR="005443CC">
        <w:rPr>
          <w:b w:val="0"/>
          <w:sz w:val="20"/>
          <w:szCs w:val="20"/>
        </w:rPr>
        <w:t>Western Digital</w:t>
      </w:r>
      <w:r w:rsidR="002C419B" w:rsidRPr="00870484">
        <w:rPr>
          <w:b w:val="0"/>
          <w:sz w:val="20"/>
          <w:szCs w:val="20"/>
        </w:rPr>
        <w:t xml:space="preserve"> Support website. The packages must be unpacked in a default directory or a temporary directory. It is recommended that the user create the default or temporary directories off the root of the drive hierarchy.</w:t>
      </w:r>
      <w:r w:rsidR="00870484">
        <w:rPr>
          <w:b w:val="0"/>
          <w:sz w:val="20"/>
          <w:szCs w:val="20"/>
        </w:rPr>
        <w:t xml:space="preserve"> </w:t>
      </w:r>
      <w:r w:rsidR="00870484" w:rsidRPr="00E35C6A">
        <w:rPr>
          <w:sz w:val="20"/>
          <w:szCs w:val="20"/>
        </w:rPr>
        <w:fldChar w:fldCharType="begin"/>
      </w:r>
      <w:r w:rsidR="00870484" w:rsidRPr="00E35C6A">
        <w:rPr>
          <w:sz w:val="20"/>
          <w:szCs w:val="20"/>
        </w:rPr>
        <w:instrText xml:space="preserve"> REF _Ref463363241 \h  \* MERGEFORMAT </w:instrText>
      </w:r>
      <w:r w:rsidR="00870484" w:rsidRPr="00E35C6A">
        <w:rPr>
          <w:sz w:val="20"/>
          <w:szCs w:val="20"/>
        </w:rPr>
      </w:r>
      <w:r w:rsidR="00870484" w:rsidRPr="00E35C6A">
        <w:rPr>
          <w:sz w:val="20"/>
          <w:szCs w:val="20"/>
        </w:rPr>
        <w:fldChar w:fldCharType="separate"/>
      </w:r>
      <w:r w:rsidR="00110E44" w:rsidRPr="008D25E7">
        <w:rPr>
          <w:sz w:val="20"/>
          <w:szCs w:val="20"/>
        </w:rPr>
        <w:t xml:space="preserve">Table </w:t>
      </w:r>
      <w:r w:rsidR="00110E44" w:rsidRPr="008D25E7">
        <w:rPr>
          <w:noProof/>
          <w:sz w:val="20"/>
          <w:szCs w:val="20"/>
        </w:rPr>
        <w:t>3</w:t>
      </w:r>
      <w:r w:rsidR="00110E44" w:rsidRPr="008D25E7">
        <w:rPr>
          <w:sz w:val="20"/>
          <w:szCs w:val="20"/>
        </w:rPr>
        <w:t>: Installation Packages</w:t>
      </w:r>
      <w:r w:rsidR="00870484" w:rsidRPr="00E35C6A">
        <w:rPr>
          <w:sz w:val="20"/>
          <w:szCs w:val="20"/>
        </w:rPr>
        <w:fldChar w:fldCharType="end"/>
      </w:r>
      <w:r w:rsidR="00196A59">
        <w:t xml:space="preserve"> </w:t>
      </w:r>
      <w:r w:rsidR="002C419B" w:rsidRPr="00870484">
        <w:rPr>
          <w:b w:val="0"/>
          <w:sz w:val="20"/>
          <w:szCs w:val="20"/>
        </w:rPr>
        <w:t>lists the available installer packages and descriptions.</w:t>
      </w:r>
    </w:p>
    <w:tbl>
      <w:tblPr>
        <w:tblStyle w:val="TableGrid"/>
        <w:tblW w:w="0" w:type="auto"/>
        <w:tblInd w:w="-5" w:type="dxa"/>
        <w:tblLook w:val="04A0" w:firstRow="1" w:lastRow="0" w:firstColumn="1" w:lastColumn="0" w:noHBand="0" w:noVBand="1"/>
      </w:tblPr>
      <w:tblGrid>
        <w:gridCol w:w="1206"/>
        <w:gridCol w:w="7488"/>
      </w:tblGrid>
      <w:tr w:rsidR="006537AA" w14:paraId="077A8CC7" w14:textId="77777777" w:rsidTr="006537AA">
        <w:tc>
          <w:tcPr>
            <w:tcW w:w="1206" w:type="dxa"/>
            <w:tcBorders>
              <w:top w:val="nil"/>
              <w:left w:val="nil"/>
              <w:bottom w:val="nil"/>
              <w:right w:val="nil"/>
            </w:tcBorders>
          </w:tcPr>
          <w:p w14:paraId="1EAAC8AA" w14:textId="77777777" w:rsidR="006537AA" w:rsidRDefault="006537AA" w:rsidP="00DC3C9A">
            <w:pPr>
              <w:spacing w:before="40" w:after="40"/>
              <w:jc w:val="center"/>
              <w:rPr>
                <w:noProof/>
              </w:rPr>
            </w:pPr>
            <w:r>
              <w:rPr>
                <w:noProof/>
              </w:rPr>
              <w:drawing>
                <wp:inline distT="0" distB="0" distL="0" distR="0" wp14:anchorId="03776ECF" wp14:editId="17E2BDBD">
                  <wp:extent cx="194945" cy="3657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tcBorders>
              <w:top w:val="nil"/>
              <w:left w:val="nil"/>
              <w:bottom w:val="nil"/>
              <w:right w:val="nil"/>
            </w:tcBorders>
          </w:tcPr>
          <w:p w14:paraId="18E0E9EB" w14:textId="19DD876F" w:rsidR="006537AA" w:rsidRDefault="006537AA" w:rsidP="00DC3C9A">
            <w:pPr>
              <w:spacing w:before="40" w:after="40"/>
              <w:jc w:val="both"/>
              <w:rPr>
                <w:b/>
                <w:i/>
              </w:rPr>
            </w:pPr>
            <w:r w:rsidRPr="00021B05">
              <w:rPr>
                <w:b/>
                <w:i/>
              </w:rPr>
              <w:t>The installer will check whether the prerequisite packages are present before continuing the installation.</w:t>
            </w:r>
          </w:p>
        </w:tc>
      </w:tr>
      <w:tr w:rsidR="006537AA" w14:paraId="2707BED4" w14:textId="77777777" w:rsidTr="006537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06" w:type="dxa"/>
            <w:vAlign w:val="center"/>
          </w:tcPr>
          <w:p w14:paraId="206B6BE9" w14:textId="77777777" w:rsidR="006537AA" w:rsidRPr="00D507DC" w:rsidRDefault="006537AA" w:rsidP="00DC3C9A">
            <w:pPr>
              <w:spacing w:before="40" w:after="40"/>
              <w:jc w:val="center"/>
              <w:rPr>
                <w:noProof/>
              </w:rPr>
            </w:pPr>
            <w:r>
              <w:rPr>
                <w:noProof/>
              </w:rPr>
              <w:drawing>
                <wp:inline distT="0" distB="0" distL="0" distR="0" wp14:anchorId="6F309139" wp14:editId="3540191D">
                  <wp:extent cx="194945" cy="3657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vAlign w:val="center"/>
          </w:tcPr>
          <w:p w14:paraId="5417904D" w14:textId="77777777" w:rsidR="006537AA" w:rsidRDefault="006537AA" w:rsidP="00DC3C9A">
            <w:pPr>
              <w:spacing w:before="40" w:after="40"/>
              <w:jc w:val="both"/>
              <w:rPr>
                <w:b/>
                <w:i/>
              </w:rPr>
            </w:pPr>
            <w:r>
              <w:rPr>
                <w:b/>
                <w:i/>
              </w:rPr>
              <w:t>The installation packages are only compatible with 64-bit systems.</w:t>
            </w:r>
          </w:p>
        </w:tc>
      </w:tr>
    </w:tbl>
    <w:p w14:paraId="259A1D7E" w14:textId="77777777" w:rsidR="00303407" w:rsidRDefault="00303407" w:rsidP="00196A59">
      <w:pPr>
        <w:pStyle w:val="Caption"/>
        <w:keepNext/>
      </w:pPr>
      <w:bookmarkStart w:id="51" w:name="_Ref462831962"/>
    </w:p>
    <w:p w14:paraId="56CDE52D" w14:textId="273C726A" w:rsidR="00196A59" w:rsidRPr="00CF121A" w:rsidRDefault="00196A59" w:rsidP="00196A59">
      <w:pPr>
        <w:pStyle w:val="Caption"/>
        <w:keepNext/>
      </w:pPr>
      <w:bookmarkStart w:id="52" w:name="_Ref463363241"/>
      <w:bookmarkStart w:id="53" w:name="_Toc519519259"/>
      <w:r w:rsidRPr="00CF121A">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sidRPr="00CF121A">
        <w:rPr>
          <w:noProof/>
        </w:rPr>
        <w:t>3</w:t>
      </w:r>
      <w:r w:rsidR="00997BB6">
        <w:rPr>
          <w:noProof/>
        </w:rPr>
        <w:fldChar w:fldCharType="end"/>
      </w:r>
      <w:r w:rsidRPr="00CF121A">
        <w:t>: Installation Packages</w:t>
      </w:r>
      <w:bookmarkEnd w:id="51"/>
      <w:bookmarkEnd w:id="52"/>
      <w:bookmarkEnd w:id="53"/>
    </w:p>
    <w:tbl>
      <w:tblPr>
        <w:tblStyle w:val="TableGrid"/>
        <w:tblW w:w="9445" w:type="dxa"/>
        <w:tblLayout w:type="fixed"/>
        <w:tblLook w:val="04A0" w:firstRow="1" w:lastRow="0" w:firstColumn="1" w:lastColumn="0" w:noHBand="0" w:noVBand="1"/>
      </w:tblPr>
      <w:tblGrid>
        <w:gridCol w:w="3456"/>
        <w:gridCol w:w="5989"/>
      </w:tblGrid>
      <w:tr w:rsidR="00891D2C" w:rsidRPr="008F4F43" w14:paraId="1DD84E22" w14:textId="77777777" w:rsidTr="00891D2C">
        <w:tc>
          <w:tcPr>
            <w:tcW w:w="3456" w:type="dxa"/>
          </w:tcPr>
          <w:p w14:paraId="0407DD14" w14:textId="77777777" w:rsidR="00891D2C" w:rsidRPr="008F4F43" w:rsidRDefault="00891D2C" w:rsidP="00DC3C9A">
            <w:pPr>
              <w:spacing w:before="80" w:after="80"/>
              <w:jc w:val="center"/>
              <w:rPr>
                <w:b/>
                <w:sz w:val="18"/>
                <w:szCs w:val="18"/>
              </w:rPr>
            </w:pPr>
            <w:r>
              <w:rPr>
                <w:b/>
                <w:sz w:val="18"/>
                <w:szCs w:val="18"/>
              </w:rPr>
              <w:t>Installation Package</w:t>
            </w:r>
          </w:p>
        </w:tc>
        <w:tc>
          <w:tcPr>
            <w:tcW w:w="5989" w:type="dxa"/>
          </w:tcPr>
          <w:p w14:paraId="3CB8EFE7" w14:textId="77777777" w:rsidR="00891D2C" w:rsidRPr="008F4F43" w:rsidRDefault="00891D2C" w:rsidP="00DC3C9A">
            <w:pPr>
              <w:spacing w:before="80" w:after="80"/>
              <w:rPr>
                <w:b/>
                <w:sz w:val="18"/>
                <w:szCs w:val="18"/>
              </w:rPr>
            </w:pPr>
            <w:r w:rsidRPr="008F4F43">
              <w:rPr>
                <w:b/>
                <w:sz w:val="18"/>
                <w:szCs w:val="18"/>
              </w:rPr>
              <w:t>Description</w:t>
            </w:r>
          </w:p>
        </w:tc>
      </w:tr>
      <w:tr w:rsidR="00891D2C" w:rsidRPr="00A550D2" w14:paraId="178340B0" w14:textId="77777777" w:rsidTr="00891D2C">
        <w:tc>
          <w:tcPr>
            <w:tcW w:w="3456" w:type="dxa"/>
          </w:tcPr>
          <w:p w14:paraId="66F71646" w14:textId="6727B17A" w:rsidR="00891D2C" w:rsidRPr="001E1A57" w:rsidRDefault="001E1A57" w:rsidP="0087608C">
            <w:pPr>
              <w:spacing w:before="80" w:after="80"/>
              <w:rPr>
                <w:color w:val="FF0000"/>
                <w:sz w:val="18"/>
                <w:szCs w:val="18"/>
              </w:rPr>
            </w:pPr>
            <w:r>
              <w:rPr>
                <w:sz w:val="18"/>
                <w:szCs w:val="18"/>
              </w:rPr>
              <w:t>dmcli</w:t>
            </w:r>
            <w:r w:rsidRPr="001E1A57">
              <w:rPr>
                <w:sz w:val="18"/>
                <w:szCs w:val="18"/>
              </w:rPr>
              <w:t>-</w:t>
            </w:r>
            <w:r>
              <w:rPr>
                <w:sz w:val="18"/>
                <w:szCs w:val="18"/>
              </w:rPr>
              <w:t>core</w:t>
            </w:r>
            <w:r w:rsidRPr="001E1A57">
              <w:rPr>
                <w:sz w:val="18"/>
                <w:szCs w:val="18"/>
              </w:rPr>
              <w:t>-1</w:t>
            </w:r>
            <w:r w:rsidR="00891D2C" w:rsidRPr="001E1A57">
              <w:rPr>
                <w:sz w:val="18"/>
                <w:szCs w:val="18"/>
              </w:rPr>
              <w:t>.</w:t>
            </w:r>
            <w:r w:rsidRPr="001E1A57">
              <w:rPr>
                <w:sz w:val="18"/>
                <w:szCs w:val="18"/>
              </w:rPr>
              <w:t>x.x</w:t>
            </w:r>
            <w:r w:rsidR="00891D2C" w:rsidRPr="001E1A57">
              <w:rPr>
                <w:sz w:val="18"/>
                <w:szCs w:val="18"/>
              </w:rPr>
              <w:t>-win64.msi</w:t>
            </w:r>
          </w:p>
        </w:tc>
        <w:tc>
          <w:tcPr>
            <w:tcW w:w="5989" w:type="dxa"/>
          </w:tcPr>
          <w:p w14:paraId="301E5A84" w14:textId="77777777" w:rsidR="00891D2C" w:rsidRDefault="00891D2C" w:rsidP="00DC3C9A">
            <w:pPr>
              <w:spacing w:before="80" w:after="80"/>
              <w:rPr>
                <w:sz w:val="18"/>
                <w:szCs w:val="18"/>
              </w:rPr>
            </w:pPr>
            <w:r>
              <w:rPr>
                <w:sz w:val="18"/>
                <w:szCs w:val="18"/>
              </w:rPr>
              <w:t>For Windows 64-bit platforms</w:t>
            </w:r>
          </w:p>
        </w:tc>
      </w:tr>
      <w:tr w:rsidR="00891D2C" w:rsidRPr="00A550D2" w14:paraId="75EBDD55" w14:textId="77777777" w:rsidTr="00891D2C">
        <w:tc>
          <w:tcPr>
            <w:tcW w:w="3456" w:type="dxa"/>
          </w:tcPr>
          <w:p w14:paraId="641FBC24" w14:textId="2207B03A" w:rsidR="00891D2C" w:rsidRPr="00A550D2" w:rsidRDefault="00F01BA5" w:rsidP="0087608C">
            <w:pPr>
              <w:spacing w:before="80" w:after="80"/>
              <w:rPr>
                <w:sz w:val="18"/>
                <w:szCs w:val="18"/>
              </w:rPr>
            </w:pPr>
            <w:r>
              <w:rPr>
                <w:sz w:val="18"/>
                <w:szCs w:val="18"/>
              </w:rPr>
              <w:t>dm</w:t>
            </w:r>
            <w:r w:rsidR="001E1A57">
              <w:rPr>
                <w:sz w:val="18"/>
                <w:szCs w:val="18"/>
              </w:rPr>
              <w:t>cli-core-1.x-x.-</w:t>
            </w:r>
            <w:r w:rsidR="00891D2C">
              <w:rPr>
                <w:sz w:val="18"/>
                <w:szCs w:val="18"/>
              </w:rPr>
              <w:t>x86_64.rpm</w:t>
            </w:r>
          </w:p>
        </w:tc>
        <w:tc>
          <w:tcPr>
            <w:tcW w:w="5989" w:type="dxa"/>
          </w:tcPr>
          <w:p w14:paraId="308192DC" w14:textId="17FE5E5A" w:rsidR="00891D2C" w:rsidRPr="00A550D2" w:rsidRDefault="00891D2C" w:rsidP="00DC3C9A">
            <w:pPr>
              <w:spacing w:before="80" w:after="80"/>
              <w:rPr>
                <w:sz w:val="18"/>
                <w:szCs w:val="18"/>
              </w:rPr>
            </w:pPr>
            <w:r>
              <w:rPr>
                <w:sz w:val="18"/>
                <w:szCs w:val="18"/>
              </w:rPr>
              <w:t>For RHEL</w:t>
            </w:r>
            <w:r w:rsidR="00200E9B">
              <w:rPr>
                <w:sz w:val="18"/>
                <w:szCs w:val="18"/>
              </w:rPr>
              <w:t>®</w:t>
            </w:r>
            <w:r>
              <w:rPr>
                <w:sz w:val="18"/>
                <w:szCs w:val="18"/>
              </w:rPr>
              <w:t>-based Linux 64-bit x86 platforms</w:t>
            </w:r>
          </w:p>
        </w:tc>
      </w:tr>
      <w:tr w:rsidR="00891D2C" w:rsidRPr="00A550D2" w14:paraId="664A0AC7" w14:textId="77777777" w:rsidTr="00891D2C">
        <w:tc>
          <w:tcPr>
            <w:tcW w:w="3456" w:type="dxa"/>
          </w:tcPr>
          <w:p w14:paraId="055F98D9" w14:textId="57BA9F63" w:rsidR="00891D2C" w:rsidRPr="00A550D2" w:rsidRDefault="00F01BA5" w:rsidP="0087608C">
            <w:pPr>
              <w:spacing w:before="80" w:after="80"/>
              <w:rPr>
                <w:sz w:val="18"/>
                <w:szCs w:val="18"/>
              </w:rPr>
            </w:pPr>
            <w:r>
              <w:rPr>
                <w:sz w:val="18"/>
                <w:szCs w:val="18"/>
              </w:rPr>
              <w:t>dm</w:t>
            </w:r>
            <w:r w:rsidR="001E1A57">
              <w:rPr>
                <w:sz w:val="18"/>
                <w:szCs w:val="18"/>
              </w:rPr>
              <w:t>cli-core-1.x-x.</w:t>
            </w:r>
            <w:r w:rsidR="00891D2C">
              <w:rPr>
                <w:sz w:val="18"/>
                <w:szCs w:val="18"/>
              </w:rPr>
              <w:t>-amd64.deb</w:t>
            </w:r>
          </w:p>
        </w:tc>
        <w:tc>
          <w:tcPr>
            <w:tcW w:w="5989" w:type="dxa"/>
          </w:tcPr>
          <w:p w14:paraId="3F777ED8" w14:textId="77777777" w:rsidR="00891D2C" w:rsidRDefault="00891D2C" w:rsidP="00DC3C9A">
            <w:pPr>
              <w:spacing w:before="80" w:after="80"/>
              <w:rPr>
                <w:sz w:val="18"/>
                <w:szCs w:val="18"/>
              </w:rPr>
            </w:pPr>
            <w:r>
              <w:rPr>
                <w:sz w:val="18"/>
                <w:szCs w:val="18"/>
              </w:rPr>
              <w:t>For Debian-based Linux 64-bit x86 platforms</w:t>
            </w:r>
          </w:p>
        </w:tc>
      </w:tr>
      <w:tr w:rsidR="00891D2C" w:rsidRPr="00A550D2" w14:paraId="5462E2ED" w14:textId="77777777" w:rsidTr="00891D2C">
        <w:tc>
          <w:tcPr>
            <w:tcW w:w="9445" w:type="dxa"/>
            <w:gridSpan w:val="2"/>
          </w:tcPr>
          <w:p w14:paraId="624035F5" w14:textId="10949AB8" w:rsidR="00891D2C" w:rsidRDefault="001E1A57" w:rsidP="00DC3C9A">
            <w:pPr>
              <w:spacing w:before="80" w:after="80"/>
              <w:rPr>
                <w:sz w:val="18"/>
                <w:szCs w:val="18"/>
              </w:rPr>
            </w:pPr>
            <w:r>
              <w:rPr>
                <w:b/>
                <w:sz w:val="18"/>
                <w:szCs w:val="18"/>
              </w:rPr>
              <w:t>Note: x = build number</w:t>
            </w:r>
          </w:p>
        </w:tc>
      </w:tr>
    </w:tbl>
    <w:p w14:paraId="02061652" w14:textId="22480474" w:rsidR="00C82088" w:rsidRDefault="00C82088" w:rsidP="00377992"/>
    <w:p w14:paraId="3FDF9FA5" w14:textId="77777777" w:rsidR="00C82088" w:rsidRDefault="00C82088">
      <w:pPr>
        <w:spacing w:before="0" w:after="200" w:line="276" w:lineRule="auto"/>
      </w:pPr>
      <w:r>
        <w:br w:type="page"/>
      </w:r>
    </w:p>
    <w:p w14:paraId="1ADED3D8" w14:textId="77777777" w:rsidR="00377992" w:rsidRDefault="00FA4E03" w:rsidP="00A861C8">
      <w:pPr>
        <w:pStyle w:val="Heading2"/>
      </w:pPr>
      <w:bookmarkStart w:id="54" w:name="_Toc463366040"/>
      <w:bookmarkStart w:id="55" w:name="_Toc519254842"/>
      <w:bookmarkStart w:id="56" w:name="_Toc523299490"/>
      <w:bookmarkStart w:id="57" w:name="Prerequisites"/>
      <w:r>
        <w:lastRenderedPageBreak/>
        <w:t>Prerequisite</w:t>
      </w:r>
      <w:r w:rsidR="00255FA5">
        <w:t>s</w:t>
      </w:r>
      <w:bookmarkEnd w:id="54"/>
      <w:bookmarkEnd w:id="55"/>
      <w:bookmarkEnd w:id="56"/>
      <w:r w:rsidR="00A927E9">
        <w:fldChar w:fldCharType="begin"/>
      </w:r>
      <w:r w:rsidR="00643CA0">
        <w:instrText xml:space="preserve"> XE "Installation</w:instrText>
      </w:r>
      <w:r w:rsidR="00643CA0" w:rsidRPr="008F62A0">
        <w:instrText>:</w:instrText>
      </w:r>
      <w:r w:rsidR="00643CA0">
        <w:instrText xml:space="preserve">Prerequisites" </w:instrText>
      </w:r>
      <w:r w:rsidR="00A927E9">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CB2F77" w14:paraId="46E1B99C" w14:textId="77777777" w:rsidTr="009573B3">
        <w:trPr>
          <w:jc w:val="center"/>
        </w:trPr>
        <w:tc>
          <w:tcPr>
            <w:tcW w:w="1152" w:type="dxa"/>
            <w:vAlign w:val="center"/>
          </w:tcPr>
          <w:bookmarkEnd w:id="57"/>
          <w:p w14:paraId="7171CE5F" w14:textId="77777777" w:rsidR="00CB2F77" w:rsidRDefault="006C3C29" w:rsidP="0005302F">
            <w:pPr>
              <w:spacing w:before="0" w:after="0"/>
            </w:pPr>
            <w:r w:rsidRPr="00D507DC">
              <w:rPr>
                <w:noProof/>
              </w:rPr>
              <w:drawing>
                <wp:inline distT="0" distB="0" distL="0" distR="0" wp14:anchorId="4682C045" wp14:editId="2116EBBD">
                  <wp:extent cx="625576" cy="548640"/>
                  <wp:effectExtent l="0" t="0" r="3175" b="3810"/>
                  <wp:docPr id="4" name="Picture 4" descr="C:\Users\jrau\Desktop\PM Template\Ca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u\Desktop\PM Template\Caution.png"/>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625576" cy="548640"/>
                          </a:xfrm>
                          <a:prstGeom prst="rect">
                            <a:avLst/>
                          </a:prstGeom>
                          <a:noFill/>
                          <a:ln>
                            <a:noFill/>
                          </a:ln>
                        </pic:spPr>
                      </pic:pic>
                    </a:graphicData>
                  </a:graphic>
                </wp:inline>
              </w:drawing>
            </w:r>
          </w:p>
        </w:tc>
        <w:tc>
          <w:tcPr>
            <w:tcW w:w="7488" w:type="dxa"/>
            <w:vAlign w:val="center"/>
          </w:tcPr>
          <w:p w14:paraId="3607089A" w14:textId="53A6275E" w:rsidR="00CB2F77" w:rsidRPr="00E57902" w:rsidRDefault="00255FA5" w:rsidP="0005302F">
            <w:pPr>
              <w:spacing w:before="0" w:after="0"/>
              <w:jc w:val="both"/>
              <w:rPr>
                <w:b/>
                <w:i/>
              </w:rPr>
            </w:pPr>
            <w:r>
              <w:rPr>
                <w:b/>
                <w:i/>
              </w:rPr>
              <w:t xml:space="preserve">The prerequisite </w:t>
            </w:r>
            <w:r w:rsidR="0060390A">
              <w:rPr>
                <w:b/>
                <w:i/>
              </w:rPr>
              <w:t xml:space="preserve">platform or </w:t>
            </w:r>
            <w:r>
              <w:rPr>
                <w:b/>
                <w:i/>
              </w:rPr>
              <w:t xml:space="preserve">software described below should be installed and configured before you install </w:t>
            </w:r>
            <w:r w:rsidR="0040405E" w:rsidRPr="0040405E">
              <w:rPr>
                <w:rFonts w:ascii="Courier New" w:hAnsi="Courier New"/>
              </w:rPr>
              <w:t>DM-CLI</w:t>
            </w:r>
            <w:r>
              <w:rPr>
                <w:b/>
                <w:i/>
              </w:rPr>
              <w:t>.</w:t>
            </w:r>
          </w:p>
        </w:tc>
      </w:tr>
      <w:tr w:rsidR="0096134C" w14:paraId="409AAFAB" w14:textId="77777777" w:rsidTr="009573B3">
        <w:trPr>
          <w:jc w:val="center"/>
        </w:trPr>
        <w:tc>
          <w:tcPr>
            <w:tcW w:w="1152" w:type="dxa"/>
            <w:vAlign w:val="center"/>
          </w:tcPr>
          <w:p w14:paraId="34650558" w14:textId="77777777" w:rsidR="0096134C" w:rsidRPr="00D507DC" w:rsidRDefault="0096134C" w:rsidP="0005302F">
            <w:pPr>
              <w:spacing w:before="0" w:after="0"/>
              <w:rPr>
                <w:noProof/>
              </w:rPr>
            </w:pPr>
          </w:p>
        </w:tc>
        <w:tc>
          <w:tcPr>
            <w:tcW w:w="7488" w:type="dxa"/>
            <w:vAlign w:val="center"/>
          </w:tcPr>
          <w:p w14:paraId="228AC455" w14:textId="77777777" w:rsidR="0096134C" w:rsidRDefault="0096134C" w:rsidP="0005302F">
            <w:pPr>
              <w:spacing w:before="0" w:after="0"/>
              <w:jc w:val="both"/>
              <w:rPr>
                <w:b/>
                <w:i/>
              </w:rPr>
            </w:pPr>
          </w:p>
        </w:tc>
      </w:tr>
    </w:tbl>
    <w:p w14:paraId="5C9A8251" w14:textId="68E871FE" w:rsidR="00292159" w:rsidRDefault="00737A28" w:rsidP="00FA4E03">
      <w:pPr>
        <w:pStyle w:val="Heading2"/>
      </w:pPr>
      <w:bookmarkStart w:id="58" w:name="_Supported_Operating_Systems"/>
      <w:bookmarkStart w:id="59" w:name="_Toc463366041"/>
      <w:bookmarkStart w:id="60" w:name="_Toc519254843"/>
      <w:bookmarkStart w:id="61" w:name="_Toc523299491"/>
      <w:bookmarkStart w:id="62" w:name="OperatingSystems"/>
      <w:bookmarkEnd w:id="58"/>
      <w:r>
        <w:t xml:space="preserve">Supported </w:t>
      </w:r>
      <w:r w:rsidR="00643CA0">
        <w:t>Operating Systems</w:t>
      </w:r>
      <w:bookmarkEnd w:id="59"/>
      <w:bookmarkEnd w:id="60"/>
      <w:bookmarkEnd w:id="6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292159" w14:paraId="151B640E" w14:textId="77777777" w:rsidTr="009573B3">
        <w:trPr>
          <w:jc w:val="center"/>
        </w:trPr>
        <w:tc>
          <w:tcPr>
            <w:tcW w:w="1152" w:type="dxa"/>
          </w:tcPr>
          <w:p w14:paraId="2E8645CD" w14:textId="77777777" w:rsidR="00292159" w:rsidRPr="005040CF" w:rsidRDefault="00292159" w:rsidP="00D533D4">
            <w:pPr>
              <w:spacing w:before="0" w:after="0"/>
              <w:jc w:val="center"/>
              <w:rPr>
                <w:noProof/>
              </w:rPr>
            </w:pPr>
            <w:r w:rsidRPr="005040CF">
              <w:rPr>
                <w:noProof/>
              </w:rPr>
              <w:drawing>
                <wp:inline distT="0" distB="0" distL="0" distR="0" wp14:anchorId="075E6EE1" wp14:editId="4CD07093">
                  <wp:extent cx="198032" cy="365760"/>
                  <wp:effectExtent l="0" t="0" r="0" b="0"/>
                  <wp:docPr id="13" name="Picture 13"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7030A448" w14:textId="0C5F095E" w:rsidR="00292159" w:rsidRDefault="0040405E" w:rsidP="00BC2CEB">
            <w:pPr>
              <w:spacing w:before="0" w:after="0"/>
              <w:jc w:val="both"/>
              <w:rPr>
                <w:i/>
              </w:rPr>
            </w:pPr>
            <w:r w:rsidRPr="0040405E">
              <w:rPr>
                <w:rFonts w:ascii="Courier New" w:hAnsi="Courier New"/>
              </w:rPr>
              <w:t>DM-CLI</w:t>
            </w:r>
            <w:r w:rsidR="00016913">
              <w:rPr>
                <w:i/>
              </w:rPr>
              <w:t xml:space="preserve"> 1.x.x</w:t>
            </w:r>
            <w:r w:rsidR="00BC2CEB" w:rsidRPr="00733EB8">
              <w:rPr>
                <w:i/>
              </w:rPr>
              <w:t xml:space="preserve"> </w:t>
            </w:r>
            <w:r w:rsidR="00292159" w:rsidRPr="00733EB8">
              <w:rPr>
                <w:i/>
              </w:rPr>
              <w:t xml:space="preserve">only supports the kernels that are supplied with the operating systems distributed by the OS vendors. If the user should compile any other kernel versions into the operating systems, then the configuration shall not be considered officially supported by </w:t>
            </w:r>
            <w:r w:rsidRPr="0040405E">
              <w:rPr>
                <w:rFonts w:ascii="Courier New" w:hAnsi="Courier New"/>
              </w:rPr>
              <w:t>DM-CLI</w:t>
            </w:r>
            <w:r w:rsidR="00292159" w:rsidRPr="00733EB8">
              <w:rPr>
                <w:i/>
              </w:rPr>
              <w:t>.</w:t>
            </w:r>
          </w:p>
        </w:tc>
      </w:tr>
    </w:tbl>
    <w:p w14:paraId="2D68BAA3" w14:textId="4C886C27" w:rsidR="0096134C" w:rsidRDefault="0096134C" w:rsidP="0096134C">
      <w:pPr>
        <w:pStyle w:val="Caption"/>
        <w:keepNext/>
      </w:pPr>
    </w:p>
    <w:p w14:paraId="7CF51500" w14:textId="347ACF21" w:rsidR="00303407" w:rsidRDefault="00303407" w:rsidP="00303407">
      <w:pPr>
        <w:pStyle w:val="Caption"/>
        <w:keepNext/>
      </w:pPr>
      <w:bookmarkStart w:id="63" w:name="_Toc519519260"/>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4</w:t>
      </w:r>
      <w:r w:rsidR="00997BB6">
        <w:rPr>
          <w:noProof/>
        </w:rPr>
        <w:fldChar w:fldCharType="end"/>
      </w:r>
      <w:r>
        <w:t>: Supported Operating Systems</w:t>
      </w:r>
      <w:bookmarkEnd w:id="63"/>
    </w:p>
    <w:tbl>
      <w:tblPr>
        <w:tblStyle w:val="TableGrid"/>
        <w:tblW w:w="5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6419"/>
      </w:tblGrid>
      <w:tr w:rsidR="0096134C" w:rsidRPr="009566CC" w14:paraId="270476D5" w14:textId="77777777" w:rsidTr="000C0244">
        <w:trPr>
          <w:trHeight w:val="473"/>
        </w:trPr>
        <w:tc>
          <w:tcPr>
            <w:tcW w:w="1937" w:type="pct"/>
            <w:tcBorders>
              <w:bottom w:val="single" w:sz="4" w:space="0" w:color="auto"/>
            </w:tcBorders>
            <w:hideMark/>
          </w:tcPr>
          <w:p w14:paraId="1D5FD4C1" w14:textId="77777777" w:rsidR="0096134C" w:rsidRPr="009566CC" w:rsidRDefault="0096134C" w:rsidP="00C73175">
            <w:pPr>
              <w:rPr>
                <w:rFonts w:ascii="Arial Bold" w:hAnsi="Arial Bold"/>
                <w:b/>
                <w:color w:val="000000" w:themeColor="text1"/>
              </w:rPr>
            </w:pPr>
            <w:r w:rsidRPr="009566CC">
              <w:rPr>
                <w:rFonts w:ascii="Arial Bold" w:hAnsi="Arial Bold"/>
                <w:b/>
                <w:color w:val="000000" w:themeColor="text1"/>
              </w:rPr>
              <w:t>Operating System</w:t>
            </w:r>
          </w:p>
        </w:tc>
        <w:tc>
          <w:tcPr>
            <w:tcW w:w="3063" w:type="pct"/>
            <w:tcBorders>
              <w:bottom w:val="single" w:sz="4" w:space="0" w:color="auto"/>
            </w:tcBorders>
            <w:hideMark/>
          </w:tcPr>
          <w:p w14:paraId="0071C0F7" w14:textId="77777777" w:rsidR="0096134C" w:rsidRPr="009566CC" w:rsidRDefault="0096134C" w:rsidP="00C73175">
            <w:pPr>
              <w:rPr>
                <w:rFonts w:ascii="Arial Bold" w:hAnsi="Arial Bold"/>
                <w:b/>
                <w:color w:val="000000" w:themeColor="text1"/>
              </w:rPr>
            </w:pPr>
            <w:r w:rsidRPr="009566CC">
              <w:rPr>
                <w:rFonts w:ascii="Arial Bold" w:hAnsi="Arial Bold"/>
                <w:b/>
                <w:color w:val="000000" w:themeColor="text1"/>
              </w:rPr>
              <w:t>Description</w:t>
            </w:r>
          </w:p>
        </w:tc>
      </w:tr>
      <w:tr w:rsidR="0096134C" w:rsidRPr="009566CC" w14:paraId="444FA2CF" w14:textId="77777777" w:rsidTr="000C0244">
        <w:trPr>
          <w:trHeight w:val="338"/>
        </w:trPr>
        <w:tc>
          <w:tcPr>
            <w:tcW w:w="1937" w:type="pct"/>
            <w:tcBorders>
              <w:bottom w:val="nil"/>
            </w:tcBorders>
            <w:hideMark/>
          </w:tcPr>
          <w:p w14:paraId="714F9E92" w14:textId="758645E9" w:rsidR="0096134C" w:rsidRPr="009566CC" w:rsidRDefault="0096134C" w:rsidP="00C73175">
            <w:pPr>
              <w:spacing w:before="80" w:after="40"/>
              <w:ind w:left="180"/>
              <w:rPr>
                <w:color w:val="000000" w:themeColor="text1"/>
                <w:sz w:val="18"/>
                <w:szCs w:val="18"/>
              </w:rPr>
            </w:pPr>
            <w:r w:rsidRPr="009566CC">
              <w:rPr>
                <w:color w:val="000000" w:themeColor="text1"/>
                <w:sz w:val="18"/>
                <w:szCs w:val="18"/>
              </w:rPr>
              <w:t>Red Hat Enterprise Linux</w:t>
            </w:r>
            <w:r w:rsidR="00A12A2F">
              <w:rPr>
                <w:color w:val="000000" w:themeColor="text1"/>
                <w:sz w:val="18"/>
                <w:szCs w:val="18"/>
              </w:rPr>
              <w:t>®</w:t>
            </w:r>
            <w:r w:rsidRPr="009566CC">
              <w:rPr>
                <w:color w:val="000000" w:themeColor="text1"/>
                <w:sz w:val="18"/>
                <w:szCs w:val="18"/>
              </w:rPr>
              <w:t xml:space="preserve"> (RHEL)</w:t>
            </w:r>
          </w:p>
        </w:tc>
        <w:tc>
          <w:tcPr>
            <w:tcW w:w="3063" w:type="pct"/>
            <w:tcBorders>
              <w:bottom w:val="nil"/>
            </w:tcBorders>
            <w:hideMark/>
          </w:tcPr>
          <w:p w14:paraId="1683408A" w14:textId="53A8891D" w:rsidR="0096134C" w:rsidRPr="009566CC" w:rsidRDefault="009B7AF0" w:rsidP="002E698C">
            <w:pPr>
              <w:spacing w:before="80" w:after="40"/>
              <w:rPr>
                <w:color w:val="000000" w:themeColor="text1"/>
                <w:sz w:val="18"/>
                <w:szCs w:val="18"/>
              </w:rPr>
            </w:pPr>
            <w:r>
              <w:rPr>
                <w:color w:val="000000" w:themeColor="text1"/>
                <w:sz w:val="18"/>
                <w:szCs w:val="18"/>
              </w:rPr>
              <w:t xml:space="preserve">RHEL </w:t>
            </w:r>
            <w:r w:rsidR="000C0244" w:rsidRPr="000C0244">
              <w:rPr>
                <w:color w:val="000000" w:themeColor="text1"/>
                <w:sz w:val="18"/>
                <w:szCs w:val="18"/>
              </w:rPr>
              <w:t xml:space="preserve">6.8, and 6.9 </w:t>
            </w:r>
            <w:r w:rsidR="00E23D2C" w:rsidRPr="00E23D2C">
              <w:rPr>
                <w:rFonts w:cs="Arial"/>
                <w:color w:val="000000" w:themeColor="text1"/>
                <w:sz w:val="18"/>
                <w:szCs w:val="18"/>
              </w:rPr>
              <w:t>x</w:t>
            </w:r>
            <w:r w:rsidR="00E23D2C" w:rsidRPr="00E23D2C">
              <w:rPr>
                <w:rFonts w:cs="Arial"/>
                <w:color w:val="000000" w:themeColor="text1"/>
                <w:sz w:val="18"/>
                <w:szCs w:val="18"/>
                <w:shd w:val="clear" w:color="auto" w:fill="FFFFFF"/>
              </w:rPr>
              <w:t>86_64</w:t>
            </w:r>
            <w:r w:rsidR="00E23D2C" w:rsidRPr="00E23D2C">
              <w:rPr>
                <w:rFonts w:ascii="Segoe UI" w:hAnsi="Segoe UI" w:cs="Segoe UI"/>
                <w:color w:val="000000" w:themeColor="text1"/>
                <w:sz w:val="21"/>
                <w:szCs w:val="21"/>
                <w:shd w:val="clear" w:color="auto" w:fill="FFFFFF"/>
              </w:rPr>
              <w:t xml:space="preserve"> </w:t>
            </w:r>
            <w:r w:rsidR="000C0244" w:rsidRPr="000C0244">
              <w:rPr>
                <w:color w:val="000000" w:themeColor="text1"/>
                <w:sz w:val="18"/>
                <w:szCs w:val="18"/>
              </w:rPr>
              <w:t>architecture (inbox kernel)</w:t>
            </w:r>
          </w:p>
        </w:tc>
      </w:tr>
      <w:tr w:rsidR="0096134C" w:rsidRPr="009566CC" w14:paraId="1A5646E5" w14:textId="77777777" w:rsidTr="000C0244">
        <w:trPr>
          <w:trHeight w:val="327"/>
        </w:trPr>
        <w:tc>
          <w:tcPr>
            <w:tcW w:w="1937" w:type="pct"/>
            <w:tcBorders>
              <w:top w:val="nil"/>
            </w:tcBorders>
          </w:tcPr>
          <w:p w14:paraId="3E25AD46" w14:textId="77777777" w:rsidR="0096134C" w:rsidRPr="009566CC" w:rsidRDefault="0096134C" w:rsidP="00C73175">
            <w:pPr>
              <w:spacing w:before="80" w:after="40"/>
              <w:ind w:left="180"/>
              <w:rPr>
                <w:color w:val="000000" w:themeColor="text1"/>
                <w:sz w:val="18"/>
                <w:szCs w:val="18"/>
              </w:rPr>
            </w:pPr>
          </w:p>
        </w:tc>
        <w:tc>
          <w:tcPr>
            <w:tcW w:w="3063" w:type="pct"/>
            <w:tcBorders>
              <w:top w:val="nil"/>
            </w:tcBorders>
          </w:tcPr>
          <w:p w14:paraId="46753A9C" w14:textId="3653703E" w:rsidR="0096134C" w:rsidRPr="009566CC" w:rsidRDefault="009B7AF0" w:rsidP="002E698C">
            <w:pPr>
              <w:spacing w:before="80" w:after="40"/>
              <w:rPr>
                <w:color w:val="000000" w:themeColor="text1"/>
                <w:sz w:val="18"/>
                <w:szCs w:val="18"/>
              </w:rPr>
            </w:pPr>
            <w:r>
              <w:rPr>
                <w:color w:val="000000" w:themeColor="text1"/>
                <w:sz w:val="18"/>
                <w:szCs w:val="18"/>
              </w:rPr>
              <w:t>RHEL</w:t>
            </w:r>
            <w:r w:rsidR="0096134C" w:rsidRPr="009566CC">
              <w:rPr>
                <w:color w:val="000000" w:themeColor="text1"/>
                <w:sz w:val="18"/>
                <w:szCs w:val="18"/>
              </w:rPr>
              <w:t xml:space="preserve"> </w:t>
            </w:r>
            <w:r w:rsidR="000C0244">
              <w:rPr>
                <w:color w:val="000000" w:themeColor="text1"/>
                <w:sz w:val="18"/>
                <w:szCs w:val="18"/>
              </w:rPr>
              <w:t xml:space="preserve">7.2, 7.3, </w:t>
            </w:r>
            <w:r w:rsidR="000C0244" w:rsidRPr="000C0244">
              <w:rPr>
                <w:color w:val="000000" w:themeColor="text1"/>
                <w:sz w:val="18"/>
                <w:szCs w:val="18"/>
              </w:rPr>
              <w:t>7.4</w:t>
            </w:r>
            <w:r w:rsidR="006558D9">
              <w:rPr>
                <w:color w:val="000000" w:themeColor="text1"/>
                <w:sz w:val="18"/>
                <w:szCs w:val="18"/>
              </w:rPr>
              <w:t xml:space="preserve">, </w:t>
            </w:r>
            <w:r w:rsidR="000C0244">
              <w:rPr>
                <w:color w:val="000000" w:themeColor="text1"/>
                <w:sz w:val="18"/>
                <w:szCs w:val="18"/>
              </w:rPr>
              <w:t>7.5</w:t>
            </w:r>
            <w:r w:rsidR="006558D9">
              <w:rPr>
                <w:color w:val="000000" w:themeColor="text1"/>
                <w:sz w:val="18"/>
                <w:szCs w:val="18"/>
              </w:rPr>
              <w:t xml:space="preserve">, 7.6, 7.7, 7.8, 7.9, 8.0 </w:t>
            </w:r>
            <w:r w:rsidR="000C0244" w:rsidRPr="000C0244">
              <w:rPr>
                <w:color w:val="000000" w:themeColor="text1"/>
                <w:sz w:val="18"/>
                <w:szCs w:val="18"/>
              </w:rPr>
              <w:t xml:space="preserve"> </w:t>
            </w:r>
            <w:r w:rsidR="00E23D2C" w:rsidRPr="00E23D2C">
              <w:rPr>
                <w:rFonts w:cs="Arial"/>
                <w:color w:val="000000" w:themeColor="text1"/>
                <w:sz w:val="18"/>
                <w:szCs w:val="18"/>
              </w:rPr>
              <w:t>x</w:t>
            </w:r>
            <w:r w:rsidR="00E23D2C" w:rsidRPr="00E23D2C">
              <w:rPr>
                <w:rFonts w:cs="Arial"/>
                <w:color w:val="000000" w:themeColor="text1"/>
                <w:sz w:val="18"/>
                <w:szCs w:val="18"/>
                <w:shd w:val="clear" w:color="auto" w:fill="FFFFFF"/>
              </w:rPr>
              <w:t>86_64</w:t>
            </w:r>
            <w:r w:rsidR="00E23D2C" w:rsidRPr="00E23D2C">
              <w:rPr>
                <w:rFonts w:ascii="Segoe UI" w:hAnsi="Segoe UI" w:cs="Segoe UI"/>
                <w:color w:val="000000" w:themeColor="text1"/>
                <w:sz w:val="21"/>
                <w:szCs w:val="21"/>
                <w:shd w:val="clear" w:color="auto" w:fill="FFFFFF"/>
              </w:rPr>
              <w:t xml:space="preserve"> </w:t>
            </w:r>
            <w:r w:rsidR="000C0244" w:rsidRPr="000C0244">
              <w:rPr>
                <w:color w:val="000000" w:themeColor="text1"/>
                <w:sz w:val="18"/>
                <w:szCs w:val="18"/>
              </w:rPr>
              <w:t>architecture (inbox kernel)</w:t>
            </w:r>
          </w:p>
        </w:tc>
      </w:tr>
      <w:tr w:rsidR="009B7AF0" w:rsidRPr="009566CC" w14:paraId="268B0921" w14:textId="77777777" w:rsidTr="000C0244">
        <w:trPr>
          <w:trHeight w:val="338"/>
        </w:trPr>
        <w:tc>
          <w:tcPr>
            <w:tcW w:w="1937" w:type="pct"/>
          </w:tcPr>
          <w:p w14:paraId="743D30F7" w14:textId="77777777" w:rsidR="009B7AF0" w:rsidRPr="009566CC" w:rsidRDefault="009B7AF0" w:rsidP="009B7AF0">
            <w:pPr>
              <w:spacing w:before="80" w:after="40"/>
              <w:ind w:left="180"/>
              <w:rPr>
                <w:color w:val="000000" w:themeColor="text1"/>
                <w:sz w:val="18"/>
                <w:szCs w:val="18"/>
              </w:rPr>
            </w:pPr>
            <w:r w:rsidRPr="009566CC">
              <w:rPr>
                <w:color w:val="000000" w:themeColor="text1"/>
                <w:sz w:val="18"/>
                <w:szCs w:val="18"/>
              </w:rPr>
              <w:t>Community Enterprise Linux (CentOS)</w:t>
            </w:r>
          </w:p>
        </w:tc>
        <w:tc>
          <w:tcPr>
            <w:tcW w:w="3063" w:type="pct"/>
          </w:tcPr>
          <w:p w14:paraId="6A8C61A6" w14:textId="446DBCC5" w:rsidR="009B7AF0" w:rsidRPr="009566CC" w:rsidRDefault="009B7AF0" w:rsidP="009B7AF0">
            <w:pPr>
              <w:spacing w:before="80" w:after="40"/>
              <w:ind w:left="720" w:hanging="720"/>
              <w:rPr>
                <w:color w:val="000000" w:themeColor="text1"/>
                <w:sz w:val="18"/>
                <w:szCs w:val="18"/>
              </w:rPr>
            </w:pPr>
            <w:r w:rsidRPr="009566CC">
              <w:rPr>
                <w:color w:val="000000" w:themeColor="text1"/>
                <w:sz w:val="18"/>
                <w:szCs w:val="18"/>
              </w:rPr>
              <w:t>CentOS 7</w:t>
            </w:r>
            <w:r w:rsidR="00A055D5">
              <w:rPr>
                <w:color w:val="000000" w:themeColor="text1"/>
                <w:sz w:val="18"/>
                <w:szCs w:val="18"/>
              </w:rPr>
              <w:t>,8.1</w:t>
            </w:r>
            <w:r w:rsidR="000C0244" w:rsidRPr="000C0244">
              <w:rPr>
                <w:color w:val="000000" w:themeColor="text1"/>
                <w:sz w:val="18"/>
                <w:szCs w:val="18"/>
              </w:rPr>
              <w:t xml:space="preserve"> </w:t>
            </w:r>
            <w:r w:rsidR="00E23D2C" w:rsidRPr="00E23D2C">
              <w:rPr>
                <w:rFonts w:cs="Arial"/>
                <w:color w:val="000000" w:themeColor="text1"/>
                <w:sz w:val="18"/>
                <w:szCs w:val="18"/>
              </w:rPr>
              <w:t>x</w:t>
            </w:r>
            <w:r w:rsidR="00E23D2C" w:rsidRPr="00E23D2C">
              <w:rPr>
                <w:rFonts w:cs="Arial"/>
                <w:color w:val="000000" w:themeColor="text1"/>
                <w:sz w:val="18"/>
                <w:szCs w:val="18"/>
                <w:shd w:val="clear" w:color="auto" w:fill="FFFFFF"/>
              </w:rPr>
              <w:t>86_64</w:t>
            </w:r>
            <w:r w:rsidR="00E23D2C" w:rsidRPr="00E23D2C">
              <w:rPr>
                <w:rFonts w:ascii="Segoe UI" w:hAnsi="Segoe UI" w:cs="Segoe UI"/>
                <w:color w:val="000000" w:themeColor="text1"/>
                <w:sz w:val="21"/>
                <w:szCs w:val="21"/>
                <w:shd w:val="clear" w:color="auto" w:fill="FFFFFF"/>
              </w:rPr>
              <w:t xml:space="preserve"> </w:t>
            </w:r>
            <w:r w:rsidR="000C0244" w:rsidRPr="000C0244">
              <w:rPr>
                <w:color w:val="000000" w:themeColor="text1"/>
                <w:sz w:val="18"/>
                <w:szCs w:val="18"/>
              </w:rPr>
              <w:t>architecture (inbox kernel)</w:t>
            </w:r>
          </w:p>
        </w:tc>
      </w:tr>
      <w:tr w:rsidR="009B7AF0" w:rsidRPr="009566CC" w14:paraId="1DE05FEE" w14:textId="77777777" w:rsidTr="004009CD">
        <w:trPr>
          <w:trHeight w:val="503"/>
        </w:trPr>
        <w:tc>
          <w:tcPr>
            <w:tcW w:w="1937" w:type="pct"/>
          </w:tcPr>
          <w:p w14:paraId="2721DF77" w14:textId="77777777" w:rsidR="009B7AF0" w:rsidRPr="009566CC" w:rsidRDefault="009B7AF0" w:rsidP="009B7AF0">
            <w:pPr>
              <w:spacing w:before="80" w:after="40"/>
              <w:ind w:left="180"/>
              <w:rPr>
                <w:color w:val="000000" w:themeColor="text1"/>
                <w:sz w:val="18"/>
                <w:szCs w:val="18"/>
              </w:rPr>
            </w:pPr>
            <w:r w:rsidRPr="009566CC">
              <w:rPr>
                <w:color w:val="000000" w:themeColor="text1"/>
                <w:sz w:val="18"/>
                <w:szCs w:val="18"/>
              </w:rPr>
              <w:t>SUSE Linux Enterprise Server (SLES)</w:t>
            </w:r>
          </w:p>
        </w:tc>
        <w:tc>
          <w:tcPr>
            <w:tcW w:w="3063" w:type="pct"/>
          </w:tcPr>
          <w:p w14:paraId="530B0CE1" w14:textId="77777777" w:rsidR="004009CD" w:rsidRDefault="006558D9" w:rsidP="009B7AF0">
            <w:pPr>
              <w:spacing w:before="80" w:after="40"/>
              <w:rPr>
                <w:color w:val="000000" w:themeColor="text1"/>
                <w:sz w:val="18"/>
                <w:szCs w:val="18"/>
              </w:rPr>
            </w:pPr>
            <w:r>
              <w:rPr>
                <w:color w:val="000000" w:themeColor="text1"/>
                <w:sz w:val="18"/>
                <w:szCs w:val="18"/>
              </w:rPr>
              <w:t>SLES 12, 12 SP1, 12 SP2,</w:t>
            </w:r>
            <w:r w:rsidR="000C0244" w:rsidRPr="000C0244">
              <w:rPr>
                <w:color w:val="000000" w:themeColor="text1"/>
                <w:sz w:val="18"/>
                <w:szCs w:val="18"/>
              </w:rPr>
              <w:t>12 SP 3</w:t>
            </w:r>
            <w:r>
              <w:rPr>
                <w:color w:val="000000" w:themeColor="text1"/>
                <w:sz w:val="18"/>
                <w:szCs w:val="18"/>
              </w:rPr>
              <w:t>,12 SP 4 and 12 SP 5</w:t>
            </w:r>
            <w:r w:rsidR="000C0244" w:rsidRPr="000C0244">
              <w:rPr>
                <w:color w:val="000000" w:themeColor="text1"/>
                <w:sz w:val="18"/>
                <w:szCs w:val="18"/>
              </w:rPr>
              <w:t xml:space="preserve"> </w:t>
            </w:r>
            <w:r w:rsidR="00E23D2C" w:rsidRPr="00E23D2C">
              <w:rPr>
                <w:rFonts w:cs="Arial"/>
                <w:color w:val="000000" w:themeColor="text1"/>
                <w:sz w:val="18"/>
                <w:szCs w:val="18"/>
              </w:rPr>
              <w:t>x</w:t>
            </w:r>
            <w:r w:rsidR="00E23D2C" w:rsidRPr="00E23D2C">
              <w:rPr>
                <w:rFonts w:cs="Arial"/>
                <w:color w:val="000000" w:themeColor="text1"/>
                <w:sz w:val="18"/>
                <w:szCs w:val="18"/>
                <w:shd w:val="clear" w:color="auto" w:fill="FFFFFF"/>
              </w:rPr>
              <w:t>86_64</w:t>
            </w:r>
            <w:r w:rsidR="00E23D2C" w:rsidRPr="00E23D2C">
              <w:rPr>
                <w:rFonts w:ascii="Segoe UI" w:hAnsi="Segoe UI" w:cs="Segoe UI"/>
                <w:color w:val="000000" w:themeColor="text1"/>
                <w:sz w:val="21"/>
                <w:szCs w:val="21"/>
                <w:shd w:val="clear" w:color="auto" w:fill="FFFFFF"/>
              </w:rPr>
              <w:t xml:space="preserve"> </w:t>
            </w:r>
            <w:r w:rsidR="000C0244" w:rsidRPr="000C0244">
              <w:rPr>
                <w:color w:val="000000" w:themeColor="text1"/>
                <w:sz w:val="18"/>
                <w:szCs w:val="18"/>
              </w:rPr>
              <w:t>architecture (inbox kernel)</w:t>
            </w:r>
          </w:p>
          <w:p w14:paraId="5986A7CE" w14:textId="6C4921CB" w:rsidR="006558D9" w:rsidRPr="009566CC" w:rsidRDefault="006558D9" w:rsidP="009B7AF0">
            <w:pPr>
              <w:spacing w:before="80" w:after="40"/>
              <w:rPr>
                <w:color w:val="000000" w:themeColor="text1"/>
                <w:sz w:val="18"/>
                <w:szCs w:val="18"/>
              </w:rPr>
            </w:pPr>
            <w:r>
              <w:rPr>
                <w:color w:val="000000" w:themeColor="text1"/>
                <w:sz w:val="18"/>
                <w:szCs w:val="18"/>
              </w:rPr>
              <w:t xml:space="preserve">SLES 15 SP1 x86_64 </w:t>
            </w:r>
            <w:r w:rsidRPr="000C0244">
              <w:rPr>
                <w:color w:val="000000" w:themeColor="text1"/>
                <w:sz w:val="18"/>
                <w:szCs w:val="18"/>
              </w:rPr>
              <w:t>architecture (inbox kernel)</w:t>
            </w:r>
          </w:p>
        </w:tc>
      </w:tr>
      <w:tr w:rsidR="009B7AF0" w:rsidRPr="009566CC" w14:paraId="0E1EDF62" w14:textId="77777777" w:rsidTr="000C0244">
        <w:trPr>
          <w:trHeight w:val="542"/>
        </w:trPr>
        <w:tc>
          <w:tcPr>
            <w:tcW w:w="1937" w:type="pct"/>
            <w:tcBorders>
              <w:bottom w:val="single" w:sz="4" w:space="0" w:color="auto"/>
            </w:tcBorders>
          </w:tcPr>
          <w:p w14:paraId="6E8AF771" w14:textId="77777777" w:rsidR="009B7AF0" w:rsidRPr="009566CC" w:rsidRDefault="009B7AF0" w:rsidP="009B7AF0">
            <w:pPr>
              <w:spacing w:before="80" w:after="40"/>
              <w:ind w:left="180"/>
              <w:rPr>
                <w:color w:val="000000" w:themeColor="text1"/>
                <w:sz w:val="18"/>
                <w:szCs w:val="18"/>
              </w:rPr>
            </w:pPr>
            <w:r w:rsidRPr="009566CC">
              <w:rPr>
                <w:color w:val="000000" w:themeColor="text1"/>
                <w:sz w:val="18"/>
                <w:szCs w:val="18"/>
              </w:rPr>
              <w:t>Ubuntu Server Linux</w:t>
            </w:r>
          </w:p>
        </w:tc>
        <w:tc>
          <w:tcPr>
            <w:tcW w:w="3063" w:type="pct"/>
            <w:tcBorders>
              <w:bottom w:val="single" w:sz="4" w:space="0" w:color="auto"/>
            </w:tcBorders>
          </w:tcPr>
          <w:p w14:paraId="64438A56" w14:textId="7279C909" w:rsidR="009B7AF0" w:rsidRPr="009566CC" w:rsidRDefault="009B7AF0" w:rsidP="009B7AF0">
            <w:pPr>
              <w:spacing w:before="80" w:after="40"/>
              <w:rPr>
                <w:color w:val="000000" w:themeColor="text1"/>
                <w:sz w:val="18"/>
                <w:szCs w:val="18"/>
              </w:rPr>
            </w:pPr>
            <w:r>
              <w:rPr>
                <w:color w:val="000000" w:themeColor="text1"/>
                <w:sz w:val="18"/>
                <w:szCs w:val="18"/>
              </w:rPr>
              <w:t xml:space="preserve">Ubuntu </w:t>
            </w:r>
            <w:r w:rsidR="000C0244" w:rsidRPr="000C0244">
              <w:rPr>
                <w:color w:val="000000" w:themeColor="text1"/>
                <w:sz w:val="18"/>
                <w:szCs w:val="18"/>
              </w:rPr>
              <w:t>14.04</w:t>
            </w:r>
            <w:r w:rsidR="003326C2">
              <w:rPr>
                <w:color w:val="000000" w:themeColor="text1"/>
                <w:sz w:val="18"/>
                <w:szCs w:val="18"/>
              </w:rPr>
              <w:t xml:space="preserve"> LTS</w:t>
            </w:r>
            <w:r w:rsidR="000C0244" w:rsidRPr="000C0244">
              <w:rPr>
                <w:color w:val="000000" w:themeColor="text1"/>
                <w:sz w:val="18"/>
                <w:szCs w:val="18"/>
              </w:rPr>
              <w:t>, 15.04, 16.04</w:t>
            </w:r>
            <w:r w:rsidR="00B85940">
              <w:rPr>
                <w:color w:val="000000" w:themeColor="text1"/>
                <w:sz w:val="18"/>
                <w:szCs w:val="18"/>
              </w:rPr>
              <w:t xml:space="preserve"> LTS, 16.10, 17.04 ,</w:t>
            </w:r>
            <w:r w:rsidR="003326C2">
              <w:rPr>
                <w:color w:val="000000" w:themeColor="text1"/>
                <w:sz w:val="18"/>
                <w:szCs w:val="18"/>
              </w:rPr>
              <w:t>17.10</w:t>
            </w:r>
            <w:r w:rsidR="00B85940">
              <w:rPr>
                <w:color w:val="000000" w:themeColor="text1"/>
                <w:sz w:val="18"/>
                <w:szCs w:val="18"/>
              </w:rPr>
              <w:t xml:space="preserve"> and </w:t>
            </w:r>
            <w:r w:rsidR="00D073B0" w:rsidRPr="00D073B0">
              <w:rPr>
                <w:color w:val="000000" w:themeColor="text1"/>
                <w:sz w:val="18"/>
                <w:szCs w:val="18"/>
              </w:rPr>
              <w:t>Ubuntu 18.04</w:t>
            </w:r>
            <w:r w:rsidR="00D073B0">
              <w:rPr>
                <w:color w:val="000000" w:themeColor="text1"/>
                <w:sz w:val="18"/>
                <w:szCs w:val="18"/>
              </w:rPr>
              <w:t xml:space="preserve"> LTS</w:t>
            </w:r>
            <w:r w:rsidR="003326C2">
              <w:rPr>
                <w:color w:val="000000" w:themeColor="text1"/>
                <w:sz w:val="18"/>
                <w:szCs w:val="18"/>
              </w:rPr>
              <w:t xml:space="preserve"> </w:t>
            </w:r>
            <w:r w:rsidR="00E23D2C" w:rsidRPr="00E23D2C">
              <w:rPr>
                <w:rFonts w:cs="Arial"/>
                <w:color w:val="000000" w:themeColor="text1"/>
                <w:sz w:val="18"/>
                <w:szCs w:val="18"/>
              </w:rPr>
              <w:t>x</w:t>
            </w:r>
            <w:r w:rsidR="00E23D2C" w:rsidRPr="00E23D2C">
              <w:rPr>
                <w:rFonts w:cs="Arial"/>
                <w:color w:val="000000" w:themeColor="text1"/>
                <w:sz w:val="18"/>
                <w:szCs w:val="18"/>
                <w:shd w:val="clear" w:color="auto" w:fill="FFFFFF"/>
              </w:rPr>
              <w:t>86_64</w:t>
            </w:r>
            <w:r w:rsidR="00D073B0">
              <w:rPr>
                <w:rFonts w:cs="Arial"/>
                <w:color w:val="000000" w:themeColor="text1"/>
                <w:sz w:val="18"/>
                <w:szCs w:val="18"/>
                <w:shd w:val="clear" w:color="auto" w:fill="FFFFFF"/>
              </w:rPr>
              <w:t>,</w:t>
            </w:r>
            <w:r w:rsidR="00E23D2C" w:rsidRPr="00E23D2C">
              <w:rPr>
                <w:rFonts w:ascii="Segoe UI" w:hAnsi="Segoe UI" w:cs="Segoe UI"/>
                <w:color w:val="000000" w:themeColor="text1"/>
                <w:sz w:val="21"/>
                <w:szCs w:val="21"/>
                <w:shd w:val="clear" w:color="auto" w:fill="FFFFFF"/>
              </w:rPr>
              <w:t xml:space="preserve"> </w:t>
            </w:r>
            <w:r w:rsidR="000C0244" w:rsidRPr="000C0244">
              <w:rPr>
                <w:color w:val="000000" w:themeColor="text1"/>
                <w:sz w:val="18"/>
                <w:szCs w:val="18"/>
              </w:rPr>
              <w:t>architecture (inbox kernel)</w:t>
            </w:r>
          </w:p>
        </w:tc>
      </w:tr>
      <w:tr w:rsidR="009B7AF0" w:rsidRPr="009566CC" w14:paraId="3053E1EA" w14:textId="77777777" w:rsidTr="000C0244">
        <w:trPr>
          <w:trHeight w:val="1798"/>
        </w:trPr>
        <w:tc>
          <w:tcPr>
            <w:tcW w:w="1937" w:type="pct"/>
            <w:tcBorders>
              <w:bottom w:val="nil"/>
            </w:tcBorders>
          </w:tcPr>
          <w:p w14:paraId="12ED3F52" w14:textId="77777777" w:rsidR="009B7AF0" w:rsidRPr="009566CC" w:rsidRDefault="009B7AF0" w:rsidP="009B7AF0">
            <w:pPr>
              <w:spacing w:before="80" w:after="40"/>
              <w:ind w:left="180"/>
              <w:rPr>
                <w:color w:val="000000" w:themeColor="text1"/>
                <w:sz w:val="18"/>
                <w:szCs w:val="18"/>
              </w:rPr>
            </w:pPr>
            <w:r w:rsidRPr="009566CC">
              <w:rPr>
                <w:color w:val="000000" w:themeColor="text1"/>
                <w:sz w:val="18"/>
                <w:szCs w:val="18"/>
              </w:rPr>
              <w:t>Microsoft Windows</w:t>
            </w:r>
          </w:p>
        </w:tc>
        <w:tc>
          <w:tcPr>
            <w:tcW w:w="3063" w:type="pct"/>
            <w:tcBorders>
              <w:bottom w:val="nil"/>
            </w:tcBorders>
          </w:tcPr>
          <w:p w14:paraId="4BB4E1D4" w14:textId="45912B4A" w:rsidR="007641D1" w:rsidRDefault="007641D1" w:rsidP="009B7AF0">
            <w:pPr>
              <w:spacing w:before="80" w:after="40"/>
              <w:rPr>
                <w:color w:val="000000" w:themeColor="text1"/>
                <w:sz w:val="18"/>
                <w:szCs w:val="18"/>
              </w:rPr>
            </w:pPr>
            <w:r w:rsidRPr="007641D1">
              <w:rPr>
                <w:color w:val="000000" w:themeColor="text1"/>
                <w:sz w:val="18"/>
                <w:szCs w:val="18"/>
              </w:rPr>
              <w:t xml:space="preserve">Windows 7 </w:t>
            </w:r>
            <w:r>
              <w:rPr>
                <w:color w:val="000000" w:themeColor="text1"/>
                <w:sz w:val="18"/>
                <w:szCs w:val="18"/>
              </w:rPr>
              <w:t>,</w:t>
            </w:r>
            <w:r w:rsidRPr="007641D1">
              <w:rPr>
                <w:color w:val="000000" w:themeColor="text1"/>
                <w:sz w:val="18"/>
                <w:szCs w:val="18"/>
              </w:rPr>
              <w:t>64-bit</w:t>
            </w:r>
          </w:p>
          <w:p w14:paraId="7E0D537C" w14:textId="2067DDCE" w:rsidR="007641D1" w:rsidRDefault="007641D1" w:rsidP="009B7AF0">
            <w:pPr>
              <w:spacing w:before="80" w:after="40"/>
              <w:rPr>
                <w:color w:val="000000" w:themeColor="text1"/>
                <w:sz w:val="18"/>
                <w:szCs w:val="18"/>
              </w:rPr>
            </w:pPr>
            <w:r>
              <w:rPr>
                <w:color w:val="000000" w:themeColor="text1"/>
                <w:sz w:val="18"/>
                <w:szCs w:val="18"/>
              </w:rPr>
              <w:t>Windows server 2008 R2,64-bit</w:t>
            </w:r>
          </w:p>
          <w:p w14:paraId="7577EF70" w14:textId="0F10FAF7" w:rsidR="007641D1" w:rsidRDefault="007641D1" w:rsidP="009B7AF0">
            <w:pPr>
              <w:spacing w:before="80" w:after="40"/>
              <w:rPr>
                <w:color w:val="000000" w:themeColor="text1"/>
                <w:sz w:val="18"/>
                <w:szCs w:val="18"/>
              </w:rPr>
            </w:pPr>
            <w:r w:rsidRPr="007641D1">
              <w:rPr>
                <w:color w:val="000000" w:themeColor="text1"/>
                <w:sz w:val="18"/>
                <w:szCs w:val="18"/>
              </w:rPr>
              <w:t>Windows Server 2012 64-bit</w:t>
            </w:r>
          </w:p>
          <w:p w14:paraId="7B74B638" w14:textId="1827C99B" w:rsidR="00227C29" w:rsidRDefault="00227C29" w:rsidP="009B7AF0">
            <w:pPr>
              <w:spacing w:before="80" w:after="40"/>
              <w:rPr>
                <w:color w:val="000000" w:themeColor="text1"/>
                <w:sz w:val="18"/>
                <w:szCs w:val="18"/>
              </w:rPr>
            </w:pPr>
            <w:r>
              <w:rPr>
                <w:color w:val="000000" w:themeColor="text1"/>
                <w:sz w:val="18"/>
                <w:szCs w:val="18"/>
              </w:rPr>
              <w:t>Windows Server 2012 R2, 64-bit</w:t>
            </w:r>
            <w:r w:rsidR="006558D9">
              <w:rPr>
                <w:color w:val="000000" w:themeColor="text1"/>
                <w:sz w:val="18"/>
                <w:szCs w:val="18"/>
              </w:rPr>
              <w:t>.</w:t>
            </w:r>
          </w:p>
          <w:p w14:paraId="5473D699" w14:textId="553C0ABC" w:rsidR="00A2472D" w:rsidRDefault="009B7AF0" w:rsidP="009B7AF0">
            <w:pPr>
              <w:spacing w:before="80" w:after="40"/>
              <w:rPr>
                <w:color w:val="000000" w:themeColor="text1"/>
                <w:sz w:val="18"/>
                <w:szCs w:val="18"/>
              </w:rPr>
            </w:pPr>
            <w:r>
              <w:rPr>
                <w:color w:val="000000" w:themeColor="text1"/>
                <w:sz w:val="18"/>
                <w:szCs w:val="18"/>
              </w:rPr>
              <w:t>Windows Server 2016, 64-bit</w:t>
            </w:r>
            <w:r w:rsidR="00A2472D">
              <w:rPr>
                <w:color w:val="000000" w:themeColor="text1"/>
                <w:sz w:val="18"/>
                <w:szCs w:val="18"/>
              </w:rPr>
              <w:t>,</w:t>
            </w:r>
          </w:p>
          <w:p w14:paraId="32A2F313" w14:textId="6E1FC921" w:rsidR="009B7AF0" w:rsidRPr="009566CC" w:rsidRDefault="00A2472D" w:rsidP="009B7AF0">
            <w:pPr>
              <w:spacing w:before="80" w:after="40"/>
              <w:rPr>
                <w:color w:val="000000" w:themeColor="text1"/>
                <w:sz w:val="18"/>
                <w:szCs w:val="18"/>
              </w:rPr>
            </w:pPr>
            <w:r>
              <w:rPr>
                <w:color w:val="000000" w:themeColor="text1"/>
                <w:sz w:val="18"/>
                <w:szCs w:val="18"/>
              </w:rPr>
              <w:t>Windows server 2019 ,64-bit</w:t>
            </w:r>
          </w:p>
        </w:tc>
      </w:tr>
      <w:tr w:rsidR="009B7AF0" w:rsidRPr="009566CC" w14:paraId="60CE2BF0" w14:textId="77777777" w:rsidTr="000C0244">
        <w:trPr>
          <w:trHeight w:val="293"/>
        </w:trPr>
        <w:tc>
          <w:tcPr>
            <w:tcW w:w="1937" w:type="pct"/>
            <w:tcBorders>
              <w:top w:val="nil"/>
              <w:bottom w:val="nil"/>
            </w:tcBorders>
          </w:tcPr>
          <w:p w14:paraId="6459CD59" w14:textId="77777777" w:rsidR="009B7AF0" w:rsidRPr="009566CC" w:rsidRDefault="009B7AF0" w:rsidP="009B7AF0">
            <w:pPr>
              <w:spacing w:before="40" w:after="40"/>
              <w:ind w:left="180"/>
              <w:rPr>
                <w:color w:val="000000" w:themeColor="text1"/>
                <w:sz w:val="18"/>
                <w:szCs w:val="18"/>
              </w:rPr>
            </w:pPr>
          </w:p>
        </w:tc>
        <w:tc>
          <w:tcPr>
            <w:tcW w:w="3063" w:type="pct"/>
            <w:tcBorders>
              <w:top w:val="nil"/>
              <w:bottom w:val="nil"/>
            </w:tcBorders>
          </w:tcPr>
          <w:p w14:paraId="6427AABE" w14:textId="59254132" w:rsidR="009B7AF0" w:rsidRPr="009566CC" w:rsidRDefault="009B7AF0" w:rsidP="009B7AF0">
            <w:pPr>
              <w:spacing w:before="40" w:after="40"/>
              <w:rPr>
                <w:color w:val="000000" w:themeColor="text1"/>
                <w:sz w:val="18"/>
                <w:szCs w:val="18"/>
              </w:rPr>
            </w:pPr>
            <w:r w:rsidRPr="009566CC">
              <w:rPr>
                <w:color w:val="000000" w:themeColor="text1"/>
                <w:sz w:val="18"/>
                <w:szCs w:val="18"/>
              </w:rPr>
              <w:t>Windows 8 and 8.1, 64-bit</w:t>
            </w:r>
          </w:p>
        </w:tc>
        <w:bookmarkStart w:id="64" w:name="_GoBack"/>
        <w:bookmarkEnd w:id="64"/>
      </w:tr>
      <w:tr w:rsidR="009B7AF0" w:rsidRPr="009566CC" w14:paraId="36F6B660" w14:textId="77777777" w:rsidTr="000C0244">
        <w:trPr>
          <w:trHeight w:val="293"/>
        </w:trPr>
        <w:tc>
          <w:tcPr>
            <w:tcW w:w="1937" w:type="pct"/>
            <w:tcBorders>
              <w:top w:val="nil"/>
            </w:tcBorders>
          </w:tcPr>
          <w:p w14:paraId="04D9D526" w14:textId="77777777" w:rsidR="009B7AF0" w:rsidRPr="009566CC" w:rsidRDefault="009B7AF0" w:rsidP="009B7AF0">
            <w:pPr>
              <w:spacing w:before="40" w:after="40"/>
              <w:ind w:left="180"/>
              <w:rPr>
                <w:color w:val="000000" w:themeColor="text1"/>
                <w:sz w:val="18"/>
                <w:szCs w:val="18"/>
              </w:rPr>
            </w:pPr>
          </w:p>
        </w:tc>
        <w:tc>
          <w:tcPr>
            <w:tcW w:w="3063" w:type="pct"/>
            <w:tcBorders>
              <w:top w:val="nil"/>
            </w:tcBorders>
          </w:tcPr>
          <w:p w14:paraId="33D2BF03" w14:textId="0542F947" w:rsidR="009B7AF0" w:rsidRPr="009566CC" w:rsidRDefault="009B7AF0" w:rsidP="009B7AF0">
            <w:pPr>
              <w:spacing w:before="40" w:after="40"/>
              <w:rPr>
                <w:color w:val="000000" w:themeColor="text1"/>
                <w:sz w:val="18"/>
                <w:szCs w:val="18"/>
              </w:rPr>
            </w:pPr>
            <w:r>
              <w:rPr>
                <w:color w:val="000000" w:themeColor="text1"/>
                <w:sz w:val="18"/>
                <w:szCs w:val="18"/>
              </w:rPr>
              <w:t>Windows 10, 64-bit</w:t>
            </w:r>
          </w:p>
        </w:tc>
      </w:tr>
    </w:tbl>
    <w:p w14:paraId="7122BC7C" w14:textId="22456206" w:rsidR="006537AA" w:rsidRDefault="006537AA">
      <w:pPr>
        <w:spacing w:before="0" w:after="200" w:line="276" w:lineRule="auto"/>
      </w:pPr>
      <w:r>
        <w:br w:type="page"/>
      </w:r>
    </w:p>
    <w:p w14:paraId="789E4E6C" w14:textId="77777777" w:rsidR="00CA5CFB" w:rsidRDefault="00CA5CFB" w:rsidP="00CA5CFB">
      <w:pPr>
        <w:pStyle w:val="Heading2"/>
      </w:pPr>
      <w:bookmarkStart w:id="65" w:name="_Toc463366043"/>
      <w:bookmarkStart w:id="66" w:name="_Toc519254845"/>
      <w:bookmarkStart w:id="67" w:name="_Toc523299492"/>
      <w:r>
        <w:lastRenderedPageBreak/>
        <w:t>Event Logging</w:t>
      </w:r>
      <w:bookmarkEnd w:id="65"/>
      <w:bookmarkEnd w:id="66"/>
      <w:bookmarkEnd w:id="67"/>
      <w:r>
        <w:fldChar w:fldCharType="begin"/>
      </w:r>
      <w:r>
        <w:instrText xml:space="preserve"> XE "Installation</w:instrText>
      </w:r>
      <w:r w:rsidRPr="008F62A0">
        <w:instrText>:</w:instrText>
      </w:r>
      <w:r>
        <w:instrText xml:space="preserve">Event Logging" </w:instrText>
      </w:r>
      <w:r>
        <w:fldChar w:fldCharType="end"/>
      </w:r>
    </w:p>
    <w:p w14:paraId="533AB6E5" w14:textId="03217703" w:rsidR="00220A95" w:rsidRDefault="0040405E" w:rsidP="000B6E1D">
      <w:r w:rsidRPr="0040405E">
        <w:rPr>
          <w:rFonts w:ascii="Courier New" w:hAnsi="Courier New"/>
        </w:rPr>
        <w:t>DM-CLI</w:t>
      </w:r>
      <w:r w:rsidR="00CA5CFB">
        <w:t xml:space="preserve"> supports the use of event logging as a method of tracking drive health and operation. Event messages are usually logged to and operating system event log such as the Event Viewer (Windows) or </w:t>
      </w:r>
      <w:r w:rsidR="00CA5CFB" w:rsidRPr="00240B24">
        <w:rPr>
          <w:rFonts w:ascii="Courier New" w:hAnsi="Courier New" w:cs="Courier New"/>
        </w:rPr>
        <w:t>/</w:t>
      </w:r>
      <w:r w:rsidR="00CA5CFB">
        <w:rPr>
          <w:rFonts w:ascii="Courier New" w:hAnsi="Courier New" w:cs="Courier New"/>
        </w:rPr>
        <w:t>var/log/</w:t>
      </w:r>
      <w:r w:rsidR="00CA5CFB" w:rsidRPr="00240B24">
        <w:rPr>
          <w:rFonts w:ascii="Courier New" w:hAnsi="Courier New" w:cs="Courier New"/>
        </w:rPr>
        <w:t>syslog</w:t>
      </w:r>
      <w:r w:rsidR="00CA5CFB">
        <w:t xml:space="preserve"> (Linux).</w:t>
      </w:r>
      <w:r w:rsidR="00CA5CFB" w:rsidDel="006537AA">
        <w:t xml:space="preserve"> </w:t>
      </w:r>
    </w:p>
    <w:p w14:paraId="06CC0AA7" w14:textId="77777777" w:rsidR="000B6E1D" w:rsidRDefault="000B6E1D" w:rsidP="000B6E1D"/>
    <w:p w14:paraId="0CB7777C" w14:textId="77777777" w:rsidR="00631E41" w:rsidRDefault="00631E41" w:rsidP="00631E41">
      <w:pPr>
        <w:pStyle w:val="Heading2"/>
      </w:pPr>
      <w:bookmarkStart w:id="68" w:name="_Toc463366044"/>
      <w:bookmarkStart w:id="69" w:name="_Toc519254846"/>
      <w:bookmarkStart w:id="70" w:name="_Toc523299493"/>
      <w:r>
        <w:t>Supported Drivers</w:t>
      </w:r>
      <w:bookmarkEnd w:id="68"/>
      <w:bookmarkEnd w:id="69"/>
      <w:bookmarkEnd w:id="7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776"/>
      </w:tblGrid>
      <w:tr w:rsidR="00631E41" w14:paraId="1358B94F" w14:textId="77777777" w:rsidTr="00C73175">
        <w:trPr>
          <w:jc w:val="center"/>
        </w:trPr>
        <w:tc>
          <w:tcPr>
            <w:tcW w:w="1152" w:type="dxa"/>
          </w:tcPr>
          <w:p w14:paraId="756F8E62" w14:textId="77777777" w:rsidR="00631E41" w:rsidRDefault="00631E41" w:rsidP="00C73175">
            <w:pPr>
              <w:jc w:val="center"/>
            </w:pPr>
            <w:r w:rsidRPr="005040CF">
              <w:rPr>
                <w:noProof/>
              </w:rPr>
              <w:drawing>
                <wp:inline distT="0" distB="0" distL="0" distR="0" wp14:anchorId="3F9583D1" wp14:editId="65EEC1A4">
                  <wp:extent cx="198032" cy="365760"/>
                  <wp:effectExtent l="0" t="0" r="0" b="0"/>
                  <wp:docPr id="7" name="Picture 7"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776" w:type="dxa"/>
            <w:vAlign w:val="center"/>
          </w:tcPr>
          <w:p w14:paraId="53B64A99" w14:textId="0F692B28" w:rsidR="00631E41" w:rsidRPr="00601F2C" w:rsidRDefault="008C2153" w:rsidP="00751D3A">
            <w:pPr>
              <w:jc w:val="both"/>
              <w:rPr>
                <w:i/>
              </w:rPr>
            </w:pPr>
            <w:r>
              <w:rPr>
                <w:i/>
              </w:rPr>
              <w:t xml:space="preserve">When using </w:t>
            </w:r>
            <w:r w:rsidR="0040405E" w:rsidRPr="0040405E">
              <w:rPr>
                <w:rFonts w:ascii="Courier New" w:hAnsi="Courier New"/>
              </w:rPr>
              <w:t>DM-CLI</w:t>
            </w:r>
            <w:r>
              <w:rPr>
                <w:i/>
              </w:rPr>
              <w:t xml:space="preserve"> </w:t>
            </w:r>
            <w:r w:rsidR="001E1A57">
              <w:rPr>
                <w:i/>
              </w:rPr>
              <w:t>1.x</w:t>
            </w:r>
            <w:r w:rsidR="00220A95">
              <w:rPr>
                <w:i/>
              </w:rPr>
              <w:t xml:space="preserve"> and the </w:t>
            </w:r>
            <w:r w:rsidR="001E1A57">
              <w:rPr>
                <w:i/>
              </w:rPr>
              <w:t>HGST</w:t>
            </w:r>
            <w:r w:rsidR="00220A95">
              <w:rPr>
                <w:i/>
              </w:rPr>
              <w:t xml:space="preserve"> NVMe Windows driver to manage </w:t>
            </w:r>
            <w:r w:rsidR="00C254A9">
              <w:rPr>
                <w:i/>
              </w:rPr>
              <w:t>Ultrastar</w:t>
            </w:r>
            <w:r w:rsidR="00220A95">
              <w:rPr>
                <w:i/>
              </w:rPr>
              <w:t xml:space="preserve"> SN200 series SSDs, </w:t>
            </w:r>
            <w:r w:rsidR="00220A95" w:rsidRPr="00601F2C">
              <w:rPr>
                <w:i/>
              </w:rPr>
              <w:t xml:space="preserve">driver </w:t>
            </w:r>
            <w:r w:rsidR="00220A95">
              <w:rPr>
                <w:i/>
              </w:rPr>
              <w:t>version 2.0.1701.2716 or newer must be used, and version 2.0.1707.1319 or newer is recommended</w:t>
            </w:r>
            <w:r w:rsidR="00220A95" w:rsidRPr="00601F2C">
              <w:rPr>
                <w:i/>
              </w:rPr>
              <w:t>. The corresponding driver file names will be prefixed by “</w:t>
            </w:r>
            <w:r w:rsidR="00890199">
              <w:rPr>
                <w:i/>
              </w:rPr>
              <w:t>HGST</w:t>
            </w:r>
            <w:r w:rsidR="00220A95">
              <w:rPr>
                <w:i/>
              </w:rPr>
              <w:t>-NVMe-2017020716</w:t>
            </w:r>
            <w:r w:rsidR="00220A95" w:rsidRPr="00601F2C">
              <w:rPr>
                <w:i/>
              </w:rPr>
              <w:t>”.</w:t>
            </w:r>
          </w:p>
        </w:tc>
      </w:tr>
      <w:tr w:rsidR="00596260" w:rsidRPr="00601F2C" w14:paraId="46FE7FAF" w14:textId="77777777" w:rsidTr="00596260">
        <w:trPr>
          <w:jc w:val="center"/>
        </w:trPr>
        <w:tc>
          <w:tcPr>
            <w:tcW w:w="1152" w:type="dxa"/>
          </w:tcPr>
          <w:p w14:paraId="6DA2CE2A" w14:textId="5D089527" w:rsidR="00596260" w:rsidRDefault="00596260" w:rsidP="008A71BA"/>
        </w:tc>
        <w:tc>
          <w:tcPr>
            <w:tcW w:w="7776" w:type="dxa"/>
            <w:vAlign w:val="center"/>
          </w:tcPr>
          <w:p w14:paraId="19CC2044" w14:textId="00E686F4" w:rsidR="00596260" w:rsidRPr="00601F2C" w:rsidRDefault="00596260" w:rsidP="00596260">
            <w:pPr>
              <w:jc w:val="both"/>
              <w:rPr>
                <w:i/>
              </w:rPr>
            </w:pPr>
          </w:p>
        </w:tc>
      </w:tr>
      <w:tr w:rsidR="00E62424" w14:paraId="3C7A4F60" w14:textId="77777777" w:rsidTr="00C73175">
        <w:trPr>
          <w:jc w:val="center"/>
        </w:trPr>
        <w:tc>
          <w:tcPr>
            <w:tcW w:w="1152" w:type="dxa"/>
          </w:tcPr>
          <w:p w14:paraId="2D8A4C0F" w14:textId="651385B4" w:rsidR="00E62424" w:rsidRPr="005040CF" w:rsidRDefault="00E62424" w:rsidP="00E62424">
            <w:pPr>
              <w:jc w:val="center"/>
              <w:rPr>
                <w:noProof/>
              </w:rPr>
            </w:pPr>
            <w:r w:rsidRPr="005040CF">
              <w:rPr>
                <w:noProof/>
              </w:rPr>
              <w:drawing>
                <wp:inline distT="0" distB="0" distL="0" distR="0" wp14:anchorId="38FD38D6" wp14:editId="657A398A">
                  <wp:extent cx="198032" cy="365760"/>
                  <wp:effectExtent l="0" t="0" r="0" b="0"/>
                  <wp:docPr id="27" name="Picture 27"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776" w:type="dxa"/>
            <w:vAlign w:val="center"/>
          </w:tcPr>
          <w:p w14:paraId="2D94B1EB" w14:textId="12301605" w:rsidR="00432CC2" w:rsidRPr="00601F2C" w:rsidRDefault="00432CC2" w:rsidP="00F222AB">
            <w:pPr>
              <w:jc w:val="both"/>
              <w:rPr>
                <w:i/>
              </w:rPr>
            </w:pPr>
            <w:r>
              <w:rPr>
                <w:i/>
              </w:rPr>
              <w:t>When using</w:t>
            </w:r>
            <w:r w:rsidRPr="00601F2C">
              <w:rPr>
                <w:i/>
              </w:rPr>
              <w:t xml:space="preserve"> </w:t>
            </w:r>
            <w:r w:rsidR="0040405E" w:rsidRPr="0040405E">
              <w:rPr>
                <w:rFonts w:ascii="Courier New" w:hAnsi="Courier New"/>
              </w:rPr>
              <w:t>DM-CLI</w:t>
            </w:r>
            <w:r w:rsidRPr="00601F2C">
              <w:rPr>
                <w:i/>
              </w:rPr>
              <w:t xml:space="preserve"> </w:t>
            </w:r>
            <w:r w:rsidR="001E1A57">
              <w:rPr>
                <w:i/>
              </w:rPr>
              <w:t>1.x</w:t>
            </w:r>
            <w:r w:rsidR="00F222AB">
              <w:rPr>
                <w:i/>
              </w:rPr>
              <w:t xml:space="preserve"> and the </w:t>
            </w:r>
            <w:r w:rsidR="001E1A57">
              <w:rPr>
                <w:i/>
              </w:rPr>
              <w:t>HGST</w:t>
            </w:r>
            <w:r w:rsidR="00F222AB">
              <w:rPr>
                <w:i/>
              </w:rPr>
              <w:t xml:space="preserve"> NVMe </w:t>
            </w:r>
            <w:r w:rsidR="00C40406">
              <w:rPr>
                <w:i/>
              </w:rPr>
              <w:t xml:space="preserve">Windows </w:t>
            </w:r>
            <w:r w:rsidR="00F222AB">
              <w:rPr>
                <w:i/>
              </w:rPr>
              <w:t>driver</w:t>
            </w:r>
            <w:r w:rsidRPr="00601F2C">
              <w:rPr>
                <w:i/>
              </w:rPr>
              <w:t xml:space="preserve"> </w:t>
            </w:r>
            <w:r>
              <w:rPr>
                <w:i/>
              </w:rPr>
              <w:t xml:space="preserve">to manage </w:t>
            </w:r>
            <w:r w:rsidR="00C254A9">
              <w:rPr>
                <w:i/>
              </w:rPr>
              <w:t>Ultrastar</w:t>
            </w:r>
            <w:r>
              <w:rPr>
                <w:i/>
              </w:rPr>
              <w:t xml:space="preserve"> SN100 or SN150 SSDs</w:t>
            </w:r>
            <w:r w:rsidR="004D1111">
              <w:rPr>
                <w:i/>
              </w:rPr>
              <w:t xml:space="preserve">, and not </w:t>
            </w:r>
            <w:r w:rsidR="00C254A9">
              <w:rPr>
                <w:i/>
              </w:rPr>
              <w:t>Ultrastar</w:t>
            </w:r>
            <w:r w:rsidR="004D1111">
              <w:rPr>
                <w:i/>
              </w:rPr>
              <w:t xml:space="preserve"> SN200 series SSDs, driver version</w:t>
            </w:r>
            <w:r w:rsidR="004D1111" w:rsidRPr="00601F2C">
              <w:rPr>
                <w:i/>
              </w:rPr>
              <w:t xml:space="preserve"> 1.0</w:t>
            </w:r>
            <w:r w:rsidR="004D1111">
              <w:rPr>
                <w:i/>
              </w:rPr>
              <w:t>.</w:t>
            </w:r>
            <w:r w:rsidR="004D1111" w:rsidRPr="00601F2C">
              <w:rPr>
                <w:i/>
              </w:rPr>
              <w:t>1.50625</w:t>
            </w:r>
            <w:r w:rsidR="004D1111">
              <w:rPr>
                <w:i/>
              </w:rPr>
              <w:t xml:space="preserve"> or newer</w:t>
            </w:r>
            <w:r w:rsidR="004D1111" w:rsidDel="004D1111">
              <w:rPr>
                <w:i/>
              </w:rPr>
              <w:t xml:space="preserve"> </w:t>
            </w:r>
            <w:r>
              <w:rPr>
                <w:i/>
              </w:rPr>
              <w:t>must be used</w:t>
            </w:r>
            <w:r w:rsidRPr="00601F2C">
              <w:rPr>
                <w:i/>
              </w:rPr>
              <w:t>. The corresponding driver file names will be prefixed by “</w:t>
            </w:r>
            <w:r w:rsidR="00075C7D">
              <w:rPr>
                <w:i/>
              </w:rPr>
              <w:t>HGST</w:t>
            </w:r>
            <w:r w:rsidRPr="00601F2C">
              <w:rPr>
                <w:i/>
              </w:rPr>
              <w:t>-NVMe-10150625”.</w:t>
            </w:r>
          </w:p>
        </w:tc>
      </w:tr>
      <w:tr w:rsidR="00E62424" w14:paraId="6A7B55B2" w14:textId="77777777" w:rsidTr="00C73175">
        <w:trPr>
          <w:jc w:val="center"/>
        </w:trPr>
        <w:tc>
          <w:tcPr>
            <w:tcW w:w="1152" w:type="dxa"/>
          </w:tcPr>
          <w:p w14:paraId="4DC9CA7D" w14:textId="77777777" w:rsidR="00E62424" w:rsidRPr="005040CF" w:rsidRDefault="00E62424" w:rsidP="00E62424">
            <w:pPr>
              <w:jc w:val="center"/>
              <w:rPr>
                <w:noProof/>
              </w:rPr>
            </w:pPr>
            <w:r w:rsidRPr="005040CF">
              <w:rPr>
                <w:noProof/>
              </w:rPr>
              <w:drawing>
                <wp:inline distT="0" distB="0" distL="0" distR="0" wp14:anchorId="13878CD1" wp14:editId="5231F867">
                  <wp:extent cx="198032" cy="365760"/>
                  <wp:effectExtent l="0" t="0" r="0" b="0"/>
                  <wp:docPr id="28" name="Picture 28"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776" w:type="dxa"/>
            <w:vAlign w:val="center"/>
          </w:tcPr>
          <w:p w14:paraId="5169FF7E" w14:textId="3277426A" w:rsidR="00E62424" w:rsidRPr="00601F2C" w:rsidRDefault="00E62424" w:rsidP="00541D8C">
            <w:pPr>
              <w:jc w:val="both"/>
              <w:rPr>
                <w:i/>
              </w:rPr>
            </w:pPr>
            <w:r>
              <w:rPr>
                <w:i/>
              </w:rPr>
              <w:t>It is strongly recommended to upgrade Host Bus Adapters (HBAs) or RAID controllers to the latest driver.</w:t>
            </w:r>
          </w:p>
        </w:tc>
      </w:tr>
    </w:tbl>
    <w:p w14:paraId="3C6DFAE5" w14:textId="0B60B3A2" w:rsidR="00631E41" w:rsidRDefault="00631E41" w:rsidP="00631E41">
      <w:pPr>
        <w:pStyle w:val="Caption"/>
        <w:keepNext/>
      </w:pPr>
    </w:p>
    <w:p w14:paraId="4269C231" w14:textId="6A05C169" w:rsidR="00303407" w:rsidRDefault="00303407" w:rsidP="00303407">
      <w:pPr>
        <w:pStyle w:val="Caption"/>
        <w:keepNext/>
      </w:pPr>
      <w:bookmarkStart w:id="71" w:name="_Toc519519261"/>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6</w:t>
      </w:r>
      <w:r w:rsidR="00997BB6">
        <w:rPr>
          <w:noProof/>
        </w:rPr>
        <w:fldChar w:fldCharType="end"/>
      </w:r>
      <w:r>
        <w:t>: Supported Drivers</w:t>
      </w:r>
      <w:bookmarkEnd w:id="71"/>
    </w:p>
    <w:tbl>
      <w:tblPr>
        <w:tblStyle w:val="TableGrid"/>
        <w:tblW w:w="9360" w:type="dxa"/>
        <w:tblLayout w:type="fixed"/>
        <w:tblLook w:val="04A0" w:firstRow="1" w:lastRow="0" w:firstColumn="1" w:lastColumn="0" w:noHBand="0" w:noVBand="1"/>
      </w:tblPr>
      <w:tblGrid>
        <w:gridCol w:w="2875"/>
        <w:gridCol w:w="6485"/>
      </w:tblGrid>
      <w:tr w:rsidR="00631E41" w:rsidRPr="00A861C8" w14:paraId="77799B09" w14:textId="77777777" w:rsidTr="00C73175">
        <w:tc>
          <w:tcPr>
            <w:tcW w:w="2875" w:type="dxa"/>
          </w:tcPr>
          <w:p w14:paraId="6AF38627" w14:textId="77777777" w:rsidR="00631E41" w:rsidRPr="00A861C8" w:rsidRDefault="00631E41" w:rsidP="00C73175">
            <w:pPr>
              <w:rPr>
                <w:rFonts w:ascii="Arial Bold" w:hAnsi="Arial Bold"/>
                <w:b/>
              </w:rPr>
            </w:pPr>
            <w:r w:rsidRPr="00A861C8">
              <w:rPr>
                <w:rFonts w:ascii="Arial Bold" w:hAnsi="Arial Bold"/>
                <w:b/>
              </w:rPr>
              <w:t>Prerequisite</w:t>
            </w:r>
          </w:p>
        </w:tc>
        <w:tc>
          <w:tcPr>
            <w:tcW w:w="6485" w:type="dxa"/>
            <w:tcBorders>
              <w:bottom w:val="single" w:sz="4" w:space="0" w:color="000000" w:themeColor="text1"/>
            </w:tcBorders>
          </w:tcPr>
          <w:p w14:paraId="1B6E748A" w14:textId="77777777" w:rsidR="00631E41" w:rsidRPr="00A861C8" w:rsidRDefault="00631E41" w:rsidP="00C73175">
            <w:pPr>
              <w:rPr>
                <w:rFonts w:ascii="Arial Bold" w:hAnsi="Arial Bold"/>
                <w:b/>
              </w:rPr>
            </w:pPr>
            <w:r w:rsidRPr="00A861C8">
              <w:rPr>
                <w:rFonts w:ascii="Arial Bold" w:hAnsi="Arial Bold"/>
                <w:b/>
              </w:rPr>
              <w:t>Description</w:t>
            </w:r>
          </w:p>
        </w:tc>
      </w:tr>
      <w:tr w:rsidR="00631E41" w:rsidRPr="00AC1BB9" w14:paraId="3AC451A4" w14:textId="77777777" w:rsidTr="00C73175">
        <w:tc>
          <w:tcPr>
            <w:tcW w:w="2875" w:type="dxa"/>
            <w:vMerge w:val="restart"/>
          </w:tcPr>
          <w:p w14:paraId="0F3D9E5C" w14:textId="0696D67F" w:rsidR="001D394E" w:rsidRPr="001E1A57" w:rsidRDefault="00075C7D" w:rsidP="001E1A57">
            <w:pPr>
              <w:ind w:left="180"/>
              <w:rPr>
                <w:sz w:val="18"/>
                <w:szCs w:val="18"/>
              </w:rPr>
            </w:pPr>
            <w:r>
              <w:rPr>
                <w:sz w:val="18"/>
                <w:szCs w:val="18"/>
              </w:rPr>
              <w:t>HGST</w:t>
            </w:r>
            <w:r w:rsidR="005443CC">
              <w:rPr>
                <w:sz w:val="18"/>
                <w:szCs w:val="18"/>
              </w:rPr>
              <w:t xml:space="preserve"> </w:t>
            </w:r>
            <w:r w:rsidR="001E1A57">
              <w:rPr>
                <w:sz w:val="18"/>
                <w:szCs w:val="18"/>
              </w:rPr>
              <w:t>NVMe Windows Driver</w:t>
            </w:r>
          </w:p>
        </w:tc>
        <w:tc>
          <w:tcPr>
            <w:tcW w:w="6485" w:type="dxa"/>
            <w:tcBorders>
              <w:bottom w:val="nil"/>
            </w:tcBorders>
          </w:tcPr>
          <w:p w14:paraId="49F0ED16" w14:textId="6974A8A9" w:rsidR="00631E41" w:rsidRPr="00AC1BB9" w:rsidRDefault="00631E41" w:rsidP="002F11C4">
            <w:pPr>
              <w:rPr>
                <w:sz w:val="18"/>
                <w:szCs w:val="18"/>
              </w:rPr>
            </w:pPr>
            <w:r>
              <w:rPr>
                <w:sz w:val="18"/>
                <w:szCs w:val="18"/>
              </w:rPr>
              <w:t xml:space="preserve">Windows NVMe Driver provided by </w:t>
            </w:r>
            <w:r w:rsidR="001E1A57">
              <w:rPr>
                <w:sz w:val="18"/>
                <w:szCs w:val="18"/>
              </w:rPr>
              <w:t>HGST</w:t>
            </w:r>
            <w:r>
              <w:rPr>
                <w:sz w:val="18"/>
                <w:szCs w:val="18"/>
              </w:rPr>
              <w:t>.</w:t>
            </w:r>
          </w:p>
        </w:tc>
      </w:tr>
      <w:tr w:rsidR="00631E41" w:rsidRPr="00AC1BB9" w14:paraId="4E7A80A7" w14:textId="77777777" w:rsidTr="00C73175">
        <w:tc>
          <w:tcPr>
            <w:tcW w:w="2875" w:type="dxa"/>
            <w:vMerge/>
          </w:tcPr>
          <w:p w14:paraId="187CC298" w14:textId="77777777" w:rsidR="00631E41" w:rsidRDefault="00631E41" w:rsidP="00C73175">
            <w:pPr>
              <w:ind w:left="180"/>
              <w:rPr>
                <w:sz w:val="18"/>
                <w:szCs w:val="18"/>
              </w:rPr>
            </w:pPr>
          </w:p>
        </w:tc>
        <w:tc>
          <w:tcPr>
            <w:tcW w:w="6485" w:type="dxa"/>
            <w:tcBorders>
              <w:top w:val="nil"/>
            </w:tcBorders>
          </w:tcPr>
          <w:p w14:paraId="0541F5AC" w14:textId="4E22B71C" w:rsidR="00631E41" w:rsidRPr="00292159" w:rsidRDefault="00631E41" w:rsidP="00C73175">
            <w:pPr>
              <w:jc w:val="both"/>
              <w:rPr>
                <w:sz w:val="18"/>
                <w:szCs w:val="18"/>
              </w:rPr>
            </w:pPr>
            <w:r w:rsidRPr="00292159">
              <w:rPr>
                <w:b/>
                <w:sz w:val="18"/>
                <w:szCs w:val="18"/>
              </w:rPr>
              <w:t>Note</w:t>
            </w:r>
            <w:r w:rsidRPr="00292159">
              <w:rPr>
                <w:sz w:val="18"/>
                <w:szCs w:val="18"/>
              </w:rPr>
              <w:t xml:space="preserve">: </w:t>
            </w:r>
            <w:r w:rsidR="0040405E" w:rsidRPr="0040405E">
              <w:rPr>
                <w:rFonts w:ascii="Courier New" w:hAnsi="Courier New"/>
                <w:szCs w:val="18"/>
              </w:rPr>
              <w:t>DM-CLI</w:t>
            </w:r>
            <w:r w:rsidRPr="00292159">
              <w:rPr>
                <w:sz w:val="18"/>
                <w:szCs w:val="18"/>
              </w:rPr>
              <w:t xml:space="preserve"> is not compatible with Windows In-box </w:t>
            </w:r>
            <w:r>
              <w:rPr>
                <w:sz w:val="18"/>
                <w:szCs w:val="18"/>
              </w:rPr>
              <w:t xml:space="preserve">NVMe </w:t>
            </w:r>
            <w:r w:rsidRPr="00292159">
              <w:rPr>
                <w:sz w:val="18"/>
                <w:szCs w:val="18"/>
              </w:rPr>
              <w:t>drivers due to the limitations of these drivers.</w:t>
            </w:r>
          </w:p>
        </w:tc>
      </w:tr>
      <w:tr w:rsidR="00631E41" w:rsidRPr="00AC1BB9" w14:paraId="4DA7F602" w14:textId="77777777" w:rsidTr="00E84E74">
        <w:tc>
          <w:tcPr>
            <w:tcW w:w="2875" w:type="dxa"/>
            <w:tcBorders>
              <w:bottom w:val="single" w:sz="4" w:space="0" w:color="000000" w:themeColor="text1"/>
            </w:tcBorders>
          </w:tcPr>
          <w:p w14:paraId="5B4B9B93" w14:textId="77777777" w:rsidR="00631E41" w:rsidRPr="00AC1BB9" w:rsidRDefault="00631E41" w:rsidP="00C73175">
            <w:pPr>
              <w:ind w:left="180"/>
              <w:rPr>
                <w:sz w:val="18"/>
                <w:szCs w:val="18"/>
              </w:rPr>
            </w:pPr>
            <w:r>
              <w:rPr>
                <w:sz w:val="18"/>
                <w:szCs w:val="18"/>
              </w:rPr>
              <w:t>Linux In-box NVMe Drivers</w:t>
            </w:r>
          </w:p>
        </w:tc>
        <w:tc>
          <w:tcPr>
            <w:tcW w:w="6485" w:type="dxa"/>
            <w:tcBorders>
              <w:bottom w:val="single" w:sz="4" w:space="0" w:color="000000" w:themeColor="text1"/>
            </w:tcBorders>
          </w:tcPr>
          <w:p w14:paraId="7E9C4FA2" w14:textId="77777777" w:rsidR="00631E41" w:rsidRDefault="00631E41" w:rsidP="00C73175">
            <w:pPr>
              <w:rPr>
                <w:sz w:val="18"/>
                <w:szCs w:val="18"/>
              </w:rPr>
            </w:pPr>
            <w:r>
              <w:rPr>
                <w:sz w:val="18"/>
                <w:szCs w:val="18"/>
              </w:rPr>
              <w:t>NVMe drivers included with Linux Distributions.</w:t>
            </w:r>
          </w:p>
        </w:tc>
      </w:tr>
      <w:tr w:rsidR="00125045" w:rsidRPr="00AC1BB9" w14:paraId="265EDBA8" w14:textId="77777777" w:rsidTr="00E84E74">
        <w:tc>
          <w:tcPr>
            <w:tcW w:w="2875" w:type="dxa"/>
            <w:tcBorders>
              <w:bottom w:val="single" w:sz="4" w:space="0" w:color="auto"/>
            </w:tcBorders>
          </w:tcPr>
          <w:p w14:paraId="10333E86" w14:textId="39AFAC41" w:rsidR="00125045" w:rsidRDefault="00125045" w:rsidP="00C73175">
            <w:pPr>
              <w:ind w:left="180"/>
              <w:rPr>
                <w:sz w:val="18"/>
                <w:szCs w:val="18"/>
              </w:rPr>
            </w:pPr>
            <w:r>
              <w:rPr>
                <w:sz w:val="18"/>
                <w:szCs w:val="18"/>
              </w:rPr>
              <w:t>HBA and RAID controller Drivers</w:t>
            </w:r>
          </w:p>
        </w:tc>
        <w:tc>
          <w:tcPr>
            <w:tcW w:w="6485" w:type="dxa"/>
            <w:tcBorders>
              <w:bottom w:val="single" w:sz="4" w:space="0" w:color="auto"/>
            </w:tcBorders>
          </w:tcPr>
          <w:p w14:paraId="18F266CF" w14:textId="63AAFF10" w:rsidR="00125045" w:rsidRDefault="00125045" w:rsidP="00C73175">
            <w:pPr>
              <w:rPr>
                <w:sz w:val="18"/>
                <w:szCs w:val="18"/>
              </w:rPr>
            </w:pPr>
            <w:r>
              <w:rPr>
                <w:sz w:val="18"/>
                <w:szCs w:val="18"/>
              </w:rPr>
              <w:t>Drivers provided by vendors of Host Bus Adapters and RAID controllers.</w:t>
            </w:r>
          </w:p>
        </w:tc>
      </w:tr>
    </w:tbl>
    <w:p w14:paraId="0E874DC1" w14:textId="481239C6" w:rsidR="00220A95" w:rsidRDefault="00220A95" w:rsidP="00292159">
      <w:pPr>
        <w:spacing w:before="0" w:after="0"/>
      </w:pPr>
    </w:p>
    <w:p w14:paraId="7E3F38E4" w14:textId="77777777" w:rsidR="00220A95" w:rsidRDefault="00220A95">
      <w:pPr>
        <w:spacing w:before="0" w:after="200" w:line="276" w:lineRule="auto"/>
      </w:pPr>
      <w:r>
        <w:br w:type="page"/>
      </w:r>
    </w:p>
    <w:p w14:paraId="02C775AB" w14:textId="0FF49943" w:rsidR="00581571" w:rsidRDefault="003D079C" w:rsidP="003E4587">
      <w:pPr>
        <w:pStyle w:val="Heading2"/>
      </w:pPr>
      <w:bookmarkStart w:id="72" w:name="InstallPackages"/>
      <w:bookmarkStart w:id="73" w:name="_Toc463366045"/>
      <w:bookmarkStart w:id="74" w:name="_Toc519254847"/>
      <w:bookmarkStart w:id="75" w:name="_Toc523299494"/>
      <w:bookmarkStart w:id="76" w:name="Install_Linux"/>
      <w:bookmarkEnd w:id="62"/>
      <w:bookmarkEnd w:id="72"/>
      <w:r>
        <w:lastRenderedPageBreak/>
        <w:t xml:space="preserve">RHEL </w:t>
      </w:r>
      <w:r w:rsidR="00581571">
        <w:t>Linux</w:t>
      </w:r>
      <w:r w:rsidR="00584AA2">
        <w:t xml:space="preserve"> RPM</w:t>
      </w:r>
      <w:r w:rsidR="00581571">
        <w:t xml:space="preserve"> Installation</w:t>
      </w:r>
      <w:bookmarkEnd w:id="73"/>
      <w:bookmarkEnd w:id="74"/>
      <w:bookmarkEnd w:id="75"/>
    </w:p>
    <w:bookmarkEnd w:id="76"/>
    <w:p w14:paraId="38F9CBE8" w14:textId="7D79F7B4" w:rsidR="00581571" w:rsidRDefault="00581571" w:rsidP="001B0ECD">
      <w:pPr>
        <w:spacing w:before="80" w:after="80"/>
      </w:pPr>
      <w:r>
        <w:t xml:space="preserve">To install </w:t>
      </w:r>
      <w:r w:rsidR="004C50B4">
        <w:t xml:space="preserve">the </w:t>
      </w:r>
      <w:r w:rsidR="0040405E" w:rsidRPr="0040405E">
        <w:rPr>
          <w:rFonts w:ascii="Courier New" w:hAnsi="Courier New"/>
        </w:rPr>
        <w:t>DM-CLI</w:t>
      </w:r>
      <w:r w:rsidR="00222A6E">
        <w:t xml:space="preserve"> </w:t>
      </w:r>
      <w:r w:rsidR="00E5200E">
        <w:t>RPM package</w:t>
      </w:r>
      <w:r w:rsidR="003D079C">
        <w:t xml:space="preserve"> on a RHEL-based system</w:t>
      </w:r>
      <w:r>
        <w:t>:</w:t>
      </w:r>
      <w:r w:rsidR="00C67B04">
        <w:fldChar w:fldCharType="begin"/>
      </w:r>
      <w:r w:rsidR="00C67B04">
        <w:instrText xml:space="preserve"> XE "Installation</w:instrText>
      </w:r>
      <w:r w:rsidR="00C67B04" w:rsidRPr="008F62A0">
        <w:instrText>:</w:instrText>
      </w:r>
      <w:r w:rsidR="00C67B04">
        <w:instrText>Linux</w:instrText>
      </w:r>
      <w:r w:rsidR="002731AD">
        <w:instrText>:RPM</w:instrText>
      </w:r>
      <w:r w:rsidR="00C67B04">
        <w:instrText xml:space="preserve">" </w:instrText>
      </w:r>
      <w:r w:rsidR="00C67B04">
        <w:fldChar w:fldCharType="end"/>
      </w:r>
    </w:p>
    <w:p w14:paraId="62105242" w14:textId="77777777" w:rsidR="00741797" w:rsidRDefault="00741797" w:rsidP="001B0ECD">
      <w:pPr>
        <w:pStyle w:val="ListParagraph"/>
        <w:numPr>
          <w:ilvl w:val="0"/>
          <w:numId w:val="1"/>
        </w:numPr>
        <w:spacing w:before="80" w:after="80"/>
        <w:contextualSpacing w:val="0"/>
        <w:rPr>
          <w:szCs w:val="20"/>
        </w:rPr>
      </w:pPr>
      <w:r>
        <w:rPr>
          <w:szCs w:val="20"/>
        </w:rPr>
        <w:t xml:space="preserve">Logon to the system with </w:t>
      </w:r>
      <w:r w:rsidRPr="00741797">
        <w:rPr>
          <w:rFonts w:ascii="Courier New" w:hAnsi="Courier New" w:cs="Courier New"/>
          <w:szCs w:val="20"/>
        </w:rPr>
        <w:t>root</w:t>
      </w:r>
      <w:r>
        <w:rPr>
          <w:szCs w:val="20"/>
        </w:rPr>
        <w:t xml:space="preserve"> privileges.</w:t>
      </w:r>
    </w:p>
    <w:p w14:paraId="273089B1" w14:textId="77777777" w:rsidR="00581571" w:rsidRPr="00121527" w:rsidRDefault="00581571" w:rsidP="001B0ECD">
      <w:pPr>
        <w:pStyle w:val="ListParagraph"/>
        <w:numPr>
          <w:ilvl w:val="0"/>
          <w:numId w:val="1"/>
        </w:numPr>
        <w:spacing w:before="80" w:after="80"/>
        <w:contextualSpacing w:val="0"/>
        <w:rPr>
          <w:szCs w:val="20"/>
        </w:rPr>
      </w:pPr>
      <w:r w:rsidRPr="00121527">
        <w:rPr>
          <w:szCs w:val="20"/>
        </w:rPr>
        <w:t>Create a temporary installation folder or directory.</w:t>
      </w:r>
    </w:p>
    <w:p w14:paraId="0C1F0B5E" w14:textId="40C87C73" w:rsidR="00BF2E02" w:rsidRDefault="00B872C2" w:rsidP="00807158">
      <w:pPr>
        <w:pStyle w:val="ListParagraph"/>
        <w:numPr>
          <w:ilvl w:val="0"/>
          <w:numId w:val="1"/>
        </w:numPr>
        <w:spacing w:before="80" w:after="80"/>
        <w:contextualSpacing w:val="0"/>
        <w:rPr>
          <w:szCs w:val="20"/>
        </w:rPr>
      </w:pPr>
      <w:r w:rsidRPr="00D66F19">
        <w:rPr>
          <w:szCs w:val="20"/>
        </w:rPr>
        <w:t>Download</w:t>
      </w:r>
      <w:r w:rsidR="00E738BD" w:rsidRPr="00D66F19">
        <w:rPr>
          <w:szCs w:val="20"/>
        </w:rPr>
        <w:t xml:space="preserve"> the </w:t>
      </w:r>
      <w:r w:rsidR="0040405E" w:rsidRPr="0040405E">
        <w:rPr>
          <w:rFonts w:ascii="Courier New" w:hAnsi="Courier New"/>
          <w:szCs w:val="20"/>
        </w:rPr>
        <w:t>DM-CLI</w:t>
      </w:r>
      <w:r w:rsidR="00CA5CFB">
        <w:rPr>
          <w:szCs w:val="20"/>
        </w:rPr>
        <w:t xml:space="preserve"> </w:t>
      </w:r>
      <w:r w:rsidR="002731AD">
        <w:rPr>
          <w:szCs w:val="20"/>
        </w:rPr>
        <w:t>installable</w:t>
      </w:r>
      <w:r w:rsidR="00E738BD" w:rsidRPr="00D66F19">
        <w:rPr>
          <w:szCs w:val="20"/>
        </w:rPr>
        <w:t xml:space="preserve"> </w:t>
      </w:r>
      <w:r w:rsidR="002731AD">
        <w:rPr>
          <w:szCs w:val="20"/>
        </w:rPr>
        <w:t>(</w:t>
      </w:r>
      <w:r w:rsidR="002731AD">
        <w:rPr>
          <w:rFonts w:cs="Arial"/>
          <w:szCs w:val="20"/>
        </w:rPr>
        <w:t>RPM)</w:t>
      </w:r>
      <w:r w:rsidR="00E738BD" w:rsidRPr="00D66F19">
        <w:rPr>
          <w:szCs w:val="20"/>
        </w:rPr>
        <w:t xml:space="preserve"> file</w:t>
      </w:r>
      <w:r w:rsidR="00A030E1">
        <w:rPr>
          <w:szCs w:val="20"/>
        </w:rPr>
        <w:t xml:space="preserve"> to the temporary installation folder or directory</w:t>
      </w:r>
      <w:r w:rsidR="00021B05">
        <w:rPr>
          <w:szCs w:val="20"/>
        </w:rPr>
        <w:t xml:space="preserve">. </w:t>
      </w:r>
      <w:hyperlink w:anchor="_Installation_Packages" w:history="1">
        <w:r w:rsidR="00021B05" w:rsidRPr="00021B05">
          <w:rPr>
            <w:rStyle w:val="Hyperlink"/>
            <w:szCs w:val="20"/>
          </w:rPr>
          <w:t xml:space="preserve">See Installation Packages to determine which </w:t>
        </w:r>
        <w:r w:rsidR="00021B05" w:rsidRPr="00021B05">
          <w:rPr>
            <w:rStyle w:val="Hyperlink"/>
            <w:rFonts w:ascii="Courier New" w:hAnsi="Courier New" w:cs="Courier New"/>
            <w:szCs w:val="20"/>
          </w:rPr>
          <w:t>rpm</w:t>
        </w:r>
        <w:r w:rsidR="00021B05" w:rsidRPr="00021B05">
          <w:rPr>
            <w:rStyle w:val="Hyperlink"/>
            <w:szCs w:val="20"/>
          </w:rPr>
          <w:t xml:space="preserve"> </w:t>
        </w:r>
        <w:r w:rsidR="00301C33">
          <w:rPr>
            <w:rStyle w:val="Hyperlink"/>
            <w:szCs w:val="20"/>
          </w:rPr>
          <w:t xml:space="preserve">file </w:t>
        </w:r>
        <w:r w:rsidR="00021B05" w:rsidRPr="00021B05">
          <w:rPr>
            <w:rStyle w:val="Hyperlink"/>
            <w:szCs w:val="20"/>
          </w:rPr>
          <w:t>to download</w:t>
        </w:r>
      </w:hyperlink>
      <w:r w:rsidR="00021B05">
        <w:rPr>
          <w:szCs w:val="20"/>
        </w:rPr>
        <w:t>.</w:t>
      </w:r>
    </w:p>
    <w:p w14:paraId="1E03D43E" w14:textId="77777777" w:rsidR="00D66F19" w:rsidRPr="00D66F19" w:rsidRDefault="00D66F19" w:rsidP="00807158">
      <w:pPr>
        <w:pStyle w:val="ListParagraph"/>
        <w:numPr>
          <w:ilvl w:val="0"/>
          <w:numId w:val="1"/>
        </w:numPr>
        <w:spacing w:before="80" w:after="80"/>
        <w:contextualSpacing w:val="0"/>
        <w:rPr>
          <w:szCs w:val="20"/>
        </w:rPr>
      </w:pPr>
      <w:r>
        <w:rPr>
          <w:szCs w:val="20"/>
        </w:rPr>
        <w:t>Open a terminal window and change directories to the temporary installation folder or directory.</w:t>
      </w:r>
    </w:p>
    <w:p w14:paraId="13F1FFC1" w14:textId="4FA72D45" w:rsidR="00546897" w:rsidRDefault="002731AD" w:rsidP="002731AD">
      <w:pPr>
        <w:pStyle w:val="ListParagraph"/>
        <w:numPr>
          <w:ilvl w:val="0"/>
          <w:numId w:val="1"/>
        </w:numPr>
        <w:spacing w:before="80" w:after="80"/>
        <w:contextualSpacing w:val="0"/>
      </w:pPr>
      <w:r>
        <w:rPr>
          <w:szCs w:val="20"/>
        </w:rPr>
        <w:t xml:space="preserve">Use the </w:t>
      </w:r>
      <w:r w:rsidRPr="002731AD">
        <w:rPr>
          <w:rFonts w:ascii="Courier New" w:hAnsi="Courier New" w:cs="Courier New"/>
          <w:szCs w:val="20"/>
        </w:rPr>
        <w:t>rpm</w:t>
      </w:r>
      <w:r>
        <w:rPr>
          <w:szCs w:val="20"/>
        </w:rPr>
        <w:t xml:space="preserve"> command to install the RPM</w:t>
      </w:r>
      <w:r w:rsidR="00301C33">
        <w:rPr>
          <w:szCs w:val="20"/>
        </w:rPr>
        <w:t xml:space="preserve"> file</w:t>
      </w:r>
      <w:r w:rsidR="00A25C6C">
        <w:rPr>
          <w:szCs w:val="20"/>
        </w:rPr>
        <w:t>, e.g.,</w:t>
      </w:r>
      <w:r>
        <w:rPr>
          <w:szCs w:val="20"/>
        </w:rPr>
        <w:t xml:space="preserve"> </w:t>
      </w:r>
      <w:r w:rsidR="00073A6F" w:rsidRPr="002731AD">
        <w:rPr>
          <w:rFonts w:ascii="Courier New" w:hAnsi="Courier New" w:cs="Courier New"/>
          <w:szCs w:val="20"/>
        </w:rPr>
        <w:t xml:space="preserve">rpm -ivh </w:t>
      </w:r>
      <w:r w:rsidRPr="002731AD">
        <w:rPr>
          <w:rFonts w:ascii="Courier New" w:hAnsi="Courier New" w:cs="Courier New"/>
          <w:szCs w:val="20"/>
        </w:rPr>
        <w:t>&lt;</w:t>
      </w:r>
      <w:r w:rsidR="0040405E" w:rsidRPr="0040405E">
        <w:rPr>
          <w:rFonts w:ascii="Courier New" w:hAnsi="Courier New" w:cs="Courier New"/>
          <w:szCs w:val="20"/>
        </w:rPr>
        <w:t>DM-CLI</w:t>
      </w:r>
      <w:r w:rsidRPr="00301C33">
        <w:rPr>
          <w:rFonts w:ascii="Courier New" w:hAnsi="Courier New" w:cs="Courier New"/>
          <w:i/>
          <w:szCs w:val="20"/>
        </w:rPr>
        <w:t xml:space="preserve"> RPM file</w:t>
      </w:r>
      <w:r w:rsidR="00301C33" w:rsidRPr="00301C33">
        <w:rPr>
          <w:rFonts w:ascii="Courier New" w:hAnsi="Courier New" w:cs="Courier New"/>
          <w:i/>
          <w:szCs w:val="20"/>
        </w:rPr>
        <w:t xml:space="preserve"> name</w:t>
      </w:r>
      <w:r w:rsidRPr="002731AD">
        <w:rPr>
          <w:rFonts w:ascii="Courier New" w:hAnsi="Courier New" w:cs="Courier New"/>
          <w:szCs w:val="20"/>
        </w:rPr>
        <w:t>&gt;</w:t>
      </w:r>
    </w:p>
    <w:p w14:paraId="7DBA12E7" w14:textId="6ECCA8B7" w:rsidR="00E5200E" w:rsidRDefault="00E5200E" w:rsidP="00E5200E">
      <w:pPr>
        <w:spacing w:before="80" w:after="80"/>
      </w:pPr>
      <w:r>
        <w:t xml:space="preserve">To update the </w:t>
      </w:r>
      <w:r w:rsidR="0040405E" w:rsidRPr="0040405E">
        <w:rPr>
          <w:rFonts w:ascii="Courier New" w:hAnsi="Courier New"/>
        </w:rPr>
        <w:t>DM-CLI</w:t>
      </w:r>
      <w:r>
        <w:t xml:space="preserve"> RPM package currently installed on the system:</w:t>
      </w:r>
      <w:r>
        <w:fldChar w:fldCharType="begin"/>
      </w:r>
      <w:r>
        <w:instrText xml:space="preserve"> XE "Installation</w:instrText>
      </w:r>
      <w:r w:rsidRPr="008F62A0">
        <w:instrText>:</w:instrText>
      </w:r>
      <w:r>
        <w:instrText xml:space="preserve">Linux:RPM" </w:instrText>
      </w:r>
      <w:r>
        <w:fldChar w:fldCharType="end"/>
      </w:r>
    </w:p>
    <w:p w14:paraId="6A32BFB1" w14:textId="77777777" w:rsidR="00E5200E" w:rsidRDefault="00E5200E" w:rsidP="00E5200E">
      <w:pPr>
        <w:pStyle w:val="ListParagraph"/>
        <w:numPr>
          <w:ilvl w:val="0"/>
          <w:numId w:val="39"/>
        </w:numPr>
        <w:spacing w:before="80" w:after="80"/>
        <w:contextualSpacing w:val="0"/>
        <w:rPr>
          <w:szCs w:val="20"/>
        </w:rPr>
      </w:pPr>
      <w:r>
        <w:rPr>
          <w:szCs w:val="20"/>
        </w:rPr>
        <w:t xml:space="preserve">Logon to the system with </w:t>
      </w:r>
      <w:r w:rsidRPr="00741797">
        <w:rPr>
          <w:rFonts w:ascii="Courier New" w:hAnsi="Courier New" w:cs="Courier New"/>
          <w:szCs w:val="20"/>
        </w:rPr>
        <w:t>root</w:t>
      </w:r>
      <w:r>
        <w:rPr>
          <w:szCs w:val="20"/>
        </w:rPr>
        <w:t xml:space="preserve"> privileges.</w:t>
      </w:r>
    </w:p>
    <w:p w14:paraId="37F0D8CB" w14:textId="77777777" w:rsidR="00E5200E" w:rsidRPr="00121527" w:rsidRDefault="00E5200E" w:rsidP="00E5200E">
      <w:pPr>
        <w:pStyle w:val="ListParagraph"/>
        <w:numPr>
          <w:ilvl w:val="0"/>
          <w:numId w:val="39"/>
        </w:numPr>
        <w:spacing w:before="80" w:after="80"/>
        <w:contextualSpacing w:val="0"/>
        <w:rPr>
          <w:szCs w:val="20"/>
        </w:rPr>
      </w:pPr>
      <w:r w:rsidRPr="00121527">
        <w:rPr>
          <w:szCs w:val="20"/>
        </w:rPr>
        <w:t>Create a temporary installation folder or directory.</w:t>
      </w:r>
    </w:p>
    <w:p w14:paraId="2DB9C860" w14:textId="66AD59DF" w:rsidR="00E5200E" w:rsidRDefault="00E5200E" w:rsidP="00E5200E">
      <w:pPr>
        <w:pStyle w:val="ListParagraph"/>
        <w:numPr>
          <w:ilvl w:val="0"/>
          <w:numId w:val="39"/>
        </w:numPr>
        <w:spacing w:before="80" w:after="80"/>
        <w:contextualSpacing w:val="0"/>
        <w:rPr>
          <w:szCs w:val="20"/>
        </w:rPr>
      </w:pPr>
      <w:r w:rsidRPr="00D66F19">
        <w:rPr>
          <w:szCs w:val="20"/>
        </w:rPr>
        <w:t xml:space="preserve">Download the </w:t>
      </w:r>
      <w:r w:rsidR="0040405E" w:rsidRPr="0040405E">
        <w:rPr>
          <w:rFonts w:ascii="Courier New" w:hAnsi="Courier New"/>
          <w:szCs w:val="20"/>
        </w:rPr>
        <w:t>DM-CLI</w:t>
      </w:r>
      <w:r>
        <w:rPr>
          <w:szCs w:val="20"/>
        </w:rPr>
        <w:t xml:space="preserve"> installable</w:t>
      </w:r>
      <w:r w:rsidRPr="00D66F19">
        <w:rPr>
          <w:szCs w:val="20"/>
        </w:rPr>
        <w:t xml:space="preserve"> </w:t>
      </w:r>
      <w:r>
        <w:rPr>
          <w:szCs w:val="20"/>
        </w:rPr>
        <w:t>(</w:t>
      </w:r>
      <w:r>
        <w:rPr>
          <w:rFonts w:cs="Arial"/>
          <w:szCs w:val="20"/>
        </w:rPr>
        <w:t>RPM)</w:t>
      </w:r>
      <w:r w:rsidRPr="00D66F19">
        <w:rPr>
          <w:szCs w:val="20"/>
        </w:rPr>
        <w:t xml:space="preserve"> file</w:t>
      </w:r>
      <w:r>
        <w:rPr>
          <w:szCs w:val="20"/>
        </w:rPr>
        <w:t xml:space="preserve"> to the temporary installation folder or directory. </w:t>
      </w:r>
      <w:hyperlink w:anchor="_Installation_Packages" w:history="1">
        <w:r w:rsidRPr="00021B05">
          <w:rPr>
            <w:rStyle w:val="Hyperlink"/>
            <w:szCs w:val="20"/>
          </w:rPr>
          <w:t xml:space="preserve">See Installation Packages to determine which </w:t>
        </w:r>
        <w:r w:rsidRPr="00021B05">
          <w:rPr>
            <w:rStyle w:val="Hyperlink"/>
            <w:rFonts w:ascii="Courier New" w:hAnsi="Courier New" w:cs="Courier New"/>
            <w:szCs w:val="20"/>
          </w:rPr>
          <w:t>rpm</w:t>
        </w:r>
        <w:r w:rsidRPr="00021B05">
          <w:rPr>
            <w:rStyle w:val="Hyperlink"/>
            <w:szCs w:val="20"/>
          </w:rPr>
          <w:t xml:space="preserve"> </w:t>
        </w:r>
        <w:r>
          <w:rPr>
            <w:rStyle w:val="Hyperlink"/>
            <w:szCs w:val="20"/>
          </w:rPr>
          <w:t xml:space="preserve">file </w:t>
        </w:r>
        <w:r w:rsidRPr="00021B05">
          <w:rPr>
            <w:rStyle w:val="Hyperlink"/>
            <w:szCs w:val="20"/>
          </w:rPr>
          <w:t>to download</w:t>
        </w:r>
      </w:hyperlink>
      <w:r>
        <w:rPr>
          <w:szCs w:val="20"/>
        </w:rPr>
        <w:t>.</w:t>
      </w:r>
    </w:p>
    <w:p w14:paraId="4B48E28A" w14:textId="77777777" w:rsidR="00E5200E" w:rsidRPr="00D66F19" w:rsidRDefault="00E5200E" w:rsidP="00E5200E">
      <w:pPr>
        <w:pStyle w:val="ListParagraph"/>
        <w:numPr>
          <w:ilvl w:val="0"/>
          <w:numId w:val="39"/>
        </w:numPr>
        <w:spacing w:before="80" w:after="80"/>
        <w:contextualSpacing w:val="0"/>
        <w:rPr>
          <w:szCs w:val="20"/>
        </w:rPr>
      </w:pPr>
      <w:r>
        <w:rPr>
          <w:szCs w:val="20"/>
        </w:rPr>
        <w:t>Open a terminal window and change directories to the temporary installation folder or directory.</w:t>
      </w:r>
    </w:p>
    <w:p w14:paraId="505F93E8" w14:textId="5931AE60" w:rsidR="00E5200E" w:rsidRPr="00E5200E" w:rsidRDefault="00E5200E" w:rsidP="00E5200E">
      <w:pPr>
        <w:pStyle w:val="ListParagraph"/>
        <w:numPr>
          <w:ilvl w:val="0"/>
          <w:numId w:val="39"/>
        </w:numPr>
        <w:spacing w:before="80" w:after="80"/>
        <w:contextualSpacing w:val="0"/>
      </w:pPr>
      <w:r>
        <w:rPr>
          <w:szCs w:val="20"/>
        </w:rPr>
        <w:t xml:space="preserve">Use the </w:t>
      </w:r>
      <w:r w:rsidRPr="002731AD">
        <w:rPr>
          <w:rFonts w:ascii="Courier New" w:hAnsi="Courier New" w:cs="Courier New"/>
          <w:szCs w:val="20"/>
        </w:rPr>
        <w:t>rpm</w:t>
      </w:r>
      <w:r>
        <w:rPr>
          <w:szCs w:val="20"/>
        </w:rPr>
        <w:t xml:space="preserve"> command to update the RPM file, e.g., </w:t>
      </w:r>
      <w:r w:rsidRPr="002731AD">
        <w:rPr>
          <w:rFonts w:ascii="Courier New" w:hAnsi="Courier New" w:cs="Courier New"/>
          <w:szCs w:val="20"/>
        </w:rPr>
        <w:t>rpm -</w:t>
      </w:r>
      <w:r>
        <w:rPr>
          <w:rFonts w:ascii="Courier New" w:hAnsi="Courier New" w:cs="Courier New"/>
          <w:szCs w:val="20"/>
        </w:rPr>
        <w:t>U</w:t>
      </w:r>
      <w:r w:rsidRPr="002731AD">
        <w:rPr>
          <w:rFonts w:ascii="Courier New" w:hAnsi="Courier New" w:cs="Courier New"/>
          <w:szCs w:val="20"/>
        </w:rPr>
        <w:t>vh &lt;</w:t>
      </w:r>
      <w:r w:rsidR="0040405E" w:rsidRPr="0040405E">
        <w:rPr>
          <w:rFonts w:ascii="Courier New" w:hAnsi="Courier New" w:cs="Courier New"/>
          <w:szCs w:val="20"/>
        </w:rPr>
        <w:t>DM-CLI</w:t>
      </w:r>
      <w:r w:rsidRPr="00301C33">
        <w:rPr>
          <w:rFonts w:ascii="Courier New" w:hAnsi="Courier New" w:cs="Courier New"/>
          <w:i/>
          <w:szCs w:val="20"/>
        </w:rPr>
        <w:t xml:space="preserve"> RPM file name</w:t>
      </w:r>
      <w:r w:rsidRPr="002731AD">
        <w:rPr>
          <w:rFonts w:ascii="Courier New" w:hAnsi="Courier New" w:cs="Courier New"/>
          <w:szCs w:val="20"/>
        </w:rPr>
        <w:t>&gt;</w:t>
      </w:r>
    </w:p>
    <w:p w14:paraId="3C11B628" w14:textId="06EE0256" w:rsidR="006C400D" w:rsidRDefault="006C400D" w:rsidP="001B0ECD">
      <w:pPr>
        <w:spacing w:before="80" w:after="80"/>
        <w:rPr>
          <w:rFonts w:cs="Arial"/>
        </w:rPr>
      </w:pPr>
      <w:r>
        <w:rPr>
          <w:rFonts w:cs="Arial"/>
        </w:rPr>
        <w:t xml:space="preserve">To uninstall </w:t>
      </w:r>
      <w:r w:rsidR="00E5200E">
        <w:rPr>
          <w:rFonts w:cs="Arial"/>
        </w:rPr>
        <w:t xml:space="preserve">the </w:t>
      </w:r>
      <w:r w:rsidR="0040405E" w:rsidRPr="0040405E">
        <w:rPr>
          <w:rFonts w:ascii="Courier New" w:hAnsi="Courier New" w:cs="Arial"/>
        </w:rPr>
        <w:t>DM-CLI</w:t>
      </w:r>
      <w:r w:rsidR="00E5200E">
        <w:rPr>
          <w:rFonts w:cs="Arial"/>
        </w:rPr>
        <w:t xml:space="preserve"> RPM package currently installed on the system</w:t>
      </w:r>
      <w:r>
        <w:rPr>
          <w:rFonts w:cs="Arial"/>
        </w:rPr>
        <w:t>:</w:t>
      </w:r>
    </w:p>
    <w:p w14:paraId="0E85DF85" w14:textId="77777777" w:rsidR="006C400D" w:rsidRDefault="006C400D" w:rsidP="001B0ECD">
      <w:pPr>
        <w:pStyle w:val="ListParagraph"/>
        <w:numPr>
          <w:ilvl w:val="0"/>
          <w:numId w:val="3"/>
        </w:numPr>
        <w:spacing w:before="80" w:after="80"/>
        <w:contextualSpacing w:val="0"/>
        <w:rPr>
          <w:rFonts w:cs="Arial"/>
        </w:rPr>
      </w:pPr>
      <w:r w:rsidRPr="006C400D">
        <w:rPr>
          <w:rFonts w:cs="Arial"/>
        </w:rPr>
        <w:t xml:space="preserve">Logon to the system with </w:t>
      </w:r>
      <w:r w:rsidRPr="006C400D">
        <w:rPr>
          <w:rFonts w:ascii="Courier New" w:hAnsi="Courier New" w:cs="Courier New"/>
        </w:rPr>
        <w:t>root</w:t>
      </w:r>
      <w:r w:rsidRPr="006C400D">
        <w:rPr>
          <w:rFonts w:cs="Arial"/>
        </w:rPr>
        <w:t xml:space="preserve"> privileges.</w:t>
      </w:r>
      <w:r w:rsidR="008C2E86" w:rsidRPr="008C2E86">
        <w:t xml:space="preserve"> </w:t>
      </w:r>
    </w:p>
    <w:p w14:paraId="40DCB3A1" w14:textId="77777777" w:rsidR="006C400D" w:rsidRDefault="006C400D" w:rsidP="002731AD">
      <w:pPr>
        <w:pStyle w:val="ListParagraph"/>
        <w:numPr>
          <w:ilvl w:val="0"/>
          <w:numId w:val="3"/>
        </w:numPr>
        <w:spacing w:before="80" w:after="80"/>
        <w:contextualSpacing w:val="0"/>
        <w:rPr>
          <w:rFonts w:cs="Arial"/>
        </w:rPr>
      </w:pPr>
      <w:r>
        <w:rPr>
          <w:rFonts w:cs="Arial"/>
        </w:rPr>
        <w:t>Open a terminal window or console.</w:t>
      </w:r>
    </w:p>
    <w:p w14:paraId="6DE3F7CF" w14:textId="66F48A4C" w:rsidR="006C400D" w:rsidRDefault="006C400D" w:rsidP="002731AD">
      <w:pPr>
        <w:pStyle w:val="ListParagraph"/>
        <w:numPr>
          <w:ilvl w:val="0"/>
          <w:numId w:val="3"/>
        </w:numPr>
        <w:spacing w:before="80" w:after="80"/>
        <w:contextualSpacing w:val="0"/>
        <w:rPr>
          <w:rFonts w:cs="Arial"/>
        </w:rPr>
      </w:pPr>
      <w:r>
        <w:rPr>
          <w:rFonts w:cs="Arial"/>
        </w:rPr>
        <w:t xml:space="preserve">Run </w:t>
      </w:r>
      <w:r w:rsidRPr="006C400D">
        <w:rPr>
          <w:rFonts w:ascii="Courier New" w:hAnsi="Courier New" w:cs="Courier New"/>
        </w:rPr>
        <w:t>rpm -e &lt;</w:t>
      </w:r>
      <w:r w:rsidR="0040405E" w:rsidRPr="0040405E">
        <w:rPr>
          <w:rFonts w:ascii="Courier New" w:hAnsi="Courier New" w:cs="Courier New"/>
        </w:rPr>
        <w:t>DM-CLI</w:t>
      </w:r>
      <w:r w:rsidRPr="006C400D">
        <w:rPr>
          <w:rFonts w:ascii="Courier New" w:hAnsi="Courier New" w:cs="Courier New"/>
        </w:rPr>
        <w:t>-core</w:t>
      </w:r>
      <w:r w:rsidR="00053BA4">
        <w:rPr>
          <w:rFonts w:ascii="Courier New" w:hAnsi="Courier New" w:cs="Courier New"/>
        </w:rPr>
        <w:t>&gt;</w:t>
      </w:r>
    </w:p>
    <w:p w14:paraId="58FA4936" w14:textId="77777777" w:rsidR="00222A6E" w:rsidRDefault="00222A6E" w:rsidP="00222A6E">
      <w:pPr>
        <w:spacing w:before="80" w:after="80"/>
        <w:rPr>
          <w:rFonts w:cs="Arial"/>
        </w:rPr>
      </w:pPr>
    </w:p>
    <w:p w14:paraId="698666A3" w14:textId="35A8470E" w:rsidR="003D079C" w:rsidRDefault="003D079C" w:rsidP="003D079C">
      <w:pPr>
        <w:pStyle w:val="Heading2"/>
      </w:pPr>
      <w:bookmarkStart w:id="77" w:name="_Toc519254848"/>
      <w:bookmarkStart w:id="78" w:name="_Toc523299495"/>
      <w:r>
        <w:t>SLES Linux RPM Installation</w:t>
      </w:r>
      <w:bookmarkEnd w:id="77"/>
      <w:bookmarkEnd w:id="78"/>
    </w:p>
    <w:p w14:paraId="641C71D3" w14:textId="64C22F15" w:rsidR="003D079C" w:rsidRDefault="003D079C" w:rsidP="003D079C">
      <w:pPr>
        <w:spacing w:before="80" w:after="80"/>
      </w:pPr>
      <w:r>
        <w:t xml:space="preserve">To install the </w:t>
      </w:r>
      <w:r w:rsidR="0040405E" w:rsidRPr="0040405E">
        <w:rPr>
          <w:rFonts w:ascii="Courier New" w:hAnsi="Courier New"/>
        </w:rPr>
        <w:t>DM-CLI</w:t>
      </w:r>
      <w:r>
        <w:t xml:space="preserve"> RPM package on a SLES-based system:</w:t>
      </w:r>
      <w:r>
        <w:fldChar w:fldCharType="begin"/>
      </w:r>
      <w:r>
        <w:instrText xml:space="preserve"> XE "Installation</w:instrText>
      </w:r>
      <w:r w:rsidRPr="008F62A0">
        <w:instrText>:</w:instrText>
      </w:r>
      <w:r>
        <w:instrText xml:space="preserve">Linux:RPM" </w:instrText>
      </w:r>
      <w:r>
        <w:fldChar w:fldCharType="end"/>
      </w:r>
    </w:p>
    <w:p w14:paraId="32479A19" w14:textId="77777777" w:rsidR="003D079C" w:rsidRDefault="003D079C" w:rsidP="003D079C">
      <w:pPr>
        <w:pStyle w:val="ListParagraph"/>
        <w:numPr>
          <w:ilvl w:val="0"/>
          <w:numId w:val="41"/>
        </w:numPr>
        <w:spacing w:before="80" w:after="80"/>
        <w:contextualSpacing w:val="0"/>
        <w:rPr>
          <w:szCs w:val="20"/>
        </w:rPr>
      </w:pPr>
      <w:r>
        <w:rPr>
          <w:szCs w:val="20"/>
        </w:rPr>
        <w:t xml:space="preserve">Logon to the system with </w:t>
      </w:r>
      <w:r w:rsidRPr="00741797">
        <w:rPr>
          <w:rFonts w:ascii="Courier New" w:hAnsi="Courier New" w:cs="Courier New"/>
          <w:szCs w:val="20"/>
        </w:rPr>
        <w:t>root</w:t>
      </w:r>
      <w:r>
        <w:rPr>
          <w:szCs w:val="20"/>
        </w:rPr>
        <w:t xml:space="preserve"> privileges.</w:t>
      </w:r>
    </w:p>
    <w:p w14:paraId="7FEF80E1" w14:textId="77777777" w:rsidR="003D079C" w:rsidRPr="00121527" w:rsidRDefault="003D079C" w:rsidP="003D079C">
      <w:pPr>
        <w:pStyle w:val="ListParagraph"/>
        <w:numPr>
          <w:ilvl w:val="0"/>
          <w:numId w:val="41"/>
        </w:numPr>
        <w:spacing w:before="80" w:after="80"/>
        <w:contextualSpacing w:val="0"/>
        <w:rPr>
          <w:szCs w:val="20"/>
        </w:rPr>
      </w:pPr>
      <w:r w:rsidRPr="00121527">
        <w:rPr>
          <w:szCs w:val="20"/>
        </w:rPr>
        <w:t>Create a temporary installation folder or directory.</w:t>
      </w:r>
    </w:p>
    <w:p w14:paraId="223022BD" w14:textId="5B84C529" w:rsidR="003D079C" w:rsidRDefault="003D079C" w:rsidP="003D079C">
      <w:pPr>
        <w:pStyle w:val="ListParagraph"/>
        <w:numPr>
          <w:ilvl w:val="0"/>
          <w:numId w:val="41"/>
        </w:numPr>
        <w:spacing w:before="80" w:after="80"/>
        <w:contextualSpacing w:val="0"/>
        <w:rPr>
          <w:szCs w:val="20"/>
        </w:rPr>
      </w:pPr>
      <w:r w:rsidRPr="00D66F19">
        <w:rPr>
          <w:szCs w:val="20"/>
        </w:rPr>
        <w:t xml:space="preserve">Download the </w:t>
      </w:r>
      <w:r w:rsidR="0040405E" w:rsidRPr="0040405E">
        <w:rPr>
          <w:rFonts w:ascii="Courier New" w:hAnsi="Courier New"/>
          <w:szCs w:val="20"/>
        </w:rPr>
        <w:t>DM-CLI</w:t>
      </w:r>
      <w:r w:rsidRPr="00D66F19">
        <w:rPr>
          <w:szCs w:val="20"/>
        </w:rPr>
        <w:t xml:space="preserve"> </w:t>
      </w:r>
      <w:r>
        <w:rPr>
          <w:szCs w:val="20"/>
        </w:rPr>
        <w:t>installable</w:t>
      </w:r>
      <w:r w:rsidRPr="00D66F19">
        <w:rPr>
          <w:szCs w:val="20"/>
        </w:rPr>
        <w:t xml:space="preserve"> </w:t>
      </w:r>
      <w:r>
        <w:rPr>
          <w:szCs w:val="20"/>
        </w:rPr>
        <w:t>(</w:t>
      </w:r>
      <w:r>
        <w:rPr>
          <w:rFonts w:cs="Arial"/>
          <w:szCs w:val="20"/>
        </w:rPr>
        <w:t>RPM)</w:t>
      </w:r>
      <w:r w:rsidRPr="00D66F19">
        <w:rPr>
          <w:szCs w:val="20"/>
        </w:rPr>
        <w:t xml:space="preserve"> file</w:t>
      </w:r>
      <w:r>
        <w:rPr>
          <w:szCs w:val="20"/>
        </w:rPr>
        <w:t xml:space="preserve"> to the temporary installation folder or directory. </w:t>
      </w:r>
      <w:hyperlink w:anchor="_Installation_Packages" w:history="1">
        <w:r w:rsidRPr="00021B05">
          <w:rPr>
            <w:rStyle w:val="Hyperlink"/>
            <w:szCs w:val="20"/>
          </w:rPr>
          <w:t xml:space="preserve">See Installation Packages to determine which </w:t>
        </w:r>
        <w:r w:rsidRPr="00021B05">
          <w:rPr>
            <w:rStyle w:val="Hyperlink"/>
            <w:rFonts w:ascii="Courier New" w:hAnsi="Courier New" w:cs="Courier New"/>
            <w:szCs w:val="20"/>
          </w:rPr>
          <w:t>rpm</w:t>
        </w:r>
        <w:r w:rsidRPr="00021B05">
          <w:rPr>
            <w:rStyle w:val="Hyperlink"/>
            <w:szCs w:val="20"/>
          </w:rPr>
          <w:t xml:space="preserve"> </w:t>
        </w:r>
        <w:r>
          <w:rPr>
            <w:rStyle w:val="Hyperlink"/>
            <w:szCs w:val="20"/>
          </w:rPr>
          <w:t xml:space="preserve">file </w:t>
        </w:r>
        <w:r w:rsidRPr="00021B05">
          <w:rPr>
            <w:rStyle w:val="Hyperlink"/>
            <w:szCs w:val="20"/>
          </w:rPr>
          <w:t>to download</w:t>
        </w:r>
      </w:hyperlink>
      <w:r>
        <w:rPr>
          <w:szCs w:val="20"/>
        </w:rPr>
        <w:t>.</w:t>
      </w:r>
    </w:p>
    <w:p w14:paraId="2BB16ED3" w14:textId="77777777" w:rsidR="003D079C" w:rsidRPr="00D66F19" w:rsidRDefault="003D079C" w:rsidP="003D079C">
      <w:pPr>
        <w:pStyle w:val="ListParagraph"/>
        <w:numPr>
          <w:ilvl w:val="0"/>
          <w:numId w:val="41"/>
        </w:numPr>
        <w:spacing w:before="80" w:after="80"/>
        <w:contextualSpacing w:val="0"/>
        <w:rPr>
          <w:szCs w:val="20"/>
        </w:rPr>
      </w:pPr>
      <w:r>
        <w:rPr>
          <w:szCs w:val="20"/>
        </w:rPr>
        <w:t>Open a terminal window and change directories to the temporary installation folder or directory.</w:t>
      </w:r>
    </w:p>
    <w:p w14:paraId="50F5570A" w14:textId="1E283455" w:rsidR="003D079C" w:rsidRDefault="003D079C" w:rsidP="003D079C">
      <w:pPr>
        <w:pStyle w:val="ListParagraph"/>
        <w:numPr>
          <w:ilvl w:val="0"/>
          <w:numId w:val="41"/>
        </w:numPr>
        <w:spacing w:before="80" w:after="80"/>
        <w:contextualSpacing w:val="0"/>
      </w:pPr>
      <w:r>
        <w:rPr>
          <w:szCs w:val="20"/>
        </w:rPr>
        <w:t xml:space="preserve">Use the </w:t>
      </w:r>
      <w:r>
        <w:rPr>
          <w:rFonts w:ascii="Courier New" w:hAnsi="Courier New" w:cs="Courier New"/>
          <w:szCs w:val="20"/>
        </w:rPr>
        <w:t>zypper</w:t>
      </w:r>
      <w:r>
        <w:rPr>
          <w:szCs w:val="20"/>
        </w:rPr>
        <w:t xml:space="preserve"> command to install the RPM file, e.g., </w:t>
      </w:r>
      <w:r>
        <w:rPr>
          <w:rFonts w:ascii="Courier New" w:hAnsi="Courier New" w:cs="Courier New"/>
          <w:szCs w:val="20"/>
        </w:rPr>
        <w:t>zypper install</w:t>
      </w:r>
      <w:r w:rsidRPr="002731AD">
        <w:rPr>
          <w:rFonts w:ascii="Courier New" w:hAnsi="Courier New" w:cs="Courier New"/>
          <w:szCs w:val="20"/>
        </w:rPr>
        <w:t xml:space="preserve"> &lt;</w:t>
      </w:r>
      <w:r w:rsidR="0040405E" w:rsidRPr="0040405E">
        <w:rPr>
          <w:rFonts w:ascii="Courier New" w:hAnsi="Courier New" w:cs="Courier New"/>
          <w:szCs w:val="20"/>
        </w:rPr>
        <w:t>DM-CLI</w:t>
      </w:r>
      <w:r w:rsidRPr="00301C33">
        <w:rPr>
          <w:rFonts w:ascii="Courier New" w:hAnsi="Courier New" w:cs="Courier New"/>
          <w:i/>
          <w:szCs w:val="20"/>
        </w:rPr>
        <w:t xml:space="preserve"> RPM file name</w:t>
      </w:r>
      <w:r w:rsidRPr="002731AD">
        <w:rPr>
          <w:rFonts w:ascii="Courier New" w:hAnsi="Courier New" w:cs="Courier New"/>
          <w:szCs w:val="20"/>
        </w:rPr>
        <w:t>&gt;</w:t>
      </w:r>
    </w:p>
    <w:p w14:paraId="6F18F1EC" w14:textId="666AC500" w:rsidR="003D079C" w:rsidRDefault="003D079C" w:rsidP="003D079C">
      <w:pPr>
        <w:spacing w:before="80" w:after="80"/>
      </w:pPr>
      <w:r>
        <w:t xml:space="preserve">To update the </w:t>
      </w:r>
      <w:r w:rsidR="0040405E" w:rsidRPr="0040405E">
        <w:rPr>
          <w:rFonts w:ascii="Courier New" w:hAnsi="Courier New"/>
        </w:rPr>
        <w:t>DM-CLI</w:t>
      </w:r>
      <w:r>
        <w:t xml:space="preserve"> RPM package currently installed on the system:</w:t>
      </w:r>
      <w:r>
        <w:fldChar w:fldCharType="begin"/>
      </w:r>
      <w:r>
        <w:instrText xml:space="preserve"> XE "Installation</w:instrText>
      </w:r>
      <w:r w:rsidRPr="008F62A0">
        <w:instrText>:</w:instrText>
      </w:r>
      <w:r>
        <w:instrText xml:space="preserve">Linux:RPM" </w:instrText>
      </w:r>
      <w:r>
        <w:fldChar w:fldCharType="end"/>
      </w:r>
    </w:p>
    <w:p w14:paraId="2B05DC07" w14:textId="77777777" w:rsidR="003D079C" w:rsidRDefault="003D079C" w:rsidP="003D079C">
      <w:pPr>
        <w:pStyle w:val="ListParagraph"/>
        <w:numPr>
          <w:ilvl w:val="0"/>
          <w:numId w:val="42"/>
        </w:numPr>
        <w:spacing w:before="80" w:after="80"/>
        <w:contextualSpacing w:val="0"/>
        <w:rPr>
          <w:szCs w:val="20"/>
        </w:rPr>
      </w:pPr>
      <w:r>
        <w:rPr>
          <w:szCs w:val="20"/>
        </w:rPr>
        <w:t xml:space="preserve">Logon to the system with </w:t>
      </w:r>
      <w:r w:rsidRPr="00741797">
        <w:rPr>
          <w:rFonts w:ascii="Courier New" w:hAnsi="Courier New" w:cs="Courier New"/>
          <w:szCs w:val="20"/>
        </w:rPr>
        <w:t>root</w:t>
      </w:r>
      <w:r>
        <w:rPr>
          <w:szCs w:val="20"/>
        </w:rPr>
        <w:t xml:space="preserve"> privileges.</w:t>
      </w:r>
    </w:p>
    <w:p w14:paraId="1AD6C499" w14:textId="77777777" w:rsidR="003D079C" w:rsidRPr="00121527" w:rsidRDefault="003D079C" w:rsidP="003D079C">
      <w:pPr>
        <w:pStyle w:val="ListParagraph"/>
        <w:numPr>
          <w:ilvl w:val="0"/>
          <w:numId w:val="42"/>
        </w:numPr>
        <w:spacing w:before="80" w:after="80"/>
        <w:contextualSpacing w:val="0"/>
        <w:rPr>
          <w:szCs w:val="20"/>
        </w:rPr>
      </w:pPr>
      <w:r w:rsidRPr="00121527">
        <w:rPr>
          <w:szCs w:val="20"/>
        </w:rPr>
        <w:t>Create a temporary installation folder or directory.</w:t>
      </w:r>
    </w:p>
    <w:p w14:paraId="3C40E312" w14:textId="0F704A7D" w:rsidR="003D079C" w:rsidRDefault="003D079C" w:rsidP="003D079C">
      <w:pPr>
        <w:pStyle w:val="ListParagraph"/>
        <w:numPr>
          <w:ilvl w:val="0"/>
          <w:numId w:val="42"/>
        </w:numPr>
        <w:spacing w:before="80" w:after="80"/>
        <w:contextualSpacing w:val="0"/>
        <w:rPr>
          <w:szCs w:val="20"/>
        </w:rPr>
      </w:pPr>
      <w:r w:rsidRPr="00D66F19">
        <w:rPr>
          <w:szCs w:val="20"/>
        </w:rPr>
        <w:t xml:space="preserve">Download the </w:t>
      </w:r>
      <w:r w:rsidR="0040405E" w:rsidRPr="0040405E">
        <w:rPr>
          <w:rFonts w:ascii="Courier New" w:hAnsi="Courier New"/>
          <w:szCs w:val="20"/>
        </w:rPr>
        <w:t>DM-CLI</w:t>
      </w:r>
      <w:r w:rsidRPr="00D66F19">
        <w:rPr>
          <w:szCs w:val="20"/>
        </w:rPr>
        <w:t xml:space="preserve"> </w:t>
      </w:r>
      <w:r>
        <w:rPr>
          <w:szCs w:val="20"/>
        </w:rPr>
        <w:t>installable</w:t>
      </w:r>
      <w:r w:rsidRPr="00D66F19">
        <w:rPr>
          <w:szCs w:val="20"/>
        </w:rPr>
        <w:t xml:space="preserve"> </w:t>
      </w:r>
      <w:r>
        <w:rPr>
          <w:szCs w:val="20"/>
        </w:rPr>
        <w:t>(</w:t>
      </w:r>
      <w:r>
        <w:rPr>
          <w:rFonts w:cs="Arial"/>
          <w:szCs w:val="20"/>
        </w:rPr>
        <w:t>RPM)</w:t>
      </w:r>
      <w:r w:rsidRPr="00D66F19">
        <w:rPr>
          <w:szCs w:val="20"/>
        </w:rPr>
        <w:t xml:space="preserve"> file</w:t>
      </w:r>
      <w:r>
        <w:rPr>
          <w:szCs w:val="20"/>
        </w:rPr>
        <w:t xml:space="preserve"> to the temporary installation folder or directory. </w:t>
      </w:r>
      <w:hyperlink w:anchor="_Installation_Packages" w:history="1">
        <w:r w:rsidRPr="00021B05">
          <w:rPr>
            <w:rStyle w:val="Hyperlink"/>
            <w:szCs w:val="20"/>
          </w:rPr>
          <w:t xml:space="preserve">See Installation Packages to determine which </w:t>
        </w:r>
        <w:r w:rsidRPr="00021B05">
          <w:rPr>
            <w:rStyle w:val="Hyperlink"/>
            <w:rFonts w:ascii="Courier New" w:hAnsi="Courier New" w:cs="Courier New"/>
            <w:szCs w:val="20"/>
          </w:rPr>
          <w:t>rpm</w:t>
        </w:r>
        <w:r w:rsidRPr="00021B05">
          <w:rPr>
            <w:rStyle w:val="Hyperlink"/>
            <w:szCs w:val="20"/>
          </w:rPr>
          <w:t xml:space="preserve"> </w:t>
        </w:r>
        <w:r>
          <w:rPr>
            <w:rStyle w:val="Hyperlink"/>
            <w:szCs w:val="20"/>
          </w:rPr>
          <w:t xml:space="preserve">file </w:t>
        </w:r>
        <w:r w:rsidRPr="00021B05">
          <w:rPr>
            <w:rStyle w:val="Hyperlink"/>
            <w:szCs w:val="20"/>
          </w:rPr>
          <w:t>to download</w:t>
        </w:r>
      </w:hyperlink>
      <w:r>
        <w:rPr>
          <w:szCs w:val="20"/>
        </w:rPr>
        <w:t>.</w:t>
      </w:r>
    </w:p>
    <w:p w14:paraId="2053F9F0" w14:textId="77777777" w:rsidR="003D079C" w:rsidRPr="00D66F19" w:rsidRDefault="003D079C" w:rsidP="003D079C">
      <w:pPr>
        <w:pStyle w:val="ListParagraph"/>
        <w:numPr>
          <w:ilvl w:val="0"/>
          <w:numId w:val="42"/>
        </w:numPr>
        <w:spacing w:before="80" w:after="80"/>
        <w:contextualSpacing w:val="0"/>
        <w:rPr>
          <w:szCs w:val="20"/>
        </w:rPr>
      </w:pPr>
      <w:r>
        <w:rPr>
          <w:szCs w:val="20"/>
        </w:rPr>
        <w:t>Open a terminal window and change directories to the temporary installation folder or directory.</w:t>
      </w:r>
    </w:p>
    <w:p w14:paraId="50A84234" w14:textId="09ABC19B" w:rsidR="003D079C" w:rsidRPr="00E5200E" w:rsidRDefault="003D079C" w:rsidP="003D079C">
      <w:pPr>
        <w:pStyle w:val="ListParagraph"/>
        <w:numPr>
          <w:ilvl w:val="0"/>
          <w:numId w:val="42"/>
        </w:numPr>
        <w:spacing w:before="80" w:after="80"/>
        <w:contextualSpacing w:val="0"/>
      </w:pPr>
      <w:r>
        <w:rPr>
          <w:szCs w:val="20"/>
        </w:rPr>
        <w:t xml:space="preserve">Use the </w:t>
      </w:r>
      <w:r>
        <w:rPr>
          <w:rFonts w:ascii="Courier New" w:hAnsi="Courier New" w:cs="Courier New"/>
          <w:szCs w:val="20"/>
        </w:rPr>
        <w:t>zypper</w:t>
      </w:r>
      <w:r>
        <w:rPr>
          <w:szCs w:val="20"/>
        </w:rPr>
        <w:t xml:space="preserve"> command to update the RPM file, e.g., </w:t>
      </w:r>
      <w:r w:rsidR="00A853E5">
        <w:rPr>
          <w:rFonts w:ascii="Courier New" w:hAnsi="Courier New" w:cs="Courier New"/>
          <w:szCs w:val="20"/>
        </w:rPr>
        <w:t>zy</w:t>
      </w:r>
      <w:r>
        <w:rPr>
          <w:rFonts w:ascii="Courier New" w:hAnsi="Courier New" w:cs="Courier New"/>
          <w:szCs w:val="20"/>
        </w:rPr>
        <w:t>pper update</w:t>
      </w:r>
      <w:r w:rsidRPr="002731AD">
        <w:rPr>
          <w:rFonts w:ascii="Courier New" w:hAnsi="Courier New" w:cs="Courier New"/>
          <w:szCs w:val="20"/>
        </w:rPr>
        <w:t xml:space="preserve"> &lt;</w:t>
      </w:r>
      <w:r w:rsidR="0040405E" w:rsidRPr="0040405E">
        <w:rPr>
          <w:rFonts w:ascii="Courier New" w:hAnsi="Courier New" w:cs="Courier New"/>
          <w:szCs w:val="20"/>
        </w:rPr>
        <w:t>DM-CLI</w:t>
      </w:r>
      <w:r w:rsidRPr="00301C33">
        <w:rPr>
          <w:rFonts w:ascii="Courier New" w:hAnsi="Courier New" w:cs="Courier New"/>
          <w:i/>
          <w:szCs w:val="20"/>
        </w:rPr>
        <w:t xml:space="preserve"> RPM file name</w:t>
      </w:r>
      <w:r w:rsidRPr="002731AD">
        <w:rPr>
          <w:rFonts w:ascii="Courier New" w:hAnsi="Courier New" w:cs="Courier New"/>
          <w:szCs w:val="20"/>
        </w:rPr>
        <w:t>&gt;</w:t>
      </w:r>
    </w:p>
    <w:p w14:paraId="6200B2CF" w14:textId="6CD95F1C" w:rsidR="003D079C" w:rsidRDefault="003D079C" w:rsidP="003D079C">
      <w:pPr>
        <w:spacing w:before="80" w:after="80"/>
        <w:rPr>
          <w:rFonts w:cs="Arial"/>
        </w:rPr>
      </w:pPr>
      <w:r>
        <w:rPr>
          <w:rFonts w:cs="Arial"/>
        </w:rPr>
        <w:t xml:space="preserve">To uninstall the </w:t>
      </w:r>
      <w:r w:rsidR="0040405E" w:rsidRPr="0040405E">
        <w:rPr>
          <w:rFonts w:ascii="Courier New" w:hAnsi="Courier New" w:cs="Arial"/>
        </w:rPr>
        <w:t>DM-CLI</w:t>
      </w:r>
      <w:r>
        <w:rPr>
          <w:rFonts w:cs="Arial"/>
        </w:rPr>
        <w:t xml:space="preserve"> RPM package currently installed on the system:</w:t>
      </w:r>
    </w:p>
    <w:p w14:paraId="4FD89AF2" w14:textId="77777777" w:rsidR="003D079C" w:rsidRDefault="003D079C" w:rsidP="003D079C">
      <w:pPr>
        <w:pStyle w:val="ListParagraph"/>
        <w:numPr>
          <w:ilvl w:val="0"/>
          <w:numId w:val="43"/>
        </w:numPr>
        <w:spacing w:before="80" w:after="80"/>
        <w:contextualSpacing w:val="0"/>
        <w:rPr>
          <w:rFonts w:cs="Arial"/>
        </w:rPr>
      </w:pPr>
      <w:r w:rsidRPr="006C400D">
        <w:rPr>
          <w:rFonts w:cs="Arial"/>
        </w:rPr>
        <w:t xml:space="preserve">Logon to the system with </w:t>
      </w:r>
      <w:r w:rsidRPr="006C400D">
        <w:rPr>
          <w:rFonts w:ascii="Courier New" w:hAnsi="Courier New" w:cs="Courier New"/>
        </w:rPr>
        <w:t>root</w:t>
      </w:r>
      <w:r w:rsidRPr="006C400D">
        <w:rPr>
          <w:rFonts w:cs="Arial"/>
        </w:rPr>
        <w:t xml:space="preserve"> privileges.</w:t>
      </w:r>
      <w:r w:rsidRPr="008C2E86">
        <w:t xml:space="preserve"> </w:t>
      </w:r>
    </w:p>
    <w:p w14:paraId="43BD1765" w14:textId="77777777" w:rsidR="003D079C" w:rsidRDefault="003D079C" w:rsidP="003D079C">
      <w:pPr>
        <w:pStyle w:val="ListParagraph"/>
        <w:numPr>
          <w:ilvl w:val="0"/>
          <w:numId w:val="43"/>
        </w:numPr>
        <w:spacing w:before="80" w:after="80"/>
        <w:contextualSpacing w:val="0"/>
        <w:rPr>
          <w:rFonts w:cs="Arial"/>
        </w:rPr>
      </w:pPr>
      <w:r>
        <w:rPr>
          <w:rFonts w:cs="Arial"/>
        </w:rPr>
        <w:t>Open a terminal window or console.</w:t>
      </w:r>
    </w:p>
    <w:p w14:paraId="48376398" w14:textId="4EB20B59" w:rsidR="003D079C" w:rsidRDefault="003D079C" w:rsidP="003D079C">
      <w:pPr>
        <w:pStyle w:val="ListParagraph"/>
        <w:numPr>
          <w:ilvl w:val="0"/>
          <w:numId w:val="43"/>
        </w:numPr>
        <w:spacing w:before="80" w:after="80"/>
        <w:contextualSpacing w:val="0"/>
        <w:rPr>
          <w:rFonts w:cs="Arial"/>
        </w:rPr>
      </w:pPr>
      <w:r>
        <w:rPr>
          <w:rFonts w:cs="Arial"/>
        </w:rPr>
        <w:t xml:space="preserve">Run </w:t>
      </w:r>
      <w:r>
        <w:rPr>
          <w:rFonts w:ascii="Courier New" w:hAnsi="Courier New" w:cs="Courier New"/>
        </w:rPr>
        <w:t xml:space="preserve">zypper remove </w:t>
      </w:r>
      <w:r w:rsidR="001D394E">
        <w:rPr>
          <w:rFonts w:ascii="Courier New" w:hAnsi="Courier New" w:cs="Courier New"/>
          <w:sz w:val="18"/>
        </w:rPr>
        <w:t>&lt;</w:t>
      </w:r>
      <w:r w:rsidR="0040405E" w:rsidRPr="0040405E">
        <w:rPr>
          <w:rFonts w:ascii="Courier New" w:hAnsi="Courier New" w:cs="Courier New"/>
        </w:rPr>
        <w:t>DM-CLI</w:t>
      </w:r>
      <w:r w:rsidRPr="006C400D">
        <w:rPr>
          <w:rFonts w:ascii="Courier New" w:hAnsi="Courier New" w:cs="Courier New"/>
        </w:rPr>
        <w:t>-core</w:t>
      </w:r>
      <w:r w:rsidR="001D394E">
        <w:rPr>
          <w:rFonts w:ascii="Courier New" w:hAnsi="Courier New" w:cs="Courier New"/>
        </w:rPr>
        <w:t>&gt;</w:t>
      </w:r>
    </w:p>
    <w:p w14:paraId="4CB4D412" w14:textId="77777777" w:rsidR="003D079C" w:rsidRDefault="003D079C" w:rsidP="00222A6E">
      <w:pPr>
        <w:spacing w:before="80" w:after="80"/>
        <w:rPr>
          <w:rFonts w:cs="Arial"/>
        </w:rPr>
      </w:pPr>
    </w:p>
    <w:p w14:paraId="5DA6B59C" w14:textId="74FA7ED0" w:rsidR="00584AA2" w:rsidRDefault="00965E40" w:rsidP="00584AA2">
      <w:pPr>
        <w:pStyle w:val="Heading2"/>
      </w:pPr>
      <w:bookmarkStart w:id="79" w:name="_Toc463366047"/>
      <w:bookmarkStart w:id="80" w:name="_Toc519254849"/>
      <w:bookmarkStart w:id="81" w:name="_Toc523299496"/>
      <w:r>
        <w:t xml:space="preserve">Ubuntu </w:t>
      </w:r>
      <w:r w:rsidR="00584AA2">
        <w:t>Linux DEB Installation</w:t>
      </w:r>
      <w:bookmarkEnd w:id="79"/>
      <w:bookmarkEnd w:id="80"/>
      <w:bookmarkEnd w:id="81"/>
    </w:p>
    <w:p w14:paraId="5F9213C9" w14:textId="47754DF7" w:rsidR="00584AA2" w:rsidRDefault="00807158" w:rsidP="00AD209B">
      <w:pPr>
        <w:rPr>
          <w:rFonts w:cs="Arial"/>
        </w:rPr>
      </w:pPr>
      <w:r w:rsidRPr="00807158">
        <w:rPr>
          <w:rFonts w:cs="Arial"/>
        </w:rPr>
        <w:t>To install</w:t>
      </w:r>
      <w:r w:rsidR="00E5200E">
        <w:rPr>
          <w:rFonts w:cs="Arial"/>
        </w:rPr>
        <w:t xml:space="preserve"> </w:t>
      </w:r>
      <w:r w:rsidR="004C50B4">
        <w:rPr>
          <w:rFonts w:cs="Arial"/>
        </w:rPr>
        <w:t xml:space="preserve">the </w:t>
      </w:r>
      <w:r w:rsidR="0040405E" w:rsidRPr="0040405E">
        <w:rPr>
          <w:rFonts w:ascii="Courier New" w:hAnsi="Courier New" w:cs="Arial"/>
        </w:rPr>
        <w:t>DM-CLI</w:t>
      </w:r>
      <w:r w:rsidR="00222A6E">
        <w:rPr>
          <w:rFonts w:cs="Arial"/>
        </w:rPr>
        <w:t xml:space="preserve"> </w:t>
      </w:r>
      <w:r w:rsidR="00E5200E">
        <w:rPr>
          <w:rFonts w:cs="Arial"/>
        </w:rPr>
        <w:t xml:space="preserve">DEB package or to update the </w:t>
      </w:r>
      <w:r w:rsidR="0040405E" w:rsidRPr="0040405E">
        <w:rPr>
          <w:rFonts w:ascii="Courier New" w:hAnsi="Courier New" w:cs="Arial"/>
        </w:rPr>
        <w:t>DM-CLI</w:t>
      </w:r>
      <w:r w:rsidR="00E5200E">
        <w:rPr>
          <w:rFonts w:cs="Arial"/>
        </w:rPr>
        <w:t xml:space="preserve"> DEB package currently installed on the system</w:t>
      </w:r>
      <w:r w:rsidRPr="00807158">
        <w:rPr>
          <w:rFonts w:cs="Arial"/>
        </w:rPr>
        <w:t>:</w:t>
      </w:r>
      <w:r w:rsidR="002731AD">
        <w:fldChar w:fldCharType="begin"/>
      </w:r>
      <w:r w:rsidR="002731AD">
        <w:instrText xml:space="preserve"> XE "Installation</w:instrText>
      </w:r>
      <w:r w:rsidR="002731AD" w:rsidRPr="008F62A0">
        <w:instrText>:</w:instrText>
      </w:r>
      <w:r w:rsidR="002731AD">
        <w:instrText xml:space="preserve">Linux:DEB" </w:instrText>
      </w:r>
      <w:r w:rsidR="002731AD">
        <w:fldChar w:fldCharType="end"/>
      </w:r>
    </w:p>
    <w:p w14:paraId="020DF85D" w14:textId="77777777" w:rsidR="002731AD" w:rsidRDefault="002731AD" w:rsidP="002731AD">
      <w:pPr>
        <w:pStyle w:val="ListParagraph"/>
        <w:numPr>
          <w:ilvl w:val="0"/>
          <w:numId w:val="16"/>
        </w:numPr>
        <w:spacing w:before="80" w:after="80"/>
        <w:contextualSpacing w:val="0"/>
        <w:rPr>
          <w:szCs w:val="20"/>
        </w:rPr>
      </w:pPr>
      <w:r>
        <w:rPr>
          <w:szCs w:val="20"/>
        </w:rPr>
        <w:t xml:space="preserve">Logon to the system with </w:t>
      </w:r>
      <w:r w:rsidRPr="00741797">
        <w:rPr>
          <w:rFonts w:ascii="Courier New" w:hAnsi="Courier New" w:cs="Courier New"/>
          <w:szCs w:val="20"/>
        </w:rPr>
        <w:t>root</w:t>
      </w:r>
      <w:r>
        <w:rPr>
          <w:szCs w:val="20"/>
        </w:rPr>
        <w:t xml:space="preserve"> privileges.</w:t>
      </w:r>
    </w:p>
    <w:p w14:paraId="6CFDC24D" w14:textId="77777777" w:rsidR="002731AD" w:rsidRPr="00121527" w:rsidRDefault="002731AD" w:rsidP="002731AD">
      <w:pPr>
        <w:pStyle w:val="ListParagraph"/>
        <w:numPr>
          <w:ilvl w:val="0"/>
          <w:numId w:val="16"/>
        </w:numPr>
        <w:spacing w:before="80" w:after="80"/>
        <w:contextualSpacing w:val="0"/>
        <w:rPr>
          <w:szCs w:val="20"/>
        </w:rPr>
      </w:pPr>
      <w:r w:rsidRPr="00121527">
        <w:rPr>
          <w:szCs w:val="20"/>
        </w:rPr>
        <w:t>Create a temporary installation folder or directory.</w:t>
      </w:r>
    </w:p>
    <w:p w14:paraId="5E13FEDB" w14:textId="0D8CF35B" w:rsidR="002731AD" w:rsidRDefault="002731AD" w:rsidP="002731AD">
      <w:pPr>
        <w:pStyle w:val="ListParagraph"/>
        <w:numPr>
          <w:ilvl w:val="0"/>
          <w:numId w:val="16"/>
        </w:numPr>
        <w:spacing w:before="80" w:after="80"/>
        <w:contextualSpacing w:val="0"/>
        <w:rPr>
          <w:szCs w:val="20"/>
        </w:rPr>
      </w:pPr>
      <w:r w:rsidRPr="00D66F19">
        <w:rPr>
          <w:szCs w:val="20"/>
        </w:rPr>
        <w:t xml:space="preserve">Download the </w:t>
      </w:r>
      <w:r w:rsidR="0040405E" w:rsidRPr="0040405E">
        <w:rPr>
          <w:rFonts w:ascii="Courier New" w:hAnsi="Courier New"/>
          <w:szCs w:val="20"/>
        </w:rPr>
        <w:t>DM-CLI</w:t>
      </w:r>
      <w:r w:rsidR="00CA5CFB">
        <w:rPr>
          <w:szCs w:val="20"/>
        </w:rPr>
        <w:t xml:space="preserve"> </w:t>
      </w:r>
      <w:r>
        <w:rPr>
          <w:szCs w:val="20"/>
        </w:rPr>
        <w:t>installable</w:t>
      </w:r>
      <w:r w:rsidRPr="00D66F19">
        <w:rPr>
          <w:szCs w:val="20"/>
        </w:rPr>
        <w:t xml:space="preserve"> </w:t>
      </w:r>
      <w:r>
        <w:rPr>
          <w:szCs w:val="20"/>
        </w:rPr>
        <w:t>(</w:t>
      </w:r>
      <w:r w:rsidR="00301C33">
        <w:rPr>
          <w:rFonts w:cs="Arial"/>
          <w:szCs w:val="20"/>
        </w:rPr>
        <w:t>DEB</w:t>
      </w:r>
      <w:r>
        <w:rPr>
          <w:rFonts w:cs="Arial"/>
          <w:szCs w:val="20"/>
        </w:rPr>
        <w:t>)</w:t>
      </w:r>
      <w:r w:rsidRPr="00D66F19">
        <w:rPr>
          <w:szCs w:val="20"/>
        </w:rPr>
        <w:t xml:space="preserve"> file</w:t>
      </w:r>
      <w:r>
        <w:rPr>
          <w:szCs w:val="20"/>
        </w:rPr>
        <w:t xml:space="preserve"> to the temporary installation folder or directory. </w:t>
      </w:r>
      <w:hyperlink w:anchor="_Installation_Packages" w:history="1">
        <w:r w:rsidRPr="00021B05">
          <w:rPr>
            <w:rStyle w:val="Hyperlink"/>
            <w:szCs w:val="20"/>
          </w:rPr>
          <w:t xml:space="preserve">See Installation Packages to determine which </w:t>
        </w:r>
        <w:r w:rsidR="00301C33">
          <w:rPr>
            <w:rStyle w:val="Hyperlink"/>
            <w:rFonts w:ascii="Courier New" w:hAnsi="Courier New" w:cs="Courier New"/>
            <w:szCs w:val="20"/>
          </w:rPr>
          <w:t>deb</w:t>
        </w:r>
        <w:r w:rsidRPr="00021B05">
          <w:rPr>
            <w:rStyle w:val="Hyperlink"/>
            <w:szCs w:val="20"/>
          </w:rPr>
          <w:t xml:space="preserve"> </w:t>
        </w:r>
        <w:r w:rsidR="00301C33">
          <w:rPr>
            <w:rStyle w:val="Hyperlink"/>
            <w:szCs w:val="20"/>
          </w:rPr>
          <w:t xml:space="preserve">file </w:t>
        </w:r>
        <w:r w:rsidRPr="00021B05">
          <w:rPr>
            <w:rStyle w:val="Hyperlink"/>
            <w:szCs w:val="20"/>
          </w:rPr>
          <w:t>to download</w:t>
        </w:r>
      </w:hyperlink>
      <w:r>
        <w:rPr>
          <w:szCs w:val="20"/>
        </w:rPr>
        <w:t>.</w:t>
      </w:r>
    </w:p>
    <w:p w14:paraId="40250448" w14:textId="77777777" w:rsidR="002731AD" w:rsidRPr="00D66F19" w:rsidRDefault="002731AD" w:rsidP="002731AD">
      <w:pPr>
        <w:pStyle w:val="ListParagraph"/>
        <w:numPr>
          <w:ilvl w:val="0"/>
          <w:numId w:val="16"/>
        </w:numPr>
        <w:spacing w:before="80" w:after="80"/>
        <w:contextualSpacing w:val="0"/>
        <w:rPr>
          <w:szCs w:val="20"/>
        </w:rPr>
      </w:pPr>
      <w:r>
        <w:rPr>
          <w:szCs w:val="20"/>
        </w:rPr>
        <w:t>Open a terminal window and change directories to the temporary installation folder or directory.</w:t>
      </w:r>
    </w:p>
    <w:p w14:paraId="67220722" w14:textId="60037A59" w:rsidR="002731AD" w:rsidRDefault="002731AD" w:rsidP="002731AD">
      <w:pPr>
        <w:pStyle w:val="ListParagraph"/>
        <w:numPr>
          <w:ilvl w:val="0"/>
          <w:numId w:val="16"/>
        </w:numPr>
        <w:spacing w:before="80" w:after="80"/>
        <w:contextualSpacing w:val="0"/>
      </w:pPr>
      <w:r>
        <w:rPr>
          <w:szCs w:val="20"/>
        </w:rPr>
        <w:t xml:space="preserve">Use the </w:t>
      </w:r>
      <w:r w:rsidR="00301C33">
        <w:rPr>
          <w:rFonts w:ascii="Courier New" w:hAnsi="Courier New" w:cs="Courier New"/>
          <w:szCs w:val="20"/>
        </w:rPr>
        <w:t>dpkg</w:t>
      </w:r>
      <w:r>
        <w:rPr>
          <w:szCs w:val="20"/>
        </w:rPr>
        <w:t xml:space="preserve"> command to install </w:t>
      </w:r>
      <w:r w:rsidR="00E5200E">
        <w:rPr>
          <w:szCs w:val="20"/>
        </w:rPr>
        <w:t xml:space="preserve">or update </w:t>
      </w:r>
      <w:r>
        <w:rPr>
          <w:szCs w:val="20"/>
        </w:rPr>
        <w:t xml:space="preserve">the </w:t>
      </w:r>
      <w:r w:rsidR="00301C33">
        <w:rPr>
          <w:szCs w:val="20"/>
        </w:rPr>
        <w:t>DEB file</w:t>
      </w:r>
      <w:r>
        <w:rPr>
          <w:szCs w:val="20"/>
        </w:rPr>
        <w:t xml:space="preserve">, </w:t>
      </w:r>
      <w:r w:rsidR="000D22B5">
        <w:rPr>
          <w:szCs w:val="20"/>
        </w:rPr>
        <w:t>e</w:t>
      </w:r>
      <w:r>
        <w:rPr>
          <w:szCs w:val="20"/>
        </w:rPr>
        <w:t>.</w:t>
      </w:r>
      <w:r w:rsidR="000D22B5">
        <w:rPr>
          <w:szCs w:val="20"/>
        </w:rPr>
        <w:t>g</w:t>
      </w:r>
      <w:r>
        <w:rPr>
          <w:szCs w:val="20"/>
        </w:rPr>
        <w:t xml:space="preserve">., </w:t>
      </w:r>
      <w:r w:rsidR="00301C33">
        <w:rPr>
          <w:rFonts w:ascii="Courier New" w:hAnsi="Courier New" w:cs="Courier New"/>
          <w:szCs w:val="20"/>
        </w:rPr>
        <w:t>dpkg</w:t>
      </w:r>
      <w:r w:rsidRPr="002731AD">
        <w:rPr>
          <w:rFonts w:ascii="Courier New" w:hAnsi="Courier New" w:cs="Courier New"/>
          <w:szCs w:val="20"/>
        </w:rPr>
        <w:t xml:space="preserve"> -</w:t>
      </w:r>
      <w:r w:rsidR="00301C33">
        <w:rPr>
          <w:rFonts w:ascii="Courier New" w:hAnsi="Courier New" w:cs="Courier New"/>
          <w:szCs w:val="20"/>
        </w:rPr>
        <w:t>i</w:t>
      </w:r>
      <w:r w:rsidRPr="002731AD">
        <w:rPr>
          <w:rFonts w:ascii="Courier New" w:hAnsi="Courier New" w:cs="Courier New"/>
          <w:szCs w:val="20"/>
        </w:rPr>
        <w:t xml:space="preserve"> &lt;</w:t>
      </w:r>
      <w:r w:rsidR="0040405E" w:rsidRPr="0040405E">
        <w:rPr>
          <w:rFonts w:ascii="Courier New" w:hAnsi="Courier New" w:cs="Courier New"/>
          <w:szCs w:val="20"/>
        </w:rPr>
        <w:t>DM-CLI</w:t>
      </w:r>
      <w:r w:rsidRPr="00301C33">
        <w:rPr>
          <w:rFonts w:ascii="Courier New" w:hAnsi="Courier New" w:cs="Courier New"/>
          <w:i/>
          <w:szCs w:val="20"/>
        </w:rPr>
        <w:t xml:space="preserve"> </w:t>
      </w:r>
      <w:r w:rsidR="00240277">
        <w:rPr>
          <w:rFonts w:ascii="Courier New" w:hAnsi="Courier New" w:cs="Courier New"/>
          <w:i/>
          <w:szCs w:val="20"/>
        </w:rPr>
        <w:t>DEB</w:t>
      </w:r>
      <w:r w:rsidRPr="00301C33">
        <w:rPr>
          <w:rFonts w:ascii="Courier New" w:hAnsi="Courier New" w:cs="Courier New"/>
          <w:i/>
          <w:szCs w:val="20"/>
        </w:rPr>
        <w:t xml:space="preserve"> file</w:t>
      </w:r>
      <w:r w:rsidR="00301C33" w:rsidRPr="00301C33">
        <w:rPr>
          <w:rFonts w:ascii="Courier New" w:hAnsi="Courier New" w:cs="Courier New"/>
          <w:i/>
          <w:szCs w:val="20"/>
        </w:rPr>
        <w:t xml:space="preserve"> name</w:t>
      </w:r>
      <w:r w:rsidRPr="002731AD">
        <w:rPr>
          <w:rFonts w:ascii="Courier New" w:hAnsi="Courier New" w:cs="Courier New"/>
          <w:szCs w:val="20"/>
        </w:rPr>
        <w:t>&gt;</w:t>
      </w:r>
    </w:p>
    <w:p w14:paraId="71AE95B0" w14:textId="54777622" w:rsidR="002731AD" w:rsidRDefault="002731AD" w:rsidP="002731AD">
      <w:pPr>
        <w:spacing w:before="80" w:after="80"/>
        <w:rPr>
          <w:rFonts w:cs="Arial"/>
        </w:rPr>
      </w:pPr>
      <w:r>
        <w:rPr>
          <w:rFonts w:cs="Arial"/>
        </w:rPr>
        <w:t xml:space="preserve">To uninstall </w:t>
      </w:r>
      <w:r w:rsidR="00E5200E">
        <w:rPr>
          <w:rFonts w:cs="Arial"/>
        </w:rPr>
        <w:t xml:space="preserve">the </w:t>
      </w:r>
      <w:r w:rsidR="0040405E" w:rsidRPr="0040405E">
        <w:rPr>
          <w:rFonts w:ascii="Courier New" w:hAnsi="Courier New" w:cs="Arial"/>
        </w:rPr>
        <w:t>DM-CLI</w:t>
      </w:r>
      <w:r w:rsidR="00E5200E">
        <w:rPr>
          <w:rFonts w:cs="Arial"/>
        </w:rPr>
        <w:t xml:space="preserve"> DEB package currently installed on the system</w:t>
      </w:r>
      <w:r>
        <w:rPr>
          <w:rFonts w:cs="Arial"/>
        </w:rPr>
        <w:t>:</w:t>
      </w:r>
    </w:p>
    <w:p w14:paraId="51B16DF5" w14:textId="77777777" w:rsidR="002731AD" w:rsidRDefault="002731AD" w:rsidP="002731AD">
      <w:pPr>
        <w:pStyle w:val="ListParagraph"/>
        <w:numPr>
          <w:ilvl w:val="0"/>
          <w:numId w:val="18"/>
        </w:numPr>
        <w:spacing w:before="80" w:after="80"/>
        <w:contextualSpacing w:val="0"/>
        <w:rPr>
          <w:rFonts w:cs="Arial"/>
        </w:rPr>
      </w:pPr>
      <w:r w:rsidRPr="006C400D">
        <w:rPr>
          <w:rFonts w:cs="Arial"/>
        </w:rPr>
        <w:t xml:space="preserve">Logon to the system with </w:t>
      </w:r>
      <w:r w:rsidRPr="006C400D">
        <w:rPr>
          <w:rFonts w:ascii="Courier New" w:hAnsi="Courier New" w:cs="Courier New"/>
        </w:rPr>
        <w:t>root</w:t>
      </w:r>
      <w:r w:rsidRPr="006C400D">
        <w:rPr>
          <w:rFonts w:cs="Arial"/>
        </w:rPr>
        <w:t xml:space="preserve"> privileges.</w:t>
      </w:r>
      <w:r w:rsidRPr="008C2E86">
        <w:t xml:space="preserve"> </w:t>
      </w:r>
    </w:p>
    <w:p w14:paraId="1ED434EF" w14:textId="77777777" w:rsidR="002731AD" w:rsidRDefault="002731AD" w:rsidP="002731AD">
      <w:pPr>
        <w:pStyle w:val="ListParagraph"/>
        <w:numPr>
          <w:ilvl w:val="0"/>
          <w:numId w:val="18"/>
        </w:numPr>
        <w:spacing w:before="80" w:after="80"/>
        <w:contextualSpacing w:val="0"/>
        <w:rPr>
          <w:rFonts w:cs="Arial"/>
        </w:rPr>
      </w:pPr>
      <w:r>
        <w:rPr>
          <w:rFonts w:cs="Arial"/>
        </w:rPr>
        <w:t>Open a terminal window or console.</w:t>
      </w:r>
    </w:p>
    <w:p w14:paraId="4DFF8200" w14:textId="2971794D" w:rsidR="002731AD" w:rsidRDefault="002731AD" w:rsidP="002731AD">
      <w:pPr>
        <w:pStyle w:val="ListParagraph"/>
        <w:numPr>
          <w:ilvl w:val="0"/>
          <w:numId w:val="18"/>
        </w:numPr>
        <w:spacing w:before="80" w:after="80"/>
        <w:contextualSpacing w:val="0"/>
        <w:rPr>
          <w:rFonts w:cs="Arial"/>
        </w:rPr>
      </w:pPr>
      <w:r>
        <w:rPr>
          <w:rFonts w:cs="Arial"/>
        </w:rPr>
        <w:t xml:space="preserve">Run </w:t>
      </w:r>
      <w:r w:rsidR="00D53D68">
        <w:rPr>
          <w:rFonts w:ascii="Courier New" w:hAnsi="Courier New" w:cs="Courier New"/>
        </w:rPr>
        <w:t>dpkg</w:t>
      </w:r>
      <w:r w:rsidRPr="006C400D">
        <w:rPr>
          <w:rFonts w:ascii="Courier New" w:hAnsi="Courier New" w:cs="Courier New"/>
        </w:rPr>
        <w:t xml:space="preserve"> -</w:t>
      </w:r>
      <w:r w:rsidR="00D53D68">
        <w:rPr>
          <w:rFonts w:ascii="Courier New" w:hAnsi="Courier New" w:cs="Courier New"/>
        </w:rPr>
        <w:t>r</w:t>
      </w:r>
      <w:r w:rsidRPr="006C400D">
        <w:rPr>
          <w:rFonts w:ascii="Courier New" w:hAnsi="Courier New" w:cs="Courier New"/>
        </w:rPr>
        <w:t xml:space="preserve"> </w:t>
      </w:r>
      <w:r w:rsidR="001D394E">
        <w:rPr>
          <w:rFonts w:ascii="Courier New" w:hAnsi="Courier New" w:cs="Courier New"/>
        </w:rPr>
        <w:t>&lt;</w:t>
      </w:r>
      <w:r w:rsidR="0040405E" w:rsidRPr="0040405E">
        <w:rPr>
          <w:rFonts w:ascii="Courier New" w:hAnsi="Courier New" w:cs="Courier New"/>
        </w:rPr>
        <w:t>DM-CLI</w:t>
      </w:r>
      <w:r w:rsidR="001D394E">
        <w:rPr>
          <w:rFonts w:ascii="Courier New" w:hAnsi="Courier New" w:cs="Courier New"/>
        </w:rPr>
        <w:t>-core&gt;</w:t>
      </w:r>
    </w:p>
    <w:p w14:paraId="181D699F" w14:textId="6B4A9589" w:rsidR="0036052E" w:rsidRDefault="0036052E" w:rsidP="00AD209B">
      <w:pPr>
        <w:rPr>
          <w:rFonts w:cs="Arial"/>
        </w:rPr>
      </w:pPr>
    </w:p>
    <w:p w14:paraId="2757AB72" w14:textId="1A6EB7BE" w:rsidR="0036052E" w:rsidRPr="00035019" w:rsidRDefault="00035019" w:rsidP="0036052E">
      <w:pPr>
        <w:ind w:left="720" w:hanging="720"/>
        <w:rPr>
          <w:rFonts w:cs="Arial"/>
          <w:b/>
          <w:sz w:val="24"/>
          <w:szCs w:val="24"/>
        </w:rPr>
      </w:pPr>
      <w:r w:rsidRPr="00035019">
        <w:rPr>
          <w:rFonts w:cs="Arial"/>
          <w:b/>
          <w:sz w:val="24"/>
          <w:szCs w:val="24"/>
        </w:rPr>
        <w:t>C</w:t>
      </w:r>
      <w:r w:rsidR="0036052E" w:rsidRPr="00035019">
        <w:rPr>
          <w:rFonts w:cs="Arial"/>
          <w:b/>
          <w:sz w:val="24"/>
          <w:szCs w:val="24"/>
        </w:rPr>
        <w:t>entOS Linux RPM Installation</w:t>
      </w:r>
    </w:p>
    <w:p w14:paraId="1C395AE4" w14:textId="240B1014" w:rsidR="0036052E" w:rsidRDefault="0036052E" w:rsidP="0036052E">
      <w:pPr>
        <w:ind w:left="720" w:hanging="720"/>
        <w:rPr>
          <w:rFonts w:cs="Arial"/>
        </w:rPr>
      </w:pPr>
      <w:r>
        <w:rPr>
          <w:rFonts w:cs="Arial"/>
        </w:rPr>
        <w:t xml:space="preserve">To install the </w:t>
      </w:r>
      <w:r w:rsidR="0040405E" w:rsidRPr="0040405E">
        <w:rPr>
          <w:rFonts w:ascii="Courier New" w:hAnsi="Courier New" w:cs="Arial"/>
        </w:rPr>
        <w:t>DM-CLI</w:t>
      </w:r>
      <w:r>
        <w:rPr>
          <w:rFonts w:cs="Arial"/>
        </w:rPr>
        <w:t xml:space="preserve"> RPM package on a CentOS-based system:</w:t>
      </w:r>
    </w:p>
    <w:p w14:paraId="700841E5" w14:textId="4B4F7E12" w:rsidR="0036052E" w:rsidRPr="004A7E73" w:rsidRDefault="0036052E" w:rsidP="004A7E73">
      <w:pPr>
        <w:pStyle w:val="ListParagraph"/>
        <w:numPr>
          <w:ilvl w:val="0"/>
          <w:numId w:val="45"/>
        </w:numPr>
        <w:spacing w:before="80" w:after="80"/>
        <w:contextualSpacing w:val="0"/>
        <w:rPr>
          <w:szCs w:val="20"/>
        </w:rPr>
      </w:pPr>
      <w:r w:rsidRPr="004A7E73">
        <w:rPr>
          <w:szCs w:val="20"/>
        </w:rPr>
        <w:t>Logon to the system with root privileges.</w:t>
      </w:r>
    </w:p>
    <w:p w14:paraId="43A45227" w14:textId="7792425C" w:rsidR="0036052E" w:rsidRPr="004A7E73" w:rsidRDefault="0036052E" w:rsidP="004A7E73">
      <w:pPr>
        <w:pStyle w:val="ListParagraph"/>
        <w:numPr>
          <w:ilvl w:val="0"/>
          <w:numId w:val="45"/>
        </w:numPr>
        <w:spacing w:before="80" w:after="80"/>
        <w:contextualSpacing w:val="0"/>
        <w:rPr>
          <w:szCs w:val="20"/>
        </w:rPr>
      </w:pPr>
      <w:r w:rsidRPr="004A7E73">
        <w:rPr>
          <w:szCs w:val="20"/>
        </w:rPr>
        <w:t>Create a temporary installation folder or directory.</w:t>
      </w:r>
    </w:p>
    <w:p w14:paraId="59B20F7F" w14:textId="30C1F6E8" w:rsidR="0036052E" w:rsidRPr="004A7E73" w:rsidRDefault="0036052E" w:rsidP="004A7E73">
      <w:pPr>
        <w:pStyle w:val="ListParagraph"/>
        <w:numPr>
          <w:ilvl w:val="0"/>
          <w:numId w:val="45"/>
        </w:numPr>
        <w:spacing w:before="80" w:after="80"/>
        <w:contextualSpacing w:val="0"/>
        <w:rPr>
          <w:color w:val="4F81BD" w:themeColor="accent1"/>
          <w:szCs w:val="20"/>
        </w:rPr>
      </w:pPr>
      <w:r w:rsidRPr="004A7E73">
        <w:rPr>
          <w:szCs w:val="20"/>
        </w:rPr>
        <w:t xml:space="preserve">Download the </w:t>
      </w:r>
      <w:r w:rsidR="0040405E" w:rsidRPr="0040405E">
        <w:rPr>
          <w:rFonts w:ascii="Courier New" w:hAnsi="Courier New"/>
          <w:szCs w:val="20"/>
        </w:rPr>
        <w:t>DM-CLI</w:t>
      </w:r>
      <w:r w:rsidRPr="004A7E73">
        <w:rPr>
          <w:szCs w:val="20"/>
        </w:rPr>
        <w:t xml:space="preserve"> installable (RPM) file to the temporary installation folder or directory</w:t>
      </w:r>
      <w:r>
        <w:rPr>
          <w:szCs w:val="20"/>
        </w:rPr>
        <w:t xml:space="preserve">. </w:t>
      </w:r>
      <w:hyperlink w:anchor="_Installation_Packages" w:history="1">
        <w:r w:rsidRPr="004A7E73">
          <w:rPr>
            <w:i/>
            <w:color w:val="4F81BD" w:themeColor="accent1"/>
          </w:rPr>
          <w:t>See Installation Packages to determine which rpm file to download</w:t>
        </w:r>
      </w:hyperlink>
      <w:r w:rsidRPr="004A7E73">
        <w:rPr>
          <w:color w:val="4F81BD" w:themeColor="accent1"/>
          <w:szCs w:val="20"/>
        </w:rPr>
        <w:t>.</w:t>
      </w:r>
    </w:p>
    <w:p w14:paraId="4108BBC2" w14:textId="5821B37F" w:rsidR="0036052E" w:rsidRPr="004A7E73" w:rsidRDefault="00F80EAB" w:rsidP="004A7E73">
      <w:pPr>
        <w:pStyle w:val="ListParagraph"/>
        <w:numPr>
          <w:ilvl w:val="0"/>
          <w:numId w:val="45"/>
        </w:numPr>
        <w:spacing w:before="80" w:after="80"/>
        <w:contextualSpacing w:val="0"/>
        <w:rPr>
          <w:szCs w:val="20"/>
        </w:rPr>
      </w:pPr>
      <w:r w:rsidRPr="004A7E73">
        <w:rPr>
          <w:szCs w:val="20"/>
        </w:rPr>
        <w:t>Open a terminal window and change directories to the temporary installation folder or directory.</w:t>
      </w:r>
    </w:p>
    <w:p w14:paraId="1FEFF305" w14:textId="107AF14B" w:rsidR="00F80EAB" w:rsidRPr="002F5515" w:rsidRDefault="00F80EAB" w:rsidP="004A7E73">
      <w:pPr>
        <w:pStyle w:val="ListParagraph"/>
        <w:numPr>
          <w:ilvl w:val="0"/>
          <w:numId w:val="45"/>
        </w:numPr>
        <w:spacing w:before="80" w:after="80"/>
        <w:contextualSpacing w:val="0"/>
        <w:rPr>
          <w:rFonts w:cs="Arial"/>
        </w:rPr>
      </w:pPr>
      <w:r w:rsidRPr="004A7E73">
        <w:rPr>
          <w:szCs w:val="20"/>
        </w:rPr>
        <w:t xml:space="preserve">Use the </w:t>
      </w:r>
      <w:r w:rsidRPr="004A7E73">
        <w:rPr>
          <w:rFonts w:ascii="Courier New" w:hAnsi="Courier New" w:cs="Courier New"/>
          <w:szCs w:val="20"/>
        </w:rPr>
        <w:t>rpm</w:t>
      </w:r>
      <w:r w:rsidRPr="004A7E73">
        <w:rPr>
          <w:szCs w:val="20"/>
        </w:rPr>
        <w:t xml:space="preserve"> command</w:t>
      </w:r>
      <w:r>
        <w:rPr>
          <w:rFonts w:cs="Arial"/>
        </w:rPr>
        <w:t xml:space="preserve"> to update the RPM file, e.g., </w:t>
      </w:r>
      <w:r w:rsidR="0008621D">
        <w:rPr>
          <w:rFonts w:ascii="Courier New" w:hAnsi="Courier New" w:cs="Courier New"/>
        </w:rPr>
        <w:t>yum</w:t>
      </w:r>
      <w:r w:rsidRPr="00F80EAB">
        <w:rPr>
          <w:rFonts w:ascii="Courier New" w:hAnsi="Courier New" w:cs="Courier New"/>
        </w:rPr>
        <w:t xml:space="preserve"> </w:t>
      </w:r>
      <w:r w:rsidR="0008621D">
        <w:rPr>
          <w:rFonts w:ascii="Courier New" w:hAnsi="Courier New" w:cs="Courier New"/>
        </w:rPr>
        <w:t>install</w:t>
      </w:r>
      <w:r w:rsidRPr="00F80EAB">
        <w:rPr>
          <w:rFonts w:ascii="Courier New" w:hAnsi="Courier New" w:cs="Courier New"/>
        </w:rPr>
        <w:t xml:space="preserve"> &lt;</w:t>
      </w:r>
      <w:r w:rsidR="0040405E" w:rsidRPr="0040405E">
        <w:rPr>
          <w:rFonts w:ascii="Courier New" w:hAnsi="Courier New" w:cs="Courier New"/>
        </w:rPr>
        <w:t>DM-CLI</w:t>
      </w:r>
      <w:r w:rsidRPr="00F80EAB">
        <w:rPr>
          <w:rFonts w:ascii="Courier New" w:hAnsi="Courier New" w:cs="Courier New"/>
        </w:rPr>
        <w:t xml:space="preserve"> RPM file name&gt;</w:t>
      </w:r>
    </w:p>
    <w:p w14:paraId="1643CFB3" w14:textId="036D99B4" w:rsidR="002F5515" w:rsidRDefault="002F5515" w:rsidP="002F5515">
      <w:pPr>
        <w:spacing w:before="80" w:after="80"/>
        <w:rPr>
          <w:rFonts w:cs="Arial"/>
        </w:rPr>
      </w:pPr>
      <w:r>
        <w:rPr>
          <w:rFonts w:cs="Arial"/>
        </w:rPr>
        <w:t xml:space="preserve">To update the </w:t>
      </w:r>
      <w:r w:rsidR="0040405E" w:rsidRPr="0040405E">
        <w:rPr>
          <w:rFonts w:ascii="Courier New" w:hAnsi="Courier New" w:cs="Arial"/>
        </w:rPr>
        <w:t>DM-CLI</w:t>
      </w:r>
      <w:r>
        <w:rPr>
          <w:rFonts w:cs="Arial"/>
        </w:rPr>
        <w:t xml:space="preserve"> RPM package currently installed on the system:</w:t>
      </w:r>
    </w:p>
    <w:p w14:paraId="4D58BEF0" w14:textId="77777777" w:rsidR="0008621D" w:rsidRDefault="0008621D" w:rsidP="0008621D">
      <w:pPr>
        <w:pStyle w:val="ListParagraph"/>
        <w:numPr>
          <w:ilvl w:val="0"/>
          <w:numId w:val="47"/>
        </w:numPr>
        <w:spacing w:before="80" w:after="80"/>
        <w:contextualSpacing w:val="0"/>
        <w:rPr>
          <w:szCs w:val="20"/>
        </w:rPr>
      </w:pPr>
      <w:r>
        <w:rPr>
          <w:szCs w:val="20"/>
        </w:rPr>
        <w:t xml:space="preserve">Logon to the system with </w:t>
      </w:r>
      <w:r w:rsidRPr="00741797">
        <w:rPr>
          <w:rFonts w:ascii="Courier New" w:hAnsi="Courier New" w:cs="Courier New"/>
          <w:szCs w:val="20"/>
        </w:rPr>
        <w:t>root</w:t>
      </w:r>
      <w:r>
        <w:rPr>
          <w:szCs w:val="20"/>
        </w:rPr>
        <w:t xml:space="preserve"> privileges.</w:t>
      </w:r>
    </w:p>
    <w:p w14:paraId="60A1DAEC" w14:textId="77777777" w:rsidR="0008621D" w:rsidRPr="00121527" w:rsidRDefault="0008621D" w:rsidP="0008621D">
      <w:pPr>
        <w:pStyle w:val="ListParagraph"/>
        <w:numPr>
          <w:ilvl w:val="0"/>
          <w:numId w:val="47"/>
        </w:numPr>
        <w:spacing w:before="80" w:after="80"/>
        <w:contextualSpacing w:val="0"/>
        <w:rPr>
          <w:szCs w:val="20"/>
        </w:rPr>
      </w:pPr>
      <w:r w:rsidRPr="00121527">
        <w:rPr>
          <w:szCs w:val="20"/>
        </w:rPr>
        <w:t>Create a temporary installation folder or directory.</w:t>
      </w:r>
    </w:p>
    <w:p w14:paraId="3C58727E" w14:textId="1D1C1F17" w:rsidR="0008621D" w:rsidRDefault="0008621D" w:rsidP="0008621D">
      <w:pPr>
        <w:pStyle w:val="ListParagraph"/>
        <w:numPr>
          <w:ilvl w:val="0"/>
          <w:numId w:val="47"/>
        </w:numPr>
        <w:spacing w:before="80" w:after="80"/>
        <w:contextualSpacing w:val="0"/>
        <w:rPr>
          <w:szCs w:val="20"/>
        </w:rPr>
      </w:pPr>
      <w:r w:rsidRPr="00D66F19">
        <w:rPr>
          <w:szCs w:val="20"/>
        </w:rPr>
        <w:t xml:space="preserve">Download the </w:t>
      </w:r>
      <w:r w:rsidR="0040405E" w:rsidRPr="0040405E">
        <w:rPr>
          <w:rFonts w:ascii="Courier New" w:hAnsi="Courier New"/>
          <w:szCs w:val="20"/>
        </w:rPr>
        <w:t>DM-CLI</w:t>
      </w:r>
      <w:r>
        <w:rPr>
          <w:szCs w:val="20"/>
        </w:rPr>
        <w:t xml:space="preserve"> installable</w:t>
      </w:r>
      <w:r w:rsidRPr="00D66F19">
        <w:rPr>
          <w:szCs w:val="20"/>
        </w:rPr>
        <w:t xml:space="preserve"> </w:t>
      </w:r>
      <w:r>
        <w:rPr>
          <w:szCs w:val="20"/>
        </w:rPr>
        <w:t>(</w:t>
      </w:r>
      <w:r>
        <w:rPr>
          <w:rFonts w:cs="Arial"/>
          <w:szCs w:val="20"/>
        </w:rPr>
        <w:t>RPM)</w:t>
      </w:r>
      <w:r w:rsidRPr="00D66F19">
        <w:rPr>
          <w:szCs w:val="20"/>
        </w:rPr>
        <w:t xml:space="preserve"> file</w:t>
      </w:r>
      <w:r>
        <w:rPr>
          <w:szCs w:val="20"/>
        </w:rPr>
        <w:t xml:space="preserve"> to the temporary installation folder or directory. </w:t>
      </w:r>
      <w:hyperlink w:anchor="_Installation_Packages" w:history="1">
        <w:r w:rsidRPr="00021B05">
          <w:rPr>
            <w:rStyle w:val="Hyperlink"/>
            <w:szCs w:val="20"/>
          </w:rPr>
          <w:t xml:space="preserve">See Installation Packages to determine which </w:t>
        </w:r>
        <w:r w:rsidRPr="00021B05">
          <w:rPr>
            <w:rStyle w:val="Hyperlink"/>
            <w:rFonts w:ascii="Courier New" w:hAnsi="Courier New" w:cs="Courier New"/>
            <w:szCs w:val="20"/>
          </w:rPr>
          <w:t>rpm</w:t>
        </w:r>
        <w:r w:rsidRPr="00021B05">
          <w:rPr>
            <w:rStyle w:val="Hyperlink"/>
            <w:szCs w:val="20"/>
          </w:rPr>
          <w:t xml:space="preserve"> </w:t>
        </w:r>
        <w:r>
          <w:rPr>
            <w:rStyle w:val="Hyperlink"/>
            <w:szCs w:val="20"/>
          </w:rPr>
          <w:t xml:space="preserve">file </w:t>
        </w:r>
        <w:r w:rsidRPr="00021B05">
          <w:rPr>
            <w:rStyle w:val="Hyperlink"/>
            <w:szCs w:val="20"/>
          </w:rPr>
          <w:t>to download</w:t>
        </w:r>
      </w:hyperlink>
      <w:r>
        <w:rPr>
          <w:szCs w:val="20"/>
        </w:rPr>
        <w:t>.</w:t>
      </w:r>
    </w:p>
    <w:p w14:paraId="282D0EB0" w14:textId="77777777" w:rsidR="0008621D" w:rsidRPr="00D66F19" w:rsidRDefault="0008621D" w:rsidP="0008621D">
      <w:pPr>
        <w:pStyle w:val="ListParagraph"/>
        <w:numPr>
          <w:ilvl w:val="0"/>
          <w:numId w:val="47"/>
        </w:numPr>
        <w:spacing w:before="80" w:after="80"/>
        <w:contextualSpacing w:val="0"/>
        <w:rPr>
          <w:szCs w:val="20"/>
        </w:rPr>
      </w:pPr>
      <w:r>
        <w:rPr>
          <w:szCs w:val="20"/>
        </w:rPr>
        <w:t>Open a terminal window and change directories to the temporary installation folder or directory.</w:t>
      </w:r>
    </w:p>
    <w:p w14:paraId="63993147" w14:textId="18E3727D" w:rsidR="0008621D" w:rsidRPr="00E5200E" w:rsidRDefault="0008621D" w:rsidP="0008621D">
      <w:pPr>
        <w:pStyle w:val="ListParagraph"/>
        <w:numPr>
          <w:ilvl w:val="0"/>
          <w:numId w:val="47"/>
        </w:numPr>
        <w:spacing w:before="80" w:after="80"/>
        <w:contextualSpacing w:val="0"/>
      </w:pPr>
      <w:r>
        <w:rPr>
          <w:szCs w:val="20"/>
        </w:rPr>
        <w:t xml:space="preserve">Use the </w:t>
      </w:r>
      <w:r w:rsidRPr="002731AD">
        <w:rPr>
          <w:rFonts w:ascii="Courier New" w:hAnsi="Courier New" w:cs="Courier New"/>
          <w:szCs w:val="20"/>
        </w:rPr>
        <w:t>rpm</w:t>
      </w:r>
      <w:r>
        <w:rPr>
          <w:szCs w:val="20"/>
        </w:rPr>
        <w:t xml:space="preserve"> command to update the RPM file, e.g., </w:t>
      </w:r>
      <w:r>
        <w:rPr>
          <w:rFonts w:ascii="Courier New" w:hAnsi="Courier New" w:cs="Courier New"/>
          <w:szCs w:val="20"/>
        </w:rPr>
        <w:t>yum</w:t>
      </w:r>
      <w:r w:rsidRPr="002731AD">
        <w:rPr>
          <w:rFonts w:ascii="Courier New" w:hAnsi="Courier New" w:cs="Courier New"/>
          <w:szCs w:val="20"/>
        </w:rPr>
        <w:t xml:space="preserve"> </w:t>
      </w:r>
      <w:r>
        <w:rPr>
          <w:rFonts w:ascii="Courier New" w:hAnsi="Courier New" w:cs="Courier New"/>
          <w:szCs w:val="20"/>
        </w:rPr>
        <w:t>upgrade</w:t>
      </w:r>
      <w:r w:rsidRPr="002731AD">
        <w:rPr>
          <w:rFonts w:ascii="Courier New" w:hAnsi="Courier New" w:cs="Courier New"/>
          <w:szCs w:val="20"/>
        </w:rPr>
        <w:t xml:space="preserve"> &lt;</w:t>
      </w:r>
      <w:r w:rsidR="0040405E" w:rsidRPr="0040405E">
        <w:rPr>
          <w:rFonts w:ascii="Courier New" w:hAnsi="Courier New" w:cs="Courier New"/>
          <w:szCs w:val="20"/>
        </w:rPr>
        <w:t>DM-CLI</w:t>
      </w:r>
      <w:r w:rsidRPr="00301C33">
        <w:rPr>
          <w:rFonts w:ascii="Courier New" w:hAnsi="Courier New" w:cs="Courier New"/>
          <w:i/>
          <w:szCs w:val="20"/>
        </w:rPr>
        <w:t xml:space="preserve"> RPM file name</w:t>
      </w:r>
      <w:r w:rsidRPr="002731AD">
        <w:rPr>
          <w:rFonts w:ascii="Courier New" w:hAnsi="Courier New" w:cs="Courier New"/>
          <w:szCs w:val="20"/>
        </w:rPr>
        <w:t>&gt;</w:t>
      </w:r>
    </w:p>
    <w:p w14:paraId="07046B9B" w14:textId="23982F0B" w:rsidR="0008621D" w:rsidRDefault="0008621D" w:rsidP="0008621D">
      <w:pPr>
        <w:spacing w:before="80" w:after="80"/>
        <w:rPr>
          <w:rFonts w:cs="Arial"/>
        </w:rPr>
      </w:pPr>
      <w:r>
        <w:rPr>
          <w:rFonts w:cs="Arial"/>
        </w:rPr>
        <w:t xml:space="preserve">To uninstall the </w:t>
      </w:r>
      <w:r w:rsidR="0040405E" w:rsidRPr="0040405E">
        <w:rPr>
          <w:rFonts w:ascii="Courier New" w:hAnsi="Courier New" w:cs="Arial"/>
        </w:rPr>
        <w:t>DM-CLI</w:t>
      </w:r>
      <w:r>
        <w:rPr>
          <w:rFonts w:cs="Arial"/>
        </w:rPr>
        <w:t xml:space="preserve"> RPM package currently installed on the system:</w:t>
      </w:r>
    </w:p>
    <w:p w14:paraId="4FA0C19F" w14:textId="77777777" w:rsidR="0008621D" w:rsidRDefault="0008621D" w:rsidP="0008621D">
      <w:pPr>
        <w:pStyle w:val="ListParagraph"/>
        <w:numPr>
          <w:ilvl w:val="0"/>
          <w:numId w:val="48"/>
        </w:numPr>
        <w:spacing w:before="80" w:after="80"/>
        <w:contextualSpacing w:val="0"/>
        <w:rPr>
          <w:rFonts w:cs="Arial"/>
        </w:rPr>
      </w:pPr>
      <w:r w:rsidRPr="006C400D">
        <w:rPr>
          <w:rFonts w:cs="Arial"/>
        </w:rPr>
        <w:t xml:space="preserve">Logon to the system with </w:t>
      </w:r>
      <w:r w:rsidRPr="006C400D">
        <w:rPr>
          <w:rFonts w:ascii="Courier New" w:hAnsi="Courier New" w:cs="Courier New"/>
        </w:rPr>
        <w:t>root</w:t>
      </w:r>
      <w:r w:rsidRPr="006C400D">
        <w:rPr>
          <w:rFonts w:cs="Arial"/>
        </w:rPr>
        <w:t xml:space="preserve"> privileges.</w:t>
      </w:r>
      <w:r w:rsidRPr="008C2E86">
        <w:t xml:space="preserve"> </w:t>
      </w:r>
    </w:p>
    <w:p w14:paraId="6530BFF5" w14:textId="77777777" w:rsidR="0008621D" w:rsidRDefault="0008621D" w:rsidP="0008621D">
      <w:pPr>
        <w:pStyle w:val="ListParagraph"/>
        <w:numPr>
          <w:ilvl w:val="0"/>
          <w:numId w:val="48"/>
        </w:numPr>
        <w:spacing w:before="80" w:after="80"/>
        <w:contextualSpacing w:val="0"/>
        <w:rPr>
          <w:rFonts w:cs="Arial"/>
        </w:rPr>
      </w:pPr>
      <w:r>
        <w:rPr>
          <w:rFonts w:cs="Arial"/>
        </w:rPr>
        <w:t>Open a terminal window or console.</w:t>
      </w:r>
    </w:p>
    <w:p w14:paraId="1A4119FC" w14:textId="72FC9E9D" w:rsidR="0008621D" w:rsidRDefault="0008621D" w:rsidP="0008621D">
      <w:pPr>
        <w:pStyle w:val="ListParagraph"/>
        <w:numPr>
          <w:ilvl w:val="0"/>
          <w:numId w:val="48"/>
        </w:numPr>
        <w:spacing w:before="80" w:after="80"/>
        <w:contextualSpacing w:val="0"/>
        <w:rPr>
          <w:rFonts w:cs="Arial"/>
        </w:rPr>
      </w:pPr>
      <w:r>
        <w:rPr>
          <w:rFonts w:cs="Arial"/>
        </w:rPr>
        <w:t xml:space="preserve">Run </w:t>
      </w:r>
      <w:r w:rsidR="00196702">
        <w:rPr>
          <w:rFonts w:ascii="Courier New" w:hAnsi="Courier New" w:cs="Courier New"/>
        </w:rPr>
        <w:t>yum remove</w:t>
      </w:r>
      <w:r w:rsidRPr="006C400D">
        <w:rPr>
          <w:rFonts w:ascii="Courier New" w:hAnsi="Courier New" w:cs="Courier New"/>
        </w:rPr>
        <w:t xml:space="preserve"> &lt;</w:t>
      </w:r>
      <w:r w:rsidR="0040405E" w:rsidRPr="0040405E">
        <w:rPr>
          <w:rFonts w:ascii="Courier New" w:hAnsi="Courier New" w:cs="Courier New"/>
        </w:rPr>
        <w:t>DM-CLI</w:t>
      </w:r>
      <w:r w:rsidRPr="006C400D">
        <w:rPr>
          <w:rFonts w:ascii="Courier New" w:hAnsi="Courier New" w:cs="Courier New"/>
        </w:rPr>
        <w:t>-core</w:t>
      </w:r>
      <w:r>
        <w:rPr>
          <w:rFonts w:ascii="Courier New" w:hAnsi="Courier New" w:cs="Courier New"/>
        </w:rPr>
        <w:t>&gt;</w:t>
      </w:r>
    </w:p>
    <w:p w14:paraId="2BE25F81" w14:textId="6E230D6E" w:rsidR="0008621D" w:rsidRPr="0008621D" w:rsidRDefault="0008621D" w:rsidP="0008621D">
      <w:pPr>
        <w:spacing w:before="80" w:after="80"/>
        <w:rPr>
          <w:rFonts w:cs="Arial"/>
        </w:rPr>
      </w:pPr>
    </w:p>
    <w:p w14:paraId="36292AD4" w14:textId="77777777" w:rsidR="00C67B04" w:rsidRDefault="00C67B04">
      <w:pPr>
        <w:spacing w:before="0" w:after="200" w:line="276" w:lineRule="auto"/>
        <w:rPr>
          <w:rFonts w:cs="Arial"/>
        </w:rPr>
      </w:pPr>
      <w:r>
        <w:rPr>
          <w:rFonts w:cs="Arial"/>
        </w:rPr>
        <w:br w:type="page"/>
      </w:r>
    </w:p>
    <w:p w14:paraId="645CE2A7" w14:textId="77777777" w:rsidR="00C67B04" w:rsidRDefault="00C67B04" w:rsidP="00C67B04">
      <w:pPr>
        <w:pStyle w:val="Heading2"/>
      </w:pPr>
      <w:bookmarkStart w:id="82" w:name="_Toc463366049"/>
      <w:bookmarkStart w:id="83" w:name="_Toc519254850"/>
      <w:bookmarkStart w:id="84" w:name="_Toc523299497"/>
      <w:r>
        <w:lastRenderedPageBreak/>
        <w:t>Windows Installation</w:t>
      </w:r>
      <w:bookmarkEnd w:id="82"/>
      <w:bookmarkEnd w:id="83"/>
      <w:bookmarkEnd w:id="8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7488"/>
      </w:tblGrid>
      <w:tr w:rsidR="005C2521" w14:paraId="43513CBE" w14:textId="77777777" w:rsidTr="009573B3">
        <w:trPr>
          <w:jc w:val="center"/>
        </w:trPr>
        <w:tc>
          <w:tcPr>
            <w:tcW w:w="1152" w:type="dxa"/>
            <w:vAlign w:val="center"/>
          </w:tcPr>
          <w:p w14:paraId="5A700020" w14:textId="77777777" w:rsidR="005C2521" w:rsidRPr="00D507DC" w:rsidRDefault="005C2521" w:rsidP="005C2521">
            <w:pPr>
              <w:jc w:val="center"/>
              <w:rPr>
                <w:noProof/>
              </w:rPr>
            </w:pPr>
            <w:r w:rsidRPr="005040CF">
              <w:rPr>
                <w:noProof/>
              </w:rPr>
              <w:drawing>
                <wp:inline distT="0" distB="0" distL="0" distR="0" wp14:anchorId="4226C950" wp14:editId="6505CF63">
                  <wp:extent cx="198032" cy="365760"/>
                  <wp:effectExtent l="0" t="0" r="0" b="0"/>
                  <wp:docPr id="9" name="Picture 9"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15C1B534" w14:textId="0A389ED1" w:rsidR="005C2521" w:rsidRDefault="0068603B" w:rsidP="00C93735">
            <w:pPr>
              <w:jc w:val="both"/>
              <w:rPr>
                <w:b/>
                <w:i/>
              </w:rPr>
            </w:pPr>
            <w:r>
              <w:rPr>
                <w:b/>
                <w:i/>
              </w:rPr>
              <w:t xml:space="preserve">The user must install the </w:t>
            </w:r>
            <w:r w:rsidR="001E1A57">
              <w:rPr>
                <w:b/>
                <w:i/>
              </w:rPr>
              <w:t>HGST</w:t>
            </w:r>
            <w:r>
              <w:rPr>
                <w:b/>
                <w:i/>
              </w:rPr>
              <w:t xml:space="preserve"> In-house Driver before u</w:t>
            </w:r>
            <w:r w:rsidR="00C93735">
              <w:rPr>
                <w:b/>
                <w:i/>
              </w:rPr>
              <w:t xml:space="preserve">sing </w:t>
            </w:r>
            <w:r w:rsidR="0040405E" w:rsidRPr="0040405E">
              <w:rPr>
                <w:rFonts w:ascii="Courier New" w:hAnsi="Courier New"/>
              </w:rPr>
              <w:t>DM-CLI</w:t>
            </w:r>
            <w:r w:rsidR="00C93735">
              <w:rPr>
                <w:b/>
                <w:i/>
              </w:rPr>
              <w:t xml:space="preserve"> to manage </w:t>
            </w:r>
            <w:r w:rsidR="005443CC">
              <w:rPr>
                <w:b/>
                <w:i/>
              </w:rPr>
              <w:t>Western Digital</w:t>
            </w:r>
            <w:r w:rsidR="00C93735">
              <w:rPr>
                <w:b/>
                <w:i/>
              </w:rPr>
              <w:t xml:space="preserve"> devices under Windows.</w:t>
            </w:r>
          </w:p>
        </w:tc>
      </w:tr>
    </w:tbl>
    <w:p w14:paraId="1E942F59" w14:textId="37094A91" w:rsidR="00C67B04" w:rsidRDefault="00C67B04" w:rsidP="001B0ECD">
      <w:pPr>
        <w:spacing w:before="80" w:after="80"/>
        <w:rPr>
          <w:rFonts w:cs="Arial"/>
        </w:rPr>
      </w:pPr>
      <w:r>
        <w:rPr>
          <w:rFonts w:cs="Arial"/>
        </w:rPr>
        <w:t xml:space="preserve">To install </w:t>
      </w:r>
      <w:r w:rsidR="0040405E" w:rsidRPr="0040405E">
        <w:rPr>
          <w:rFonts w:ascii="Courier New" w:hAnsi="Courier New" w:cs="Arial"/>
        </w:rPr>
        <w:t>DM-CLI</w:t>
      </w:r>
      <w:r>
        <w:rPr>
          <w:rFonts w:cs="Arial"/>
        </w:rPr>
        <w:t xml:space="preserve"> under Windows:</w:t>
      </w:r>
      <w:r w:rsidR="007C0087" w:rsidRPr="007C0087">
        <w:t xml:space="preserve"> </w:t>
      </w:r>
      <w:r w:rsidR="007C0087">
        <w:fldChar w:fldCharType="begin"/>
      </w:r>
      <w:r w:rsidR="007C0087">
        <w:instrText xml:space="preserve"> XE "Installation</w:instrText>
      </w:r>
      <w:r w:rsidR="007C0087" w:rsidRPr="008F62A0">
        <w:instrText>:</w:instrText>
      </w:r>
      <w:r w:rsidR="007C0087">
        <w:instrText>Windows</w:instrText>
      </w:r>
      <w:r w:rsidR="00301C33">
        <w:instrText>:installer</w:instrText>
      </w:r>
      <w:r w:rsidR="007C0087">
        <w:instrText xml:space="preserve">" </w:instrText>
      </w:r>
      <w:r w:rsidR="007C0087">
        <w:fldChar w:fldCharType="end"/>
      </w:r>
      <w:r w:rsidR="00301C33">
        <w:fldChar w:fldCharType="begin"/>
      </w:r>
      <w:r w:rsidR="00301C33">
        <w:instrText xml:space="preserve"> XE "Installation</w:instrText>
      </w:r>
      <w:r w:rsidR="00301C33" w:rsidRPr="008F62A0">
        <w:instrText>:</w:instrText>
      </w:r>
      <w:r w:rsidR="00301C33">
        <w:instrText xml:space="preserve">Windows:MSI" </w:instrText>
      </w:r>
      <w:r w:rsidR="00301C33">
        <w:fldChar w:fldCharType="end"/>
      </w:r>
    </w:p>
    <w:p w14:paraId="35E93982" w14:textId="77777777" w:rsidR="00C67B04" w:rsidRDefault="00C67B04" w:rsidP="001B0ECD">
      <w:pPr>
        <w:pStyle w:val="ListParagraph"/>
        <w:numPr>
          <w:ilvl w:val="0"/>
          <w:numId w:val="9"/>
        </w:numPr>
        <w:spacing w:before="80" w:after="80"/>
        <w:contextualSpacing w:val="0"/>
        <w:rPr>
          <w:szCs w:val="20"/>
        </w:rPr>
      </w:pPr>
      <w:r>
        <w:rPr>
          <w:szCs w:val="20"/>
        </w:rPr>
        <w:t xml:space="preserve">Logon to the system with </w:t>
      </w:r>
      <w:r w:rsidR="00AC544E" w:rsidRPr="00AC544E">
        <w:rPr>
          <w:rFonts w:cs="Arial"/>
          <w:szCs w:val="20"/>
        </w:rPr>
        <w:t>A</w:t>
      </w:r>
      <w:r w:rsidRPr="00AC544E">
        <w:rPr>
          <w:rFonts w:cs="Arial"/>
          <w:szCs w:val="20"/>
        </w:rPr>
        <w:t>dministrator</w:t>
      </w:r>
      <w:r>
        <w:rPr>
          <w:szCs w:val="20"/>
        </w:rPr>
        <w:t xml:space="preserve"> privileges.</w:t>
      </w:r>
    </w:p>
    <w:p w14:paraId="4F4FF157" w14:textId="77777777" w:rsidR="00C67B04" w:rsidRDefault="00C67B04" w:rsidP="001B0ECD">
      <w:pPr>
        <w:pStyle w:val="ListParagraph"/>
        <w:numPr>
          <w:ilvl w:val="0"/>
          <w:numId w:val="9"/>
        </w:numPr>
        <w:spacing w:before="80" w:after="80"/>
        <w:contextualSpacing w:val="0"/>
        <w:rPr>
          <w:szCs w:val="20"/>
        </w:rPr>
      </w:pPr>
      <w:r w:rsidRPr="00121527">
        <w:rPr>
          <w:szCs w:val="20"/>
        </w:rPr>
        <w:t>Create a temporary installation folder or directory.</w:t>
      </w:r>
    </w:p>
    <w:p w14:paraId="48EA6A86" w14:textId="5ECC6C30" w:rsidR="00C67B04" w:rsidRDefault="00C67B04" w:rsidP="001B0ECD">
      <w:pPr>
        <w:pStyle w:val="ListParagraph"/>
        <w:numPr>
          <w:ilvl w:val="0"/>
          <w:numId w:val="9"/>
        </w:numPr>
        <w:spacing w:before="80" w:after="80"/>
        <w:contextualSpacing w:val="0"/>
        <w:rPr>
          <w:szCs w:val="20"/>
        </w:rPr>
      </w:pPr>
      <w:r w:rsidRPr="00D66F19">
        <w:rPr>
          <w:szCs w:val="20"/>
        </w:rPr>
        <w:t xml:space="preserve">Download the </w:t>
      </w:r>
      <w:r w:rsidR="0040405E" w:rsidRPr="0040405E">
        <w:rPr>
          <w:rFonts w:ascii="Courier New" w:hAnsi="Courier New"/>
          <w:szCs w:val="20"/>
        </w:rPr>
        <w:t>DM-CLI</w:t>
      </w:r>
      <w:r w:rsidR="00CA5CFB" w:rsidRPr="00D66F19">
        <w:rPr>
          <w:szCs w:val="20"/>
        </w:rPr>
        <w:t xml:space="preserve"> </w:t>
      </w:r>
      <w:r w:rsidR="004A5CE3">
        <w:rPr>
          <w:rFonts w:ascii="Courier New" w:hAnsi="Courier New" w:cs="Courier New"/>
          <w:szCs w:val="20"/>
        </w:rPr>
        <w:t>msi</w:t>
      </w:r>
      <w:r w:rsidR="0085672B">
        <w:rPr>
          <w:szCs w:val="20"/>
        </w:rPr>
        <w:t xml:space="preserve"> file</w:t>
      </w:r>
      <w:r>
        <w:rPr>
          <w:szCs w:val="20"/>
        </w:rPr>
        <w:t xml:space="preserve"> to the temporary installation folder or directory.</w:t>
      </w:r>
    </w:p>
    <w:p w14:paraId="6405814D" w14:textId="77777777" w:rsidR="004A5CE3" w:rsidRDefault="004A5CE3" w:rsidP="001B0ECD">
      <w:pPr>
        <w:pStyle w:val="ListParagraph"/>
        <w:numPr>
          <w:ilvl w:val="0"/>
          <w:numId w:val="9"/>
        </w:numPr>
        <w:spacing w:before="80" w:after="80"/>
        <w:contextualSpacing w:val="0"/>
        <w:rPr>
          <w:szCs w:val="20"/>
        </w:rPr>
      </w:pPr>
      <w:r>
        <w:rPr>
          <w:szCs w:val="20"/>
        </w:rPr>
        <w:t xml:space="preserve">Double-click the </w:t>
      </w:r>
      <w:r w:rsidRPr="000674EF">
        <w:rPr>
          <w:b/>
          <w:szCs w:val="20"/>
        </w:rPr>
        <w:t>Installer Package (msi)</w:t>
      </w:r>
      <w:r>
        <w:rPr>
          <w:szCs w:val="20"/>
        </w:rPr>
        <w:t>.</w:t>
      </w:r>
    </w:p>
    <w:p w14:paraId="423E5305" w14:textId="77777777" w:rsidR="001B0ECD" w:rsidRDefault="00C643A0" w:rsidP="001B0ECD">
      <w:pPr>
        <w:spacing w:before="80" w:after="80"/>
        <w:ind w:left="720"/>
        <w:rPr>
          <w:szCs w:val="20"/>
        </w:rPr>
      </w:pPr>
      <w:r w:rsidRPr="00C643A0">
        <w:rPr>
          <w:b/>
          <w:szCs w:val="20"/>
        </w:rPr>
        <w:t>Note</w:t>
      </w:r>
      <w:r w:rsidR="001B0ECD">
        <w:rPr>
          <w:b/>
          <w:szCs w:val="20"/>
        </w:rPr>
        <w:t>s</w:t>
      </w:r>
      <w:r>
        <w:rPr>
          <w:szCs w:val="20"/>
        </w:rPr>
        <w:t>:</w:t>
      </w:r>
    </w:p>
    <w:p w14:paraId="6C03BDCE" w14:textId="77777777" w:rsidR="00C643A0" w:rsidRPr="001B0ECD" w:rsidRDefault="00C643A0" w:rsidP="001B0ECD">
      <w:pPr>
        <w:pStyle w:val="ListParagraph"/>
        <w:numPr>
          <w:ilvl w:val="0"/>
          <w:numId w:val="13"/>
        </w:numPr>
        <w:spacing w:before="80" w:after="80"/>
        <w:contextualSpacing w:val="0"/>
        <w:rPr>
          <w:szCs w:val="20"/>
        </w:rPr>
      </w:pPr>
      <w:r w:rsidRPr="001B0ECD">
        <w:rPr>
          <w:szCs w:val="20"/>
        </w:rPr>
        <w:t xml:space="preserve">If a Microsoft SmartScreen filter message appears informing you that the package being installed cannot be verified, click </w:t>
      </w:r>
      <w:r w:rsidRPr="001B0ECD">
        <w:rPr>
          <w:b/>
          <w:szCs w:val="20"/>
        </w:rPr>
        <w:t>More Information</w:t>
      </w:r>
      <w:r w:rsidRPr="001B0ECD">
        <w:rPr>
          <w:szCs w:val="20"/>
        </w:rPr>
        <w:t xml:space="preserve"> and then allow the package to be installed.</w:t>
      </w:r>
    </w:p>
    <w:p w14:paraId="6695839E" w14:textId="77777777" w:rsidR="00C643A0" w:rsidRPr="001B0ECD" w:rsidRDefault="00C643A0" w:rsidP="001B0ECD">
      <w:pPr>
        <w:pStyle w:val="ListParagraph"/>
        <w:numPr>
          <w:ilvl w:val="0"/>
          <w:numId w:val="13"/>
        </w:numPr>
        <w:spacing w:before="80" w:after="80"/>
        <w:contextualSpacing w:val="0"/>
        <w:rPr>
          <w:szCs w:val="20"/>
        </w:rPr>
      </w:pPr>
      <w:r w:rsidRPr="001B0ECD">
        <w:rPr>
          <w:szCs w:val="20"/>
        </w:rPr>
        <w:t>Enter any administrative credentials if so prompted.</w:t>
      </w:r>
    </w:p>
    <w:p w14:paraId="10E720F0" w14:textId="59A5BBCF" w:rsidR="004A5CE3" w:rsidRDefault="004A5CE3" w:rsidP="001B0ECD">
      <w:pPr>
        <w:pStyle w:val="ListParagraph"/>
        <w:numPr>
          <w:ilvl w:val="0"/>
          <w:numId w:val="9"/>
        </w:numPr>
        <w:spacing w:before="80" w:after="80"/>
        <w:contextualSpacing w:val="0"/>
        <w:rPr>
          <w:szCs w:val="20"/>
        </w:rPr>
      </w:pPr>
      <w:r>
        <w:rPr>
          <w:szCs w:val="20"/>
        </w:rPr>
        <w:t xml:space="preserve">The </w:t>
      </w:r>
      <w:r w:rsidR="0040405E" w:rsidRPr="0040405E">
        <w:rPr>
          <w:rFonts w:ascii="Courier New" w:hAnsi="Courier New"/>
          <w:szCs w:val="20"/>
        </w:rPr>
        <w:t>DM-CLI</w:t>
      </w:r>
      <w:r w:rsidR="000674EF">
        <w:rPr>
          <w:szCs w:val="20"/>
        </w:rPr>
        <w:t xml:space="preserve"> Setup Window appears.</w:t>
      </w:r>
    </w:p>
    <w:p w14:paraId="0DE7572E" w14:textId="77777777" w:rsidR="000674EF" w:rsidRDefault="000674EF" w:rsidP="001B0ECD">
      <w:pPr>
        <w:pStyle w:val="ListParagraph"/>
        <w:numPr>
          <w:ilvl w:val="0"/>
          <w:numId w:val="9"/>
        </w:numPr>
        <w:spacing w:before="80" w:after="80"/>
        <w:contextualSpacing w:val="0"/>
        <w:rPr>
          <w:szCs w:val="20"/>
        </w:rPr>
      </w:pPr>
      <w:r>
        <w:rPr>
          <w:szCs w:val="20"/>
        </w:rPr>
        <w:t xml:space="preserve">Click </w:t>
      </w:r>
      <w:r w:rsidRPr="000674EF">
        <w:rPr>
          <w:b/>
          <w:szCs w:val="20"/>
        </w:rPr>
        <w:t>Next</w:t>
      </w:r>
      <w:r>
        <w:rPr>
          <w:szCs w:val="20"/>
        </w:rPr>
        <w:t xml:space="preserve"> to continue. The End-User License Agreement will appear.</w:t>
      </w:r>
    </w:p>
    <w:p w14:paraId="7F0837D4" w14:textId="77777777" w:rsidR="000674EF" w:rsidRDefault="000674EF" w:rsidP="001B0ECD">
      <w:pPr>
        <w:pStyle w:val="ListParagraph"/>
        <w:numPr>
          <w:ilvl w:val="0"/>
          <w:numId w:val="9"/>
        </w:numPr>
        <w:spacing w:before="80" w:after="80"/>
        <w:contextualSpacing w:val="0"/>
        <w:rPr>
          <w:szCs w:val="20"/>
        </w:rPr>
      </w:pPr>
      <w:r>
        <w:rPr>
          <w:szCs w:val="20"/>
        </w:rPr>
        <w:t xml:space="preserve">Review the terms of the EULA and then place a check mark in </w:t>
      </w:r>
      <w:proofErr w:type="gramStart"/>
      <w:r>
        <w:rPr>
          <w:szCs w:val="20"/>
        </w:rPr>
        <w:t xml:space="preserve">the </w:t>
      </w:r>
      <w:r>
        <w:rPr>
          <w:b/>
          <w:szCs w:val="20"/>
        </w:rPr>
        <w:t>I</w:t>
      </w:r>
      <w:proofErr w:type="gramEnd"/>
      <w:r>
        <w:rPr>
          <w:b/>
          <w:szCs w:val="20"/>
        </w:rPr>
        <w:t xml:space="preserve"> accept the terms in the License Agreement</w:t>
      </w:r>
      <w:r>
        <w:rPr>
          <w:szCs w:val="20"/>
        </w:rPr>
        <w:t xml:space="preserve"> check box.</w:t>
      </w:r>
    </w:p>
    <w:p w14:paraId="7952C217" w14:textId="77777777" w:rsidR="000674EF" w:rsidRDefault="000674EF" w:rsidP="001B0ECD">
      <w:pPr>
        <w:pStyle w:val="ListParagraph"/>
        <w:numPr>
          <w:ilvl w:val="0"/>
          <w:numId w:val="9"/>
        </w:numPr>
        <w:spacing w:before="80" w:after="80"/>
        <w:contextualSpacing w:val="0"/>
        <w:rPr>
          <w:szCs w:val="20"/>
        </w:rPr>
      </w:pPr>
      <w:r>
        <w:rPr>
          <w:szCs w:val="20"/>
        </w:rPr>
        <w:t xml:space="preserve">Click </w:t>
      </w:r>
      <w:r w:rsidRPr="000674EF">
        <w:rPr>
          <w:b/>
          <w:szCs w:val="20"/>
        </w:rPr>
        <w:t>Next</w:t>
      </w:r>
      <w:r>
        <w:rPr>
          <w:szCs w:val="20"/>
        </w:rPr>
        <w:t xml:space="preserve"> to continue. You are prompted to choose the location of the working directory. The default path will appear in the text box, but you can use the </w:t>
      </w:r>
      <w:r w:rsidRPr="000674EF">
        <w:rPr>
          <w:b/>
          <w:szCs w:val="20"/>
        </w:rPr>
        <w:t>Change…</w:t>
      </w:r>
      <w:r>
        <w:rPr>
          <w:szCs w:val="20"/>
        </w:rPr>
        <w:t xml:space="preserve"> option to navigate to an alternate installation directory.</w:t>
      </w:r>
    </w:p>
    <w:p w14:paraId="76ECD2C8" w14:textId="40F95F49" w:rsidR="000674EF" w:rsidRDefault="000674EF" w:rsidP="001B0ECD">
      <w:pPr>
        <w:pStyle w:val="ListParagraph"/>
        <w:numPr>
          <w:ilvl w:val="0"/>
          <w:numId w:val="9"/>
        </w:numPr>
        <w:spacing w:before="80" w:after="80"/>
        <w:contextualSpacing w:val="0"/>
        <w:rPr>
          <w:szCs w:val="20"/>
        </w:rPr>
      </w:pPr>
      <w:r>
        <w:rPr>
          <w:szCs w:val="20"/>
        </w:rPr>
        <w:t xml:space="preserve">Click </w:t>
      </w:r>
      <w:r w:rsidRPr="000674EF">
        <w:rPr>
          <w:b/>
          <w:szCs w:val="20"/>
        </w:rPr>
        <w:t>Next</w:t>
      </w:r>
      <w:r>
        <w:rPr>
          <w:szCs w:val="20"/>
        </w:rPr>
        <w:t xml:space="preserve"> to continue. You are now prompted to install </w:t>
      </w:r>
      <w:r w:rsidR="0040405E" w:rsidRPr="0040405E">
        <w:rPr>
          <w:rFonts w:ascii="Courier New" w:hAnsi="Courier New"/>
          <w:szCs w:val="20"/>
        </w:rPr>
        <w:t>DM-CLI</w:t>
      </w:r>
      <w:r>
        <w:rPr>
          <w:szCs w:val="20"/>
        </w:rPr>
        <w:t>.</w:t>
      </w:r>
    </w:p>
    <w:p w14:paraId="765F282E" w14:textId="7C8C7E5D" w:rsidR="000674EF" w:rsidRDefault="000674EF" w:rsidP="001B0ECD">
      <w:pPr>
        <w:pStyle w:val="ListParagraph"/>
        <w:numPr>
          <w:ilvl w:val="0"/>
          <w:numId w:val="9"/>
        </w:numPr>
        <w:spacing w:before="80" w:after="80"/>
        <w:contextualSpacing w:val="0"/>
        <w:rPr>
          <w:szCs w:val="20"/>
        </w:rPr>
      </w:pPr>
      <w:r>
        <w:rPr>
          <w:szCs w:val="20"/>
        </w:rPr>
        <w:t xml:space="preserve">Click </w:t>
      </w:r>
      <w:r w:rsidRPr="000674EF">
        <w:rPr>
          <w:b/>
          <w:szCs w:val="20"/>
        </w:rPr>
        <w:t>Install</w:t>
      </w:r>
      <w:r>
        <w:rPr>
          <w:szCs w:val="20"/>
        </w:rPr>
        <w:t xml:space="preserve">. The </w:t>
      </w:r>
      <w:r w:rsidR="0040405E" w:rsidRPr="0040405E">
        <w:rPr>
          <w:rFonts w:ascii="Courier New" w:hAnsi="Courier New"/>
          <w:szCs w:val="20"/>
        </w:rPr>
        <w:t>DM-CLI</w:t>
      </w:r>
      <w:r>
        <w:rPr>
          <w:szCs w:val="20"/>
        </w:rPr>
        <w:t xml:space="preserve"> will be installed.</w:t>
      </w:r>
    </w:p>
    <w:p w14:paraId="3B9571B6" w14:textId="77777777" w:rsidR="00C67B04" w:rsidRDefault="00C67B04" w:rsidP="00C67B04">
      <w:pPr>
        <w:pStyle w:val="Heading3"/>
      </w:pPr>
      <w:bookmarkStart w:id="85" w:name="_Toc463366050"/>
      <w:bookmarkStart w:id="86" w:name="_Toc519254851"/>
      <w:bookmarkStart w:id="87" w:name="_Toc523299498"/>
      <w:r>
        <w:t>Uninstall Procedure</w:t>
      </w:r>
      <w:bookmarkEnd w:id="85"/>
      <w:bookmarkEnd w:id="86"/>
      <w:bookmarkEnd w:id="87"/>
    </w:p>
    <w:p w14:paraId="6F38167A" w14:textId="78744089" w:rsidR="00C67B04" w:rsidRDefault="00C67B04" w:rsidP="001B0ECD">
      <w:pPr>
        <w:spacing w:before="80" w:after="80"/>
        <w:rPr>
          <w:rFonts w:cs="Arial"/>
        </w:rPr>
      </w:pPr>
      <w:r>
        <w:rPr>
          <w:rFonts w:cs="Arial"/>
        </w:rPr>
        <w:t xml:space="preserve">To uninstall </w:t>
      </w:r>
      <w:r w:rsidR="0040405E" w:rsidRPr="0040405E">
        <w:rPr>
          <w:rFonts w:ascii="Courier New" w:hAnsi="Courier New" w:cs="Arial"/>
        </w:rPr>
        <w:t>DM-CLI</w:t>
      </w:r>
      <w:r>
        <w:rPr>
          <w:rFonts w:cs="Arial"/>
        </w:rPr>
        <w:t>:</w:t>
      </w:r>
    </w:p>
    <w:p w14:paraId="55C32B79" w14:textId="77777777" w:rsidR="00C67B04" w:rsidRDefault="000674EF" w:rsidP="008F013A">
      <w:pPr>
        <w:pStyle w:val="ListParagraph"/>
        <w:numPr>
          <w:ilvl w:val="0"/>
          <w:numId w:val="29"/>
        </w:numPr>
        <w:contextualSpacing w:val="0"/>
      </w:pPr>
      <w:r>
        <w:t>Open the Control Panel window.</w:t>
      </w:r>
    </w:p>
    <w:p w14:paraId="3B67A330" w14:textId="77777777" w:rsidR="000674EF" w:rsidRDefault="000674EF" w:rsidP="008F013A">
      <w:pPr>
        <w:pStyle w:val="ListParagraph"/>
        <w:numPr>
          <w:ilvl w:val="1"/>
          <w:numId w:val="29"/>
        </w:numPr>
        <w:contextualSpacing w:val="0"/>
      </w:pPr>
      <w:r>
        <w:t>Navigate to the Add/Remove Programs panel, or;</w:t>
      </w:r>
    </w:p>
    <w:p w14:paraId="11EC474D" w14:textId="77777777" w:rsidR="000674EF" w:rsidRDefault="000674EF" w:rsidP="008F013A">
      <w:pPr>
        <w:pStyle w:val="ListParagraph"/>
        <w:numPr>
          <w:ilvl w:val="1"/>
          <w:numId w:val="29"/>
        </w:numPr>
        <w:contextualSpacing w:val="0"/>
      </w:pPr>
      <w:r>
        <w:t>Navigate to the Programs and Features panel.</w:t>
      </w:r>
    </w:p>
    <w:p w14:paraId="307806CD" w14:textId="1372755A" w:rsidR="000674EF" w:rsidRDefault="002F6025" w:rsidP="008F013A">
      <w:pPr>
        <w:pStyle w:val="ListParagraph"/>
        <w:numPr>
          <w:ilvl w:val="0"/>
          <w:numId w:val="29"/>
        </w:numPr>
        <w:contextualSpacing w:val="0"/>
      </w:pPr>
      <w:r>
        <w:t>Click the application</w:t>
      </w:r>
      <w:r w:rsidR="00215A3C">
        <w:t xml:space="preserve"> “</w:t>
      </w:r>
      <w:r w:rsidR="0040405E" w:rsidRPr="0040405E">
        <w:rPr>
          <w:rFonts w:ascii="Courier New" w:hAnsi="Courier New"/>
        </w:rPr>
        <w:t>DM-CLI</w:t>
      </w:r>
      <w:r w:rsidR="00215A3C">
        <w:t>”</w:t>
      </w:r>
      <w:r w:rsidR="000674EF">
        <w:t xml:space="preserve"> in the list to select it.</w:t>
      </w:r>
    </w:p>
    <w:p w14:paraId="07A9B84C" w14:textId="77777777" w:rsidR="000674EF" w:rsidRDefault="000674EF" w:rsidP="008F013A">
      <w:pPr>
        <w:pStyle w:val="ListParagraph"/>
        <w:numPr>
          <w:ilvl w:val="0"/>
          <w:numId w:val="29"/>
        </w:numPr>
        <w:contextualSpacing w:val="0"/>
      </w:pPr>
      <w:r>
        <w:t>Click the Uninstall button.</w:t>
      </w:r>
    </w:p>
    <w:p w14:paraId="150FFC93" w14:textId="693D3C67" w:rsidR="000674EF" w:rsidRDefault="000674EF" w:rsidP="008F013A">
      <w:pPr>
        <w:pStyle w:val="ListParagraph"/>
        <w:numPr>
          <w:ilvl w:val="0"/>
          <w:numId w:val="29"/>
        </w:numPr>
        <w:contextualSpacing w:val="0"/>
      </w:pPr>
      <w:r>
        <w:t xml:space="preserve">Confirm the removal of </w:t>
      </w:r>
      <w:r w:rsidR="0040405E" w:rsidRPr="0040405E">
        <w:rPr>
          <w:rFonts w:ascii="Courier New" w:hAnsi="Courier New"/>
        </w:rPr>
        <w:t>DM-CLI</w:t>
      </w:r>
      <w:r>
        <w:t>.</w:t>
      </w:r>
    </w:p>
    <w:p w14:paraId="21595963" w14:textId="77777777" w:rsidR="00B360A2" w:rsidRDefault="00B360A2" w:rsidP="00B360A2">
      <w:pPr>
        <w:pStyle w:val="Heading3"/>
      </w:pPr>
      <w:bookmarkStart w:id="88" w:name="_Toc463366051"/>
      <w:bookmarkStart w:id="89" w:name="_Toc519254852"/>
      <w:bookmarkStart w:id="90" w:name="_Toc523299499"/>
      <w:r>
        <w:t>Installation Notes</w:t>
      </w:r>
      <w:bookmarkEnd w:id="88"/>
      <w:bookmarkEnd w:id="89"/>
      <w:bookmarkEnd w:id="90"/>
    </w:p>
    <w:p w14:paraId="7BC6F777" w14:textId="429EAA9F" w:rsidR="00B360A2" w:rsidRDefault="004C50B4" w:rsidP="00B360A2">
      <w:pPr>
        <w:spacing w:before="80" w:after="80"/>
      </w:pPr>
      <w:r>
        <w:t>The user</w:t>
      </w:r>
      <w:r w:rsidR="00B360A2">
        <w:t xml:space="preserve"> will notice that after </w:t>
      </w:r>
      <w:r w:rsidR="0040405E" w:rsidRPr="0040405E">
        <w:rPr>
          <w:rFonts w:ascii="Courier New" w:hAnsi="Courier New"/>
        </w:rPr>
        <w:t>DM-CLI</w:t>
      </w:r>
      <w:r w:rsidR="00B360A2">
        <w:t xml:space="preserve"> is installed:</w:t>
      </w:r>
    </w:p>
    <w:p w14:paraId="1B107B88" w14:textId="313A389E" w:rsidR="00B360A2" w:rsidRDefault="00B360A2" w:rsidP="00B360A2">
      <w:pPr>
        <w:pStyle w:val="ListParagraph"/>
        <w:numPr>
          <w:ilvl w:val="0"/>
          <w:numId w:val="10"/>
        </w:numPr>
        <w:spacing w:before="80" w:after="80"/>
        <w:contextualSpacing w:val="0"/>
      </w:pPr>
      <w:r>
        <w:t xml:space="preserve">All the </w:t>
      </w:r>
      <w:r w:rsidR="0040405E" w:rsidRPr="0040405E">
        <w:rPr>
          <w:rFonts w:ascii="Courier New" w:hAnsi="Courier New"/>
        </w:rPr>
        <w:t>DM-CLI</w:t>
      </w:r>
      <w:r>
        <w:t>-related files are contained in the installation path that was specified in the Setup Wizard.</w:t>
      </w:r>
    </w:p>
    <w:p w14:paraId="625FC814" w14:textId="4D61B99C" w:rsidR="00B360A2" w:rsidRDefault="00B360A2" w:rsidP="00B360A2">
      <w:pPr>
        <w:pStyle w:val="ListParagraph"/>
        <w:numPr>
          <w:ilvl w:val="0"/>
          <w:numId w:val="10"/>
        </w:numPr>
        <w:spacing w:before="80" w:after="80"/>
        <w:contextualSpacing w:val="0"/>
      </w:pPr>
      <w:r>
        <w:t xml:space="preserve">The </w:t>
      </w:r>
      <w:r w:rsidRPr="000674EF">
        <w:rPr>
          <w:b/>
        </w:rPr>
        <w:t>Add/Remove Programs</w:t>
      </w:r>
      <w:r>
        <w:t xml:space="preserve"> panel or </w:t>
      </w:r>
      <w:r w:rsidRPr="000674EF">
        <w:rPr>
          <w:b/>
        </w:rPr>
        <w:t>Programs and Features</w:t>
      </w:r>
      <w:r>
        <w:t xml:space="preserve"> panel under the </w:t>
      </w:r>
      <w:r w:rsidRPr="000674EF">
        <w:rPr>
          <w:b/>
        </w:rPr>
        <w:t>Control Panel</w:t>
      </w:r>
      <w:r>
        <w:t xml:space="preserve"> will contain the application of “</w:t>
      </w:r>
      <w:r w:rsidR="0040405E" w:rsidRPr="0040405E">
        <w:rPr>
          <w:rFonts w:ascii="Courier New" w:hAnsi="Courier New"/>
        </w:rPr>
        <w:t>DM-CLI</w:t>
      </w:r>
      <w:r>
        <w:t>”.</w:t>
      </w:r>
    </w:p>
    <w:p w14:paraId="0F8B7F89" w14:textId="77777777" w:rsidR="00B360A2" w:rsidRDefault="00B360A2" w:rsidP="00B360A2">
      <w:pPr>
        <w:pStyle w:val="ListParagraph"/>
        <w:numPr>
          <w:ilvl w:val="0"/>
          <w:numId w:val="10"/>
        </w:numPr>
        <w:spacing w:before="80" w:after="80"/>
        <w:contextualSpacing w:val="0"/>
      </w:pPr>
      <w:r>
        <w:t>All command execution for the CLI requires the use of a terminal / command window and administrator privileges.</w:t>
      </w:r>
    </w:p>
    <w:p w14:paraId="75A85D31" w14:textId="77777777" w:rsidR="000674EF" w:rsidRPr="000674EF" w:rsidRDefault="000674EF" w:rsidP="000674EF">
      <w:pPr>
        <w:rPr>
          <w:rFonts w:cs="Arial"/>
        </w:rPr>
      </w:pPr>
    </w:p>
    <w:p w14:paraId="570C2A5E" w14:textId="77777777" w:rsidR="00AA1E48" w:rsidRDefault="00AA1E48">
      <w:pPr>
        <w:spacing w:before="0" w:after="200" w:line="276" w:lineRule="auto"/>
      </w:pPr>
      <w:r>
        <w:br w:type="page"/>
      </w:r>
    </w:p>
    <w:p w14:paraId="08C244E0" w14:textId="77777777" w:rsidR="00377992" w:rsidRDefault="00BE786B" w:rsidP="00AF2051">
      <w:pPr>
        <w:pStyle w:val="Heading1"/>
      </w:pPr>
      <w:bookmarkStart w:id="91" w:name="_Toc463366052"/>
      <w:bookmarkStart w:id="92" w:name="_Toc519254853"/>
      <w:bookmarkStart w:id="93" w:name="_Toc523299500"/>
      <w:r>
        <w:lastRenderedPageBreak/>
        <w:t>Command Line Interface</w:t>
      </w:r>
      <w:bookmarkEnd w:id="91"/>
      <w:bookmarkEnd w:id="92"/>
      <w:bookmarkEnd w:id="93"/>
    </w:p>
    <w:p w14:paraId="1FD8E7FF" w14:textId="77777777" w:rsidR="00377992" w:rsidRDefault="00C5693E" w:rsidP="00AF2051">
      <w:pPr>
        <w:pStyle w:val="Heading2"/>
      </w:pPr>
      <w:bookmarkStart w:id="94" w:name="_Toc463366053"/>
      <w:bookmarkStart w:id="95" w:name="_Toc519254854"/>
      <w:bookmarkStart w:id="96" w:name="_Toc523299501"/>
      <w:r>
        <w:t>Overview</w:t>
      </w:r>
      <w:bookmarkEnd w:id="94"/>
      <w:bookmarkEnd w:id="95"/>
      <w:bookmarkEnd w:id="96"/>
    </w:p>
    <w:p w14:paraId="5F48D1F7" w14:textId="77777777" w:rsidR="000B3E95" w:rsidRDefault="00B84B09" w:rsidP="000B3E95">
      <w:bookmarkStart w:id="97" w:name="_Toc294277967"/>
      <w:r>
        <w:t xml:space="preserve">This section </w:t>
      </w:r>
      <w:r w:rsidR="007367AE">
        <w:t>explains</w:t>
      </w:r>
      <w:r>
        <w:t xml:space="preserve"> the usage and capabilities of the </w:t>
      </w:r>
      <w:r w:rsidR="00D35F34">
        <w:t>Command Line Interface</w:t>
      </w:r>
      <w:r w:rsidR="008A2C9F">
        <w:t xml:space="preserve"> (CLI</w:t>
      </w:r>
      <w:r w:rsidR="00D35F34">
        <w:t>) and provides basic and advanced device management and diagnostic functions</w:t>
      </w:r>
      <w:r>
        <w:t xml:space="preserve">. The CLI </w:t>
      </w:r>
      <w:r w:rsidR="00544416">
        <w:t xml:space="preserve">can also </w:t>
      </w:r>
      <w:r w:rsidR="00D35F34">
        <w:t xml:space="preserve">be </w:t>
      </w:r>
      <w:r w:rsidR="002E0F31">
        <w:t>used</w:t>
      </w:r>
      <w:r w:rsidR="00544416">
        <w:t xml:space="preserve"> </w:t>
      </w:r>
      <w:r>
        <w:t xml:space="preserve">in situations </w:t>
      </w:r>
      <w:r w:rsidR="00D35F34">
        <w:t>where</w:t>
      </w:r>
      <w:r w:rsidR="00B23383">
        <w:t xml:space="preserve"> </w:t>
      </w:r>
      <w:r>
        <w:t>automate</w:t>
      </w:r>
      <w:r w:rsidR="00B23383">
        <w:t>d</w:t>
      </w:r>
      <w:r>
        <w:t xml:space="preserve"> tasks </w:t>
      </w:r>
      <w:r w:rsidR="00B23383">
        <w:t>can be</w:t>
      </w:r>
      <w:r>
        <w:t xml:space="preserve"> </w:t>
      </w:r>
      <w:r w:rsidR="008A2C9F">
        <w:t>compiled</w:t>
      </w:r>
      <w:r>
        <w:t xml:space="preserve"> as script</w:t>
      </w:r>
      <w:r w:rsidR="00B23383">
        <w:t>s</w:t>
      </w:r>
      <w:r w:rsidR="007C0087">
        <w:t xml:space="preserve"> or batch files</w:t>
      </w:r>
      <w:r>
        <w:t>.</w:t>
      </w:r>
    </w:p>
    <w:p w14:paraId="271FD126" w14:textId="77777777" w:rsidR="00631E41" w:rsidRDefault="00631E41" w:rsidP="000B3E95"/>
    <w:p w14:paraId="07ABD0A4" w14:textId="77777777" w:rsidR="00981E22" w:rsidRDefault="00981E22" w:rsidP="00AF2051">
      <w:pPr>
        <w:pStyle w:val="Heading2"/>
      </w:pPr>
      <w:bookmarkStart w:id="98" w:name="_Toc329594535"/>
      <w:bookmarkStart w:id="99" w:name="_Toc463366054"/>
      <w:bookmarkStart w:id="100" w:name="_Toc519254855"/>
      <w:bookmarkStart w:id="101" w:name="_Toc523299502"/>
      <w:r>
        <w:t>Command Execution</w:t>
      </w:r>
      <w:bookmarkEnd w:id="98"/>
      <w:bookmarkEnd w:id="99"/>
      <w:bookmarkEnd w:id="100"/>
      <w:bookmarkEnd w:id="101"/>
    </w:p>
    <w:p w14:paraId="0DCA6B3D" w14:textId="26EECA9C" w:rsidR="00631E41" w:rsidRDefault="00981E22" w:rsidP="00981E22">
      <w:r>
        <w:t xml:space="preserve">The syntax for </w:t>
      </w:r>
      <w:r w:rsidR="00E72AFF">
        <w:t>command</w:t>
      </w:r>
      <w:r>
        <w:t xml:space="preserve"> execution </w:t>
      </w:r>
      <w:r w:rsidR="007C0087">
        <w:t>is consistent</w:t>
      </w:r>
      <w:r>
        <w:t xml:space="preserve"> </w:t>
      </w:r>
      <w:r w:rsidR="00CF355F">
        <w:t>across the various platforms</w:t>
      </w:r>
      <w:r>
        <w:t xml:space="preserve">. In this section, the commands are </w:t>
      </w:r>
      <w:r w:rsidR="00581299">
        <w:t>presented</w:t>
      </w:r>
      <w:r>
        <w:t xml:space="preserve"> in </w:t>
      </w:r>
      <w:r w:rsidR="00581299">
        <w:t>the</w:t>
      </w:r>
      <w:r>
        <w:t xml:space="preserve"> platform neutral form</w:t>
      </w:r>
      <w:r w:rsidR="00581299">
        <w:t xml:space="preserve"> of</w:t>
      </w:r>
      <w:r>
        <w:t xml:space="preserve"> </w:t>
      </w:r>
      <w:r w:rsidR="00DD639B">
        <w:rPr>
          <w:rFonts w:ascii="Courier New" w:hAnsi="Courier New" w:cs="Courier New"/>
          <w:b/>
        </w:rPr>
        <w:t>dm-cli</w:t>
      </w:r>
      <w:r w:rsidR="00581299">
        <w:t xml:space="preserve">. </w:t>
      </w:r>
      <w:r w:rsidR="000B6E1D">
        <w:t xml:space="preserve">Most </w:t>
      </w:r>
      <w:r w:rsidR="0040405E" w:rsidRPr="0040405E">
        <w:rPr>
          <w:rFonts w:ascii="Courier New" w:hAnsi="Courier New"/>
        </w:rPr>
        <w:t>DM-CLI</w:t>
      </w:r>
      <w:r w:rsidR="000B6E1D">
        <w:t xml:space="preserve"> commands require root or administrator privileges. </w:t>
      </w:r>
      <w:r w:rsidR="00CF355F">
        <w:t>The user should have a practical knowledge of navigating the command line interface for the specific system</w:t>
      </w:r>
      <w:r w:rsidR="00631E41">
        <w:t xml:space="preserve"> platform.</w:t>
      </w:r>
    </w:p>
    <w:p w14:paraId="656FEA3C" w14:textId="2980A8ED" w:rsidR="00C06848" w:rsidRDefault="007D73B9" w:rsidP="00981E22">
      <w:r>
        <w:fldChar w:fldCharType="begin"/>
      </w:r>
      <w:r>
        <w:instrText xml:space="preserve"> XE "CLI</w:instrText>
      </w:r>
      <w:r w:rsidRPr="008F62A0">
        <w:instrText xml:space="preserve"> Reference:</w:instrText>
      </w:r>
      <w:r>
        <w:instrText xml:space="preserve">command execution" </w:instrText>
      </w:r>
      <w:r>
        <w:fldChar w:fldCharType="end"/>
      </w:r>
    </w:p>
    <w:p w14:paraId="1179E4A7" w14:textId="77777777" w:rsidR="00981E22" w:rsidRDefault="00981E22" w:rsidP="00AF2051">
      <w:pPr>
        <w:pStyle w:val="Heading2"/>
      </w:pPr>
      <w:bookmarkStart w:id="102" w:name="_Toc329594536"/>
      <w:bookmarkStart w:id="103" w:name="_Toc463366055"/>
      <w:bookmarkStart w:id="104" w:name="_Toc519254856"/>
      <w:bookmarkStart w:id="105" w:name="_Toc523299503"/>
      <w:r>
        <w:t>Command Syntax</w:t>
      </w:r>
      <w:bookmarkEnd w:id="102"/>
      <w:bookmarkEnd w:id="103"/>
      <w:bookmarkEnd w:id="104"/>
      <w:bookmarkEnd w:id="105"/>
    </w:p>
    <w:p w14:paraId="0C45A0E1" w14:textId="77777777" w:rsidR="00981E22" w:rsidRDefault="00981E22" w:rsidP="00981E22">
      <w:r>
        <w:t xml:space="preserve">The commands and options use the same syntax across the platforms. The spaces or delimiters are </w:t>
      </w:r>
      <w:r w:rsidR="00C2357A">
        <w:t xml:space="preserve">taken </w:t>
      </w:r>
      <w:r>
        <w:t>literally, while the brackets are ignored:</w:t>
      </w:r>
      <w:r w:rsidR="007D73B9" w:rsidRPr="007D73B9">
        <w:t xml:space="preserve"> </w:t>
      </w:r>
      <w:r w:rsidR="007D73B9">
        <w:fldChar w:fldCharType="begin"/>
      </w:r>
      <w:r w:rsidR="007D73B9">
        <w:instrText xml:space="preserve"> XE "CLI</w:instrText>
      </w:r>
      <w:r w:rsidR="007D73B9" w:rsidRPr="008F62A0">
        <w:instrText xml:space="preserve"> Reference:</w:instrText>
      </w:r>
      <w:r w:rsidR="007D73B9">
        <w:instrText xml:space="preserve">command syntax" </w:instrText>
      </w:r>
      <w:r w:rsidR="007D73B9">
        <w:fldChar w:fldCharType="end"/>
      </w:r>
    </w:p>
    <w:p w14:paraId="663992C8" w14:textId="2BA1CDCC" w:rsidR="00981E22" w:rsidRPr="003A270D" w:rsidRDefault="00DD639B" w:rsidP="00981E22">
      <w:pPr>
        <w:jc w:val="center"/>
        <w:rPr>
          <w:rFonts w:ascii="Courier New" w:hAnsi="Courier New" w:cs="Courier New"/>
        </w:rPr>
      </w:pPr>
      <w:proofErr w:type="gramStart"/>
      <w:r>
        <w:rPr>
          <w:rFonts w:ascii="Courier New" w:hAnsi="Courier New" w:cs="Courier New"/>
          <w:b/>
        </w:rPr>
        <w:t>dm-cli</w:t>
      </w:r>
      <w:proofErr w:type="gramEnd"/>
      <w:r w:rsidR="00981E22" w:rsidRPr="003A270D">
        <w:rPr>
          <w:rFonts w:ascii="Courier New" w:hAnsi="Courier New" w:cs="Courier New"/>
        </w:rPr>
        <w:t xml:space="preserve"> </w:t>
      </w:r>
      <w:r w:rsidR="00B23383">
        <w:rPr>
          <w:rFonts w:ascii="Courier New" w:hAnsi="Courier New" w:cs="Courier New"/>
        </w:rPr>
        <w:t>&lt;</w:t>
      </w:r>
      <w:r w:rsidR="00981E22" w:rsidRPr="003A270D">
        <w:rPr>
          <w:rFonts w:ascii="Courier New" w:hAnsi="Courier New" w:cs="Courier New"/>
        </w:rPr>
        <w:t>command</w:t>
      </w:r>
      <w:r w:rsidR="00B23383">
        <w:rPr>
          <w:rFonts w:ascii="Courier New" w:hAnsi="Courier New" w:cs="Courier New"/>
        </w:rPr>
        <w:t>&gt;</w:t>
      </w:r>
      <w:r w:rsidR="00981E22" w:rsidRPr="003A270D">
        <w:rPr>
          <w:rFonts w:ascii="Courier New" w:hAnsi="Courier New" w:cs="Courier New"/>
        </w:rPr>
        <w:t xml:space="preserve"> </w:t>
      </w:r>
      <w:r w:rsidR="00B23383">
        <w:rPr>
          <w:rFonts w:ascii="Courier New" w:hAnsi="Courier New" w:cs="Courier New"/>
        </w:rPr>
        <w:t xml:space="preserve">&lt;command </w:t>
      </w:r>
      <w:r w:rsidR="007B7280">
        <w:rPr>
          <w:rFonts w:ascii="Courier New" w:hAnsi="Courier New" w:cs="Courier New"/>
        </w:rPr>
        <w:t>arguments</w:t>
      </w:r>
      <w:r w:rsidR="00B23383">
        <w:rPr>
          <w:rFonts w:ascii="Courier New" w:hAnsi="Courier New" w:cs="Courier New"/>
        </w:rPr>
        <w:t>&gt;</w:t>
      </w:r>
      <w:r w:rsidR="007B7280">
        <w:rPr>
          <w:rFonts w:ascii="Courier New" w:hAnsi="Courier New" w:cs="Courier New"/>
        </w:rPr>
        <w:t xml:space="preserve"> &lt;device references&gt;</w:t>
      </w:r>
    </w:p>
    <w:p w14:paraId="49C0E197" w14:textId="78CC241A" w:rsidR="002B5E6E" w:rsidRDefault="00981E22" w:rsidP="00981E22">
      <w:r>
        <w:t xml:space="preserve">Where </w:t>
      </w:r>
      <w:r w:rsidR="00DD639B">
        <w:rPr>
          <w:rFonts w:ascii="Courier New" w:hAnsi="Courier New" w:cs="Courier New"/>
          <w:b/>
        </w:rPr>
        <w:t>dm-cli</w:t>
      </w:r>
      <w:r>
        <w:t xml:space="preserve"> is a “meta” command that invokes the various management or administrative commands, while </w:t>
      </w:r>
      <w:r w:rsidR="00B23383">
        <w:rPr>
          <w:rFonts w:ascii="Courier New" w:hAnsi="Courier New" w:cs="Courier New"/>
        </w:rPr>
        <w:t>&lt;</w:t>
      </w:r>
      <w:r w:rsidRPr="00CF355F">
        <w:rPr>
          <w:rFonts w:ascii="Courier New" w:hAnsi="Courier New" w:cs="Courier New"/>
        </w:rPr>
        <w:t>command</w:t>
      </w:r>
      <w:r w:rsidR="00B23383">
        <w:rPr>
          <w:rFonts w:ascii="Courier New" w:hAnsi="Courier New" w:cs="Courier New"/>
        </w:rPr>
        <w:t>&gt;</w:t>
      </w:r>
      <w:r>
        <w:t xml:space="preserve"> is the actual </w:t>
      </w:r>
      <w:r w:rsidR="007C0087">
        <w:t>operation</w:t>
      </w:r>
      <w:r w:rsidR="002B5E6E">
        <w:t>.</w:t>
      </w:r>
    </w:p>
    <w:p w14:paraId="079B3D05" w14:textId="77777777" w:rsidR="002B5E6E" w:rsidRDefault="002B5E6E" w:rsidP="002B5E6E">
      <w:pPr>
        <w:pStyle w:val="Heading3"/>
      </w:pPr>
      <w:bookmarkStart w:id="106" w:name="_Toc463366056"/>
      <w:bookmarkStart w:id="107" w:name="_Toc519254857"/>
      <w:bookmarkStart w:id="108" w:name="_Toc523299504"/>
      <w:r>
        <w:t>Command Arguments</w:t>
      </w:r>
      <w:bookmarkEnd w:id="106"/>
      <w:bookmarkEnd w:id="107"/>
      <w:bookmarkEnd w:id="108"/>
    </w:p>
    <w:p w14:paraId="69809027" w14:textId="3CF39458" w:rsidR="00981E22" w:rsidRDefault="002B5E6E" w:rsidP="00981E22">
      <w:r>
        <w:t xml:space="preserve">The </w:t>
      </w:r>
      <w:r w:rsidRPr="002B5E6E">
        <w:rPr>
          <w:rFonts w:ascii="Courier New" w:hAnsi="Courier New" w:cs="Courier New"/>
        </w:rPr>
        <w:t xml:space="preserve">&lt;command </w:t>
      </w:r>
      <w:r w:rsidR="00C518A4">
        <w:rPr>
          <w:rFonts w:ascii="Courier New" w:hAnsi="Courier New" w:cs="Courier New"/>
        </w:rPr>
        <w:t>arguments</w:t>
      </w:r>
      <w:r w:rsidRPr="002B5E6E">
        <w:rPr>
          <w:rFonts w:ascii="Courier New" w:hAnsi="Courier New" w:cs="Courier New"/>
        </w:rPr>
        <w:t>&gt;</w:t>
      </w:r>
      <w:r w:rsidR="00981E22">
        <w:t xml:space="preserve"> may </w:t>
      </w:r>
      <w:r>
        <w:t>consist</w:t>
      </w:r>
      <w:r w:rsidR="00A70F1E">
        <w:t xml:space="preserve"> of </w:t>
      </w:r>
      <w:r w:rsidR="007C0087">
        <w:t xml:space="preserve">zero or multiple combinations of </w:t>
      </w:r>
      <w:r w:rsidR="007C0087" w:rsidRPr="007C0087">
        <w:rPr>
          <w:rFonts w:cs="Arial"/>
        </w:rPr>
        <w:t>options</w:t>
      </w:r>
      <w:r w:rsidR="007C0087">
        <w:t xml:space="preserve"> or </w:t>
      </w:r>
      <w:r w:rsidR="007C0087" w:rsidRPr="007C0087">
        <w:rPr>
          <w:rFonts w:cs="Arial"/>
        </w:rPr>
        <w:t>flags</w:t>
      </w:r>
      <w:r w:rsidR="007C0087">
        <w:t>. An option is considered an input parameter that require</w:t>
      </w:r>
      <w:r w:rsidR="00BA4891">
        <w:t>s</w:t>
      </w:r>
      <w:r w:rsidR="007C0087">
        <w:t xml:space="preserve"> a user supplied value, while flags modify the command </w:t>
      </w:r>
      <w:r w:rsidR="00981E22">
        <w:t>behavior.</w:t>
      </w:r>
      <w:r w:rsidR="007D73B9" w:rsidRPr="007D73B9">
        <w:t xml:space="preserve"> </w:t>
      </w:r>
      <w:r w:rsidR="007D73B9">
        <w:fldChar w:fldCharType="begin"/>
      </w:r>
      <w:r w:rsidR="007D73B9">
        <w:instrText xml:space="preserve"> XE "CLI</w:instrText>
      </w:r>
      <w:r w:rsidR="007D73B9" w:rsidRPr="008F62A0">
        <w:instrText xml:space="preserve"> Reference:</w:instrText>
      </w:r>
      <w:r w:rsidR="007D73B9">
        <w:instrText xml:space="preserve">command arguments" </w:instrText>
      </w:r>
      <w:r w:rsidR="007D73B9">
        <w:fldChar w:fldCharType="end"/>
      </w:r>
    </w:p>
    <w:p w14:paraId="04270FDF" w14:textId="77777777" w:rsidR="00761CAE" w:rsidRPr="005F5BD4" w:rsidRDefault="00761CAE" w:rsidP="00761CAE">
      <w:pPr>
        <w:pStyle w:val="Heading3"/>
      </w:pPr>
      <w:bookmarkStart w:id="109" w:name="_Toc463366057"/>
      <w:bookmarkStart w:id="110" w:name="_Toc519254858"/>
      <w:bookmarkStart w:id="111" w:name="_Toc523299505"/>
      <w:r>
        <w:t>Device References</w:t>
      </w:r>
      <w:bookmarkEnd w:id="109"/>
      <w:bookmarkEnd w:id="110"/>
      <w:bookmarkEnd w:id="111"/>
    </w:p>
    <w:p w14:paraId="6998A079" w14:textId="103CD94C" w:rsidR="00761CAE" w:rsidRDefault="00761CAE" w:rsidP="00761CAE">
      <w:r>
        <w:t xml:space="preserve">A </w:t>
      </w:r>
      <w:r w:rsidRPr="00F57804">
        <w:rPr>
          <w:i/>
        </w:rPr>
        <w:t>device</w:t>
      </w:r>
      <w:r>
        <w:rPr>
          <w:i/>
        </w:rPr>
        <w:t>-</w:t>
      </w:r>
      <w:r w:rsidRPr="00F57804">
        <w:rPr>
          <w:i/>
        </w:rPr>
        <w:t>reference</w:t>
      </w:r>
      <w:r>
        <w:t xml:space="preserve"> describes how a device is accessed when executing a command and may be expressed as shown in </w:t>
      </w:r>
      <w:r w:rsidR="00961DC6" w:rsidRPr="00E35C6A">
        <w:rPr>
          <w:b/>
        </w:rPr>
        <w:fldChar w:fldCharType="begin"/>
      </w:r>
      <w:r w:rsidR="00961DC6" w:rsidRPr="00E35C6A">
        <w:rPr>
          <w:b/>
        </w:rPr>
        <w:instrText xml:space="preserve"> REF _Ref462832134 \h </w:instrText>
      </w:r>
      <w:r w:rsidR="00E35C6A">
        <w:rPr>
          <w:b/>
        </w:rPr>
        <w:instrText xml:space="preserve"> \* MERGEFORMAT </w:instrText>
      </w:r>
      <w:r w:rsidR="00961DC6" w:rsidRPr="00E35C6A">
        <w:rPr>
          <w:b/>
        </w:rPr>
      </w:r>
      <w:r w:rsidR="00961DC6" w:rsidRPr="00E35C6A">
        <w:rPr>
          <w:b/>
        </w:rPr>
        <w:fldChar w:fldCharType="separate"/>
      </w:r>
      <w:r w:rsidR="00110E44" w:rsidRPr="008D25E7">
        <w:rPr>
          <w:b/>
        </w:rPr>
        <w:t xml:space="preserve">Table </w:t>
      </w:r>
      <w:r w:rsidR="00110E44" w:rsidRPr="008D25E7">
        <w:rPr>
          <w:b/>
          <w:noProof/>
        </w:rPr>
        <w:t>7</w:t>
      </w:r>
      <w:r w:rsidR="00110E44" w:rsidRPr="008D25E7">
        <w:rPr>
          <w:b/>
        </w:rPr>
        <w:t>: Device References</w:t>
      </w:r>
      <w:r w:rsidR="00961DC6" w:rsidRPr="00E35C6A">
        <w:rPr>
          <w:b/>
        </w:rPr>
        <w:fldChar w:fldCharType="end"/>
      </w:r>
      <w:r w:rsidR="008D25E7">
        <w:t>.</w:t>
      </w:r>
      <w:r>
        <w:t xml:space="preserve"> </w:t>
      </w:r>
      <w:r w:rsidRPr="004F2DD8">
        <w:rPr>
          <w:i/>
        </w:rPr>
        <w:t xml:space="preserve">See </w:t>
      </w:r>
      <w:hyperlink w:anchor="PathReferences" w:history="1">
        <w:r>
          <w:rPr>
            <w:rStyle w:val="Hyperlink"/>
          </w:rPr>
          <w:t>Linux Directory Trees vs. Windows Device Instance IDs</w:t>
        </w:r>
      </w:hyperlink>
      <w:r>
        <w:t>.</w:t>
      </w:r>
      <w:r w:rsidRPr="007D73B9">
        <w:t xml:space="preserve"> </w:t>
      </w:r>
      <w:r>
        <w:fldChar w:fldCharType="begin"/>
      </w:r>
      <w:r>
        <w:instrText xml:space="preserve"> XE "CLI</w:instrText>
      </w:r>
      <w:r w:rsidRPr="008F62A0">
        <w:instrText xml:space="preserve"> Reference:</w:instrText>
      </w:r>
      <w:r>
        <w:instrText xml:space="preserve">device references" </w:instrText>
      </w:r>
      <w:r>
        <w:fldChar w:fldCharType="end"/>
      </w:r>
    </w:p>
    <w:p w14:paraId="60076FF4" w14:textId="4555B7D2" w:rsidR="00631E41" w:rsidRDefault="00631E41" w:rsidP="00631E41">
      <w:pPr>
        <w:pStyle w:val="Caption"/>
        <w:keepNext/>
      </w:pPr>
    </w:p>
    <w:p w14:paraId="2FFDF7AB" w14:textId="709086FC" w:rsidR="00961DC6" w:rsidRDefault="00961DC6" w:rsidP="00961DC6">
      <w:pPr>
        <w:pStyle w:val="Caption"/>
        <w:keepNext/>
      </w:pPr>
      <w:bookmarkStart w:id="112" w:name="_Ref462832134"/>
      <w:bookmarkStart w:id="113" w:name="_Toc519519262"/>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7</w:t>
      </w:r>
      <w:r w:rsidR="00997BB6">
        <w:rPr>
          <w:noProof/>
        </w:rPr>
        <w:fldChar w:fldCharType="end"/>
      </w:r>
      <w:r>
        <w:t>: Device References</w:t>
      </w:r>
      <w:bookmarkEnd w:id="112"/>
      <w:bookmarkEnd w:id="113"/>
    </w:p>
    <w:tbl>
      <w:tblPr>
        <w:tblStyle w:val="TableGrid"/>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150"/>
        <w:gridCol w:w="4478"/>
      </w:tblGrid>
      <w:tr w:rsidR="00761CAE" w:rsidRPr="00DE2D2E" w14:paraId="5A4CB717" w14:textId="77777777" w:rsidTr="00961DC6">
        <w:trPr>
          <w:jc w:val="center"/>
        </w:trPr>
        <w:tc>
          <w:tcPr>
            <w:tcW w:w="1732" w:type="dxa"/>
          </w:tcPr>
          <w:p w14:paraId="064DCB28" w14:textId="77777777" w:rsidR="00761CAE" w:rsidRDefault="00761CAE" w:rsidP="00180216">
            <w:pPr>
              <w:rPr>
                <w:b/>
              </w:rPr>
            </w:pPr>
            <w:r>
              <w:rPr>
                <w:b/>
              </w:rPr>
              <w:t>Argument</w:t>
            </w:r>
          </w:p>
        </w:tc>
        <w:tc>
          <w:tcPr>
            <w:tcW w:w="3150" w:type="dxa"/>
          </w:tcPr>
          <w:p w14:paraId="71776398" w14:textId="77777777" w:rsidR="00761CAE" w:rsidRPr="00DE2D2E" w:rsidRDefault="00761CAE" w:rsidP="00180216">
            <w:pPr>
              <w:rPr>
                <w:b/>
              </w:rPr>
            </w:pPr>
            <w:r>
              <w:rPr>
                <w:b/>
              </w:rPr>
              <w:t>Description</w:t>
            </w:r>
          </w:p>
        </w:tc>
        <w:tc>
          <w:tcPr>
            <w:tcW w:w="4478" w:type="dxa"/>
          </w:tcPr>
          <w:p w14:paraId="0C34A28D" w14:textId="77777777" w:rsidR="00761CAE" w:rsidRPr="00DE2D2E" w:rsidRDefault="00761CAE" w:rsidP="00180216">
            <w:pPr>
              <w:rPr>
                <w:b/>
              </w:rPr>
            </w:pPr>
            <w:r w:rsidRPr="00DE2D2E">
              <w:rPr>
                <w:b/>
              </w:rPr>
              <w:t>Example</w:t>
            </w:r>
          </w:p>
        </w:tc>
      </w:tr>
      <w:tr w:rsidR="00761CAE" w:rsidRPr="00DE2D2E" w14:paraId="11772D2A" w14:textId="77777777" w:rsidTr="00961DC6">
        <w:trPr>
          <w:jc w:val="center"/>
        </w:trPr>
        <w:tc>
          <w:tcPr>
            <w:tcW w:w="1732" w:type="dxa"/>
          </w:tcPr>
          <w:p w14:paraId="4C18CC37" w14:textId="77777777" w:rsidR="00761CAE" w:rsidRPr="00DE2D2E" w:rsidRDefault="00761CAE" w:rsidP="00180216">
            <w:pPr>
              <w:ind w:left="162"/>
              <w:rPr>
                <w:rFonts w:ascii="Courier New" w:hAnsi="Courier New" w:cs="Courier New"/>
                <w:sz w:val="18"/>
                <w:szCs w:val="18"/>
              </w:rPr>
            </w:pPr>
            <w:r w:rsidRPr="00DE2D2E">
              <w:rPr>
                <w:rFonts w:ascii="Courier New" w:hAnsi="Courier New" w:cs="Courier New"/>
                <w:sz w:val="18"/>
                <w:szCs w:val="18"/>
              </w:rPr>
              <w:t>--uid</w:t>
            </w:r>
            <w:r>
              <w:rPr>
                <w:rFonts w:ascii="Courier New" w:hAnsi="Courier New" w:cs="Courier New"/>
                <w:sz w:val="18"/>
                <w:szCs w:val="18"/>
              </w:rPr>
              <w:t xml:space="preserve"> (–u)</w:t>
            </w:r>
          </w:p>
        </w:tc>
        <w:tc>
          <w:tcPr>
            <w:tcW w:w="3150" w:type="dxa"/>
          </w:tcPr>
          <w:p w14:paraId="6E5F322B" w14:textId="77777777" w:rsidR="00761CAE" w:rsidRPr="00451761" w:rsidRDefault="00761CAE" w:rsidP="00180216">
            <w:pPr>
              <w:rPr>
                <w:sz w:val="16"/>
                <w:szCs w:val="16"/>
              </w:rPr>
            </w:pPr>
            <w:r w:rsidRPr="00451761">
              <w:rPr>
                <w:sz w:val="16"/>
                <w:szCs w:val="16"/>
              </w:rPr>
              <w:t>The unique identifier (UID) of the device.</w:t>
            </w:r>
          </w:p>
        </w:tc>
        <w:tc>
          <w:tcPr>
            <w:tcW w:w="4478" w:type="dxa"/>
            <w:noWrap/>
            <w:tcMar>
              <w:left w:w="58" w:type="dxa"/>
              <w:right w:w="58" w:type="dxa"/>
            </w:tcMar>
          </w:tcPr>
          <w:p w14:paraId="551493CE" w14:textId="309E457A" w:rsidR="00761CAE" w:rsidRPr="00451761" w:rsidRDefault="00761CAE" w:rsidP="00975411">
            <w:pPr>
              <w:rPr>
                <w:rFonts w:ascii="Courier New" w:hAnsi="Courier New" w:cs="Courier New"/>
                <w:sz w:val="16"/>
                <w:szCs w:val="16"/>
              </w:rPr>
            </w:pPr>
            <w:r w:rsidRPr="00451761">
              <w:rPr>
                <w:rFonts w:ascii="Courier New" w:hAnsi="Courier New" w:cs="Courier New"/>
                <w:sz w:val="16"/>
                <w:szCs w:val="16"/>
              </w:rPr>
              <w:t xml:space="preserve">--uid </w:t>
            </w:r>
            <w:r w:rsidRPr="004F6685">
              <w:rPr>
                <w:rFonts w:ascii="Courier New" w:hAnsi="Courier New" w:cs="Courier New"/>
                <w:sz w:val="18"/>
                <w:szCs w:val="18"/>
              </w:rPr>
              <w:t>1C58</w:t>
            </w:r>
            <w:r w:rsidR="00975411">
              <w:rPr>
                <w:rFonts w:ascii="Courier New" w:hAnsi="Courier New" w:cs="Courier New"/>
                <w:sz w:val="18"/>
                <w:szCs w:val="18"/>
              </w:rPr>
              <w:t>CJH0020002F8HUSMR7616B</w:t>
            </w:r>
            <w:r w:rsidRPr="004F6685">
              <w:rPr>
                <w:rFonts w:ascii="Courier New" w:hAnsi="Courier New" w:cs="Courier New"/>
                <w:sz w:val="18"/>
                <w:szCs w:val="18"/>
              </w:rPr>
              <w:t>HP301</w:t>
            </w:r>
            <w:r w:rsidR="00975411">
              <w:rPr>
                <w:rFonts w:ascii="Courier New" w:hAnsi="Courier New" w:cs="Courier New"/>
                <w:sz w:val="18"/>
                <w:szCs w:val="18"/>
              </w:rPr>
              <w:t>002</w:t>
            </w:r>
            <w:r w:rsidR="00961DC6">
              <w:rPr>
                <w:rFonts w:ascii="Courier New" w:hAnsi="Courier New" w:cs="Courier New"/>
                <w:sz w:val="18"/>
                <w:szCs w:val="18"/>
              </w:rPr>
              <w:t>3</w:t>
            </w:r>
          </w:p>
        </w:tc>
      </w:tr>
      <w:tr w:rsidR="00761CAE" w:rsidRPr="00512F8C" w14:paraId="7D8B345A" w14:textId="77777777" w:rsidTr="00961DC6">
        <w:trPr>
          <w:jc w:val="center"/>
        </w:trPr>
        <w:tc>
          <w:tcPr>
            <w:tcW w:w="1732" w:type="dxa"/>
          </w:tcPr>
          <w:p w14:paraId="240C6A3E" w14:textId="77777777" w:rsidR="00761CAE" w:rsidRPr="00512F8C" w:rsidRDefault="00761CAE" w:rsidP="00180216">
            <w:pPr>
              <w:ind w:left="162"/>
              <w:rPr>
                <w:rFonts w:ascii="Courier New" w:hAnsi="Courier New" w:cs="Courier New"/>
                <w:sz w:val="18"/>
                <w:szCs w:val="18"/>
              </w:rPr>
            </w:pPr>
            <w:r w:rsidRPr="00512F8C">
              <w:rPr>
                <w:rFonts w:ascii="Courier New" w:hAnsi="Courier New" w:cs="Courier New"/>
                <w:sz w:val="18"/>
                <w:szCs w:val="18"/>
              </w:rPr>
              <w:t>--path</w:t>
            </w:r>
            <w:r>
              <w:rPr>
                <w:rFonts w:ascii="Courier New" w:hAnsi="Courier New" w:cs="Courier New"/>
                <w:sz w:val="18"/>
                <w:szCs w:val="18"/>
              </w:rPr>
              <w:t xml:space="preserve"> (–p)</w:t>
            </w:r>
          </w:p>
        </w:tc>
        <w:tc>
          <w:tcPr>
            <w:tcW w:w="3150" w:type="dxa"/>
          </w:tcPr>
          <w:p w14:paraId="0B549907" w14:textId="77777777" w:rsidR="00761CAE" w:rsidRPr="00451761" w:rsidRDefault="00761CAE" w:rsidP="00180216">
            <w:pPr>
              <w:rPr>
                <w:sz w:val="16"/>
                <w:szCs w:val="16"/>
              </w:rPr>
            </w:pPr>
            <w:r>
              <w:rPr>
                <w:sz w:val="16"/>
                <w:szCs w:val="16"/>
              </w:rPr>
              <w:t>The OS native path or device instance ID.</w:t>
            </w:r>
          </w:p>
        </w:tc>
        <w:tc>
          <w:tcPr>
            <w:tcW w:w="4478" w:type="dxa"/>
            <w:noWrap/>
            <w:tcMar>
              <w:left w:w="58" w:type="dxa"/>
              <w:right w:w="58" w:type="dxa"/>
            </w:tcMar>
          </w:tcPr>
          <w:p w14:paraId="477F667A" w14:textId="77777777" w:rsidR="00761CAE" w:rsidRPr="00451761" w:rsidRDefault="00761CAE" w:rsidP="00884C97">
            <w:pPr>
              <w:rPr>
                <w:rFonts w:ascii="Courier New" w:hAnsi="Courier New" w:cs="Courier New"/>
                <w:sz w:val="16"/>
                <w:szCs w:val="16"/>
              </w:rPr>
            </w:pPr>
            <w:r w:rsidRPr="00451761">
              <w:rPr>
                <w:rFonts w:ascii="Courier New" w:hAnsi="Courier New" w:cs="Courier New"/>
                <w:sz w:val="16"/>
                <w:szCs w:val="16"/>
              </w:rPr>
              <w:t>--path /dev/</w:t>
            </w:r>
            <w:r w:rsidR="00884C97" w:rsidRPr="005C7D4B">
              <w:rPr>
                <w:rFonts w:ascii="Courier New" w:hAnsi="Courier New" w:cs="Courier New"/>
                <w:sz w:val="16"/>
                <w:szCs w:val="16"/>
              </w:rPr>
              <w:t>nvme0</w:t>
            </w:r>
          </w:p>
        </w:tc>
      </w:tr>
      <w:tr w:rsidR="00761CAE" w:rsidRPr="00DE2D2E" w14:paraId="60B30F9D" w14:textId="77777777" w:rsidTr="00961DC6">
        <w:trPr>
          <w:jc w:val="center"/>
        </w:trPr>
        <w:tc>
          <w:tcPr>
            <w:tcW w:w="1732" w:type="dxa"/>
          </w:tcPr>
          <w:p w14:paraId="60645F53" w14:textId="77777777" w:rsidR="00761CAE" w:rsidRPr="00DE2D2E" w:rsidRDefault="00761CAE" w:rsidP="00180216">
            <w:pPr>
              <w:ind w:left="162"/>
              <w:rPr>
                <w:rFonts w:ascii="Courier New" w:hAnsi="Courier New" w:cs="Courier New"/>
                <w:sz w:val="18"/>
                <w:szCs w:val="18"/>
              </w:rPr>
            </w:pPr>
            <w:r w:rsidRPr="00DE2D2E">
              <w:rPr>
                <w:rFonts w:ascii="Courier New" w:hAnsi="Courier New" w:cs="Courier New"/>
                <w:sz w:val="18"/>
                <w:szCs w:val="18"/>
              </w:rPr>
              <w:t>--alias</w:t>
            </w:r>
            <w:r>
              <w:rPr>
                <w:rFonts w:ascii="Courier New" w:hAnsi="Courier New" w:cs="Courier New"/>
                <w:sz w:val="18"/>
                <w:szCs w:val="18"/>
              </w:rPr>
              <w:t xml:space="preserve"> (-a)</w:t>
            </w:r>
          </w:p>
        </w:tc>
        <w:tc>
          <w:tcPr>
            <w:tcW w:w="3150" w:type="dxa"/>
          </w:tcPr>
          <w:p w14:paraId="05A9CC19" w14:textId="3BBDDB0A" w:rsidR="00761CAE" w:rsidRPr="00451761" w:rsidRDefault="00761CAE" w:rsidP="00180216">
            <w:pPr>
              <w:rPr>
                <w:sz w:val="16"/>
                <w:szCs w:val="16"/>
              </w:rPr>
            </w:pPr>
            <w:r w:rsidRPr="00451761">
              <w:rPr>
                <w:sz w:val="16"/>
                <w:szCs w:val="16"/>
              </w:rPr>
              <w:t xml:space="preserve">The </w:t>
            </w:r>
            <w:r w:rsidR="0040405E" w:rsidRPr="0040405E">
              <w:rPr>
                <w:rFonts w:ascii="Courier New" w:hAnsi="Courier New"/>
                <w:szCs w:val="16"/>
              </w:rPr>
              <w:t>DM-CLI</w:t>
            </w:r>
            <w:r w:rsidRPr="00451761">
              <w:rPr>
                <w:sz w:val="16"/>
                <w:szCs w:val="16"/>
              </w:rPr>
              <w:t xml:space="preserve"> internal alias.</w:t>
            </w:r>
          </w:p>
        </w:tc>
        <w:tc>
          <w:tcPr>
            <w:tcW w:w="4478" w:type="dxa"/>
            <w:noWrap/>
            <w:tcMar>
              <w:left w:w="58" w:type="dxa"/>
              <w:right w:w="58" w:type="dxa"/>
            </w:tcMar>
          </w:tcPr>
          <w:p w14:paraId="5E077F7F" w14:textId="77777777" w:rsidR="00761CAE" w:rsidRPr="00451761" w:rsidRDefault="00761CAE" w:rsidP="00180216">
            <w:pPr>
              <w:rPr>
                <w:rFonts w:ascii="Courier New" w:hAnsi="Courier New" w:cs="Courier New"/>
                <w:sz w:val="16"/>
                <w:szCs w:val="16"/>
              </w:rPr>
            </w:pPr>
            <w:r w:rsidRPr="00451761">
              <w:rPr>
                <w:rFonts w:ascii="Courier New" w:hAnsi="Courier New" w:cs="Courier New"/>
                <w:sz w:val="16"/>
                <w:szCs w:val="16"/>
              </w:rPr>
              <w:t>--alias myssd01</w:t>
            </w:r>
          </w:p>
        </w:tc>
      </w:tr>
    </w:tbl>
    <w:p w14:paraId="506AEA21" w14:textId="77777777" w:rsidR="00761CAE" w:rsidRDefault="00761CAE" w:rsidP="00761CAE">
      <w:r w:rsidRPr="00340321">
        <w:rPr>
          <w:b/>
        </w:rPr>
        <w:t>Notes</w:t>
      </w:r>
      <w:r>
        <w:t>:</w:t>
      </w:r>
    </w:p>
    <w:p w14:paraId="30A4C3A3" w14:textId="07AA42E0" w:rsidR="00761CAE" w:rsidRDefault="00761CAE" w:rsidP="008C18F4">
      <w:pPr>
        <w:pStyle w:val="ListParagraph"/>
        <w:numPr>
          <w:ilvl w:val="0"/>
          <w:numId w:val="28"/>
        </w:numPr>
        <w:contextualSpacing w:val="0"/>
      </w:pPr>
      <w:r w:rsidRPr="009F42BD">
        <w:t xml:space="preserve">The </w:t>
      </w:r>
      <w:r w:rsidR="00884C97" w:rsidRPr="00884C97">
        <w:t>unique identifier</w:t>
      </w:r>
      <w:r w:rsidR="00884C97" w:rsidRPr="006520B3">
        <w:rPr>
          <w:i/>
        </w:rPr>
        <w:t xml:space="preserve"> </w:t>
      </w:r>
      <w:r w:rsidRPr="009F42BD">
        <w:t>is device specific</w:t>
      </w:r>
      <w:r w:rsidR="00E94C6E">
        <w:t xml:space="preserve"> and </w:t>
      </w:r>
      <w:r w:rsidR="0040405E" w:rsidRPr="0040405E">
        <w:rPr>
          <w:rFonts w:ascii="Courier New" w:hAnsi="Courier New"/>
        </w:rPr>
        <w:t>DM-CLI</w:t>
      </w:r>
      <w:r>
        <w:t xml:space="preserve"> uses the following unique identifiers:</w:t>
      </w:r>
    </w:p>
    <w:p w14:paraId="3BF22147" w14:textId="2FA19D97" w:rsidR="00761CAE" w:rsidRDefault="00761CAE" w:rsidP="008C18F4">
      <w:pPr>
        <w:pStyle w:val="ListParagraph"/>
        <w:numPr>
          <w:ilvl w:val="1"/>
          <w:numId w:val="28"/>
        </w:numPr>
        <w:contextualSpacing w:val="0"/>
      </w:pPr>
      <w:r>
        <w:t>NVMe Controllers: A concatenation of the PCI Vendor ID, Serial Number, Model Number</w:t>
      </w:r>
      <w:r w:rsidR="00CA5CFB">
        <w:t>, and Controller ID</w:t>
      </w:r>
      <w:r>
        <w:t xml:space="preserve"> (Identify Controller Structure).</w:t>
      </w:r>
    </w:p>
    <w:p w14:paraId="52F36B32" w14:textId="19984C42" w:rsidR="00761CAE" w:rsidRDefault="00761CAE" w:rsidP="008C18F4">
      <w:pPr>
        <w:pStyle w:val="ListParagraph"/>
        <w:numPr>
          <w:ilvl w:val="1"/>
          <w:numId w:val="28"/>
        </w:numPr>
        <w:contextualSpacing w:val="0"/>
      </w:pPr>
      <w:r>
        <w:t>NVMe Namespaces: IEEE Extended Unique Identifier (EUI64) (Identify Namespace Structure)</w:t>
      </w:r>
      <w:r w:rsidR="006520B3">
        <w:t>.</w:t>
      </w:r>
    </w:p>
    <w:p w14:paraId="3638CFC1" w14:textId="77777777" w:rsidR="000522DE" w:rsidRDefault="000522DE" w:rsidP="008C18F4">
      <w:pPr>
        <w:pStyle w:val="ListParagraph"/>
        <w:numPr>
          <w:ilvl w:val="1"/>
          <w:numId w:val="28"/>
        </w:numPr>
        <w:contextualSpacing w:val="0"/>
      </w:pPr>
      <w:r>
        <w:lastRenderedPageBreak/>
        <w:t xml:space="preserve">SAS Drives: </w:t>
      </w:r>
      <w:r w:rsidR="00DB2705">
        <w:t>WWNN</w:t>
      </w:r>
      <w:r>
        <w:t>.</w:t>
      </w:r>
    </w:p>
    <w:p w14:paraId="0AEE0C7E" w14:textId="6961EA0E" w:rsidR="00DC76A7" w:rsidRDefault="00DC76A7" w:rsidP="008C18F4">
      <w:pPr>
        <w:pStyle w:val="ListParagraph"/>
        <w:numPr>
          <w:ilvl w:val="1"/>
          <w:numId w:val="28"/>
        </w:numPr>
        <w:contextualSpacing w:val="0"/>
      </w:pPr>
      <w:r>
        <w:t>SATA Drives: WWNN.</w:t>
      </w:r>
    </w:p>
    <w:p w14:paraId="24BE3A98" w14:textId="61A97B28" w:rsidR="00761CAE" w:rsidRPr="009F42BD" w:rsidRDefault="00761CAE" w:rsidP="008C18F4">
      <w:pPr>
        <w:pStyle w:val="ListParagraph"/>
        <w:numPr>
          <w:ilvl w:val="0"/>
          <w:numId w:val="28"/>
        </w:numPr>
        <w:contextualSpacing w:val="0"/>
      </w:pPr>
      <w:r w:rsidRPr="009F42BD">
        <w:t xml:space="preserve">While the most intuitive </w:t>
      </w:r>
      <w:r w:rsidR="00C441A6">
        <w:t>method</w:t>
      </w:r>
      <w:r w:rsidR="00C441A6" w:rsidRPr="009F42BD" w:rsidDel="00C441A6">
        <w:t xml:space="preserve"> </w:t>
      </w:r>
      <w:r w:rsidRPr="009F42BD">
        <w:t>may be to reference a device using the OS native path, the enumeration of the devices</w:t>
      </w:r>
      <w:r>
        <w:t>, the controller paths, and namespaces may</w:t>
      </w:r>
      <w:r w:rsidRPr="009F42BD">
        <w:t xml:space="preserve"> change</w:t>
      </w:r>
      <w:r>
        <w:t xml:space="preserve"> after a reboot</w:t>
      </w:r>
      <w:r w:rsidRPr="009F42BD">
        <w:t>.</w:t>
      </w:r>
    </w:p>
    <w:p w14:paraId="30DAA6FF" w14:textId="77777777" w:rsidR="00800A96" w:rsidRDefault="00800A96" w:rsidP="00981E22"/>
    <w:p w14:paraId="30A59E41" w14:textId="77777777" w:rsidR="002B5E6E" w:rsidRDefault="00761CAE" w:rsidP="002B5E6E">
      <w:pPr>
        <w:pStyle w:val="Heading3"/>
      </w:pPr>
      <w:bookmarkStart w:id="114" w:name="_Toc463366058"/>
      <w:bookmarkStart w:id="115" w:name="_Toc519254859"/>
      <w:bookmarkStart w:id="116" w:name="_Toc523299506"/>
      <w:r>
        <w:t xml:space="preserve">Device Reference </w:t>
      </w:r>
      <w:r w:rsidR="002B5E6E">
        <w:t>Example</w:t>
      </w:r>
      <w:r w:rsidR="000B2DA9">
        <w:t>s</w:t>
      </w:r>
      <w:bookmarkEnd w:id="114"/>
      <w:bookmarkEnd w:id="115"/>
      <w:bookmarkEnd w:id="116"/>
    </w:p>
    <w:p w14:paraId="5CB5023F" w14:textId="77777777" w:rsidR="000B2DA9" w:rsidRDefault="00981E22" w:rsidP="00981E22">
      <w:r>
        <w:t xml:space="preserve">For example, the user may want to obtain </w:t>
      </w:r>
      <w:r w:rsidR="00392078">
        <w:t xml:space="preserve">the properties of </w:t>
      </w:r>
      <w:r>
        <w:t xml:space="preserve">a device using the </w:t>
      </w:r>
      <w:r w:rsidR="00226ED2" w:rsidRPr="00BA4891">
        <w:rPr>
          <w:rFonts w:ascii="Courier New" w:hAnsi="Courier New" w:cs="Courier New"/>
        </w:rPr>
        <w:t>get-info</w:t>
      </w:r>
      <w:r>
        <w:t xml:space="preserve"> command. The user must therefore specify the</w:t>
      </w:r>
      <w:r w:rsidR="00BA4891">
        <w:t xml:space="preserve"> </w:t>
      </w:r>
      <w:hyperlink w:anchor="Device_Reference" w:history="1">
        <w:r w:rsidR="00BA4891" w:rsidRPr="00BA4891">
          <w:rPr>
            <w:rStyle w:val="Hyperlink"/>
          </w:rPr>
          <w:t>device-reference</w:t>
        </w:r>
      </w:hyperlink>
      <w:r w:rsidR="000B2DA9">
        <w:rPr>
          <w:rStyle w:val="Hyperlink"/>
          <w:i w:val="0"/>
        </w:rPr>
        <w:t>;</w:t>
      </w:r>
      <w:r w:rsidR="00392078">
        <w:t xml:space="preserve"> </w:t>
      </w:r>
      <w:r w:rsidR="000B2DA9">
        <w:t>the OS path, an alias or a device unique identifier</w:t>
      </w:r>
      <w:r w:rsidR="00BA4891">
        <w:t>.</w:t>
      </w:r>
    </w:p>
    <w:p w14:paraId="2724148A" w14:textId="77777777" w:rsidR="000B2DA9" w:rsidRDefault="000B2DA9" w:rsidP="000B2DA9">
      <w:pPr>
        <w:pStyle w:val="Heading4"/>
      </w:pPr>
      <w:bookmarkStart w:id="117" w:name="_Toc463366059"/>
      <w:bookmarkStart w:id="118" w:name="_Toc523299507"/>
      <w:r>
        <w:t>OS Path Example</w:t>
      </w:r>
      <w:bookmarkEnd w:id="117"/>
      <w:bookmarkEnd w:id="118"/>
    </w:p>
    <w:p w14:paraId="2E34A9F5" w14:textId="77777777" w:rsidR="00981E22" w:rsidRDefault="00632E8F" w:rsidP="00981E22">
      <w:r>
        <w:t>T</w:t>
      </w:r>
      <w:r w:rsidR="00981E22">
        <w:t>he</w:t>
      </w:r>
      <w:r w:rsidR="00BA4891">
        <w:t xml:space="preserve"> </w:t>
      </w:r>
      <w:r w:rsidR="00BA4891" w:rsidRPr="00490005">
        <w:rPr>
          <w:b/>
          <w:i/>
        </w:rPr>
        <w:t>&lt;device-reference&gt;</w:t>
      </w:r>
      <w:r w:rsidR="00BA4891">
        <w:t xml:space="preserve"> argument </w:t>
      </w:r>
      <w:r w:rsidR="000B2DA9">
        <w:t xml:space="preserve">is the </w:t>
      </w:r>
      <w:r w:rsidR="000B2DA9" w:rsidRPr="000B2DA9">
        <w:rPr>
          <w:b/>
        </w:rPr>
        <w:t>OS path</w:t>
      </w:r>
      <w:r w:rsidR="000B2DA9">
        <w:t xml:space="preserve"> and </w:t>
      </w:r>
      <w:r w:rsidR="00BA4891">
        <w:t>follows the</w:t>
      </w:r>
      <w:r w:rsidR="00981E22">
        <w:t xml:space="preserve"> </w:t>
      </w:r>
      <w:r w:rsidR="002643AB">
        <w:rPr>
          <w:rFonts w:ascii="Courier New" w:hAnsi="Courier New" w:cs="Courier New"/>
          <w:i/>
        </w:rPr>
        <w:t>--</w:t>
      </w:r>
      <w:r w:rsidR="00392078">
        <w:rPr>
          <w:rFonts w:ascii="Courier New" w:hAnsi="Courier New" w:cs="Courier New"/>
          <w:i/>
        </w:rPr>
        <w:t>path</w:t>
      </w:r>
      <w:r w:rsidR="002643AB" w:rsidRPr="002643AB">
        <w:rPr>
          <w:rFonts w:cs="Arial"/>
          <w:i/>
        </w:rPr>
        <w:t xml:space="preserve"> </w:t>
      </w:r>
      <w:r w:rsidR="00981E22">
        <w:t xml:space="preserve">input </w:t>
      </w:r>
      <w:r w:rsidR="00D37406">
        <w:t>option</w:t>
      </w:r>
      <w:r w:rsidR="00392078">
        <w:t>:</w:t>
      </w:r>
    </w:p>
    <w:p w14:paraId="3568DBD8" w14:textId="36CAF761" w:rsidR="00981E22" w:rsidRDefault="00DD639B" w:rsidP="00BA4891">
      <w:pPr>
        <w:ind w:left="2160"/>
        <w:rPr>
          <w:rFonts w:ascii="Courier New" w:hAnsi="Courier New" w:cs="Courier New"/>
          <w:b/>
          <w:i/>
        </w:rPr>
      </w:pPr>
      <w:proofErr w:type="gramStart"/>
      <w:r>
        <w:rPr>
          <w:rFonts w:ascii="Courier New" w:hAnsi="Courier New" w:cs="Courier New"/>
        </w:rPr>
        <w:t>dm-cli</w:t>
      </w:r>
      <w:proofErr w:type="gramEnd"/>
      <w:r w:rsidR="00981E22" w:rsidRPr="00BA4891">
        <w:rPr>
          <w:rFonts w:ascii="Courier New" w:hAnsi="Courier New" w:cs="Courier New"/>
        </w:rPr>
        <w:t xml:space="preserve"> get</w:t>
      </w:r>
      <w:r w:rsidR="00226ED2" w:rsidRPr="00BA4891">
        <w:rPr>
          <w:rFonts w:ascii="Courier New" w:hAnsi="Courier New" w:cs="Courier New"/>
        </w:rPr>
        <w:t>-</w:t>
      </w:r>
      <w:r w:rsidR="00981E22" w:rsidRPr="00BA4891">
        <w:rPr>
          <w:rFonts w:ascii="Courier New" w:hAnsi="Courier New" w:cs="Courier New"/>
        </w:rPr>
        <w:t xml:space="preserve">info </w:t>
      </w:r>
      <w:r w:rsidR="00392078" w:rsidRPr="00BA4891">
        <w:rPr>
          <w:rFonts w:ascii="Courier New" w:hAnsi="Courier New" w:cs="Courier New"/>
        </w:rPr>
        <w:t xml:space="preserve">--path </w:t>
      </w:r>
      <w:r w:rsidR="00392078" w:rsidRPr="00490005">
        <w:rPr>
          <w:rFonts w:ascii="Courier New" w:hAnsi="Courier New" w:cs="Courier New"/>
          <w:b/>
          <w:i/>
        </w:rPr>
        <w:t>/dev/</w:t>
      </w:r>
      <w:r w:rsidR="009001FB" w:rsidRPr="00490005">
        <w:rPr>
          <w:rFonts w:ascii="Courier New" w:hAnsi="Courier New" w:cs="Courier New"/>
          <w:b/>
          <w:i/>
        </w:rPr>
        <w:t>nvme0</w:t>
      </w:r>
    </w:p>
    <w:p w14:paraId="12C6BE05" w14:textId="77777777" w:rsidR="000B2DA9" w:rsidRDefault="000B2DA9" w:rsidP="000B2DA9">
      <w:pPr>
        <w:pStyle w:val="Heading4"/>
      </w:pPr>
      <w:bookmarkStart w:id="119" w:name="_Toc463366060"/>
      <w:bookmarkStart w:id="120" w:name="_Toc523299508"/>
      <w:r>
        <w:t>Alias Example</w:t>
      </w:r>
      <w:bookmarkEnd w:id="119"/>
      <w:bookmarkEnd w:id="120"/>
    </w:p>
    <w:p w14:paraId="6D748368" w14:textId="77777777" w:rsidR="000B2DA9" w:rsidRDefault="00632E8F" w:rsidP="000B2DA9">
      <w:r>
        <w:t>T</w:t>
      </w:r>
      <w:r w:rsidR="000B2DA9">
        <w:t xml:space="preserve">he </w:t>
      </w:r>
      <w:r w:rsidR="000B2DA9" w:rsidRPr="00490005">
        <w:rPr>
          <w:b/>
          <w:i/>
        </w:rPr>
        <w:t>&lt;device-reference&gt;</w:t>
      </w:r>
      <w:r w:rsidR="000B2DA9">
        <w:t xml:space="preserve"> argument is the </w:t>
      </w:r>
      <w:r w:rsidR="000B2DA9">
        <w:rPr>
          <w:b/>
        </w:rPr>
        <w:t>alias</w:t>
      </w:r>
      <w:r w:rsidR="000B2DA9">
        <w:t xml:space="preserve"> that was assigned to the device and follows the </w:t>
      </w:r>
      <w:r w:rsidR="000B2DA9" w:rsidRPr="000B2DA9">
        <w:rPr>
          <w:rFonts w:ascii="Courier New" w:hAnsi="Courier New" w:cs="Courier New"/>
          <w:i/>
        </w:rPr>
        <w:t>--alias</w:t>
      </w:r>
      <w:r w:rsidR="000B2DA9">
        <w:t xml:space="preserve"> input option:</w:t>
      </w:r>
    </w:p>
    <w:p w14:paraId="29E21276" w14:textId="12862CC6" w:rsidR="000B2DA9" w:rsidRDefault="00DD639B" w:rsidP="000B2DA9">
      <w:pPr>
        <w:ind w:left="2160"/>
        <w:rPr>
          <w:rFonts w:ascii="Courier New" w:hAnsi="Courier New" w:cs="Courier New"/>
          <w:b/>
          <w:i/>
        </w:rPr>
      </w:pPr>
      <w:proofErr w:type="gramStart"/>
      <w:r>
        <w:rPr>
          <w:rFonts w:ascii="Courier New" w:hAnsi="Courier New" w:cs="Courier New"/>
        </w:rPr>
        <w:t>dm-cli</w:t>
      </w:r>
      <w:proofErr w:type="gramEnd"/>
      <w:r w:rsidR="000B2DA9" w:rsidRPr="00BA4891">
        <w:rPr>
          <w:rFonts w:ascii="Courier New" w:hAnsi="Courier New" w:cs="Courier New"/>
        </w:rPr>
        <w:t xml:space="preserve"> get-info --</w:t>
      </w:r>
      <w:r w:rsidR="000B2DA9">
        <w:rPr>
          <w:rFonts w:ascii="Courier New" w:hAnsi="Courier New" w:cs="Courier New"/>
        </w:rPr>
        <w:t>alias</w:t>
      </w:r>
      <w:r w:rsidR="000B2DA9" w:rsidRPr="00BA4891">
        <w:rPr>
          <w:rFonts w:ascii="Courier New" w:hAnsi="Courier New" w:cs="Courier New"/>
        </w:rPr>
        <w:t xml:space="preserve"> </w:t>
      </w:r>
      <w:r w:rsidR="000B2DA9">
        <w:rPr>
          <w:rFonts w:ascii="Courier New" w:hAnsi="Courier New" w:cs="Courier New"/>
          <w:b/>
          <w:i/>
        </w:rPr>
        <w:t>myssd01</w:t>
      </w:r>
    </w:p>
    <w:p w14:paraId="60EAFF13" w14:textId="77777777" w:rsidR="000B2DA9" w:rsidRDefault="000B2DA9" w:rsidP="000B2DA9">
      <w:pPr>
        <w:pStyle w:val="Heading4"/>
      </w:pPr>
      <w:bookmarkStart w:id="121" w:name="_Toc463366061"/>
      <w:bookmarkStart w:id="122" w:name="_Toc523299509"/>
      <w:r>
        <w:t>Device Unique Identifier Example</w:t>
      </w:r>
      <w:bookmarkEnd w:id="121"/>
      <w:bookmarkEnd w:id="122"/>
    </w:p>
    <w:p w14:paraId="32485D4F" w14:textId="77777777" w:rsidR="000B2DA9" w:rsidRDefault="00632E8F" w:rsidP="000B2DA9">
      <w:r>
        <w:t>T</w:t>
      </w:r>
      <w:r w:rsidR="000B2DA9">
        <w:t xml:space="preserve">he </w:t>
      </w:r>
      <w:r w:rsidR="000B2DA9" w:rsidRPr="00490005">
        <w:rPr>
          <w:b/>
          <w:i/>
        </w:rPr>
        <w:t>&lt;device-reference&gt;</w:t>
      </w:r>
      <w:r w:rsidR="000B2DA9">
        <w:t xml:space="preserve"> argument is the </w:t>
      </w:r>
      <w:r w:rsidR="000B2DA9" w:rsidRPr="000B2DA9">
        <w:rPr>
          <w:b/>
        </w:rPr>
        <w:t>device unique identifier</w:t>
      </w:r>
      <w:r w:rsidR="000B2DA9">
        <w:t xml:space="preserve"> assigned to the device and follows the </w:t>
      </w:r>
      <w:r w:rsidR="000B2DA9" w:rsidRPr="000B2DA9">
        <w:rPr>
          <w:rFonts w:ascii="Courier New" w:hAnsi="Courier New" w:cs="Courier New"/>
          <w:i/>
        </w:rPr>
        <w:t>--uid</w:t>
      </w:r>
      <w:r w:rsidR="000B2DA9">
        <w:t xml:space="preserve"> input option:</w:t>
      </w:r>
    </w:p>
    <w:p w14:paraId="1D307EA3" w14:textId="4441EF76" w:rsidR="000B2DA9" w:rsidRDefault="00DD639B" w:rsidP="000B2DA9">
      <w:pPr>
        <w:ind w:left="2160"/>
        <w:rPr>
          <w:rFonts w:ascii="Courier New" w:hAnsi="Courier New" w:cs="Courier New"/>
          <w:b/>
          <w:i/>
        </w:rPr>
      </w:pPr>
      <w:proofErr w:type="gramStart"/>
      <w:r>
        <w:rPr>
          <w:rFonts w:ascii="Courier New" w:hAnsi="Courier New" w:cs="Courier New"/>
        </w:rPr>
        <w:t>dm-cli</w:t>
      </w:r>
      <w:proofErr w:type="gramEnd"/>
      <w:r w:rsidR="000B2DA9" w:rsidRPr="00BA4891">
        <w:rPr>
          <w:rFonts w:ascii="Courier New" w:hAnsi="Courier New" w:cs="Courier New"/>
        </w:rPr>
        <w:t xml:space="preserve"> get-info --</w:t>
      </w:r>
      <w:r w:rsidR="000B2DA9">
        <w:rPr>
          <w:rFonts w:ascii="Courier New" w:hAnsi="Courier New" w:cs="Courier New"/>
        </w:rPr>
        <w:t>uid</w:t>
      </w:r>
      <w:r w:rsidR="000B2DA9" w:rsidRPr="00BA4891">
        <w:rPr>
          <w:rFonts w:ascii="Courier New" w:hAnsi="Courier New" w:cs="Courier New"/>
        </w:rPr>
        <w:t xml:space="preserve"> </w:t>
      </w:r>
      <w:r w:rsidR="000B2DA9">
        <w:rPr>
          <w:rFonts w:ascii="Courier New" w:hAnsi="Courier New" w:cs="Courier New"/>
          <w:b/>
          <w:i/>
        </w:rPr>
        <w:t>1C58</w:t>
      </w:r>
      <w:r w:rsidR="00975411">
        <w:rPr>
          <w:rFonts w:ascii="Courier New" w:hAnsi="Courier New" w:cs="Courier New"/>
          <w:b/>
          <w:i/>
        </w:rPr>
        <w:t>CJH0020002F8HUSMR7616B</w:t>
      </w:r>
      <w:r w:rsidR="000B2DA9">
        <w:rPr>
          <w:rFonts w:ascii="Courier New" w:hAnsi="Courier New" w:cs="Courier New"/>
          <w:b/>
          <w:i/>
        </w:rPr>
        <w:t>HP301</w:t>
      </w:r>
      <w:r w:rsidR="00CA5CFB">
        <w:rPr>
          <w:rFonts w:ascii="Courier New" w:hAnsi="Courier New" w:cs="Courier New"/>
          <w:b/>
          <w:i/>
        </w:rPr>
        <w:t>00</w:t>
      </w:r>
      <w:r w:rsidR="00975411">
        <w:rPr>
          <w:rFonts w:ascii="Courier New" w:hAnsi="Courier New" w:cs="Courier New"/>
          <w:b/>
          <w:i/>
        </w:rPr>
        <w:t>2</w:t>
      </w:r>
      <w:r w:rsidR="00CA5CFB">
        <w:rPr>
          <w:rFonts w:ascii="Courier New" w:hAnsi="Courier New" w:cs="Courier New"/>
          <w:b/>
          <w:i/>
        </w:rPr>
        <w:t>3</w:t>
      </w:r>
    </w:p>
    <w:p w14:paraId="77242F13" w14:textId="77777777" w:rsidR="00C518A4" w:rsidRPr="00C518A4" w:rsidRDefault="00C518A4" w:rsidP="00C518A4">
      <w:pPr>
        <w:pStyle w:val="Heading3"/>
        <w:rPr>
          <w:color w:val="000000" w:themeColor="text1"/>
        </w:rPr>
      </w:pPr>
      <w:bookmarkStart w:id="123" w:name="Device_Reference"/>
      <w:bookmarkStart w:id="124" w:name="_Toc463366062"/>
      <w:bookmarkStart w:id="125" w:name="_Toc519254860"/>
      <w:bookmarkStart w:id="126" w:name="_Toc523299510"/>
      <w:bookmarkStart w:id="127" w:name="PathReferences"/>
      <w:bookmarkEnd w:id="123"/>
      <w:r w:rsidRPr="00C518A4">
        <w:rPr>
          <w:color w:val="000000" w:themeColor="text1"/>
        </w:rPr>
        <w:t>Linux Directory Trees vs. Windows Device Instance IDs</w:t>
      </w:r>
      <w:bookmarkEnd w:id="124"/>
      <w:bookmarkEnd w:id="125"/>
      <w:bookmarkEnd w:id="126"/>
    </w:p>
    <w:p w14:paraId="422EF2C6" w14:textId="77777777" w:rsidR="00C518A4" w:rsidRPr="00C518A4" w:rsidRDefault="00C518A4" w:rsidP="00C518A4">
      <w:pPr>
        <w:rPr>
          <w:rFonts w:ascii="Courier New" w:hAnsi="Courier New" w:cs="Courier New"/>
          <w:color w:val="000000" w:themeColor="text1"/>
        </w:rPr>
      </w:pPr>
      <w:r w:rsidRPr="00C518A4">
        <w:rPr>
          <w:color w:val="000000" w:themeColor="text1"/>
        </w:rPr>
        <w:t xml:space="preserve">It is important to understand that Linux and Windows manage devices using different methods. Linux implements the </w:t>
      </w:r>
      <w:r w:rsidRPr="00C518A4">
        <w:rPr>
          <w:rFonts w:ascii="Courier New" w:hAnsi="Courier New" w:cs="Courier New"/>
          <w:color w:val="000000" w:themeColor="text1"/>
        </w:rPr>
        <w:t>/dev/</w:t>
      </w:r>
      <w:r w:rsidRPr="00C518A4">
        <w:rPr>
          <w:color w:val="000000" w:themeColor="text1"/>
        </w:rPr>
        <w:t xml:space="preserve"> directory tree scheme where the </w:t>
      </w:r>
      <w:r w:rsidRPr="00C518A4">
        <w:rPr>
          <w:rFonts w:ascii="Courier New" w:hAnsi="Courier New" w:cs="Courier New"/>
          <w:color w:val="000000" w:themeColor="text1"/>
        </w:rPr>
        <w:t>/dev/</w:t>
      </w:r>
      <w:r w:rsidRPr="00C518A4">
        <w:rPr>
          <w:color w:val="000000" w:themeColor="text1"/>
        </w:rPr>
        <w:t xml:space="preserve"> directory tree contains all the “device” files.  Examples of device paths on Linux systems are: </w:t>
      </w:r>
      <w:r w:rsidRPr="00C518A4">
        <w:rPr>
          <w:rFonts w:ascii="Courier New" w:hAnsi="Courier New" w:cs="Courier New"/>
          <w:color w:val="000000" w:themeColor="text1"/>
        </w:rPr>
        <w:t>/dev/nvme0</w:t>
      </w:r>
      <w:r w:rsidRPr="00C518A4">
        <w:rPr>
          <w:color w:val="000000" w:themeColor="text1"/>
        </w:rPr>
        <w:t xml:space="preserve"> and </w:t>
      </w:r>
      <w:r w:rsidRPr="00C518A4">
        <w:rPr>
          <w:rFonts w:ascii="Courier New" w:hAnsi="Courier New" w:cs="Courier New"/>
          <w:color w:val="000000" w:themeColor="text1"/>
        </w:rPr>
        <w:t>/dev/sda</w:t>
      </w:r>
    </w:p>
    <w:p w14:paraId="1E246DF9" w14:textId="4E878259" w:rsidR="00C518A4" w:rsidRPr="00C518A4" w:rsidRDefault="00FB1FB8" w:rsidP="00C518A4">
      <w:pPr>
        <w:rPr>
          <w:color w:val="000000" w:themeColor="text1"/>
        </w:rPr>
      </w:pPr>
      <w:r>
        <w:rPr>
          <w:color w:val="000000" w:themeColor="text1"/>
        </w:rPr>
        <w:t xml:space="preserve">However, under Windows, </w:t>
      </w:r>
      <w:r w:rsidR="0040405E" w:rsidRPr="0040405E">
        <w:rPr>
          <w:rFonts w:ascii="Courier New" w:hAnsi="Courier New"/>
          <w:color w:val="000000" w:themeColor="text1"/>
        </w:rPr>
        <w:t>DM-CLI</w:t>
      </w:r>
      <w:r w:rsidR="00C518A4" w:rsidRPr="00C518A4">
        <w:rPr>
          <w:color w:val="000000" w:themeColor="text1"/>
        </w:rPr>
        <w:t xml:space="preserve"> uses the device instance paths or device instance IDs assigned by the system. A device instance ID is a unique identification string assigned by the Plug and Play (PnP) Manager to each device node in the device tree. The format of the string consists of an instance ID concatenated to a device ID, i.e., </w:t>
      </w:r>
      <w:r w:rsidR="00C518A4" w:rsidRPr="00C518A4">
        <w:rPr>
          <w:rFonts w:ascii="Courier New" w:hAnsi="Courier New" w:cs="Courier New"/>
          <w:color w:val="000000" w:themeColor="text1"/>
        </w:rPr>
        <w:t>&lt;device-ID&gt;\&lt;instance-specific-ID&gt;</w:t>
      </w:r>
      <w:r w:rsidR="00C518A4" w:rsidRPr="00C518A4">
        <w:rPr>
          <w:color w:val="000000" w:themeColor="text1"/>
        </w:rPr>
        <w:t xml:space="preserve">. The device instance ID is persistent across system restarts.  An example of a Windows device instance ID is: </w:t>
      </w:r>
      <w:r w:rsidR="00C518A4" w:rsidRPr="00C518A4">
        <w:rPr>
          <w:rFonts w:ascii="Courier New" w:hAnsi="Courier New" w:cs="Courier New"/>
          <w:color w:val="000000" w:themeColor="text1"/>
        </w:rPr>
        <w:t>\\?\pci#ven_1c58&amp;dev_00</w:t>
      </w:r>
      <w:r w:rsidR="00751AEA">
        <w:rPr>
          <w:rFonts w:ascii="Courier New" w:hAnsi="Courier New" w:cs="Courier New"/>
          <w:color w:val="000000" w:themeColor="text1"/>
        </w:rPr>
        <w:t>2</w:t>
      </w:r>
      <w:r w:rsidR="00C518A4" w:rsidRPr="00C518A4">
        <w:rPr>
          <w:rFonts w:ascii="Courier New" w:hAnsi="Courier New" w:cs="Courier New"/>
          <w:color w:val="000000" w:themeColor="text1"/>
        </w:rPr>
        <w:t>3&amp;subsys_00031c58&amp;rev_05</w:t>
      </w:r>
      <w:r w:rsidR="00C518A4" w:rsidRPr="00C518A4">
        <w:rPr>
          <w:rFonts w:ascii="Courier New" w:hAnsi="Courier New" w:cs="Courier New"/>
          <w:color w:val="000000" w:themeColor="text1"/>
        </w:rPr>
        <w:br/>
        <w:t>#4&amp;11cc8299&amp;0&amp;0009</w:t>
      </w:r>
      <w:proofErr w:type="gramStart"/>
      <w:r w:rsidR="00C518A4" w:rsidRPr="00C518A4">
        <w:rPr>
          <w:rFonts w:ascii="Courier New" w:hAnsi="Courier New" w:cs="Courier New"/>
          <w:color w:val="000000" w:themeColor="text1"/>
        </w:rPr>
        <w:t>#{</w:t>
      </w:r>
      <w:proofErr w:type="gramEnd"/>
      <w:r w:rsidR="00C518A4" w:rsidRPr="00C518A4">
        <w:rPr>
          <w:rFonts w:ascii="Courier New" w:hAnsi="Courier New" w:cs="Courier New"/>
          <w:color w:val="000000" w:themeColor="text1"/>
        </w:rPr>
        <w:t>2accfe60-c130-11d2-b082-00a0c91efb8b}</w:t>
      </w:r>
    </w:p>
    <w:p w14:paraId="769BAD57" w14:textId="0B4C06AC" w:rsidR="00C518A4" w:rsidRPr="00C518A4" w:rsidRDefault="00C518A4" w:rsidP="00C518A4">
      <w:pPr>
        <w:rPr>
          <w:color w:val="000000" w:themeColor="text1"/>
        </w:rPr>
      </w:pPr>
      <w:r w:rsidRPr="00C518A4">
        <w:rPr>
          <w:color w:val="000000" w:themeColor="text1"/>
        </w:rPr>
        <w:t>These entities a</w:t>
      </w:r>
      <w:r w:rsidR="00FB1FB8">
        <w:rPr>
          <w:color w:val="000000" w:themeColor="text1"/>
        </w:rPr>
        <w:t xml:space="preserve">re shown in the output of most </w:t>
      </w:r>
      <w:r w:rsidR="0040405E" w:rsidRPr="0040405E">
        <w:rPr>
          <w:rFonts w:ascii="Courier New" w:hAnsi="Courier New"/>
          <w:color w:val="000000" w:themeColor="text1"/>
        </w:rPr>
        <w:t>DM-CLI</w:t>
      </w:r>
      <w:r w:rsidRPr="00C518A4">
        <w:rPr>
          <w:color w:val="000000" w:themeColor="text1"/>
        </w:rPr>
        <w:t xml:space="preserve"> commands using the Device Path property.</w:t>
      </w:r>
    </w:p>
    <w:bookmarkEnd w:id="127"/>
    <w:p w14:paraId="0395AA80" w14:textId="0CFBD5A0" w:rsidR="005C7D4B" w:rsidRDefault="005C7D4B">
      <w:pPr>
        <w:spacing w:before="0" w:after="200" w:line="276" w:lineRule="auto"/>
      </w:pPr>
      <w:r>
        <w:br w:type="page"/>
      </w:r>
    </w:p>
    <w:p w14:paraId="1FBAAE78" w14:textId="77777777" w:rsidR="00C60703" w:rsidRDefault="00C60703" w:rsidP="00FB443D">
      <w:pPr>
        <w:pStyle w:val="Heading3"/>
      </w:pPr>
      <w:bookmarkStart w:id="128" w:name="_Toc463366063"/>
      <w:bookmarkStart w:id="129" w:name="_Toc519254861"/>
      <w:bookmarkStart w:id="130" w:name="_Toc523299511"/>
      <w:r>
        <w:lastRenderedPageBreak/>
        <w:t>Short Form Syntax</w:t>
      </w:r>
      <w:bookmarkEnd w:id="128"/>
      <w:bookmarkEnd w:id="129"/>
      <w:bookmarkEnd w:id="130"/>
    </w:p>
    <w:p w14:paraId="57C3ED63" w14:textId="3F77C003" w:rsidR="00C60703" w:rsidRDefault="00961DC6" w:rsidP="00C60703">
      <w:r w:rsidRPr="00E35C6A">
        <w:rPr>
          <w:b/>
        </w:rPr>
        <w:fldChar w:fldCharType="begin"/>
      </w:r>
      <w:r w:rsidRPr="00E35C6A">
        <w:rPr>
          <w:b/>
        </w:rPr>
        <w:instrText xml:space="preserve"> REF _Ref462832403 \h </w:instrText>
      </w:r>
      <w:r w:rsidR="00E35C6A">
        <w:rPr>
          <w:b/>
        </w:rPr>
        <w:instrText xml:space="preserve"> \* MERGEFORMAT </w:instrText>
      </w:r>
      <w:r w:rsidRPr="00E35C6A">
        <w:rPr>
          <w:b/>
        </w:rPr>
      </w:r>
      <w:r w:rsidRPr="00E35C6A">
        <w:rPr>
          <w:b/>
        </w:rPr>
        <w:fldChar w:fldCharType="separate"/>
      </w:r>
      <w:r w:rsidR="00110E44" w:rsidRPr="008D25E7">
        <w:rPr>
          <w:b/>
        </w:rPr>
        <w:t xml:space="preserve">Table </w:t>
      </w:r>
      <w:r w:rsidR="00110E44" w:rsidRPr="008D25E7">
        <w:rPr>
          <w:b/>
          <w:noProof/>
        </w:rPr>
        <w:t>8</w:t>
      </w:r>
      <w:r w:rsidR="00110E44" w:rsidRPr="008D25E7">
        <w:rPr>
          <w:b/>
        </w:rPr>
        <w:t>: Short Form Syntax</w:t>
      </w:r>
      <w:r w:rsidRPr="00E35C6A">
        <w:rPr>
          <w:b/>
        </w:rPr>
        <w:fldChar w:fldCharType="end"/>
      </w:r>
      <w:r w:rsidR="001E7E19">
        <w:t xml:space="preserve"> lists</w:t>
      </w:r>
      <w:r w:rsidR="00C60703">
        <w:t xml:space="preserve"> the “short form” syntax that is available for the following </w:t>
      </w:r>
      <w:r w:rsidR="00C60703" w:rsidRPr="002B5E6E">
        <w:rPr>
          <w:rFonts w:ascii="Courier New" w:hAnsi="Courier New" w:cs="Courier New"/>
        </w:rPr>
        <w:t>&lt;command args&gt;</w:t>
      </w:r>
      <w:r w:rsidR="00C60703">
        <w:t xml:space="preserve"> (command arguments).</w:t>
      </w:r>
      <w:r w:rsidR="007D73B9" w:rsidRPr="007D73B9">
        <w:t xml:space="preserve"> </w:t>
      </w:r>
      <w:r w:rsidR="00B5540E">
        <w:fldChar w:fldCharType="begin"/>
      </w:r>
      <w:r w:rsidR="00B5540E">
        <w:instrText xml:space="preserve"> XE "CLI</w:instrText>
      </w:r>
      <w:r w:rsidR="00B5540E" w:rsidRPr="008F62A0">
        <w:instrText xml:space="preserve"> Reference:</w:instrText>
      </w:r>
      <w:r w:rsidR="00B5540E">
        <w:instrText xml:space="preserve">Short Form Syntax: </w:instrText>
      </w:r>
      <w:r w:rsidR="00B5540E" w:rsidRPr="00853A32">
        <w:rPr>
          <w:rFonts w:ascii="Courier New" w:hAnsi="Courier New" w:cs="Courier New"/>
        </w:rPr>
        <w:instrText>-o (--output-format</w:instrText>
      </w:r>
      <w:r w:rsidR="00B5540E">
        <w:rPr>
          <w:rFonts w:ascii="Courier New" w:hAnsi="Courier New" w:cs="Courier New"/>
        </w:rPr>
        <w:instrText>)</w:instrText>
      </w:r>
      <w:r w:rsidR="00B5540E">
        <w:instrText xml:space="preserve">" </w:instrText>
      </w:r>
      <w:r w:rsidR="00B5540E">
        <w:fldChar w:fldCharType="end"/>
      </w:r>
      <w:r w:rsidR="00B5540E">
        <w:fldChar w:fldCharType="begin"/>
      </w:r>
      <w:r w:rsidR="00B5540E">
        <w:instrText xml:space="preserve"> XE "CLI</w:instrText>
      </w:r>
      <w:r w:rsidR="00B5540E" w:rsidRPr="008F62A0">
        <w:instrText xml:space="preserve"> Reference:</w:instrText>
      </w:r>
      <w:r w:rsidR="00B5540E">
        <w:instrText xml:space="preserve">Short Form Syntax: </w:instrText>
      </w:r>
      <w:r w:rsidR="00B5540E" w:rsidRPr="00853A32">
        <w:rPr>
          <w:rFonts w:ascii="Courier New" w:hAnsi="Courier New" w:cs="Courier New"/>
        </w:rPr>
        <w:instrText>-</w:instrText>
      </w:r>
      <w:r w:rsidR="00B5540E">
        <w:rPr>
          <w:rFonts w:ascii="Courier New" w:hAnsi="Courier New" w:cs="Courier New"/>
        </w:rPr>
        <w:instrText>c</w:instrText>
      </w:r>
      <w:r w:rsidR="00B5540E" w:rsidRPr="00853A32">
        <w:rPr>
          <w:rFonts w:ascii="Courier New" w:hAnsi="Courier New" w:cs="Courier New"/>
        </w:rPr>
        <w:instrText xml:space="preserve"> (--</w:instrText>
      </w:r>
      <w:r w:rsidR="00B5540E">
        <w:rPr>
          <w:rFonts w:ascii="Courier New" w:hAnsi="Courier New" w:cs="Courier New"/>
        </w:rPr>
        <w:instrText>config PATH)</w:instrText>
      </w:r>
      <w:r w:rsidR="00B5540E">
        <w:instrText xml:space="preserve">" </w:instrText>
      </w:r>
      <w:r w:rsidR="00B5540E">
        <w:fldChar w:fldCharType="end"/>
      </w:r>
      <w:r w:rsidR="00B5540E">
        <w:fldChar w:fldCharType="begin"/>
      </w:r>
      <w:r w:rsidR="00B5540E">
        <w:instrText xml:space="preserve"> XE "CLI</w:instrText>
      </w:r>
      <w:r w:rsidR="00B5540E" w:rsidRPr="008F62A0">
        <w:instrText xml:space="preserve"> Reference:</w:instrText>
      </w:r>
      <w:r w:rsidR="00B5540E">
        <w:instrText xml:space="preserve">Short Form Syntax: </w:instrText>
      </w:r>
      <w:r w:rsidR="00B5540E" w:rsidRPr="00853A32">
        <w:rPr>
          <w:rFonts w:ascii="Courier New" w:hAnsi="Courier New" w:cs="Courier New"/>
        </w:rPr>
        <w:instrText>-</w:instrText>
      </w:r>
      <w:r w:rsidR="00B5540E">
        <w:rPr>
          <w:rFonts w:ascii="Courier New" w:hAnsi="Courier New" w:cs="Courier New"/>
        </w:rPr>
        <w:instrText>u</w:instrText>
      </w:r>
      <w:r w:rsidR="00B5540E" w:rsidRPr="00853A32">
        <w:rPr>
          <w:rFonts w:ascii="Courier New" w:hAnsi="Courier New" w:cs="Courier New"/>
        </w:rPr>
        <w:instrText xml:space="preserve"> (--</w:instrText>
      </w:r>
      <w:r w:rsidR="00B5540E">
        <w:rPr>
          <w:rFonts w:ascii="Courier New" w:hAnsi="Courier New" w:cs="Courier New"/>
        </w:rPr>
        <w:instrText>uid UID)</w:instrText>
      </w:r>
      <w:r w:rsidR="00B5540E">
        <w:instrText xml:space="preserve">" </w:instrText>
      </w:r>
      <w:r w:rsidR="00B5540E">
        <w:fldChar w:fldCharType="end"/>
      </w:r>
      <w:r w:rsidR="00B5540E">
        <w:fldChar w:fldCharType="begin"/>
      </w:r>
      <w:r w:rsidR="00B5540E">
        <w:instrText xml:space="preserve"> XE "CLI</w:instrText>
      </w:r>
      <w:r w:rsidR="00B5540E" w:rsidRPr="008F62A0">
        <w:instrText xml:space="preserve"> Reference:</w:instrText>
      </w:r>
      <w:r w:rsidR="00B5540E">
        <w:instrText xml:space="preserve">Short Form Syntax: </w:instrText>
      </w:r>
      <w:r w:rsidR="00B5540E" w:rsidRPr="00853A32">
        <w:rPr>
          <w:rFonts w:ascii="Courier New" w:hAnsi="Courier New" w:cs="Courier New"/>
        </w:rPr>
        <w:instrText>-</w:instrText>
      </w:r>
      <w:r w:rsidR="00B5540E">
        <w:rPr>
          <w:rFonts w:ascii="Courier New" w:hAnsi="Courier New" w:cs="Courier New"/>
        </w:rPr>
        <w:instrText>a</w:instrText>
      </w:r>
      <w:r w:rsidR="00B5540E" w:rsidRPr="00853A32">
        <w:rPr>
          <w:rFonts w:ascii="Courier New" w:hAnsi="Courier New" w:cs="Courier New"/>
        </w:rPr>
        <w:instrText xml:space="preserve"> (--</w:instrText>
      </w:r>
      <w:r w:rsidR="00B5540E">
        <w:rPr>
          <w:rFonts w:ascii="Courier New" w:hAnsi="Courier New" w:cs="Courier New"/>
        </w:rPr>
        <w:instrText>alias)</w:instrText>
      </w:r>
      <w:r w:rsidR="00B5540E">
        <w:instrText xml:space="preserve">" </w:instrText>
      </w:r>
      <w:r w:rsidR="00B5540E">
        <w:fldChar w:fldCharType="end"/>
      </w:r>
      <w:r w:rsidR="00B5540E">
        <w:fldChar w:fldCharType="begin"/>
      </w:r>
      <w:r w:rsidR="00B5540E">
        <w:instrText xml:space="preserve"> XE "CLI</w:instrText>
      </w:r>
      <w:r w:rsidR="00B5540E" w:rsidRPr="008F62A0">
        <w:instrText xml:space="preserve"> Reference:</w:instrText>
      </w:r>
      <w:r w:rsidR="00B5540E">
        <w:instrText xml:space="preserve">Short Form Syntax: </w:instrText>
      </w:r>
      <w:r w:rsidR="00B5540E" w:rsidRPr="00853A32">
        <w:rPr>
          <w:rFonts w:ascii="Courier New" w:hAnsi="Courier New" w:cs="Courier New"/>
        </w:rPr>
        <w:instrText>-</w:instrText>
      </w:r>
      <w:r w:rsidR="00B5540E">
        <w:rPr>
          <w:rFonts w:ascii="Courier New" w:hAnsi="Courier New" w:cs="Courier New"/>
        </w:rPr>
        <w:instrText>f</w:instrText>
      </w:r>
      <w:r w:rsidR="00B5540E" w:rsidRPr="00853A32">
        <w:rPr>
          <w:rFonts w:ascii="Courier New" w:hAnsi="Courier New" w:cs="Courier New"/>
        </w:rPr>
        <w:instrText xml:space="preserve"> (--</w:instrText>
      </w:r>
      <w:r w:rsidR="00B5540E">
        <w:rPr>
          <w:rFonts w:ascii="Courier New" w:hAnsi="Courier New" w:cs="Courier New"/>
        </w:rPr>
        <w:instrText>file)</w:instrText>
      </w:r>
      <w:r w:rsidR="00B5540E">
        <w:instrText xml:space="preserve">" </w:instrText>
      </w:r>
      <w:r w:rsidR="00B5540E">
        <w:fldChar w:fldCharType="end"/>
      </w:r>
      <w:r w:rsidR="00B5540E">
        <w:fldChar w:fldCharType="begin"/>
      </w:r>
      <w:r w:rsidR="00B5540E">
        <w:instrText xml:space="preserve"> XE "CLI</w:instrText>
      </w:r>
      <w:r w:rsidR="00B5540E" w:rsidRPr="008F62A0">
        <w:instrText xml:space="preserve"> Reference:</w:instrText>
      </w:r>
      <w:r w:rsidR="00B5540E">
        <w:instrText xml:space="preserve">Short Form Syntax: </w:instrText>
      </w:r>
      <w:r w:rsidR="00B5540E" w:rsidRPr="00853A32">
        <w:rPr>
          <w:rFonts w:ascii="Courier New" w:hAnsi="Courier New" w:cs="Courier New"/>
        </w:rPr>
        <w:instrText>-</w:instrText>
      </w:r>
      <w:r w:rsidR="00B5540E">
        <w:rPr>
          <w:rFonts w:ascii="Courier New" w:hAnsi="Courier New" w:cs="Courier New"/>
        </w:rPr>
        <w:instrText>i</w:instrText>
      </w:r>
      <w:r w:rsidR="00B5540E" w:rsidRPr="00853A32">
        <w:rPr>
          <w:rFonts w:ascii="Courier New" w:hAnsi="Courier New" w:cs="Courier New"/>
        </w:rPr>
        <w:instrText xml:space="preserve"> (--</w:instrText>
      </w:r>
      <w:r w:rsidR="00B5540E">
        <w:rPr>
          <w:rFonts w:ascii="Courier New" w:hAnsi="Courier New" w:cs="Courier New"/>
        </w:rPr>
        <w:instrText>interval)</w:instrText>
      </w:r>
      <w:r w:rsidR="00B5540E">
        <w:instrText xml:space="preserve">" </w:instrText>
      </w:r>
      <w:r w:rsidR="00B5540E">
        <w:fldChar w:fldCharType="end"/>
      </w:r>
    </w:p>
    <w:p w14:paraId="259A8383" w14:textId="3555C78F" w:rsidR="00631E41" w:rsidRDefault="00631E41" w:rsidP="00631E41">
      <w:pPr>
        <w:pStyle w:val="Caption"/>
        <w:keepNext/>
      </w:pPr>
    </w:p>
    <w:p w14:paraId="0FF02E60" w14:textId="1CCCF541" w:rsidR="00961DC6" w:rsidRDefault="00961DC6" w:rsidP="00961DC6">
      <w:pPr>
        <w:pStyle w:val="Caption"/>
        <w:keepNext/>
      </w:pPr>
      <w:bookmarkStart w:id="131" w:name="_Ref462832403"/>
      <w:bookmarkStart w:id="132" w:name="_Toc519519263"/>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8</w:t>
      </w:r>
      <w:r w:rsidR="00997BB6">
        <w:rPr>
          <w:noProof/>
        </w:rPr>
        <w:fldChar w:fldCharType="end"/>
      </w:r>
      <w:r>
        <w:t>: Short Form Syntax</w:t>
      </w:r>
      <w:bookmarkEnd w:id="131"/>
      <w:bookmarkEnd w:id="132"/>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225"/>
        <w:gridCol w:w="5485"/>
      </w:tblGrid>
      <w:tr w:rsidR="00C60703" w:rsidRPr="00C60703" w14:paraId="22862128" w14:textId="77777777" w:rsidTr="00C60703">
        <w:tc>
          <w:tcPr>
            <w:tcW w:w="1412" w:type="pct"/>
          </w:tcPr>
          <w:p w14:paraId="71B79BDE" w14:textId="77777777" w:rsidR="00C60703" w:rsidRPr="00C60703" w:rsidRDefault="00C60703" w:rsidP="00BA4891">
            <w:pPr>
              <w:rPr>
                <w:b/>
                <w:sz w:val="18"/>
                <w:szCs w:val="18"/>
              </w:rPr>
            </w:pPr>
            <w:r w:rsidRPr="00C60703">
              <w:rPr>
                <w:b/>
                <w:sz w:val="18"/>
                <w:szCs w:val="18"/>
              </w:rPr>
              <w:t>Long Form</w:t>
            </w:r>
          </w:p>
        </w:tc>
        <w:tc>
          <w:tcPr>
            <w:tcW w:w="655" w:type="pct"/>
          </w:tcPr>
          <w:p w14:paraId="2BE38B76" w14:textId="77777777" w:rsidR="00C60703" w:rsidRPr="00C60703" w:rsidRDefault="00C60703" w:rsidP="00BA4891">
            <w:pPr>
              <w:jc w:val="center"/>
              <w:rPr>
                <w:b/>
                <w:sz w:val="18"/>
                <w:szCs w:val="18"/>
              </w:rPr>
            </w:pPr>
            <w:r w:rsidRPr="00C60703">
              <w:rPr>
                <w:b/>
                <w:sz w:val="18"/>
                <w:szCs w:val="18"/>
              </w:rPr>
              <w:t>Short Form</w:t>
            </w:r>
          </w:p>
        </w:tc>
        <w:tc>
          <w:tcPr>
            <w:tcW w:w="2933" w:type="pct"/>
          </w:tcPr>
          <w:p w14:paraId="5369F26D" w14:textId="77777777" w:rsidR="00C60703" w:rsidRPr="00C60703" w:rsidRDefault="00C60703" w:rsidP="00BA4891">
            <w:pPr>
              <w:rPr>
                <w:b/>
                <w:sz w:val="18"/>
                <w:szCs w:val="18"/>
              </w:rPr>
            </w:pPr>
            <w:r w:rsidRPr="00C60703">
              <w:rPr>
                <w:b/>
                <w:sz w:val="18"/>
                <w:szCs w:val="18"/>
              </w:rPr>
              <w:t>Example</w:t>
            </w:r>
          </w:p>
        </w:tc>
      </w:tr>
      <w:tr w:rsidR="00C60703" w:rsidRPr="00106240" w14:paraId="54C1CA37" w14:textId="77777777" w:rsidTr="00C60703">
        <w:tc>
          <w:tcPr>
            <w:tcW w:w="1412" w:type="pct"/>
          </w:tcPr>
          <w:p w14:paraId="0EB2C20B" w14:textId="77777777" w:rsidR="00C60703" w:rsidRPr="00106240" w:rsidRDefault="00C60703" w:rsidP="00BA4891">
            <w:pPr>
              <w:rPr>
                <w:rFonts w:ascii="Courier New" w:hAnsi="Courier New" w:cs="Courier New"/>
                <w:sz w:val="18"/>
                <w:szCs w:val="18"/>
              </w:rPr>
            </w:pPr>
            <w:r w:rsidRPr="00106240">
              <w:rPr>
                <w:rFonts w:ascii="Courier New" w:hAnsi="Courier New" w:cs="Courier New"/>
                <w:sz w:val="18"/>
                <w:szCs w:val="18"/>
              </w:rPr>
              <w:t>--output-format</w:t>
            </w:r>
            <w:r>
              <w:rPr>
                <w:rFonts w:ascii="Courier New" w:hAnsi="Courier New" w:cs="Courier New"/>
                <w:sz w:val="18"/>
                <w:szCs w:val="18"/>
              </w:rPr>
              <w:t xml:space="preserve"> FORMAT</w:t>
            </w:r>
          </w:p>
        </w:tc>
        <w:tc>
          <w:tcPr>
            <w:tcW w:w="655" w:type="pct"/>
          </w:tcPr>
          <w:p w14:paraId="7ACAD08C" w14:textId="77777777" w:rsidR="00C60703" w:rsidRPr="00106240" w:rsidRDefault="00C60703" w:rsidP="00BA4891">
            <w:pPr>
              <w:jc w:val="center"/>
              <w:rPr>
                <w:rFonts w:ascii="Courier New" w:hAnsi="Courier New" w:cs="Courier New"/>
                <w:sz w:val="18"/>
                <w:szCs w:val="18"/>
              </w:rPr>
            </w:pPr>
            <w:r w:rsidRPr="00106240">
              <w:rPr>
                <w:rFonts w:ascii="Courier New" w:hAnsi="Courier New" w:cs="Courier New"/>
                <w:sz w:val="18"/>
                <w:szCs w:val="18"/>
              </w:rPr>
              <w:t>-o</w:t>
            </w:r>
          </w:p>
        </w:tc>
        <w:tc>
          <w:tcPr>
            <w:tcW w:w="2933" w:type="pct"/>
          </w:tcPr>
          <w:p w14:paraId="51AF7FAC" w14:textId="73FD2BF2" w:rsidR="00C60703" w:rsidRPr="00106240" w:rsidRDefault="00DD639B" w:rsidP="00BA4891">
            <w:pPr>
              <w:rPr>
                <w:rFonts w:ascii="Courier New" w:hAnsi="Courier New" w:cs="Courier New"/>
                <w:sz w:val="18"/>
                <w:szCs w:val="18"/>
              </w:rPr>
            </w:pPr>
            <w:r>
              <w:rPr>
                <w:rFonts w:ascii="Courier New" w:hAnsi="Courier New" w:cs="Courier New"/>
                <w:sz w:val="18"/>
                <w:szCs w:val="18"/>
              </w:rPr>
              <w:t>dm-cli</w:t>
            </w:r>
            <w:r w:rsidR="00C60703">
              <w:rPr>
                <w:rFonts w:ascii="Courier New" w:hAnsi="Courier New" w:cs="Courier New"/>
                <w:sz w:val="18"/>
                <w:szCs w:val="18"/>
              </w:rPr>
              <w:t xml:space="preserve"> get-state </w:t>
            </w:r>
            <w:r w:rsidR="00C60703" w:rsidRPr="00F211B1">
              <w:rPr>
                <w:rFonts w:ascii="Courier New" w:hAnsi="Courier New" w:cs="Courier New"/>
                <w:b/>
                <w:sz w:val="18"/>
                <w:szCs w:val="18"/>
              </w:rPr>
              <w:t>-o</w:t>
            </w:r>
            <w:r w:rsidR="00C60703">
              <w:rPr>
                <w:rFonts w:ascii="Courier New" w:hAnsi="Courier New" w:cs="Courier New"/>
                <w:sz w:val="18"/>
                <w:szCs w:val="18"/>
              </w:rPr>
              <w:t xml:space="preserve"> mini </w:t>
            </w:r>
            <w:r w:rsidR="00237A4B">
              <w:rPr>
                <w:rFonts w:ascii="Courier New" w:hAnsi="Courier New" w:cs="Courier New"/>
                <w:sz w:val="18"/>
                <w:szCs w:val="18"/>
              </w:rPr>
              <w:t>--</w:t>
            </w:r>
            <w:r w:rsidR="00C60703">
              <w:rPr>
                <w:rFonts w:ascii="Courier New" w:hAnsi="Courier New" w:cs="Courier New"/>
                <w:sz w:val="18"/>
                <w:szCs w:val="18"/>
              </w:rPr>
              <w:t>path /dev/nvme0</w:t>
            </w:r>
          </w:p>
        </w:tc>
      </w:tr>
      <w:tr w:rsidR="00C60703" w:rsidRPr="00106240" w14:paraId="05C89069" w14:textId="77777777" w:rsidTr="00C60703">
        <w:tc>
          <w:tcPr>
            <w:tcW w:w="1412" w:type="pct"/>
          </w:tcPr>
          <w:p w14:paraId="29778CEE" w14:textId="77777777" w:rsidR="00C60703" w:rsidRPr="00106240" w:rsidRDefault="00C60703" w:rsidP="00BA4891">
            <w:pPr>
              <w:rPr>
                <w:rFonts w:ascii="Courier New" w:hAnsi="Courier New" w:cs="Courier New"/>
                <w:sz w:val="18"/>
                <w:szCs w:val="18"/>
              </w:rPr>
            </w:pPr>
            <w:r>
              <w:rPr>
                <w:rFonts w:ascii="Courier New" w:hAnsi="Courier New" w:cs="Courier New"/>
                <w:sz w:val="18"/>
                <w:szCs w:val="18"/>
              </w:rPr>
              <w:t>--config PATH</w:t>
            </w:r>
          </w:p>
        </w:tc>
        <w:tc>
          <w:tcPr>
            <w:tcW w:w="655" w:type="pct"/>
          </w:tcPr>
          <w:p w14:paraId="6A663DFB" w14:textId="77777777" w:rsidR="00C60703" w:rsidRPr="00106240" w:rsidRDefault="00C60703" w:rsidP="00BA4891">
            <w:pPr>
              <w:jc w:val="center"/>
              <w:rPr>
                <w:rFonts w:ascii="Courier New" w:hAnsi="Courier New" w:cs="Courier New"/>
                <w:sz w:val="18"/>
                <w:szCs w:val="18"/>
              </w:rPr>
            </w:pPr>
            <w:r w:rsidRPr="00106240">
              <w:rPr>
                <w:rFonts w:ascii="Courier New" w:hAnsi="Courier New" w:cs="Courier New"/>
                <w:sz w:val="18"/>
                <w:szCs w:val="18"/>
              </w:rPr>
              <w:t>-c</w:t>
            </w:r>
          </w:p>
        </w:tc>
        <w:tc>
          <w:tcPr>
            <w:tcW w:w="2933" w:type="pct"/>
          </w:tcPr>
          <w:p w14:paraId="6F64B6E0" w14:textId="7123C32E" w:rsidR="00C60703" w:rsidRPr="00106240" w:rsidRDefault="00DD639B" w:rsidP="00BA4891">
            <w:pPr>
              <w:rPr>
                <w:rFonts w:ascii="Courier New" w:hAnsi="Courier New" w:cs="Courier New"/>
                <w:sz w:val="18"/>
                <w:szCs w:val="18"/>
              </w:rPr>
            </w:pPr>
            <w:r>
              <w:rPr>
                <w:rFonts w:ascii="Courier New" w:hAnsi="Courier New" w:cs="Courier New"/>
                <w:sz w:val="18"/>
                <w:szCs w:val="18"/>
              </w:rPr>
              <w:t>dm-cli</w:t>
            </w:r>
            <w:r w:rsidR="00C60703">
              <w:rPr>
                <w:rFonts w:ascii="Courier New" w:hAnsi="Courier New" w:cs="Courier New"/>
                <w:sz w:val="18"/>
                <w:szCs w:val="18"/>
              </w:rPr>
              <w:t xml:space="preserve"> get-state </w:t>
            </w:r>
            <w:r w:rsidR="00C60703" w:rsidRPr="00F211B1">
              <w:rPr>
                <w:rFonts w:ascii="Courier New" w:hAnsi="Courier New" w:cs="Courier New"/>
                <w:b/>
                <w:sz w:val="18"/>
                <w:szCs w:val="18"/>
              </w:rPr>
              <w:t>–c</w:t>
            </w:r>
            <w:r w:rsidR="00C60703">
              <w:rPr>
                <w:rFonts w:ascii="Courier New" w:hAnsi="Courier New" w:cs="Courier New"/>
                <w:sz w:val="18"/>
                <w:szCs w:val="18"/>
              </w:rPr>
              <w:t xml:space="preserve"> $HOME/</w:t>
            </w:r>
            <w:r w:rsidR="00F01BA5">
              <w:rPr>
                <w:rFonts w:ascii="Courier New" w:hAnsi="Courier New" w:cs="Courier New"/>
                <w:sz w:val="18"/>
                <w:szCs w:val="18"/>
              </w:rPr>
              <w:t>dm</w:t>
            </w:r>
            <w:r w:rsidR="00C60703">
              <w:rPr>
                <w:rFonts w:ascii="Courier New" w:hAnsi="Courier New" w:cs="Courier New"/>
                <w:sz w:val="18"/>
                <w:szCs w:val="18"/>
              </w:rPr>
              <w:t>.ini --path /dev/nvme0</w:t>
            </w:r>
          </w:p>
        </w:tc>
      </w:tr>
      <w:tr w:rsidR="00C60703" w:rsidRPr="00106240" w14:paraId="724448F7" w14:textId="77777777" w:rsidTr="00C60703">
        <w:tc>
          <w:tcPr>
            <w:tcW w:w="1412" w:type="pct"/>
          </w:tcPr>
          <w:p w14:paraId="7A58C84F" w14:textId="526FD085" w:rsidR="00C60703" w:rsidRPr="00106240" w:rsidRDefault="00C60703" w:rsidP="00FB5628">
            <w:pPr>
              <w:rPr>
                <w:rFonts w:ascii="Courier New" w:hAnsi="Courier New" w:cs="Courier New"/>
                <w:sz w:val="18"/>
                <w:szCs w:val="18"/>
              </w:rPr>
            </w:pPr>
            <w:r>
              <w:rPr>
                <w:rFonts w:ascii="Courier New" w:hAnsi="Courier New" w:cs="Courier New"/>
                <w:sz w:val="18"/>
                <w:szCs w:val="18"/>
              </w:rPr>
              <w:t>--path PATH</w:t>
            </w:r>
          </w:p>
        </w:tc>
        <w:tc>
          <w:tcPr>
            <w:tcW w:w="655" w:type="pct"/>
          </w:tcPr>
          <w:p w14:paraId="3B09796F" w14:textId="77777777" w:rsidR="00C60703" w:rsidRPr="00106240" w:rsidRDefault="00C60703" w:rsidP="00BA4891">
            <w:pPr>
              <w:jc w:val="center"/>
              <w:rPr>
                <w:rFonts w:ascii="Courier New" w:hAnsi="Courier New" w:cs="Courier New"/>
                <w:sz w:val="18"/>
                <w:szCs w:val="18"/>
              </w:rPr>
            </w:pPr>
            <w:r>
              <w:rPr>
                <w:rFonts w:ascii="Courier New" w:hAnsi="Courier New" w:cs="Courier New"/>
                <w:sz w:val="18"/>
                <w:szCs w:val="18"/>
              </w:rPr>
              <w:t>-p</w:t>
            </w:r>
          </w:p>
        </w:tc>
        <w:tc>
          <w:tcPr>
            <w:tcW w:w="2933" w:type="pct"/>
          </w:tcPr>
          <w:p w14:paraId="75845F2D" w14:textId="525B2E94" w:rsidR="00C60703" w:rsidRDefault="00DD639B" w:rsidP="00BA4891">
            <w:pPr>
              <w:rPr>
                <w:rFonts w:ascii="Courier New" w:hAnsi="Courier New" w:cs="Courier New"/>
                <w:sz w:val="18"/>
                <w:szCs w:val="18"/>
              </w:rPr>
            </w:pPr>
            <w:r>
              <w:rPr>
                <w:rFonts w:ascii="Courier New" w:hAnsi="Courier New" w:cs="Courier New"/>
                <w:sz w:val="18"/>
                <w:szCs w:val="18"/>
              </w:rPr>
              <w:t>dm-cli</w:t>
            </w:r>
            <w:r w:rsidR="00C60703">
              <w:rPr>
                <w:rFonts w:ascii="Courier New" w:hAnsi="Courier New" w:cs="Courier New"/>
                <w:sz w:val="18"/>
                <w:szCs w:val="18"/>
              </w:rPr>
              <w:t xml:space="preserve"> get-state </w:t>
            </w:r>
            <w:r w:rsidR="00C60703" w:rsidRPr="00F211B1">
              <w:rPr>
                <w:rFonts w:ascii="Courier New" w:hAnsi="Courier New" w:cs="Courier New"/>
                <w:b/>
                <w:sz w:val="18"/>
                <w:szCs w:val="18"/>
              </w:rPr>
              <w:t>-p</w:t>
            </w:r>
            <w:r w:rsidR="00C60703">
              <w:rPr>
                <w:rFonts w:ascii="Courier New" w:hAnsi="Courier New" w:cs="Courier New"/>
                <w:sz w:val="18"/>
                <w:szCs w:val="18"/>
              </w:rPr>
              <w:t xml:space="preserve"> /dev/nvme0</w:t>
            </w:r>
          </w:p>
        </w:tc>
      </w:tr>
      <w:tr w:rsidR="00C60703" w:rsidRPr="00106240" w14:paraId="159FE1A4" w14:textId="77777777" w:rsidTr="00C60703">
        <w:tc>
          <w:tcPr>
            <w:tcW w:w="1412" w:type="pct"/>
          </w:tcPr>
          <w:p w14:paraId="40B0233E" w14:textId="15F0C900" w:rsidR="00C60703" w:rsidRDefault="00C60703" w:rsidP="00FB5628">
            <w:pPr>
              <w:rPr>
                <w:rFonts w:ascii="Courier New" w:hAnsi="Courier New" w:cs="Courier New"/>
                <w:sz w:val="18"/>
                <w:szCs w:val="18"/>
              </w:rPr>
            </w:pPr>
            <w:r>
              <w:rPr>
                <w:rFonts w:ascii="Courier New" w:hAnsi="Courier New" w:cs="Courier New"/>
                <w:sz w:val="18"/>
                <w:szCs w:val="18"/>
              </w:rPr>
              <w:t>--uid UID</w:t>
            </w:r>
          </w:p>
        </w:tc>
        <w:tc>
          <w:tcPr>
            <w:tcW w:w="655" w:type="pct"/>
          </w:tcPr>
          <w:p w14:paraId="4044D093" w14:textId="77777777" w:rsidR="00C60703" w:rsidRDefault="00C60703" w:rsidP="00BA4891">
            <w:pPr>
              <w:jc w:val="center"/>
              <w:rPr>
                <w:rFonts w:ascii="Courier New" w:hAnsi="Courier New" w:cs="Courier New"/>
                <w:sz w:val="18"/>
                <w:szCs w:val="18"/>
              </w:rPr>
            </w:pPr>
            <w:r>
              <w:rPr>
                <w:rFonts w:ascii="Courier New" w:hAnsi="Courier New" w:cs="Courier New"/>
                <w:sz w:val="18"/>
                <w:szCs w:val="18"/>
              </w:rPr>
              <w:t>-u</w:t>
            </w:r>
          </w:p>
        </w:tc>
        <w:tc>
          <w:tcPr>
            <w:tcW w:w="2933" w:type="pct"/>
          </w:tcPr>
          <w:p w14:paraId="2B026315" w14:textId="349F9918" w:rsidR="00C60703" w:rsidRDefault="00DD639B" w:rsidP="00751AEA">
            <w:pPr>
              <w:rPr>
                <w:rFonts w:ascii="Courier New" w:hAnsi="Courier New" w:cs="Courier New"/>
                <w:sz w:val="18"/>
                <w:szCs w:val="18"/>
              </w:rPr>
            </w:pPr>
            <w:r>
              <w:rPr>
                <w:rFonts w:ascii="Courier New" w:hAnsi="Courier New" w:cs="Courier New"/>
                <w:sz w:val="18"/>
                <w:szCs w:val="18"/>
              </w:rPr>
              <w:t>dm-cli</w:t>
            </w:r>
            <w:r w:rsidR="00C60703">
              <w:rPr>
                <w:rFonts w:ascii="Courier New" w:hAnsi="Courier New" w:cs="Courier New"/>
                <w:sz w:val="18"/>
                <w:szCs w:val="18"/>
              </w:rPr>
              <w:t xml:space="preserve"> get-state </w:t>
            </w:r>
            <w:r w:rsidR="00C60703" w:rsidRPr="000067D8">
              <w:rPr>
                <w:rFonts w:ascii="Courier New" w:hAnsi="Courier New" w:cs="Courier New"/>
                <w:b/>
                <w:sz w:val="18"/>
                <w:szCs w:val="18"/>
              </w:rPr>
              <w:t>–u</w:t>
            </w:r>
            <w:r w:rsidR="00C60703">
              <w:rPr>
                <w:rFonts w:ascii="Courier New" w:hAnsi="Courier New" w:cs="Courier New"/>
                <w:sz w:val="18"/>
                <w:szCs w:val="18"/>
              </w:rPr>
              <w:t xml:space="preserve"> 1C58</w:t>
            </w:r>
            <w:r w:rsidR="00751AEA">
              <w:rPr>
                <w:rFonts w:ascii="Courier New" w:hAnsi="Courier New" w:cs="Courier New"/>
                <w:sz w:val="18"/>
                <w:szCs w:val="18"/>
              </w:rPr>
              <w:t>CJH0020002F8HUSMR7616B</w:t>
            </w:r>
            <w:r w:rsidR="00C60703">
              <w:rPr>
                <w:rFonts w:ascii="Courier New" w:hAnsi="Courier New" w:cs="Courier New"/>
                <w:sz w:val="18"/>
                <w:szCs w:val="18"/>
              </w:rPr>
              <w:t>HP301</w:t>
            </w:r>
            <w:r w:rsidR="00751AEA">
              <w:rPr>
                <w:rFonts w:ascii="Courier New" w:hAnsi="Courier New" w:cs="Courier New"/>
                <w:sz w:val="18"/>
                <w:szCs w:val="18"/>
              </w:rPr>
              <w:t>002</w:t>
            </w:r>
            <w:r w:rsidR="00E730B9">
              <w:rPr>
                <w:rFonts w:ascii="Courier New" w:hAnsi="Courier New" w:cs="Courier New"/>
                <w:sz w:val="18"/>
                <w:szCs w:val="18"/>
              </w:rPr>
              <w:t>3</w:t>
            </w:r>
          </w:p>
        </w:tc>
      </w:tr>
      <w:tr w:rsidR="00C60703" w:rsidRPr="00106240" w14:paraId="3C6CEE16" w14:textId="77777777" w:rsidTr="00C60703">
        <w:tc>
          <w:tcPr>
            <w:tcW w:w="1412" w:type="pct"/>
          </w:tcPr>
          <w:p w14:paraId="31A00F38" w14:textId="77777777" w:rsidR="00C60703" w:rsidRDefault="00C60703" w:rsidP="00BA4891">
            <w:pPr>
              <w:rPr>
                <w:rFonts w:ascii="Courier New" w:hAnsi="Courier New" w:cs="Courier New"/>
                <w:sz w:val="18"/>
                <w:szCs w:val="18"/>
              </w:rPr>
            </w:pPr>
            <w:r>
              <w:rPr>
                <w:rFonts w:ascii="Courier New" w:hAnsi="Courier New" w:cs="Courier New"/>
                <w:sz w:val="18"/>
                <w:szCs w:val="18"/>
              </w:rPr>
              <w:t>--alias ALIAS</w:t>
            </w:r>
          </w:p>
        </w:tc>
        <w:tc>
          <w:tcPr>
            <w:tcW w:w="655" w:type="pct"/>
          </w:tcPr>
          <w:p w14:paraId="6474AB7C" w14:textId="77777777" w:rsidR="00C60703" w:rsidRDefault="00C60703" w:rsidP="00BA4891">
            <w:pPr>
              <w:jc w:val="center"/>
              <w:rPr>
                <w:rFonts w:ascii="Courier New" w:hAnsi="Courier New" w:cs="Courier New"/>
                <w:sz w:val="18"/>
                <w:szCs w:val="18"/>
              </w:rPr>
            </w:pPr>
            <w:r>
              <w:rPr>
                <w:rFonts w:ascii="Courier New" w:hAnsi="Courier New" w:cs="Courier New"/>
                <w:sz w:val="18"/>
                <w:szCs w:val="18"/>
              </w:rPr>
              <w:t>-a</w:t>
            </w:r>
          </w:p>
        </w:tc>
        <w:tc>
          <w:tcPr>
            <w:tcW w:w="2933" w:type="pct"/>
          </w:tcPr>
          <w:p w14:paraId="6AE3B393" w14:textId="1F144F6C" w:rsidR="00C60703" w:rsidRDefault="00DD639B" w:rsidP="00BA4891">
            <w:pPr>
              <w:rPr>
                <w:rFonts w:ascii="Courier New" w:hAnsi="Courier New" w:cs="Courier New"/>
                <w:sz w:val="18"/>
                <w:szCs w:val="18"/>
              </w:rPr>
            </w:pPr>
            <w:r>
              <w:rPr>
                <w:rFonts w:ascii="Courier New" w:hAnsi="Courier New" w:cs="Courier New"/>
                <w:sz w:val="18"/>
                <w:szCs w:val="18"/>
              </w:rPr>
              <w:t>dm-cli</w:t>
            </w:r>
            <w:r w:rsidR="00C60703">
              <w:rPr>
                <w:rFonts w:ascii="Courier New" w:hAnsi="Courier New" w:cs="Courier New"/>
                <w:sz w:val="18"/>
                <w:szCs w:val="18"/>
              </w:rPr>
              <w:t xml:space="preserve"> get-state </w:t>
            </w:r>
            <w:r w:rsidR="00C60703" w:rsidRPr="000067D8">
              <w:rPr>
                <w:rFonts w:ascii="Courier New" w:hAnsi="Courier New" w:cs="Courier New"/>
                <w:b/>
                <w:sz w:val="18"/>
                <w:szCs w:val="18"/>
              </w:rPr>
              <w:t>–a</w:t>
            </w:r>
            <w:r w:rsidR="00C60703">
              <w:rPr>
                <w:rFonts w:ascii="Courier New" w:hAnsi="Courier New" w:cs="Courier New"/>
                <w:sz w:val="18"/>
                <w:szCs w:val="18"/>
              </w:rPr>
              <w:t xml:space="preserve"> myssd01</w:t>
            </w:r>
          </w:p>
        </w:tc>
      </w:tr>
      <w:tr w:rsidR="00C60703" w:rsidRPr="00106240" w14:paraId="45BCCA4D" w14:textId="77777777" w:rsidTr="00C60703">
        <w:tc>
          <w:tcPr>
            <w:tcW w:w="1412" w:type="pct"/>
          </w:tcPr>
          <w:p w14:paraId="39F69A2F" w14:textId="138C0D7A" w:rsidR="00C60703" w:rsidRDefault="00C60703" w:rsidP="00224B48">
            <w:pPr>
              <w:rPr>
                <w:rFonts w:ascii="Courier New" w:hAnsi="Courier New" w:cs="Courier New"/>
                <w:sz w:val="18"/>
                <w:szCs w:val="18"/>
              </w:rPr>
            </w:pPr>
            <w:r>
              <w:rPr>
                <w:rFonts w:ascii="Courier New" w:hAnsi="Courier New" w:cs="Courier New"/>
                <w:sz w:val="18"/>
                <w:szCs w:val="18"/>
              </w:rPr>
              <w:t>--file FILE</w:t>
            </w:r>
          </w:p>
        </w:tc>
        <w:tc>
          <w:tcPr>
            <w:tcW w:w="655" w:type="pct"/>
          </w:tcPr>
          <w:p w14:paraId="4485CEE5" w14:textId="77777777" w:rsidR="00C60703" w:rsidRDefault="00C60703" w:rsidP="00BA4891">
            <w:pPr>
              <w:jc w:val="center"/>
              <w:rPr>
                <w:rFonts w:ascii="Courier New" w:hAnsi="Courier New" w:cs="Courier New"/>
                <w:sz w:val="18"/>
                <w:szCs w:val="18"/>
              </w:rPr>
            </w:pPr>
            <w:r>
              <w:rPr>
                <w:rFonts w:ascii="Courier New" w:hAnsi="Courier New" w:cs="Courier New"/>
                <w:sz w:val="18"/>
                <w:szCs w:val="18"/>
              </w:rPr>
              <w:t>-f</w:t>
            </w:r>
          </w:p>
        </w:tc>
        <w:tc>
          <w:tcPr>
            <w:tcW w:w="2933" w:type="pct"/>
          </w:tcPr>
          <w:p w14:paraId="5C5F0E84" w14:textId="207B452C" w:rsidR="00C60703" w:rsidRDefault="00DD639B" w:rsidP="00BA4891">
            <w:pPr>
              <w:rPr>
                <w:rFonts w:ascii="Courier New" w:hAnsi="Courier New" w:cs="Courier New"/>
                <w:sz w:val="18"/>
                <w:szCs w:val="18"/>
              </w:rPr>
            </w:pPr>
            <w:r>
              <w:rPr>
                <w:rFonts w:ascii="Courier New" w:hAnsi="Courier New" w:cs="Courier New"/>
                <w:sz w:val="18"/>
                <w:szCs w:val="18"/>
              </w:rPr>
              <w:t>dm-cli</w:t>
            </w:r>
            <w:r w:rsidR="00C60703">
              <w:rPr>
                <w:rFonts w:ascii="Courier New" w:hAnsi="Courier New" w:cs="Courier New"/>
                <w:sz w:val="18"/>
                <w:szCs w:val="18"/>
              </w:rPr>
              <w:t xml:space="preserve"> </w:t>
            </w:r>
            <w:r w:rsidR="00A301C1">
              <w:rPr>
                <w:rFonts w:ascii="Courier New" w:hAnsi="Courier New" w:cs="Courier New"/>
                <w:sz w:val="18"/>
                <w:szCs w:val="18"/>
              </w:rPr>
              <w:t>config</w:t>
            </w:r>
            <w:r w:rsidR="00C60703">
              <w:rPr>
                <w:rFonts w:ascii="Courier New" w:hAnsi="Courier New" w:cs="Courier New"/>
                <w:sz w:val="18"/>
                <w:szCs w:val="18"/>
              </w:rPr>
              <w:t xml:space="preserve"> </w:t>
            </w:r>
            <w:r w:rsidR="00C60703" w:rsidRPr="000067D8">
              <w:rPr>
                <w:rFonts w:ascii="Courier New" w:hAnsi="Courier New" w:cs="Courier New"/>
                <w:b/>
                <w:sz w:val="18"/>
                <w:szCs w:val="18"/>
              </w:rPr>
              <w:t>–f</w:t>
            </w:r>
            <w:r w:rsidR="00C60703">
              <w:rPr>
                <w:rFonts w:ascii="Courier New" w:hAnsi="Courier New" w:cs="Courier New"/>
                <w:sz w:val="18"/>
                <w:szCs w:val="18"/>
              </w:rPr>
              <w:t xml:space="preserve"> nvme0trace --level 3</w:t>
            </w:r>
          </w:p>
        </w:tc>
      </w:tr>
      <w:tr w:rsidR="00C60703" w:rsidRPr="00106240" w14:paraId="4968D492" w14:textId="77777777" w:rsidTr="00C60703">
        <w:tc>
          <w:tcPr>
            <w:tcW w:w="1412" w:type="pct"/>
          </w:tcPr>
          <w:p w14:paraId="76A9B879" w14:textId="77777777" w:rsidR="00C60703" w:rsidRDefault="00C60703" w:rsidP="00DE0F8B">
            <w:pPr>
              <w:rPr>
                <w:rFonts w:ascii="Courier New" w:hAnsi="Courier New" w:cs="Courier New"/>
                <w:sz w:val="18"/>
                <w:szCs w:val="18"/>
              </w:rPr>
            </w:pPr>
            <w:r>
              <w:rPr>
                <w:rFonts w:ascii="Courier New" w:hAnsi="Courier New" w:cs="Courier New"/>
                <w:sz w:val="18"/>
                <w:szCs w:val="18"/>
              </w:rPr>
              <w:t xml:space="preserve">--interval </w:t>
            </w:r>
            <w:r w:rsidR="00DE0F8B">
              <w:rPr>
                <w:rFonts w:ascii="Courier New" w:hAnsi="Courier New" w:cs="Courier New"/>
                <w:sz w:val="18"/>
                <w:szCs w:val="18"/>
              </w:rPr>
              <w:t>INTERVAL</w:t>
            </w:r>
          </w:p>
        </w:tc>
        <w:tc>
          <w:tcPr>
            <w:tcW w:w="655" w:type="pct"/>
          </w:tcPr>
          <w:p w14:paraId="6816E541" w14:textId="77777777" w:rsidR="00C60703" w:rsidRDefault="00C60703" w:rsidP="00BA4891">
            <w:pPr>
              <w:jc w:val="center"/>
              <w:rPr>
                <w:rFonts w:ascii="Courier New" w:hAnsi="Courier New" w:cs="Courier New"/>
                <w:sz w:val="18"/>
                <w:szCs w:val="18"/>
              </w:rPr>
            </w:pPr>
            <w:r>
              <w:rPr>
                <w:rFonts w:ascii="Courier New" w:hAnsi="Courier New" w:cs="Courier New"/>
                <w:sz w:val="18"/>
                <w:szCs w:val="18"/>
              </w:rPr>
              <w:t>-i</w:t>
            </w:r>
          </w:p>
        </w:tc>
        <w:tc>
          <w:tcPr>
            <w:tcW w:w="2933" w:type="pct"/>
          </w:tcPr>
          <w:p w14:paraId="5165CCA6" w14:textId="3C7DBDE2" w:rsidR="00C60703" w:rsidRDefault="00391557" w:rsidP="00BA4891">
            <w:pPr>
              <w:rPr>
                <w:rFonts w:ascii="Courier New" w:hAnsi="Courier New" w:cs="Courier New"/>
                <w:sz w:val="18"/>
                <w:szCs w:val="18"/>
              </w:rPr>
            </w:pPr>
            <w:r>
              <w:rPr>
                <w:rFonts w:ascii="Courier New" w:hAnsi="Courier New" w:cs="Courier New"/>
                <w:sz w:val="18"/>
                <w:szCs w:val="18"/>
              </w:rPr>
              <w:t>dm-cli</w:t>
            </w:r>
            <w:r w:rsidR="00C60703">
              <w:rPr>
                <w:rFonts w:ascii="Courier New" w:hAnsi="Courier New" w:cs="Courier New"/>
                <w:sz w:val="18"/>
                <w:szCs w:val="18"/>
              </w:rPr>
              <w:t xml:space="preserve"> get-statistics </w:t>
            </w:r>
            <w:r w:rsidR="00C60703" w:rsidRPr="001A59BE">
              <w:rPr>
                <w:rFonts w:ascii="Courier New" w:hAnsi="Courier New" w:cs="Courier New"/>
                <w:b/>
                <w:sz w:val="18"/>
                <w:szCs w:val="18"/>
              </w:rPr>
              <w:t>–i</w:t>
            </w:r>
            <w:r w:rsidR="00C60703">
              <w:rPr>
                <w:rFonts w:ascii="Courier New" w:hAnsi="Courier New" w:cs="Courier New"/>
                <w:sz w:val="18"/>
                <w:szCs w:val="18"/>
              </w:rPr>
              <w:t xml:space="preserve"> 14 --category performance</w:t>
            </w:r>
            <w:r w:rsidR="00C60703">
              <w:rPr>
                <w:rFonts w:ascii="Courier New" w:hAnsi="Courier New" w:cs="Courier New"/>
                <w:sz w:val="18"/>
                <w:szCs w:val="18"/>
              </w:rPr>
              <w:br/>
            </w:r>
            <w:r w:rsidR="00FB1FB8">
              <w:rPr>
                <w:rFonts w:ascii="Courier New" w:hAnsi="Courier New" w:cs="Courier New"/>
                <w:sz w:val="18"/>
                <w:szCs w:val="18"/>
              </w:rPr>
              <w:t>-</w:t>
            </w:r>
            <w:r w:rsidR="00C60703">
              <w:rPr>
                <w:rFonts w:ascii="Courier New" w:hAnsi="Courier New" w:cs="Courier New"/>
                <w:sz w:val="18"/>
                <w:szCs w:val="18"/>
              </w:rPr>
              <w:t>-path /dev/nvme0</w:t>
            </w:r>
          </w:p>
        </w:tc>
      </w:tr>
      <w:tr w:rsidR="00420C73" w:rsidRPr="00106240" w14:paraId="39290028" w14:textId="77777777" w:rsidTr="00C60703">
        <w:tc>
          <w:tcPr>
            <w:tcW w:w="1412" w:type="pct"/>
          </w:tcPr>
          <w:p w14:paraId="20349E5D" w14:textId="1AA430F7" w:rsidR="00420C73" w:rsidRDefault="00FD43E4" w:rsidP="00DE0F8B">
            <w:pPr>
              <w:rPr>
                <w:rFonts w:ascii="Courier New" w:hAnsi="Courier New" w:cs="Courier New"/>
                <w:sz w:val="18"/>
                <w:szCs w:val="18"/>
              </w:rPr>
            </w:pPr>
            <w:r>
              <w:rPr>
                <w:rFonts w:ascii="Courier New" w:hAnsi="Courier New" w:cs="Courier New"/>
                <w:sz w:val="18"/>
                <w:szCs w:val="18"/>
              </w:rPr>
              <w:t>--wait</w:t>
            </w:r>
          </w:p>
        </w:tc>
        <w:tc>
          <w:tcPr>
            <w:tcW w:w="655" w:type="pct"/>
          </w:tcPr>
          <w:p w14:paraId="1DAC0E49" w14:textId="61A79781" w:rsidR="00420C73" w:rsidRDefault="00FD43E4" w:rsidP="00BA4891">
            <w:pPr>
              <w:jc w:val="center"/>
              <w:rPr>
                <w:rFonts w:ascii="Courier New" w:hAnsi="Courier New" w:cs="Courier New"/>
                <w:sz w:val="18"/>
                <w:szCs w:val="18"/>
              </w:rPr>
            </w:pPr>
            <w:r>
              <w:rPr>
                <w:rFonts w:ascii="Courier New" w:hAnsi="Courier New" w:cs="Courier New"/>
                <w:sz w:val="18"/>
                <w:szCs w:val="18"/>
              </w:rPr>
              <w:t>-w</w:t>
            </w:r>
          </w:p>
        </w:tc>
        <w:tc>
          <w:tcPr>
            <w:tcW w:w="2933" w:type="pct"/>
          </w:tcPr>
          <w:p w14:paraId="6CACB858" w14:textId="3B3DA68C" w:rsidR="00420C73" w:rsidRDefault="00DD639B" w:rsidP="00FD43E4">
            <w:pPr>
              <w:rPr>
                <w:rFonts w:ascii="Courier New" w:hAnsi="Courier New" w:cs="Courier New"/>
                <w:sz w:val="18"/>
                <w:szCs w:val="18"/>
              </w:rPr>
            </w:pPr>
            <w:r>
              <w:rPr>
                <w:rFonts w:ascii="Courier New" w:hAnsi="Courier New" w:cs="Courier New"/>
                <w:sz w:val="18"/>
                <w:szCs w:val="18"/>
              </w:rPr>
              <w:t>dm-cli</w:t>
            </w:r>
            <w:r w:rsidR="00FD43E4">
              <w:rPr>
                <w:rFonts w:ascii="Courier New" w:hAnsi="Courier New" w:cs="Courier New"/>
                <w:sz w:val="18"/>
                <w:szCs w:val="18"/>
              </w:rPr>
              <w:t xml:space="preserve"> secure-purge </w:t>
            </w:r>
            <w:r w:rsidR="00FD43E4" w:rsidRPr="001A59BE">
              <w:rPr>
                <w:rFonts w:ascii="Courier New" w:hAnsi="Courier New" w:cs="Courier New"/>
                <w:b/>
                <w:sz w:val="18"/>
                <w:szCs w:val="18"/>
              </w:rPr>
              <w:t>–</w:t>
            </w:r>
            <w:r w:rsidR="00FD43E4">
              <w:rPr>
                <w:rFonts w:ascii="Courier New" w:hAnsi="Courier New" w:cs="Courier New"/>
                <w:b/>
                <w:sz w:val="18"/>
                <w:szCs w:val="18"/>
              </w:rPr>
              <w:t>w</w:t>
            </w:r>
            <w:r w:rsidR="00FD43E4">
              <w:rPr>
                <w:rFonts w:ascii="Courier New" w:hAnsi="Courier New" w:cs="Courier New"/>
                <w:sz w:val="18"/>
                <w:szCs w:val="18"/>
              </w:rPr>
              <w:t xml:space="preserve"> --path /dev/nvme0</w:t>
            </w:r>
          </w:p>
        </w:tc>
      </w:tr>
      <w:bookmarkEnd w:id="97"/>
    </w:tbl>
    <w:p w14:paraId="48C0C89D" w14:textId="77777777" w:rsidR="00961DC6" w:rsidRPr="00961DC6" w:rsidRDefault="00961DC6" w:rsidP="00961DC6"/>
    <w:p w14:paraId="55AFBDD4" w14:textId="77777777" w:rsidR="00113C48" w:rsidRDefault="004C11A3" w:rsidP="00FB443D">
      <w:pPr>
        <w:pStyle w:val="Heading3"/>
      </w:pPr>
      <w:bookmarkStart w:id="133" w:name="_Toc463366064"/>
      <w:bookmarkStart w:id="134" w:name="_Toc519254862"/>
      <w:bookmarkStart w:id="135" w:name="_Toc523299512"/>
      <w:r>
        <w:t>Configuration Files</w:t>
      </w:r>
      <w:bookmarkEnd w:id="133"/>
      <w:bookmarkEnd w:id="134"/>
      <w:bookmarkEnd w:id="135"/>
    </w:p>
    <w:p w14:paraId="52125138" w14:textId="072AFDE2" w:rsidR="004C11A3" w:rsidRDefault="001649C7" w:rsidP="00113C48">
      <w:r>
        <w:t xml:space="preserve">The </w:t>
      </w:r>
      <w:r>
        <w:rPr>
          <w:rFonts w:ascii="Courier New" w:hAnsi="Courier New" w:cs="Courier New"/>
        </w:rPr>
        <w:t>--c</w:t>
      </w:r>
      <w:r w:rsidRPr="001649C7">
        <w:rPr>
          <w:rFonts w:ascii="Courier New" w:hAnsi="Courier New" w:cs="Courier New"/>
        </w:rPr>
        <w:t>onfig PATH</w:t>
      </w:r>
      <w:r>
        <w:t xml:space="preserve"> </w:t>
      </w:r>
      <w:r w:rsidR="005E6CAE">
        <w:t xml:space="preserve">or </w:t>
      </w:r>
      <w:r w:rsidR="005E6CAE" w:rsidRPr="005E6CAE">
        <w:rPr>
          <w:rFonts w:ascii="Courier New" w:hAnsi="Courier New" w:cs="Courier New"/>
        </w:rPr>
        <w:t>–c</w:t>
      </w:r>
      <w:r w:rsidR="005E6CAE">
        <w:t xml:space="preserve"> option </w:t>
      </w:r>
      <w:r>
        <w:t>allows the user to specify a configuration file other than the default.</w:t>
      </w:r>
      <w:r w:rsidR="00E60B07">
        <w:t xml:space="preserve"> The option expects the user to specify the path to the configuration file, </w:t>
      </w:r>
      <w:r w:rsidR="00E60B07" w:rsidRPr="00D74133">
        <w:rPr>
          <w:rFonts w:ascii="Courier New" w:hAnsi="Courier New" w:cs="Courier New"/>
        </w:rPr>
        <w:t>dm.ini</w:t>
      </w:r>
      <w:r w:rsidR="00E60B07">
        <w:t>.</w:t>
      </w:r>
      <w:r w:rsidR="00D74133">
        <w:t xml:space="preserve"> The configuration file is usually located in the </w:t>
      </w:r>
      <w:r w:rsidR="00FB1FB8" w:rsidRPr="00075C7D">
        <w:rPr>
          <w:rFonts w:ascii="Courier New" w:hAnsi="Courier New" w:cs="Courier New"/>
        </w:rPr>
        <w:t>$</w:t>
      </w:r>
      <w:r w:rsidR="00FB1FB8" w:rsidRPr="00075C7D">
        <w:rPr>
          <w:rFonts w:ascii="Courier New" w:hAnsi="Courier New" w:cs="Courier New"/>
          <w:b/>
        </w:rPr>
        <w:t>HOME/.</w:t>
      </w:r>
      <w:r w:rsidR="00D74133" w:rsidRPr="00075C7D">
        <w:rPr>
          <w:rFonts w:ascii="Courier New" w:hAnsi="Courier New" w:cs="Courier New"/>
          <w:b/>
        </w:rPr>
        <w:t>dm</w:t>
      </w:r>
      <w:r w:rsidR="00D74133" w:rsidRPr="00075C7D">
        <w:rPr>
          <w:b/>
        </w:rPr>
        <w:t xml:space="preserve"> directory by default</w:t>
      </w:r>
      <w:r w:rsidR="00D74133">
        <w:t xml:space="preserve">. If the user does not specify </w:t>
      </w:r>
      <w:r w:rsidR="00D74133" w:rsidRPr="00942EC6">
        <w:rPr>
          <w:rFonts w:ascii="Courier New" w:hAnsi="Courier New" w:cs="Courier New"/>
        </w:rPr>
        <w:t>$HOME</w:t>
      </w:r>
      <w:r w:rsidR="00D74133">
        <w:t>, then the current directory is used.</w:t>
      </w:r>
      <w:r w:rsidR="008D6CCD" w:rsidRPr="008D6CCD">
        <w:t xml:space="preserve"> </w:t>
      </w:r>
      <w:r w:rsidR="008D6CCD">
        <w:fldChar w:fldCharType="begin"/>
      </w:r>
      <w:r w:rsidR="008D6CCD">
        <w:instrText xml:space="preserve"> XE "CLI</w:instrText>
      </w:r>
      <w:r w:rsidR="008D6CCD" w:rsidRPr="008F62A0">
        <w:instrText xml:space="preserve"> Reference:</w:instrText>
      </w:r>
      <w:r w:rsidR="008D6CCD">
        <w:instrText xml:space="preserve">configuration files" </w:instrText>
      </w:r>
      <w:r w:rsidR="008D6CCD">
        <w:fldChar w:fldCharType="end"/>
      </w:r>
      <w:r w:rsidR="008D6CCD">
        <w:fldChar w:fldCharType="begin"/>
      </w:r>
      <w:r w:rsidR="008D6CCD">
        <w:instrText xml:space="preserve"> XE "CLI</w:instrText>
      </w:r>
      <w:r w:rsidR="008D6CCD" w:rsidRPr="008F62A0">
        <w:instrText xml:space="preserve"> Reference:</w:instrText>
      </w:r>
      <w:r w:rsidR="008D6CCD" w:rsidRPr="008D6CCD">
        <w:rPr>
          <w:rFonts w:ascii="Courier New" w:hAnsi="Courier New" w:cs="Courier New"/>
        </w:rPr>
        <w:instrText>--config PATH</w:instrText>
      </w:r>
      <w:r w:rsidR="008D6CCD">
        <w:instrText xml:space="preserve">" </w:instrText>
      </w:r>
      <w:r w:rsidR="008D6CCD">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E4581B" w14:paraId="526FE439" w14:textId="77777777" w:rsidTr="009573B3">
        <w:trPr>
          <w:jc w:val="center"/>
        </w:trPr>
        <w:tc>
          <w:tcPr>
            <w:tcW w:w="1152" w:type="dxa"/>
            <w:vAlign w:val="center"/>
          </w:tcPr>
          <w:p w14:paraId="23C2BE11" w14:textId="77777777" w:rsidR="00E4581B" w:rsidRDefault="00E4581B" w:rsidP="00C60703">
            <w:pPr>
              <w:spacing w:before="40" w:after="40"/>
            </w:pPr>
            <w:r>
              <w:rPr>
                <w:noProof/>
              </w:rPr>
              <w:drawing>
                <wp:inline distT="0" distB="0" distL="0" distR="0" wp14:anchorId="2AF1F430" wp14:editId="1F31AC82">
                  <wp:extent cx="628015" cy="548640"/>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01025B29" w14:textId="77777777" w:rsidR="00E4581B" w:rsidRPr="00E4581B" w:rsidRDefault="00E4581B" w:rsidP="00C60703">
            <w:pPr>
              <w:spacing w:before="40" w:after="40"/>
              <w:jc w:val="both"/>
              <w:rPr>
                <w:b/>
                <w:i/>
              </w:rPr>
            </w:pPr>
            <w:r>
              <w:rPr>
                <w:b/>
                <w:i/>
              </w:rPr>
              <w:t xml:space="preserve">The </w:t>
            </w:r>
            <w:r w:rsidRPr="00D74133">
              <w:rPr>
                <w:rFonts w:ascii="Courier New" w:hAnsi="Courier New" w:cs="Courier New"/>
              </w:rPr>
              <w:t>--config PATH</w:t>
            </w:r>
            <w:r>
              <w:rPr>
                <w:b/>
                <w:i/>
              </w:rPr>
              <w:t xml:space="preserve"> option is for advanced </w:t>
            </w:r>
            <w:r w:rsidR="00E60B07">
              <w:rPr>
                <w:b/>
                <w:i/>
              </w:rPr>
              <w:t>usage</w:t>
            </w:r>
            <w:r>
              <w:rPr>
                <w:b/>
                <w:i/>
              </w:rPr>
              <w:t xml:space="preserve"> and is not recommended </w:t>
            </w:r>
            <w:r w:rsidR="00DD55DB">
              <w:rPr>
                <w:b/>
                <w:i/>
              </w:rPr>
              <w:t>for normal situations.</w:t>
            </w:r>
          </w:p>
        </w:tc>
      </w:tr>
    </w:tbl>
    <w:p w14:paraId="29933E9E" w14:textId="77777777" w:rsidR="007F20CF" w:rsidRDefault="007F20CF" w:rsidP="007F20CF">
      <w:bookmarkStart w:id="136" w:name="_Toc329594537"/>
    </w:p>
    <w:p w14:paraId="10D60586" w14:textId="77777777" w:rsidR="007F20CF" w:rsidRDefault="007F20CF">
      <w:pPr>
        <w:spacing w:before="0" w:after="200" w:line="276" w:lineRule="auto"/>
        <w:rPr>
          <w:rFonts w:ascii="Arial Bold" w:eastAsiaTheme="majorEastAsia" w:hAnsi="Arial Bold" w:cstheme="majorBidi"/>
          <w:b/>
          <w:bCs/>
        </w:rPr>
      </w:pPr>
      <w:r>
        <w:br w:type="page"/>
      </w:r>
    </w:p>
    <w:p w14:paraId="7D9E9C26" w14:textId="77777777" w:rsidR="00895948" w:rsidRDefault="00895948" w:rsidP="00FB443D">
      <w:pPr>
        <w:pStyle w:val="Heading3"/>
      </w:pPr>
      <w:bookmarkStart w:id="137" w:name="_Toc463366065"/>
      <w:bookmarkStart w:id="138" w:name="_Toc519254863"/>
      <w:bookmarkStart w:id="139" w:name="_Toc523299513"/>
      <w:r>
        <w:lastRenderedPageBreak/>
        <w:t>Listing the Installed Devices</w:t>
      </w:r>
      <w:bookmarkEnd w:id="136"/>
      <w:bookmarkEnd w:id="137"/>
      <w:bookmarkEnd w:id="138"/>
      <w:bookmarkEnd w:id="139"/>
      <w:r>
        <w:fldChar w:fldCharType="begin"/>
      </w:r>
      <w:r>
        <w:instrText xml:space="preserve"> XE "CLI</w:instrText>
      </w:r>
      <w:r w:rsidRPr="008F62A0">
        <w:instrText xml:space="preserve"> Reference:</w:instrText>
      </w:r>
      <w:r>
        <w:instrText xml:space="preserve">listing installed drives" </w:instrText>
      </w:r>
      <w:r>
        <w:fldChar w:fldCharType="end"/>
      </w:r>
    </w:p>
    <w:p w14:paraId="48D96008" w14:textId="4B39242F" w:rsidR="00895948" w:rsidRDefault="00895948" w:rsidP="00895948">
      <w:pPr>
        <w:rPr>
          <w:rFonts w:cs="Arial"/>
          <w:sz w:val="18"/>
          <w:szCs w:val="18"/>
        </w:rPr>
      </w:pPr>
      <w:r>
        <w:t xml:space="preserve">The first command that the user should run is </w:t>
      </w:r>
      <w:r w:rsidR="00391557">
        <w:rPr>
          <w:rFonts w:ascii="Courier New" w:hAnsi="Courier New" w:cs="Courier New"/>
          <w:b/>
        </w:rPr>
        <w:t>dm-cli</w:t>
      </w:r>
      <w:r w:rsidR="00C518A4">
        <w:rPr>
          <w:rFonts w:ascii="Courier New" w:hAnsi="Courier New" w:cs="Courier New"/>
          <w:b/>
        </w:rPr>
        <w:t xml:space="preserve"> s</w:t>
      </w:r>
      <w:r w:rsidR="00C518A4" w:rsidRPr="00CF355F">
        <w:rPr>
          <w:rFonts w:ascii="Courier New" w:hAnsi="Courier New" w:cs="Courier New"/>
          <w:b/>
        </w:rPr>
        <w:t>can</w:t>
      </w:r>
      <w:r>
        <w:t xml:space="preserve">. The </w:t>
      </w:r>
      <w:r w:rsidR="00391557">
        <w:rPr>
          <w:rFonts w:ascii="Courier New" w:hAnsi="Courier New" w:cs="Courier New"/>
          <w:b/>
        </w:rPr>
        <w:t>dm-cli</w:t>
      </w:r>
      <w:r w:rsidR="00C518A4">
        <w:rPr>
          <w:rFonts w:ascii="Courier New" w:hAnsi="Courier New" w:cs="Courier New"/>
          <w:b/>
        </w:rPr>
        <w:t xml:space="preserve"> s</w:t>
      </w:r>
      <w:r w:rsidR="00C518A4" w:rsidRPr="00CF355F">
        <w:rPr>
          <w:rFonts w:ascii="Courier New" w:hAnsi="Courier New" w:cs="Courier New"/>
          <w:b/>
        </w:rPr>
        <w:t>can</w:t>
      </w:r>
      <w:r>
        <w:t xml:space="preserve"> command will list </w:t>
      </w:r>
      <w:r w:rsidR="00C518A4">
        <w:t xml:space="preserve">information about all </w:t>
      </w:r>
      <w:r w:rsidR="0040405E" w:rsidRPr="0040405E">
        <w:rPr>
          <w:rFonts w:ascii="Courier New" w:hAnsi="Courier New"/>
        </w:rPr>
        <w:t>DM-CLI</w:t>
      </w:r>
      <w:r w:rsidR="00C518A4">
        <w:t xml:space="preserve"> supported devices that are installed in the host system and currently recognized by the operating system.</w:t>
      </w:r>
      <w:r>
        <w:t xml:space="preserve"> These names can then be used in the execution of subsequent commands. For example, </w:t>
      </w:r>
      <w:r>
        <w:rPr>
          <w:rFonts w:ascii="Courier New" w:hAnsi="Courier New" w:cs="Courier New"/>
          <w:b/>
        </w:rPr>
        <w:t>get-info</w:t>
      </w:r>
      <w:r>
        <w:t xml:space="preserve"> can use either the </w:t>
      </w:r>
      <w:r w:rsidRPr="002514FA">
        <w:rPr>
          <w:rFonts w:ascii="Courier New" w:hAnsi="Courier New" w:cs="Courier New"/>
          <w:sz w:val="18"/>
          <w:szCs w:val="18"/>
        </w:rPr>
        <w:t>{--path PATH |--uid UID |--alias ALIAS}</w:t>
      </w:r>
      <w:r w:rsidRPr="00113C48">
        <w:rPr>
          <w:rFonts w:cs="Arial"/>
          <w:sz w:val="18"/>
          <w:szCs w:val="18"/>
        </w:rPr>
        <w:t xml:space="preserve"> </w:t>
      </w:r>
      <w:r>
        <w:rPr>
          <w:rFonts w:cs="Arial"/>
          <w:sz w:val="18"/>
          <w:szCs w:val="18"/>
        </w:rPr>
        <w:t>o</w:t>
      </w:r>
      <w:r w:rsidRPr="00113C48">
        <w:rPr>
          <w:rFonts w:cs="Arial"/>
          <w:sz w:val="18"/>
          <w:szCs w:val="18"/>
        </w:rPr>
        <w:t>ptions</w:t>
      </w:r>
      <w:r>
        <w:rPr>
          <w:rFonts w:cs="Arial"/>
          <w:sz w:val="18"/>
          <w:szCs w:val="18"/>
        </w:rPr>
        <w:t xml:space="preserve"> to extract drive information.</w:t>
      </w:r>
    </w:p>
    <w:p w14:paraId="5645E10E" w14:textId="511C106C" w:rsidR="00895948" w:rsidRDefault="00475125" w:rsidP="00895948">
      <w:pPr>
        <w:spacing w:before="0" w:after="0"/>
        <w:rPr>
          <w:rFonts w:ascii="Courier New" w:hAnsi="Courier New" w:cs="Courier New"/>
          <w:sz w:val="18"/>
          <w:szCs w:val="18"/>
        </w:rPr>
      </w:pPr>
      <w:r>
        <w:rPr>
          <w:rFonts w:ascii="Courier New" w:hAnsi="Courier New" w:cs="Courier New"/>
          <w:sz w:val="18"/>
          <w:szCs w:val="18"/>
        </w:rPr>
        <w:t>[user@host]$</w:t>
      </w:r>
      <w:r w:rsidR="00391557">
        <w:rPr>
          <w:rFonts w:ascii="Courier New" w:hAnsi="Courier New" w:cs="Courier New"/>
          <w:sz w:val="18"/>
          <w:szCs w:val="18"/>
        </w:rPr>
        <w:t>dm-cli</w:t>
      </w:r>
      <w:r w:rsidR="00895948">
        <w:rPr>
          <w:rFonts w:ascii="Courier New" w:hAnsi="Courier New" w:cs="Courier New"/>
          <w:sz w:val="18"/>
          <w:szCs w:val="18"/>
        </w:rPr>
        <w:t xml:space="preserve"> scan</w:t>
      </w:r>
    </w:p>
    <w:p w14:paraId="51D7C13C" w14:textId="74DBFE17"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[1C58</w:t>
      </w:r>
      <w:r w:rsidR="00975411">
        <w:rPr>
          <w:rFonts w:ascii="Courier New" w:hAnsi="Courier New" w:cs="Courier New"/>
          <w:sz w:val="18"/>
          <w:szCs w:val="18"/>
        </w:rPr>
        <w:t>CJH</w:t>
      </w:r>
      <w:r w:rsidRPr="00AA38EE">
        <w:rPr>
          <w:rFonts w:ascii="Courier New" w:hAnsi="Courier New" w:cs="Courier New"/>
          <w:sz w:val="18"/>
          <w:szCs w:val="18"/>
        </w:rPr>
        <w:t>00</w:t>
      </w:r>
      <w:r w:rsidR="00975411">
        <w:rPr>
          <w:rFonts w:ascii="Courier New" w:hAnsi="Courier New" w:cs="Courier New"/>
          <w:sz w:val="18"/>
          <w:szCs w:val="18"/>
        </w:rPr>
        <w:t>20002F8</w:t>
      </w:r>
      <w:r w:rsidRPr="00AA38EE">
        <w:rPr>
          <w:rFonts w:ascii="Courier New" w:hAnsi="Courier New" w:cs="Courier New"/>
          <w:sz w:val="18"/>
          <w:szCs w:val="18"/>
        </w:rPr>
        <w:t>HUS</w:t>
      </w:r>
      <w:r w:rsidR="00975411">
        <w:rPr>
          <w:rFonts w:ascii="Courier New" w:hAnsi="Courier New" w:cs="Courier New"/>
          <w:sz w:val="18"/>
          <w:szCs w:val="18"/>
        </w:rPr>
        <w:t>MR7616B</w:t>
      </w:r>
      <w:r w:rsidRPr="00AA38EE">
        <w:rPr>
          <w:rFonts w:ascii="Courier New" w:hAnsi="Courier New" w:cs="Courier New"/>
          <w:sz w:val="18"/>
          <w:szCs w:val="18"/>
        </w:rPr>
        <w:t>HP301</w:t>
      </w:r>
      <w:r w:rsidR="00975411">
        <w:rPr>
          <w:rFonts w:ascii="Courier New" w:hAnsi="Courier New" w:cs="Courier New"/>
          <w:sz w:val="18"/>
          <w:szCs w:val="18"/>
        </w:rPr>
        <w:t>002</w:t>
      </w:r>
      <w:r w:rsidR="00603ADB">
        <w:rPr>
          <w:rFonts w:ascii="Courier New" w:hAnsi="Courier New" w:cs="Courier New"/>
          <w:sz w:val="18"/>
          <w:szCs w:val="18"/>
        </w:rPr>
        <w:t>3</w:t>
      </w:r>
      <w:r w:rsidRPr="00AA38EE">
        <w:rPr>
          <w:rFonts w:ascii="Courier New" w:hAnsi="Courier New" w:cs="Courier New"/>
          <w:sz w:val="18"/>
          <w:szCs w:val="18"/>
        </w:rPr>
        <w:t>]</w:t>
      </w:r>
    </w:p>
    <w:p w14:paraId="5D1CEAE5" w14:textId="0C43DD21"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w:t>
      </w:r>
      <w:r w:rsidR="00B11129">
        <w:rPr>
          <w:rFonts w:ascii="Courier New" w:hAnsi="Courier New" w:cs="Courier New"/>
          <w:sz w:val="18"/>
          <w:szCs w:val="18"/>
        </w:rPr>
        <w:t>Product Name</w:t>
      </w:r>
      <w:r w:rsidRPr="00AA38EE">
        <w:rPr>
          <w:rFonts w:ascii="Courier New" w:hAnsi="Courier New" w:cs="Courier New"/>
          <w:sz w:val="18"/>
          <w:szCs w:val="18"/>
        </w:rPr>
        <w:t xml:space="preserve">   </w:t>
      </w:r>
      <w:r w:rsidR="004D1111">
        <w:rPr>
          <w:rFonts w:ascii="Courier New" w:hAnsi="Courier New" w:cs="Courier New"/>
          <w:sz w:val="18"/>
          <w:szCs w:val="18"/>
        </w:rPr>
        <w:t xml:space="preserve"> </w:t>
      </w:r>
      <w:r w:rsidRPr="00AA38EE">
        <w:rPr>
          <w:rFonts w:ascii="Courier New" w:hAnsi="Courier New" w:cs="Courier New"/>
          <w:sz w:val="18"/>
          <w:szCs w:val="18"/>
        </w:rPr>
        <w:t xml:space="preserve">    = Ultrastar SN</w:t>
      </w:r>
      <w:r w:rsidR="00975411">
        <w:rPr>
          <w:rFonts w:ascii="Courier New" w:hAnsi="Courier New" w:cs="Courier New"/>
          <w:sz w:val="18"/>
          <w:szCs w:val="18"/>
        </w:rPr>
        <w:t>26</w:t>
      </w:r>
      <w:r w:rsidRPr="00AA38EE">
        <w:rPr>
          <w:rFonts w:ascii="Courier New" w:hAnsi="Courier New" w:cs="Courier New"/>
          <w:sz w:val="18"/>
          <w:szCs w:val="18"/>
        </w:rPr>
        <w:t>0</w:t>
      </w:r>
      <w:r w:rsidR="004D1111">
        <w:rPr>
          <w:rFonts w:ascii="Courier New" w:hAnsi="Courier New" w:cs="Courier New"/>
          <w:sz w:val="18"/>
          <w:szCs w:val="18"/>
        </w:rPr>
        <w:br/>
        <w:t xml:space="preserve">  Device Type         = NVMe Controller</w:t>
      </w:r>
    </w:p>
    <w:p w14:paraId="396C33B3" w14:textId="038ED92D"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Device Path    </w:t>
      </w:r>
      <w:r w:rsidR="004D1111">
        <w:rPr>
          <w:rFonts w:ascii="Courier New" w:hAnsi="Courier New" w:cs="Courier New"/>
          <w:sz w:val="18"/>
          <w:szCs w:val="18"/>
        </w:rPr>
        <w:t xml:space="preserve"> </w:t>
      </w:r>
      <w:r w:rsidRPr="00AA38EE">
        <w:rPr>
          <w:rFonts w:ascii="Courier New" w:hAnsi="Courier New" w:cs="Courier New"/>
          <w:sz w:val="18"/>
          <w:szCs w:val="18"/>
        </w:rPr>
        <w:t xml:space="preserve">    = /dev/nvme0</w:t>
      </w:r>
    </w:p>
    <w:p w14:paraId="07083212" w14:textId="531001C0"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UID            </w:t>
      </w:r>
      <w:r w:rsidR="004D1111">
        <w:rPr>
          <w:rFonts w:ascii="Courier New" w:hAnsi="Courier New" w:cs="Courier New"/>
          <w:sz w:val="18"/>
          <w:szCs w:val="18"/>
        </w:rPr>
        <w:t xml:space="preserve"> </w:t>
      </w:r>
      <w:r w:rsidRPr="00AA38EE">
        <w:rPr>
          <w:rFonts w:ascii="Courier New" w:hAnsi="Courier New" w:cs="Courier New"/>
          <w:sz w:val="18"/>
          <w:szCs w:val="18"/>
        </w:rPr>
        <w:t xml:space="preserve">    = </w:t>
      </w:r>
      <w:r w:rsidR="00975411" w:rsidRPr="00AA38EE">
        <w:rPr>
          <w:rFonts w:ascii="Courier New" w:hAnsi="Courier New" w:cs="Courier New"/>
          <w:sz w:val="18"/>
          <w:szCs w:val="18"/>
        </w:rPr>
        <w:t>1C58</w:t>
      </w:r>
      <w:r w:rsidR="00975411">
        <w:rPr>
          <w:rFonts w:ascii="Courier New" w:hAnsi="Courier New" w:cs="Courier New"/>
          <w:sz w:val="18"/>
          <w:szCs w:val="18"/>
        </w:rPr>
        <w:t>CJH</w:t>
      </w:r>
      <w:r w:rsidR="00975411" w:rsidRPr="00AA38EE">
        <w:rPr>
          <w:rFonts w:ascii="Courier New" w:hAnsi="Courier New" w:cs="Courier New"/>
          <w:sz w:val="18"/>
          <w:szCs w:val="18"/>
        </w:rPr>
        <w:t>00</w:t>
      </w:r>
      <w:r w:rsidR="00975411">
        <w:rPr>
          <w:rFonts w:ascii="Courier New" w:hAnsi="Courier New" w:cs="Courier New"/>
          <w:sz w:val="18"/>
          <w:szCs w:val="18"/>
        </w:rPr>
        <w:t>20002F8</w:t>
      </w:r>
      <w:r w:rsidR="00975411" w:rsidRPr="00AA38EE">
        <w:rPr>
          <w:rFonts w:ascii="Courier New" w:hAnsi="Courier New" w:cs="Courier New"/>
          <w:sz w:val="18"/>
          <w:szCs w:val="18"/>
        </w:rPr>
        <w:t>HUS</w:t>
      </w:r>
      <w:r w:rsidR="00975411">
        <w:rPr>
          <w:rFonts w:ascii="Courier New" w:hAnsi="Courier New" w:cs="Courier New"/>
          <w:sz w:val="18"/>
          <w:szCs w:val="18"/>
        </w:rPr>
        <w:t>MR7616B</w:t>
      </w:r>
      <w:r w:rsidR="00975411" w:rsidRPr="00AA38EE">
        <w:rPr>
          <w:rFonts w:ascii="Courier New" w:hAnsi="Courier New" w:cs="Courier New"/>
          <w:sz w:val="18"/>
          <w:szCs w:val="18"/>
        </w:rPr>
        <w:t>HP301</w:t>
      </w:r>
      <w:r w:rsidR="00975411">
        <w:rPr>
          <w:rFonts w:ascii="Courier New" w:hAnsi="Courier New" w:cs="Courier New"/>
          <w:sz w:val="18"/>
          <w:szCs w:val="18"/>
        </w:rPr>
        <w:t>0023</w:t>
      </w:r>
    </w:p>
    <w:p w14:paraId="6075A06C" w14:textId="3CB80998"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Alias          </w:t>
      </w:r>
      <w:r w:rsidR="004D1111">
        <w:rPr>
          <w:rFonts w:ascii="Courier New" w:hAnsi="Courier New" w:cs="Courier New"/>
          <w:sz w:val="18"/>
          <w:szCs w:val="18"/>
        </w:rPr>
        <w:t xml:space="preserve"> </w:t>
      </w:r>
      <w:r w:rsidRPr="00AA38EE">
        <w:rPr>
          <w:rFonts w:ascii="Courier New" w:hAnsi="Courier New" w:cs="Courier New"/>
          <w:sz w:val="18"/>
          <w:szCs w:val="18"/>
        </w:rPr>
        <w:t xml:space="preserve">    = @nvme0</w:t>
      </w:r>
    </w:p>
    <w:p w14:paraId="1B983ECE" w14:textId="57143166"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Vendor Name    </w:t>
      </w:r>
      <w:r w:rsidR="004D1111">
        <w:rPr>
          <w:rFonts w:ascii="Courier New" w:hAnsi="Courier New" w:cs="Courier New"/>
          <w:sz w:val="18"/>
          <w:szCs w:val="18"/>
        </w:rPr>
        <w:t xml:space="preserve"> </w:t>
      </w:r>
      <w:r w:rsidRPr="00AA38EE">
        <w:rPr>
          <w:rFonts w:ascii="Courier New" w:hAnsi="Courier New" w:cs="Courier New"/>
          <w:sz w:val="18"/>
          <w:szCs w:val="18"/>
        </w:rPr>
        <w:t xml:space="preserve">    = HGST</w:t>
      </w:r>
    </w:p>
    <w:p w14:paraId="3AAE2A12" w14:textId="4BE48A2A"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Model Name     </w:t>
      </w:r>
      <w:r w:rsidR="004D1111">
        <w:rPr>
          <w:rFonts w:ascii="Courier New" w:hAnsi="Courier New" w:cs="Courier New"/>
          <w:sz w:val="18"/>
          <w:szCs w:val="18"/>
        </w:rPr>
        <w:t xml:space="preserve"> </w:t>
      </w:r>
      <w:r w:rsidRPr="00AA38EE">
        <w:rPr>
          <w:rFonts w:ascii="Courier New" w:hAnsi="Courier New" w:cs="Courier New"/>
          <w:sz w:val="18"/>
          <w:szCs w:val="18"/>
        </w:rPr>
        <w:t xml:space="preserve">    = HUS</w:t>
      </w:r>
      <w:r w:rsidR="00975411">
        <w:rPr>
          <w:rFonts w:ascii="Courier New" w:hAnsi="Courier New" w:cs="Courier New"/>
          <w:sz w:val="18"/>
          <w:szCs w:val="18"/>
        </w:rPr>
        <w:t>M</w:t>
      </w:r>
      <w:r w:rsidRPr="00AA38EE">
        <w:rPr>
          <w:rFonts w:ascii="Courier New" w:hAnsi="Courier New" w:cs="Courier New"/>
          <w:sz w:val="18"/>
          <w:szCs w:val="18"/>
        </w:rPr>
        <w:t>R</w:t>
      </w:r>
      <w:r w:rsidR="00975411">
        <w:rPr>
          <w:rFonts w:ascii="Courier New" w:hAnsi="Courier New" w:cs="Courier New"/>
          <w:sz w:val="18"/>
          <w:szCs w:val="18"/>
        </w:rPr>
        <w:t>7616B</w:t>
      </w:r>
      <w:r w:rsidRPr="00AA38EE">
        <w:rPr>
          <w:rFonts w:ascii="Courier New" w:hAnsi="Courier New" w:cs="Courier New"/>
          <w:sz w:val="18"/>
          <w:szCs w:val="18"/>
        </w:rPr>
        <w:t>HP301</w:t>
      </w:r>
    </w:p>
    <w:p w14:paraId="4690C816" w14:textId="70DB8A68"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Vendor Id      </w:t>
      </w:r>
      <w:r w:rsidR="004D1111">
        <w:rPr>
          <w:rFonts w:ascii="Courier New" w:hAnsi="Courier New" w:cs="Courier New"/>
          <w:sz w:val="18"/>
          <w:szCs w:val="18"/>
        </w:rPr>
        <w:t xml:space="preserve"> </w:t>
      </w:r>
      <w:r w:rsidRPr="00AA38EE">
        <w:rPr>
          <w:rFonts w:ascii="Courier New" w:hAnsi="Courier New" w:cs="Courier New"/>
          <w:sz w:val="18"/>
          <w:szCs w:val="18"/>
        </w:rPr>
        <w:t xml:space="preserve">    = 1C58</w:t>
      </w:r>
    </w:p>
    <w:p w14:paraId="3B58BBC6" w14:textId="2AC09614"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Device Id       </w:t>
      </w:r>
      <w:r w:rsidR="004D1111">
        <w:rPr>
          <w:rFonts w:ascii="Courier New" w:hAnsi="Courier New" w:cs="Courier New"/>
          <w:sz w:val="18"/>
          <w:szCs w:val="18"/>
        </w:rPr>
        <w:t xml:space="preserve"> </w:t>
      </w:r>
      <w:r w:rsidRPr="00AA38EE">
        <w:rPr>
          <w:rFonts w:ascii="Courier New" w:hAnsi="Courier New" w:cs="Courier New"/>
          <w:sz w:val="18"/>
          <w:szCs w:val="18"/>
        </w:rPr>
        <w:t xml:space="preserve">   = </w:t>
      </w:r>
      <w:r w:rsidR="00975411">
        <w:rPr>
          <w:rFonts w:ascii="Courier New" w:hAnsi="Courier New" w:cs="Courier New"/>
          <w:sz w:val="18"/>
          <w:szCs w:val="18"/>
        </w:rPr>
        <w:t>002</w:t>
      </w:r>
      <w:r w:rsidRPr="00AA38EE">
        <w:rPr>
          <w:rFonts w:ascii="Courier New" w:hAnsi="Courier New" w:cs="Courier New"/>
          <w:sz w:val="18"/>
          <w:szCs w:val="18"/>
        </w:rPr>
        <w:t>3</w:t>
      </w:r>
      <w:r w:rsidR="004D1111">
        <w:rPr>
          <w:rFonts w:ascii="Courier New" w:hAnsi="Courier New" w:cs="Courier New"/>
          <w:sz w:val="18"/>
          <w:szCs w:val="18"/>
        </w:rPr>
        <w:br/>
        <w:t xml:space="preserve">  NVM Subsystem UID   = </w:t>
      </w:r>
      <w:r w:rsidR="00975411" w:rsidRPr="00AA38EE">
        <w:rPr>
          <w:rFonts w:ascii="Courier New" w:hAnsi="Courier New" w:cs="Courier New"/>
          <w:sz w:val="18"/>
          <w:szCs w:val="18"/>
        </w:rPr>
        <w:t>1C58</w:t>
      </w:r>
      <w:r w:rsidR="00975411">
        <w:rPr>
          <w:rFonts w:ascii="Courier New" w:hAnsi="Courier New" w:cs="Courier New"/>
          <w:sz w:val="18"/>
          <w:szCs w:val="18"/>
        </w:rPr>
        <w:t>CJH</w:t>
      </w:r>
      <w:r w:rsidR="00975411" w:rsidRPr="00AA38EE">
        <w:rPr>
          <w:rFonts w:ascii="Courier New" w:hAnsi="Courier New" w:cs="Courier New"/>
          <w:sz w:val="18"/>
          <w:szCs w:val="18"/>
        </w:rPr>
        <w:t>00</w:t>
      </w:r>
      <w:r w:rsidR="00975411">
        <w:rPr>
          <w:rFonts w:ascii="Courier New" w:hAnsi="Courier New" w:cs="Courier New"/>
          <w:sz w:val="18"/>
          <w:szCs w:val="18"/>
        </w:rPr>
        <w:t>20002F8</w:t>
      </w:r>
      <w:r w:rsidR="00975411" w:rsidRPr="00AA38EE">
        <w:rPr>
          <w:rFonts w:ascii="Courier New" w:hAnsi="Courier New" w:cs="Courier New"/>
          <w:sz w:val="18"/>
          <w:szCs w:val="18"/>
        </w:rPr>
        <w:t>HUS</w:t>
      </w:r>
      <w:r w:rsidR="00975411">
        <w:rPr>
          <w:rFonts w:ascii="Courier New" w:hAnsi="Courier New" w:cs="Courier New"/>
          <w:sz w:val="18"/>
          <w:szCs w:val="18"/>
        </w:rPr>
        <w:t>MR7616B</w:t>
      </w:r>
      <w:r w:rsidR="00975411" w:rsidRPr="00AA38EE">
        <w:rPr>
          <w:rFonts w:ascii="Courier New" w:hAnsi="Courier New" w:cs="Courier New"/>
          <w:sz w:val="18"/>
          <w:szCs w:val="18"/>
        </w:rPr>
        <w:t>HP301</w:t>
      </w:r>
    </w:p>
    <w:p w14:paraId="56287538" w14:textId="77777777" w:rsidR="00AA38EE" w:rsidRPr="00AA38EE" w:rsidRDefault="00AA38EE" w:rsidP="00AA38EE">
      <w:pPr>
        <w:spacing w:before="0" w:after="0"/>
        <w:ind w:left="720"/>
        <w:rPr>
          <w:rFonts w:ascii="Courier New" w:hAnsi="Courier New" w:cs="Courier New"/>
          <w:sz w:val="18"/>
          <w:szCs w:val="18"/>
        </w:rPr>
      </w:pPr>
    </w:p>
    <w:p w14:paraId="6925BA76" w14:textId="6D330136"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[000CCA006</w:t>
      </w:r>
      <w:r w:rsidR="00975411">
        <w:rPr>
          <w:rFonts w:ascii="Courier New" w:hAnsi="Courier New" w:cs="Courier New"/>
          <w:sz w:val="18"/>
          <w:szCs w:val="18"/>
        </w:rPr>
        <w:t>1450001</w:t>
      </w:r>
      <w:r w:rsidRPr="00AA38EE">
        <w:rPr>
          <w:rFonts w:ascii="Courier New" w:hAnsi="Courier New" w:cs="Courier New"/>
          <w:sz w:val="18"/>
          <w:szCs w:val="18"/>
        </w:rPr>
        <w:t>]</w:t>
      </w:r>
    </w:p>
    <w:p w14:paraId="676F27E4" w14:textId="4539DBA0"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w:t>
      </w:r>
      <w:r w:rsidR="004D1111">
        <w:rPr>
          <w:rFonts w:ascii="Courier New" w:hAnsi="Courier New" w:cs="Courier New"/>
          <w:sz w:val="18"/>
          <w:szCs w:val="18"/>
        </w:rPr>
        <w:t>Device Type</w:t>
      </w:r>
      <w:r w:rsidRPr="00AA38EE">
        <w:rPr>
          <w:rFonts w:ascii="Courier New" w:hAnsi="Courier New" w:cs="Courier New"/>
          <w:sz w:val="18"/>
          <w:szCs w:val="18"/>
        </w:rPr>
        <w:t xml:space="preserve">   </w:t>
      </w:r>
      <w:r w:rsidR="004D1111">
        <w:rPr>
          <w:rFonts w:ascii="Courier New" w:hAnsi="Courier New" w:cs="Courier New"/>
          <w:sz w:val="18"/>
          <w:szCs w:val="18"/>
        </w:rPr>
        <w:t xml:space="preserve"> </w:t>
      </w:r>
      <w:r w:rsidRPr="00AA38EE">
        <w:rPr>
          <w:rFonts w:ascii="Courier New" w:hAnsi="Courier New" w:cs="Courier New"/>
          <w:sz w:val="18"/>
          <w:szCs w:val="18"/>
        </w:rPr>
        <w:t xml:space="preserve">  </w:t>
      </w:r>
      <w:r w:rsidR="004D1111">
        <w:rPr>
          <w:rFonts w:ascii="Courier New" w:hAnsi="Courier New" w:cs="Courier New"/>
          <w:sz w:val="18"/>
          <w:szCs w:val="18"/>
        </w:rPr>
        <w:t xml:space="preserve"> </w:t>
      </w:r>
      <w:r w:rsidRPr="00AA38EE">
        <w:rPr>
          <w:rFonts w:ascii="Courier New" w:hAnsi="Courier New" w:cs="Courier New"/>
          <w:sz w:val="18"/>
          <w:szCs w:val="18"/>
        </w:rPr>
        <w:t xml:space="preserve">  = </w:t>
      </w:r>
      <w:r w:rsidR="001A4CFD">
        <w:rPr>
          <w:rFonts w:ascii="Courier New" w:hAnsi="Courier New" w:cs="Courier New"/>
          <w:sz w:val="18"/>
          <w:szCs w:val="18"/>
        </w:rPr>
        <w:t xml:space="preserve">NVMe </w:t>
      </w:r>
      <w:r w:rsidRPr="00AA38EE">
        <w:rPr>
          <w:rFonts w:ascii="Courier New" w:hAnsi="Courier New" w:cs="Courier New"/>
          <w:sz w:val="18"/>
          <w:szCs w:val="18"/>
        </w:rPr>
        <w:t>Namespace</w:t>
      </w:r>
    </w:p>
    <w:p w14:paraId="2E5A4CAA" w14:textId="05450E14"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Device Path   </w:t>
      </w:r>
      <w:r w:rsidR="004D1111">
        <w:rPr>
          <w:rFonts w:ascii="Courier New" w:hAnsi="Courier New" w:cs="Courier New"/>
          <w:sz w:val="18"/>
          <w:szCs w:val="18"/>
        </w:rPr>
        <w:t xml:space="preserve"> </w:t>
      </w:r>
      <w:r w:rsidRPr="00AA38EE">
        <w:rPr>
          <w:rFonts w:ascii="Courier New" w:hAnsi="Courier New" w:cs="Courier New"/>
          <w:sz w:val="18"/>
          <w:szCs w:val="18"/>
        </w:rPr>
        <w:t xml:space="preserve">     = /dev/nvme0n1</w:t>
      </w:r>
    </w:p>
    <w:p w14:paraId="593BF2BE" w14:textId="6DEC758C"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UID           </w:t>
      </w:r>
      <w:r w:rsidR="004D1111">
        <w:rPr>
          <w:rFonts w:ascii="Courier New" w:hAnsi="Courier New" w:cs="Courier New"/>
          <w:sz w:val="18"/>
          <w:szCs w:val="18"/>
        </w:rPr>
        <w:t xml:space="preserve"> </w:t>
      </w:r>
      <w:r w:rsidRPr="00AA38EE">
        <w:rPr>
          <w:rFonts w:ascii="Courier New" w:hAnsi="Courier New" w:cs="Courier New"/>
          <w:sz w:val="18"/>
          <w:szCs w:val="18"/>
        </w:rPr>
        <w:t xml:space="preserve">     = 000CCA006</w:t>
      </w:r>
      <w:r w:rsidR="00975411">
        <w:rPr>
          <w:rFonts w:ascii="Courier New" w:hAnsi="Courier New" w:cs="Courier New"/>
          <w:sz w:val="18"/>
          <w:szCs w:val="18"/>
        </w:rPr>
        <w:t>1450001</w:t>
      </w:r>
    </w:p>
    <w:p w14:paraId="6BDC4CD2" w14:textId="722E7DAF"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Alias          </w:t>
      </w:r>
      <w:r w:rsidR="004D1111">
        <w:rPr>
          <w:rFonts w:ascii="Courier New" w:hAnsi="Courier New" w:cs="Courier New"/>
          <w:sz w:val="18"/>
          <w:szCs w:val="18"/>
        </w:rPr>
        <w:t xml:space="preserve"> </w:t>
      </w:r>
      <w:r w:rsidRPr="00AA38EE">
        <w:rPr>
          <w:rFonts w:ascii="Courier New" w:hAnsi="Courier New" w:cs="Courier New"/>
          <w:sz w:val="18"/>
          <w:szCs w:val="18"/>
        </w:rPr>
        <w:t xml:space="preserve">    = @nvmens0</w:t>
      </w:r>
    </w:p>
    <w:p w14:paraId="7D7C0068" w14:textId="2AC12572"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Parent </w:t>
      </w:r>
      <w:r w:rsidR="004D1111">
        <w:rPr>
          <w:rFonts w:ascii="Courier New" w:hAnsi="Courier New" w:cs="Courier New"/>
          <w:sz w:val="18"/>
          <w:szCs w:val="18"/>
        </w:rPr>
        <w:t>Product Name</w:t>
      </w:r>
      <w:r w:rsidR="004D1111" w:rsidRPr="00AA38EE">
        <w:rPr>
          <w:rFonts w:ascii="Courier New" w:hAnsi="Courier New" w:cs="Courier New"/>
          <w:sz w:val="18"/>
          <w:szCs w:val="18"/>
        </w:rPr>
        <w:t xml:space="preserve"> </w:t>
      </w:r>
      <w:r w:rsidRPr="00AA38EE">
        <w:rPr>
          <w:rFonts w:ascii="Courier New" w:hAnsi="Courier New" w:cs="Courier New"/>
          <w:sz w:val="18"/>
          <w:szCs w:val="18"/>
        </w:rPr>
        <w:t>= U</w:t>
      </w:r>
      <w:r w:rsidR="00975411">
        <w:rPr>
          <w:rFonts w:ascii="Courier New" w:hAnsi="Courier New" w:cs="Courier New"/>
          <w:sz w:val="18"/>
          <w:szCs w:val="18"/>
        </w:rPr>
        <w:t>ltrastar SN260</w:t>
      </w:r>
      <w:r w:rsidR="00975411">
        <w:rPr>
          <w:rFonts w:ascii="Courier New" w:hAnsi="Courier New" w:cs="Courier New"/>
          <w:sz w:val="18"/>
          <w:szCs w:val="18"/>
        </w:rPr>
        <w:br/>
        <w:t xml:space="preserve">  Parent Device </w:t>
      </w:r>
      <w:proofErr w:type="gramStart"/>
      <w:r w:rsidR="00975411">
        <w:rPr>
          <w:rFonts w:ascii="Courier New" w:hAnsi="Courier New" w:cs="Courier New"/>
          <w:sz w:val="18"/>
          <w:szCs w:val="18"/>
        </w:rPr>
        <w:t>Type  =</w:t>
      </w:r>
      <w:proofErr w:type="gramEnd"/>
      <w:r w:rsidR="00975411">
        <w:rPr>
          <w:rFonts w:ascii="Courier New" w:hAnsi="Courier New" w:cs="Courier New"/>
          <w:sz w:val="18"/>
          <w:szCs w:val="18"/>
        </w:rPr>
        <w:t xml:space="preserve"> NVMe Controller</w:t>
      </w:r>
    </w:p>
    <w:p w14:paraId="19289A2F" w14:textId="6FB2C983"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Parent Device </w:t>
      </w:r>
      <w:proofErr w:type="gramStart"/>
      <w:r w:rsidRPr="00AA38EE">
        <w:rPr>
          <w:rFonts w:ascii="Courier New" w:hAnsi="Courier New" w:cs="Courier New"/>
          <w:sz w:val="18"/>
          <w:szCs w:val="18"/>
        </w:rPr>
        <w:t>Path</w:t>
      </w:r>
      <w:r w:rsidR="004D1111">
        <w:rPr>
          <w:rFonts w:ascii="Courier New" w:hAnsi="Courier New" w:cs="Courier New"/>
          <w:sz w:val="18"/>
          <w:szCs w:val="18"/>
        </w:rPr>
        <w:t xml:space="preserve"> </w:t>
      </w:r>
      <w:r w:rsidRPr="00AA38EE">
        <w:rPr>
          <w:rFonts w:ascii="Courier New" w:hAnsi="Courier New" w:cs="Courier New"/>
          <w:sz w:val="18"/>
          <w:szCs w:val="18"/>
        </w:rPr>
        <w:t xml:space="preserve"> =</w:t>
      </w:r>
      <w:proofErr w:type="gramEnd"/>
      <w:r w:rsidRPr="00AA38EE">
        <w:rPr>
          <w:rFonts w:ascii="Courier New" w:hAnsi="Courier New" w:cs="Courier New"/>
          <w:sz w:val="18"/>
          <w:szCs w:val="18"/>
        </w:rPr>
        <w:t xml:space="preserve"> /dev/nvme0</w:t>
      </w:r>
    </w:p>
    <w:p w14:paraId="45AFAF0D" w14:textId="22AB1106"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Parent UID        </w:t>
      </w:r>
      <w:r w:rsidR="004D1111">
        <w:rPr>
          <w:rFonts w:ascii="Courier New" w:hAnsi="Courier New" w:cs="Courier New"/>
          <w:sz w:val="18"/>
          <w:szCs w:val="18"/>
        </w:rPr>
        <w:t xml:space="preserve"> </w:t>
      </w:r>
      <w:r w:rsidRPr="00AA38EE">
        <w:rPr>
          <w:rFonts w:ascii="Courier New" w:hAnsi="Courier New" w:cs="Courier New"/>
          <w:sz w:val="18"/>
          <w:szCs w:val="18"/>
        </w:rPr>
        <w:t xml:space="preserve"> = </w:t>
      </w:r>
      <w:r w:rsidR="00975411" w:rsidRPr="00AA38EE">
        <w:rPr>
          <w:rFonts w:ascii="Courier New" w:hAnsi="Courier New" w:cs="Courier New"/>
          <w:sz w:val="18"/>
          <w:szCs w:val="18"/>
        </w:rPr>
        <w:t>1C58</w:t>
      </w:r>
      <w:r w:rsidR="00975411">
        <w:rPr>
          <w:rFonts w:ascii="Courier New" w:hAnsi="Courier New" w:cs="Courier New"/>
          <w:sz w:val="18"/>
          <w:szCs w:val="18"/>
        </w:rPr>
        <w:t>CJH</w:t>
      </w:r>
      <w:r w:rsidR="00975411" w:rsidRPr="00AA38EE">
        <w:rPr>
          <w:rFonts w:ascii="Courier New" w:hAnsi="Courier New" w:cs="Courier New"/>
          <w:sz w:val="18"/>
          <w:szCs w:val="18"/>
        </w:rPr>
        <w:t>00</w:t>
      </w:r>
      <w:r w:rsidR="00975411">
        <w:rPr>
          <w:rFonts w:ascii="Courier New" w:hAnsi="Courier New" w:cs="Courier New"/>
          <w:sz w:val="18"/>
          <w:szCs w:val="18"/>
        </w:rPr>
        <w:t>20002F8</w:t>
      </w:r>
      <w:r w:rsidR="00975411" w:rsidRPr="00AA38EE">
        <w:rPr>
          <w:rFonts w:ascii="Courier New" w:hAnsi="Courier New" w:cs="Courier New"/>
          <w:sz w:val="18"/>
          <w:szCs w:val="18"/>
        </w:rPr>
        <w:t>HUS</w:t>
      </w:r>
      <w:r w:rsidR="00975411">
        <w:rPr>
          <w:rFonts w:ascii="Courier New" w:hAnsi="Courier New" w:cs="Courier New"/>
          <w:sz w:val="18"/>
          <w:szCs w:val="18"/>
        </w:rPr>
        <w:t>MR7616B</w:t>
      </w:r>
      <w:r w:rsidR="00975411" w:rsidRPr="00AA38EE">
        <w:rPr>
          <w:rFonts w:ascii="Courier New" w:hAnsi="Courier New" w:cs="Courier New"/>
          <w:sz w:val="18"/>
          <w:szCs w:val="18"/>
        </w:rPr>
        <w:t>HP301</w:t>
      </w:r>
      <w:r w:rsidR="00975411">
        <w:rPr>
          <w:rFonts w:ascii="Courier New" w:hAnsi="Courier New" w:cs="Courier New"/>
          <w:sz w:val="18"/>
          <w:szCs w:val="18"/>
        </w:rPr>
        <w:t>0023</w:t>
      </w:r>
      <w:r w:rsidR="004D1111">
        <w:rPr>
          <w:rFonts w:ascii="Courier New" w:hAnsi="Courier New" w:cs="Courier New"/>
          <w:sz w:val="18"/>
          <w:szCs w:val="18"/>
        </w:rPr>
        <w:br/>
        <w:t xml:space="preserve">  NVM Subsystem UID   = </w:t>
      </w:r>
      <w:r w:rsidR="00975411" w:rsidRPr="00AA38EE">
        <w:rPr>
          <w:rFonts w:ascii="Courier New" w:hAnsi="Courier New" w:cs="Courier New"/>
          <w:sz w:val="18"/>
          <w:szCs w:val="18"/>
        </w:rPr>
        <w:t>1C58</w:t>
      </w:r>
      <w:r w:rsidR="00975411">
        <w:rPr>
          <w:rFonts w:ascii="Courier New" w:hAnsi="Courier New" w:cs="Courier New"/>
          <w:sz w:val="18"/>
          <w:szCs w:val="18"/>
        </w:rPr>
        <w:t>CJH</w:t>
      </w:r>
      <w:r w:rsidR="00975411" w:rsidRPr="00AA38EE">
        <w:rPr>
          <w:rFonts w:ascii="Courier New" w:hAnsi="Courier New" w:cs="Courier New"/>
          <w:sz w:val="18"/>
          <w:szCs w:val="18"/>
        </w:rPr>
        <w:t>00</w:t>
      </w:r>
      <w:r w:rsidR="00975411">
        <w:rPr>
          <w:rFonts w:ascii="Courier New" w:hAnsi="Courier New" w:cs="Courier New"/>
          <w:sz w:val="18"/>
          <w:szCs w:val="18"/>
        </w:rPr>
        <w:t>20002F8</w:t>
      </w:r>
      <w:r w:rsidR="00975411" w:rsidRPr="00AA38EE">
        <w:rPr>
          <w:rFonts w:ascii="Courier New" w:hAnsi="Courier New" w:cs="Courier New"/>
          <w:sz w:val="18"/>
          <w:szCs w:val="18"/>
        </w:rPr>
        <w:t>HUS</w:t>
      </w:r>
      <w:r w:rsidR="00975411">
        <w:rPr>
          <w:rFonts w:ascii="Courier New" w:hAnsi="Courier New" w:cs="Courier New"/>
          <w:sz w:val="18"/>
          <w:szCs w:val="18"/>
        </w:rPr>
        <w:t>MR7616B</w:t>
      </w:r>
      <w:r w:rsidR="00975411" w:rsidRPr="00AA38EE">
        <w:rPr>
          <w:rFonts w:ascii="Courier New" w:hAnsi="Courier New" w:cs="Courier New"/>
          <w:sz w:val="18"/>
          <w:szCs w:val="18"/>
        </w:rPr>
        <w:t>HP301</w:t>
      </w:r>
    </w:p>
    <w:p w14:paraId="7FDB657A" w14:textId="749423CE"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Namespace ID      </w:t>
      </w:r>
      <w:r w:rsidR="004D1111">
        <w:rPr>
          <w:rFonts w:ascii="Courier New" w:hAnsi="Courier New" w:cs="Courier New"/>
          <w:sz w:val="18"/>
          <w:szCs w:val="18"/>
        </w:rPr>
        <w:t xml:space="preserve"> </w:t>
      </w:r>
      <w:r w:rsidRPr="00AA38EE">
        <w:rPr>
          <w:rFonts w:ascii="Courier New" w:hAnsi="Courier New" w:cs="Courier New"/>
          <w:sz w:val="18"/>
          <w:szCs w:val="18"/>
        </w:rPr>
        <w:t xml:space="preserve"> = 1</w:t>
      </w:r>
    </w:p>
    <w:p w14:paraId="1ED0FEC5" w14:textId="77777777" w:rsidR="00AA38EE" w:rsidRPr="00AA38EE" w:rsidRDefault="00AA38EE" w:rsidP="00AA38EE">
      <w:pPr>
        <w:spacing w:before="0" w:after="0"/>
        <w:ind w:left="720"/>
        <w:rPr>
          <w:rFonts w:ascii="Courier New" w:hAnsi="Courier New" w:cs="Courier New"/>
          <w:sz w:val="18"/>
          <w:szCs w:val="18"/>
        </w:rPr>
      </w:pPr>
    </w:p>
    <w:p w14:paraId="52CA925F" w14:textId="7DC90B51"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w:t>
      </w:r>
      <w:r w:rsidR="00751AEA">
        <w:rPr>
          <w:rFonts w:ascii="Courier New" w:hAnsi="Courier New" w:cs="Courier New"/>
          <w:sz w:val="18"/>
          <w:szCs w:val="18"/>
        </w:rPr>
        <w:t>5000CCA08A000788</w:t>
      </w:r>
      <w:r w:rsidRPr="00AA38EE">
        <w:rPr>
          <w:rFonts w:ascii="Courier New" w:hAnsi="Courier New" w:cs="Courier New"/>
          <w:sz w:val="18"/>
          <w:szCs w:val="18"/>
        </w:rPr>
        <w:t>]</w:t>
      </w:r>
    </w:p>
    <w:p w14:paraId="405E394D" w14:textId="5DA5B685"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w:t>
      </w:r>
      <w:r w:rsidR="00B11129">
        <w:rPr>
          <w:rFonts w:ascii="Courier New" w:hAnsi="Courier New" w:cs="Courier New"/>
          <w:sz w:val="18"/>
          <w:szCs w:val="18"/>
        </w:rPr>
        <w:t>Product Name</w:t>
      </w:r>
      <w:r w:rsidRPr="00AA38EE">
        <w:rPr>
          <w:rFonts w:ascii="Courier New" w:hAnsi="Courier New" w:cs="Courier New"/>
          <w:sz w:val="18"/>
          <w:szCs w:val="18"/>
        </w:rPr>
        <w:t xml:space="preserve">      </w:t>
      </w:r>
      <w:r w:rsidR="004D1111">
        <w:rPr>
          <w:rFonts w:ascii="Courier New" w:hAnsi="Courier New" w:cs="Courier New"/>
          <w:sz w:val="18"/>
          <w:szCs w:val="18"/>
        </w:rPr>
        <w:t xml:space="preserve"> </w:t>
      </w:r>
      <w:r w:rsidRPr="00AA38EE">
        <w:rPr>
          <w:rFonts w:ascii="Courier New" w:hAnsi="Courier New" w:cs="Courier New"/>
          <w:sz w:val="18"/>
          <w:szCs w:val="18"/>
        </w:rPr>
        <w:t xml:space="preserve"> = </w:t>
      </w:r>
      <w:r w:rsidR="00475125">
        <w:rPr>
          <w:rFonts w:ascii="Courier New" w:hAnsi="Courier New" w:cs="Courier New"/>
          <w:sz w:val="18"/>
          <w:szCs w:val="18"/>
        </w:rPr>
        <w:t>Ultrastar SS</w:t>
      </w:r>
      <w:r w:rsidR="00751AEA">
        <w:rPr>
          <w:rFonts w:ascii="Courier New" w:hAnsi="Courier New" w:cs="Courier New"/>
          <w:sz w:val="18"/>
          <w:szCs w:val="18"/>
        </w:rPr>
        <w:t>300</w:t>
      </w:r>
      <w:r w:rsidR="004D1111">
        <w:rPr>
          <w:rFonts w:ascii="Courier New" w:hAnsi="Courier New" w:cs="Courier New"/>
          <w:sz w:val="18"/>
          <w:szCs w:val="18"/>
        </w:rPr>
        <w:br/>
        <w:t xml:space="preserve">  Device Type         = SCSI Device</w:t>
      </w:r>
    </w:p>
    <w:p w14:paraId="79C9234C" w14:textId="02D12185"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Device Path       </w:t>
      </w:r>
      <w:r w:rsidR="004D1111">
        <w:rPr>
          <w:rFonts w:ascii="Courier New" w:hAnsi="Courier New" w:cs="Courier New"/>
          <w:sz w:val="18"/>
          <w:szCs w:val="18"/>
        </w:rPr>
        <w:t xml:space="preserve"> </w:t>
      </w:r>
      <w:r w:rsidRPr="00AA38EE">
        <w:rPr>
          <w:rFonts w:ascii="Courier New" w:hAnsi="Courier New" w:cs="Courier New"/>
          <w:sz w:val="18"/>
          <w:szCs w:val="18"/>
        </w:rPr>
        <w:t xml:space="preserve"> = /dev/</w:t>
      </w:r>
      <w:r w:rsidR="00205870">
        <w:rPr>
          <w:rFonts w:ascii="Courier New" w:hAnsi="Courier New" w:cs="Courier New"/>
          <w:sz w:val="18"/>
          <w:szCs w:val="18"/>
        </w:rPr>
        <w:t>sda</w:t>
      </w:r>
    </w:p>
    <w:p w14:paraId="345C2321" w14:textId="1531B810"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UID               </w:t>
      </w:r>
      <w:r w:rsidR="004D1111">
        <w:rPr>
          <w:rFonts w:ascii="Courier New" w:hAnsi="Courier New" w:cs="Courier New"/>
          <w:sz w:val="18"/>
          <w:szCs w:val="18"/>
        </w:rPr>
        <w:t xml:space="preserve"> </w:t>
      </w:r>
      <w:r w:rsidRPr="00AA38EE">
        <w:rPr>
          <w:rFonts w:ascii="Courier New" w:hAnsi="Courier New" w:cs="Courier New"/>
          <w:sz w:val="18"/>
          <w:szCs w:val="18"/>
        </w:rPr>
        <w:t xml:space="preserve"> = </w:t>
      </w:r>
      <w:r w:rsidR="00751AEA">
        <w:rPr>
          <w:rFonts w:ascii="Courier New" w:hAnsi="Courier New" w:cs="Courier New"/>
          <w:sz w:val="18"/>
          <w:szCs w:val="18"/>
        </w:rPr>
        <w:t>5000CCA08A000788</w:t>
      </w:r>
    </w:p>
    <w:p w14:paraId="4DBC8107" w14:textId="07BDEBF6"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Alias            </w:t>
      </w:r>
      <w:r w:rsidR="004D1111">
        <w:rPr>
          <w:rFonts w:ascii="Courier New" w:hAnsi="Courier New" w:cs="Courier New"/>
          <w:sz w:val="18"/>
          <w:szCs w:val="18"/>
        </w:rPr>
        <w:t xml:space="preserve"> </w:t>
      </w:r>
      <w:r w:rsidRPr="00AA38EE">
        <w:rPr>
          <w:rFonts w:ascii="Courier New" w:hAnsi="Courier New" w:cs="Courier New"/>
          <w:sz w:val="18"/>
          <w:szCs w:val="18"/>
        </w:rPr>
        <w:t xml:space="preserve">  = </w:t>
      </w:r>
      <w:r w:rsidR="00475125">
        <w:rPr>
          <w:rFonts w:ascii="Courier New" w:hAnsi="Courier New" w:cs="Courier New"/>
          <w:sz w:val="18"/>
          <w:szCs w:val="18"/>
        </w:rPr>
        <w:t>@scsi0</w:t>
      </w:r>
    </w:p>
    <w:p w14:paraId="53AED3CA" w14:textId="1C11E37B"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w:t>
      </w:r>
      <w:r w:rsidR="00475125">
        <w:rPr>
          <w:rFonts w:ascii="Courier New" w:hAnsi="Courier New" w:cs="Courier New"/>
          <w:sz w:val="18"/>
          <w:szCs w:val="18"/>
        </w:rPr>
        <w:t>Vendor Name</w:t>
      </w:r>
      <w:r w:rsidRPr="00AA38EE">
        <w:rPr>
          <w:rFonts w:ascii="Courier New" w:hAnsi="Courier New" w:cs="Courier New"/>
          <w:sz w:val="18"/>
          <w:szCs w:val="18"/>
        </w:rPr>
        <w:t xml:space="preserve">      </w:t>
      </w:r>
      <w:r w:rsidR="004D1111">
        <w:rPr>
          <w:rFonts w:ascii="Courier New" w:hAnsi="Courier New" w:cs="Courier New"/>
          <w:sz w:val="18"/>
          <w:szCs w:val="18"/>
        </w:rPr>
        <w:t xml:space="preserve"> </w:t>
      </w:r>
      <w:r w:rsidRPr="00AA38EE">
        <w:rPr>
          <w:rFonts w:ascii="Courier New" w:hAnsi="Courier New" w:cs="Courier New"/>
          <w:sz w:val="18"/>
          <w:szCs w:val="18"/>
        </w:rPr>
        <w:t xml:space="preserve">  = </w:t>
      </w:r>
      <w:r w:rsidR="00475125">
        <w:rPr>
          <w:rFonts w:ascii="Courier New" w:hAnsi="Courier New" w:cs="Courier New"/>
          <w:sz w:val="18"/>
          <w:szCs w:val="18"/>
        </w:rPr>
        <w:t>HGST</w:t>
      </w:r>
    </w:p>
    <w:p w14:paraId="74FFDBF3" w14:textId="5089FA44" w:rsidR="00AA38EE" w:rsidRPr="00AA38EE" w:rsidRDefault="00AA38EE"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  </w:t>
      </w:r>
      <w:r w:rsidR="00475125">
        <w:rPr>
          <w:rFonts w:ascii="Courier New" w:hAnsi="Courier New" w:cs="Courier New"/>
          <w:sz w:val="18"/>
          <w:szCs w:val="18"/>
        </w:rPr>
        <w:t>Model Name</w:t>
      </w:r>
      <w:r w:rsidRPr="00AA38EE">
        <w:rPr>
          <w:rFonts w:ascii="Courier New" w:hAnsi="Courier New" w:cs="Courier New"/>
          <w:sz w:val="18"/>
          <w:szCs w:val="18"/>
        </w:rPr>
        <w:t xml:space="preserve"> </w:t>
      </w:r>
      <w:r w:rsidR="00205870">
        <w:rPr>
          <w:rFonts w:ascii="Courier New" w:hAnsi="Courier New" w:cs="Courier New"/>
          <w:sz w:val="18"/>
          <w:szCs w:val="18"/>
        </w:rPr>
        <w:t xml:space="preserve">      </w:t>
      </w:r>
      <w:r w:rsidR="004D1111">
        <w:rPr>
          <w:rFonts w:ascii="Courier New" w:hAnsi="Courier New" w:cs="Courier New"/>
          <w:sz w:val="18"/>
          <w:szCs w:val="18"/>
        </w:rPr>
        <w:t xml:space="preserve"> </w:t>
      </w:r>
      <w:r w:rsidR="00205870">
        <w:rPr>
          <w:rFonts w:ascii="Courier New" w:hAnsi="Courier New" w:cs="Courier New"/>
          <w:sz w:val="18"/>
          <w:szCs w:val="18"/>
        </w:rPr>
        <w:t xml:space="preserve">  </w:t>
      </w:r>
      <w:r w:rsidRPr="00AA38EE">
        <w:rPr>
          <w:rFonts w:ascii="Courier New" w:hAnsi="Courier New" w:cs="Courier New"/>
          <w:sz w:val="18"/>
          <w:szCs w:val="18"/>
        </w:rPr>
        <w:t xml:space="preserve">= </w:t>
      </w:r>
      <w:r w:rsidR="00751AEA">
        <w:rPr>
          <w:rFonts w:ascii="Courier New" w:hAnsi="Courier New" w:cs="Courier New"/>
          <w:sz w:val="18"/>
          <w:szCs w:val="18"/>
        </w:rPr>
        <w:t>HUSMR3280</w:t>
      </w:r>
      <w:r w:rsidR="00475125">
        <w:rPr>
          <w:rFonts w:ascii="Courier New" w:hAnsi="Courier New" w:cs="Courier New"/>
          <w:sz w:val="18"/>
          <w:szCs w:val="18"/>
        </w:rPr>
        <w:t>ASS200</w:t>
      </w:r>
    </w:p>
    <w:p w14:paraId="7F358599" w14:textId="77777777" w:rsidR="00AA38EE" w:rsidRPr="00AA38EE" w:rsidRDefault="00AA38EE" w:rsidP="00AA38EE">
      <w:pPr>
        <w:spacing w:before="0" w:after="0"/>
        <w:ind w:left="720"/>
        <w:rPr>
          <w:rFonts w:ascii="Courier New" w:hAnsi="Courier New" w:cs="Courier New"/>
          <w:sz w:val="18"/>
          <w:szCs w:val="18"/>
        </w:rPr>
      </w:pPr>
    </w:p>
    <w:p w14:paraId="43533126" w14:textId="55422ED4" w:rsidR="00AA38EE" w:rsidRDefault="00475125" w:rsidP="00AA38EE">
      <w:pPr>
        <w:spacing w:before="0" w:after="0"/>
        <w:ind w:left="720"/>
        <w:rPr>
          <w:rFonts w:ascii="Courier New" w:hAnsi="Courier New" w:cs="Courier New"/>
          <w:sz w:val="18"/>
          <w:szCs w:val="18"/>
        </w:rPr>
      </w:pPr>
      <w:r w:rsidRPr="00AA38EE">
        <w:rPr>
          <w:rFonts w:ascii="Courier New" w:hAnsi="Courier New" w:cs="Courier New"/>
          <w:sz w:val="18"/>
          <w:szCs w:val="18"/>
        </w:rPr>
        <w:t xml:space="preserve">Results for scan: Operation succeeded on </w:t>
      </w:r>
      <w:r>
        <w:rPr>
          <w:rFonts w:ascii="Courier New" w:hAnsi="Courier New" w:cs="Courier New"/>
          <w:sz w:val="18"/>
          <w:szCs w:val="18"/>
        </w:rPr>
        <w:t>3</w:t>
      </w:r>
      <w:r w:rsidRPr="00AA38EE">
        <w:rPr>
          <w:rFonts w:ascii="Courier New" w:hAnsi="Courier New" w:cs="Courier New"/>
          <w:sz w:val="18"/>
          <w:szCs w:val="18"/>
        </w:rPr>
        <w:t xml:space="preserve"> of </w:t>
      </w:r>
      <w:r>
        <w:rPr>
          <w:rFonts w:ascii="Courier New" w:hAnsi="Courier New" w:cs="Courier New"/>
          <w:sz w:val="18"/>
          <w:szCs w:val="18"/>
        </w:rPr>
        <w:t>3</w:t>
      </w:r>
      <w:r w:rsidRPr="00AA38EE">
        <w:rPr>
          <w:rFonts w:ascii="Courier New" w:hAnsi="Courier New" w:cs="Courier New"/>
          <w:sz w:val="18"/>
          <w:szCs w:val="18"/>
        </w:rPr>
        <w:t xml:space="preserve"> devices.</w:t>
      </w:r>
    </w:p>
    <w:p w14:paraId="69914E4D" w14:textId="77777777" w:rsidR="00895948" w:rsidRDefault="00895948" w:rsidP="00895948">
      <w:pPr>
        <w:pStyle w:val="Caption"/>
      </w:pPr>
      <w:bookmarkStart w:id="140" w:name="_Toc519519267"/>
      <w:r>
        <w:t xml:space="preserve">Figure </w:t>
      </w:r>
      <w:r w:rsidR="00997BB6">
        <w:rPr>
          <w:noProof/>
        </w:rPr>
        <w:fldChar w:fldCharType="begin"/>
      </w:r>
      <w:r w:rsidR="00997BB6">
        <w:rPr>
          <w:noProof/>
        </w:rPr>
        <w:instrText xml:space="preserve"> SEQ Figure \* ARABIC </w:instrText>
      </w:r>
      <w:r w:rsidR="00997BB6">
        <w:rPr>
          <w:noProof/>
        </w:rPr>
        <w:fldChar w:fldCharType="separate"/>
      </w:r>
      <w:r w:rsidR="00110E44">
        <w:rPr>
          <w:noProof/>
        </w:rPr>
        <w:t>1</w:t>
      </w:r>
      <w:r w:rsidR="00997BB6">
        <w:rPr>
          <w:noProof/>
        </w:rPr>
        <w:fldChar w:fldCharType="end"/>
      </w:r>
      <w:r>
        <w:t>: Listing the Installed Devices</w:t>
      </w:r>
      <w:bookmarkEnd w:id="140"/>
    </w:p>
    <w:p w14:paraId="0675D577" w14:textId="77777777" w:rsidR="00AA38EE" w:rsidRDefault="00AA38EE" w:rsidP="00AA38EE"/>
    <w:p w14:paraId="718AE283" w14:textId="77777777" w:rsidR="00AA38EE" w:rsidRDefault="00AA38EE">
      <w:pPr>
        <w:spacing w:before="0" w:after="200" w:line="276" w:lineRule="auto"/>
      </w:pPr>
      <w:r>
        <w:br w:type="page"/>
      </w:r>
    </w:p>
    <w:p w14:paraId="7820A2D7" w14:textId="77777777" w:rsidR="00386524" w:rsidRDefault="00386524" w:rsidP="00386524">
      <w:pPr>
        <w:pStyle w:val="Heading2"/>
      </w:pPr>
      <w:bookmarkStart w:id="141" w:name="_Toc463366066"/>
      <w:bookmarkStart w:id="142" w:name="_Toc519254864"/>
      <w:bookmarkStart w:id="143" w:name="_Toc523299514"/>
      <w:r>
        <w:lastRenderedPageBreak/>
        <w:t>Output Types</w:t>
      </w:r>
      <w:bookmarkEnd w:id="141"/>
      <w:bookmarkEnd w:id="142"/>
      <w:bookmarkEnd w:id="143"/>
    </w:p>
    <w:p w14:paraId="1713F7A3" w14:textId="42663AC9" w:rsidR="00386524" w:rsidRDefault="00386524" w:rsidP="00624831">
      <w:r>
        <w:t xml:space="preserve">The </w:t>
      </w:r>
      <w:r w:rsidRPr="00EA3DC0">
        <w:rPr>
          <w:rFonts w:ascii="Courier New" w:hAnsi="Courier New" w:cs="Courier New"/>
        </w:rPr>
        <w:t>--output-format FORMAT</w:t>
      </w:r>
      <w:r>
        <w:t xml:space="preserve"> </w:t>
      </w:r>
      <w:r w:rsidR="007745A7">
        <w:t xml:space="preserve">or </w:t>
      </w:r>
      <w:r w:rsidR="00DF2C7F">
        <w:rPr>
          <w:rFonts w:ascii="Courier New" w:hAnsi="Courier New" w:cs="Courier New"/>
        </w:rPr>
        <w:t>-o</w:t>
      </w:r>
      <w:r w:rsidR="007745A7">
        <w:t xml:space="preserve"> o</w:t>
      </w:r>
      <w:r>
        <w:t xml:space="preserve">ption </w:t>
      </w:r>
      <w:r w:rsidR="003D1DFA">
        <w:t xml:space="preserve">can be specified with any </w:t>
      </w:r>
      <w:r w:rsidR="00BD3D2A" w:rsidRPr="00BD3D2A">
        <w:rPr>
          <w:rFonts w:ascii="Courier New" w:hAnsi="Courier New" w:cs="Courier New"/>
        </w:rPr>
        <w:t>DM-CLI</w:t>
      </w:r>
      <w:r w:rsidR="00475125">
        <w:t xml:space="preserve"> command for</w:t>
      </w:r>
      <w:r>
        <w:t xml:space="preserve"> flexibility of output after successful command execution. The user substitutes </w:t>
      </w:r>
      <w:r w:rsidR="00F14CD2">
        <w:rPr>
          <w:rFonts w:ascii="Courier New" w:hAnsi="Courier New" w:cs="Courier New"/>
        </w:rPr>
        <w:t>mini</w:t>
      </w:r>
      <w:r w:rsidRPr="00F14CD2">
        <w:t xml:space="preserve"> </w:t>
      </w:r>
      <w:r w:rsidR="00713D0E">
        <w:t>(for MINI output</w:t>
      </w:r>
      <w:r w:rsidR="00F14CD2">
        <w:t>)</w:t>
      </w:r>
      <w:r w:rsidR="00713D0E">
        <w:t>,</w:t>
      </w:r>
      <w:r w:rsidR="00F14CD2">
        <w:t xml:space="preserve"> </w:t>
      </w:r>
      <w:r w:rsidR="00F14CD2" w:rsidRPr="00F14CD2">
        <w:rPr>
          <w:rFonts w:ascii="Courier New" w:hAnsi="Courier New" w:cs="Courier New"/>
        </w:rPr>
        <w:t>text</w:t>
      </w:r>
      <w:r w:rsidR="00F14CD2">
        <w:t xml:space="preserve"> (for ASCII text output),</w:t>
      </w:r>
      <w:r>
        <w:t xml:space="preserve"> </w:t>
      </w:r>
      <w:r w:rsidR="003D1DFA">
        <w:t xml:space="preserve">or </w:t>
      </w:r>
      <w:r w:rsidRPr="002A63A1">
        <w:rPr>
          <w:rFonts w:ascii="Courier New" w:hAnsi="Courier New" w:cs="Courier New"/>
        </w:rPr>
        <w:t>json</w:t>
      </w:r>
      <w:r>
        <w:rPr>
          <w:i/>
        </w:rPr>
        <w:t xml:space="preserve"> </w:t>
      </w:r>
      <w:r w:rsidRPr="006472B0">
        <w:t>(for JSON output)</w:t>
      </w:r>
      <w:r>
        <w:t xml:space="preserve"> for the </w:t>
      </w:r>
      <w:r w:rsidR="00F14CD2" w:rsidRPr="00F14CD2">
        <w:rPr>
          <w:rFonts w:ascii="Courier New" w:hAnsi="Courier New" w:cs="Courier New"/>
        </w:rPr>
        <w:t>FORMAT</w:t>
      </w:r>
      <w:r>
        <w:t xml:space="preserve"> value</w:t>
      </w:r>
      <w:r>
        <w:fldChar w:fldCharType="begin"/>
      </w:r>
      <w:r>
        <w:instrText xml:space="preserve"> XE "</w:instrText>
      </w:r>
      <w:r w:rsidRPr="003D49FC">
        <w:instrText>Output Types:</w:instrText>
      </w:r>
      <w:r w:rsidRPr="007E5112">
        <w:rPr>
          <w:rFonts w:ascii="Courier New" w:hAnsi="Courier New" w:cs="Courier New"/>
        </w:rPr>
        <w:instrText>--output-format FORMAT</w:instrText>
      </w:r>
      <w:r>
        <w:instrText xml:space="preserve">" </w:instrText>
      </w:r>
      <w:r>
        <w:fldChar w:fldCharType="end"/>
      </w:r>
      <w:r>
        <w:t>.</w:t>
      </w:r>
      <w:r w:rsidR="00475125">
        <w:t xml:space="preserve">  If </w:t>
      </w:r>
      <w:r w:rsidR="003D1DFA">
        <w:t xml:space="preserve">no output format is specified, </w:t>
      </w:r>
      <w:r w:rsidR="00475125">
        <w:t>DM will default to MINI output.</w:t>
      </w:r>
    </w:p>
    <w:p w14:paraId="740FE07C" w14:textId="77777777" w:rsidR="00936D14" w:rsidRDefault="00936D14" w:rsidP="00936D14">
      <w:pPr>
        <w:pStyle w:val="Heading3"/>
      </w:pPr>
      <w:bookmarkStart w:id="144" w:name="_Toc463366067"/>
      <w:bookmarkStart w:id="145" w:name="_Toc519254865"/>
      <w:bookmarkStart w:id="146" w:name="_Toc523299515"/>
      <w:r>
        <w:t>MINI Output</w:t>
      </w:r>
      <w:bookmarkEnd w:id="144"/>
      <w:bookmarkEnd w:id="145"/>
      <w:bookmarkEnd w:id="146"/>
    </w:p>
    <w:p w14:paraId="2023DEB3" w14:textId="446E3F2B" w:rsidR="00936D14" w:rsidRDefault="00936D14" w:rsidP="00624831">
      <w:r>
        <w:t>The MINI output is an abridged</w:t>
      </w:r>
      <w:r w:rsidR="00624831">
        <w:t>, simplified</w:t>
      </w:r>
      <w:r>
        <w:t xml:space="preserve"> form</w:t>
      </w:r>
      <w:r w:rsidR="00624831">
        <w:t>at</w:t>
      </w:r>
      <w:r>
        <w:t xml:space="preserve"> of the command output.</w:t>
      </w:r>
      <w:r w:rsidRPr="00936D14">
        <w:t xml:space="preserve"> </w:t>
      </w:r>
      <w:r>
        <w:t>The use of</w:t>
      </w:r>
      <w:r w:rsidR="00D34C30">
        <w:t xml:space="preserve"> </w:t>
      </w:r>
      <w:r w:rsidRPr="00D34C30">
        <w:rPr>
          <w:rFonts w:ascii="Courier New" w:hAnsi="Courier New" w:cs="Courier New"/>
        </w:rPr>
        <w:t>mini</w:t>
      </w:r>
      <w:r w:rsidRPr="00D34C30">
        <w:rPr>
          <w:rFonts w:cs="Arial"/>
        </w:rPr>
        <w:t xml:space="preserve"> </w:t>
      </w:r>
      <w:r>
        <w:t>is optional</w:t>
      </w:r>
      <w:r w:rsidR="00F11266">
        <w:t xml:space="preserve">; the format </w:t>
      </w:r>
      <w:r w:rsidR="00E7424C">
        <w:t>is</w:t>
      </w:r>
      <w:r w:rsidR="00F11266">
        <w:t xml:space="preserve"> output</w:t>
      </w:r>
      <w:r w:rsidR="00E7424C">
        <w:t xml:space="preserve"> by default</w:t>
      </w:r>
      <w:r w:rsidR="00F11266">
        <w:t xml:space="preserve"> if the user does not specify </w:t>
      </w:r>
      <w:r w:rsidR="00E7424C">
        <w:t xml:space="preserve">the </w:t>
      </w:r>
      <w:r w:rsidR="00E7424C" w:rsidRPr="00E7424C">
        <w:rPr>
          <w:rFonts w:ascii="Courier New" w:hAnsi="Courier New" w:cs="Courier New"/>
        </w:rPr>
        <w:t>text</w:t>
      </w:r>
      <w:r w:rsidR="003D1DFA">
        <w:t xml:space="preserve"> or</w:t>
      </w:r>
      <w:r w:rsidR="00E7424C">
        <w:t xml:space="preserve"> </w:t>
      </w:r>
      <w:r w:rsidR="00E7424C" w:rsidRPr="00E7424C">
        <w:rPr>
          <w:rFonts w:ascii="Courier New" w:hAnsi="Courier New" w:cs="Courier New"/>
        </w:rPr>
        <w:t>json</w:t>
      </w:r>
      <w:r w:rsidR="003D1DFA">
        <w:t xml:space="preserve"> </w:t>
      </w:r>
      <w:r w:rsidR="00F11266">
        <w:t>format</w:t>
      </w:r>
      <w:r w:rsidR="00E7424C">
        <w:t>s</w:t>
      </w:r>
      <w:r>
        <w:t>.</w:t>
      </w:r>
      <w:r w:rsidR="00E7424C">
        <w:t xml:space="preserve"> For example:</w:t>
      </w:r>
      <w:r>
        <w:fldChar w:fldCharType="begin"/>
      </w:r>
      <w:r>
        <w:instrText xml:space="preserve"> XE "</w:instrText>
      </w:r>
      <w:r w:rsidRPr="003D49FC">
        <w:instrText>Output Types:</w:instrText>
      </w:r>
      <w:r w:rsidR="007E5112" w:rsidRPr="007E5112">
        <w:rPr>
          <w:rFonts w:ascii="Courier New" w:hAnsi="Courier New" w:cs="Courier New"/>
        </w:rPr>
        <w:instrText>mini</w:instrText>
      </w:r>
      <w:r>
        <w:instrText xml:space="preserve">" </w:instrText>
      </w:r>
      <w:r>
        <w:fldChar w:fldCharType="end"/>
      </w:r>
    </w:p>
    <w:p w14:paraId="1B233100" w14:textId="05981352" w:rsidR="00936D14" w:rsidRDefault="00391557" w:rsidP="009B6ED0">
      <w:pPr>
        <w:ind w:left="720"/>
        <w:rPr>
          <w:rFonts w:ascii="Courier New" w:hAnsi="Courier New" w:cs="Courier New"/>
          <w:i/>
          <w:szCs w:val="20"/>
        </w:rPr>
      </w:pPr>
      <w:proofErr w:type="gramStart"/>
      <w:r>
        <w:rPr>
          <w:rFonts w:ascii="Courier New" w:hAnsi="Courier New" w:cs="Courier New"/>
          <w:i/>
          <w:szCs w:val="20"/>
        </w:rPr>
        <w:t>dm-cli</w:t>
      </w:r>
      <w:proofErr w:type="gramEnd"/>
      <w:r w:rsidR="00936D14" w:rsidRPr="0011604B">
        <w:rPr>
          <w:rFonts w:ascii="Courier New" w:hAnsi="Courier New" w:cs="Courier New"/>
          <w:i/>
          <w:szCs w:val="20"/>
        </w:rPr>
        <w:t xml:space="preserve"> get-state --output-format mini --path /dev/nvme0</w:t>
      </w:r>
    </w:p>
    <w:p w14:paraId="301B9AC7" w14:textId="6EAE3442" w:rsidR="007745A7" w:rsidRDefault="00391557" w:rsidP="009B6ED0">
      <w:pPr>
        <w:ind w:left="720"/>
        <w:rPr>
          <w:rFonts w:ascii="Courier New" w:hAnsi="Courier New" w:cs="Courier New"/>
          <w:i/>
          <w:szCs w:val="20"/>
        </w:rPr>
      </w:pPr>
      <w:proofErr w:type="gramStart"/>
      <w:r>
        <w:rPr>
          <w:rFonts w:ascii="Courier New" w:hAnsi="Courier New" w:cs="Courier New"/>
          <w:i/>
          <w:szCs w:val="20"/>
        </w:rPr>
        <w:t>dm-cli</w:t>
      </w:r>
      <w:proofErr w:type="gramEnd"/>
      <w:r w:rsidR="007745A7">
        <w:rPr>
          <w:rFonts w:ascii="Courier New" w:hAnsi="Courier New" w:cs="Courier New"/>
          <w:i/>
          <w:szCs w:val="20"/>
        </w:rPr>
        <w:t xml:space="preserve"> get-state –o mini --path /dev/nvme0</w:t>
      </w:r>
    </w:p>
    <w:p w14:paraId="2E0D8C9A" w14:textId="77777777" w:rsidR="00B93561" w:rsidRPr="00E7424C" w:rsidRDefault="00B93561" w:rsidP="00C57AEC">
      <w:pPr>
        <w:ind w:left="720"/>
        <w:rPr>
          <w:b/>
        </w:rPr>
      </w:pPr>
      <w:r w:rsidRPr="00E7424C">
        <w:rPr>
          <w:b/>
        </w:rPr>
        <w:t>OR</w:t>
      </w:r>
    </w:p>
    <w:p w14:paraId="58D7AE49" w14:textId="285399B3" w:rsidR="00B93561" w:rsidRPr="0011604B" w:rsidRDefault="00391557" w:rsidP="009B6ED0">
      <w:pPr>
        <w:ind w:left="720"/>
        <w:rPr>
          <w:rFonts w:ascii="Courier New" w:hAnsi="Courier New" w:cs="Courier New"/>
          <w:i/>
          <w:szCs w:val="20"/>
        </w:rPr>
      </w:pPr>
      <w:proofErr w:type="gramStart"/>
      <w:r>
        <w:rPr>
          <w:rFonts w:ascii="Courier New" w:hAnsi="Courier New" w:cs="Courier New"/>
          <w:i/>
          <w:szCs w:val="20"/>
        </w:rPr>
        <w:t>dm-cli</w:t>
      </w:r>
      <w:proofErr w:type="gramEnd"/>
      <w:r w:rsidR="00B93561" w:rsidRPr="0011604B">
        <w:rPr>
          <w:rFonts w:ascii="Courier New" w:hAnsi="Courier New" w:cs="Courier New"/>
          <w:i/>
          <w:szCs w:val="20"/>
        </w:rPr>
        <w:t xml:space="preserve"> get-state --path /dev/nvme0</w:t>
      </w:r>
    </w:p>
    <w:p w14:paraId="65460527" w14:textId="1BA5600F" w:rsidR="00B93561" w:rsidRDefault="00E7424C" w:rsidP="00B93561">
      <w:r>
        <w:t xml:space="preserve">The output will be in the </w:t>
      </w:r>
      <w:r w:rsidRPr="00E7424C">
        <w:rPr>
          <w:rFonts w:ascii="Courier New" w:hAnsi="Courier New" w:cs="Courier New"/>
        </w:rPr>
        <w:t>mini</w:t>
      </w:r>
      <w:r w:rsidR="00B93561">
        <w:t xml:space="preserve"> output format:</w:t>
      </w:r>
    </w:p>
    <w:p w14:paraId="3ECD3B47" w14:textId="77777777" w:rsidR="00B042AA" w:rsidRPr="00B042AA" w:rsidRDefault="00B042AA" w:rsidP="00B042AA">
      <w:pPr>
        <w:spacing w:before="0" w:after="0"/>
        <w:ind w:left="720"/>
        <w:rPr>
          <w:rFonts w:ascii="Courier New" w:hAnsi="Courier New" w:cs="Courier New"/>
          <w:sz w:val="18"/>
          <w:szCs w:val="18"/>
        </w:rPr>
      </w:pPr>
      <w:r w:rsidRPr="00B042AA">
        <w:rPr>
          <w:rFonts w:ascii="Courier New" w:hAnsi="Courier New" w:cs="Courier New"/>
          <w:sz w:val="18"/>
          <w:szCs w:val="18"/>
        </w:rPr>
        <w:t>[/dev/nvme0]</w:t>
      </w:r>
    </w:p>
    <w:p w14:paraId="6267E8CF" w14:textId="251E39B5" w:rsidR="00B042AA" w:rsidRPr="00B042AA" w:rsidRDefault="00B042AA" w:rsidP="00B042AA">
      <w:pPr>
        <w:spacing w:before="0" w:after="0"/>
        <w:ind w:left="720"/>
        <w:rPr>
          <w:rFonts w:ascii="Courier New" w:hAnsi="Courier New" w:cs="Courier New"/>
          <w:sz w:val="18"/>
          <w:szCs w:val="18"/>
        </w:rPr>
      </w:pPr>
      <w:r w:rsidRPr="00B042AA">
        <w:rPr>
          <w:rFonts w:ascii="Courier New" w:hAnsi="Courier New" w:cs="Courier New"/>
          <w:sz w:val="18"/>
          <w:szCs w:val="18"/>
        </w:rPr>
        <w:t xml:space="preserve">  </w:t>
      </w:r>
      <w:r w:rsidR="00B11129">
        <w:rPr>
          <w:rFonts w:ascii="Courier New" w:hAnsi="Courier New" w:cs="Courier New"/>
          <w:sz w:val="18"/>
          <w:szCs w:val="18"/>
        </w:rPr>
        <w:t>Product Name</w:t>
      </w:r>
      <w:r w:rsidRPr="00B042AA">
        <w:rPr>
          <w:rFonts w:ascii="Courier New" w:hAnsi="Courier New" w:cs="Courier New"/>
          <w:sz w:val="18"/>
          <w:szCs w:val="18"/>
        </w:rPr>
        <w:t xml:space="preserve">    </w:t>
      </w:r>
      <w:r w:rsidR="00751AEA">
        <w:rPr>
          <w:rFonts w:ascii="Courier New" w:hAnsi="Courier New" w:cs="Courier New"/>
          <w:sz w:val="18"/>
          <w:szCs w:val="18"/>
        </w:rPr>
        <w:t xml:space="preserve">      </w:t>
      </w:r>
      <w:r w:rsidRPr="00B042AA">
        <w:rPr>
          <w:rFonts w:ascii="Courier New" w:hAnsi="Courier New" w:cs="Courier New"/>
          <w:sz w:val="18"/>
          <w:szCs w:val="18"/>
        </w:rPr>
        <w:t xml:space="preserve">      = Ultrastar SN</w:t>
      </w:r>
      <w:r w:rsidR="00751AEA">
        <w:rPr>
          <w:rFonts w:ascii="Courier New" w:hAnsi="Courier New" w:cs="Courier New"/>
          <w:sz w:val="18"/>
          <w:szCs w:val="18"/>
        </w:rPr>
        <w:t>26</w:t>
      </w:r>
      <w:r w:rsidRPr="00B042AA">
        <w:rPr>
          <w:rFonts w:ascii="Courier New" w:hAnsi="Courier New" w:cs="Courier New"/>
          <w:sz w:val="18"/>
          <w:szCs w:val="18"/>
        </w:rPr>
        <w:t>0</w:t>
      </w:r>
      <w:r w:rsidR="00C40897">
        <w:rPr>
          <w:rFonts w:ascii="Courier New" w:hAnsi="Courier New" w:cs="Courier New"/>
          <w:sz w:val="18"/>
          <w:szCs w:val="18"/>
        </w:rPr>
        <w:br/>
        <w:t xml:space="preserve">  Device Type</w:t>
      </w:r>
      <w:r w:rsidR="00751AEA">
        <w:rPr>
          <w:rFonts w:ascii="Courier New" w:hAnsi="Courier New" w:cs="Courier New"/>
          <w:sz w:val="18"/>
          <w:szCs w:val="18"/>
        </w:rPr>
        <w:t xml:space="preserve">     </w:t>
      </w:r>
      <w:r w:rsidR="00C40897">
        <w:rPr>
          <w:rFonts w:ascii="Courier New" w:hAnsi="Courier New" w:cs="Courier New"/>
          <w:sz w:val="18"/>
          <w:szCs w:val="18"/>
        </w:rPr>
        <w:t xml:space="preserve">    </w:t>
      </w:r>
      <w:r w:rsidR="00751AEA">
        <w:rPr>
          <w:rFonts w:ascii="Courier New" w:hAnsi="Courier New" w:cs="Courier New"/>
          <w:sz w:val="18"/>
          <w:szCs w:val="18"/>
        </w:rPr>
        <w:t xml:space="preserve"> </w:t>
      </w:r>
      <w:r w:rsidR="00C40897">
        <w:rPr>
          <w:rFonts w:ascii="Courier New" w:hAnsi="Courier New" w:cs="Courier New"/>
          <w:sz w:val="18"/>
          <w:szCs w:val="18"/>
        </w:rPr>
        <w:t xml:space="preserve">       = NVMe Controller</w:t>
      </w:r>
    </w:p>
    <w:p w14:paraId="475B3B1E" w14:textId="58668341" w:rsidR="00B042AA" w:rsidRPr="00B042AA" w:rsidRDefault="00B042AA" w:rsidP="00B042AA">
      <w:pPr>
        <w:spacing w:before="0" w:after="0"/>
        <w:ind w:left="720"/>
        <w:rPr>
          <w:rFonts w:ascii="Courier New" w:hAnsi="Courier New" w:cs="Courier New"/>
          <w:sz w:val="18"/>
          <w:szCs w:val="18"/>
        </w:rPr>
      </w:pPr>
      <w:r w:rsidRPr="00B042AA">
        <w:rPr>
          <w:rFonts w:ascii="Courier New" w:hAnsi="Courier New" w:cs="Courier New"/>
          <w:sz w:val="18"/>
          <w:szCs w:val="18"/>
        </w:rPr>
        <w:t xml:space="preserve">  Device Path    </w:t>
      </w:r>
      <w:r w:rsidR="00751AEA">
        <w:rPr>
          <w:rFonts w:ascii="Courier New" w:hAnsi="Courier New" w:cs="Courier New"/>
          <w:sz w:val="18"/>
          <w:szCs w:val="18"/>
        </w:rPr>
        <w:t xml:space="preserve">      </w:t>
      </w:r>
      <w:r w:rsidRPr="00B042AA">
        <w:rPr>
          <w:rFonts w:ascii="Courier New" w:hAnsi="Courier New" w:cs="Courier New"/>
          <w:sz w:val="18"/>
          <w:szCs w:val="18"/>
        </w:rPr>
        <w:t xml:space="preserve">       = /dev/nvme0</w:t>
      </w:r>
    </w:p>
    <w:p w14:paraId="11F7D9A6" w14:textId="74075576" w:rsidR="00B042AA" w:rsidRPr="00B042AA" w:rsidRDefault="00B042AA" w:rsidP="00B042AA">
      <w:pPr>
        <w:spacing w:before="0" w:after="0"/>
        <w:ind w:left="720"/>
        <w:rPr>
          <w:rFonts w:ascii="Courier New" w:hAnsi="Courier New" w:cs="Courier New"/>
          <w:sz w:val="18"/>
          <w:szCs w:val="18"/>
        </w:rPr>
      </w:pPr>
      <w:r w:rsidRPr="00B042AA">
        <w:rPr>
          <w:rFonts w:ascii="Courier New" w:hAnsi="Courier New" w:cs="Courier New"/>
          <w:sz w:val="18"/>
          <w:szCs w:val="18"/>
        </w:rPr>
        <w:t xml:space="preserve">  UID       </w:t>
      </w:r>
      <w:r w:rsidR="00751AEA">
        <w:rPr>
          <w:rFonts w:ascii="Courier New" w:hAnsi="Courier New" w:cs="Courier New"/>
          <w:sz w:val="18"/>
          <w:szCs w:val="18"/>
        </w:rPr>
        <w:t xml:space="preserve">     </w:t>
      </w:r>
      <w:r w:rsidRPr="00B042AA">
        <w:rPr>
          <w:rFonts w:ascii="Courier New" w:hAnsi="Courier New" w:cs="Courier New"/>
          <w:sz w:val="18"/>
          <w:szCs w:val="18"/>
        </w:rPr>
        <w:t xml:space="preserve">   </w:t>
      </w:r>
      <w:r w:rsidR="00751AEA">
        <w:rPr>
          <w:rFonts w:ascii="Courier New" w:hAnsi="Courier New" w:cs="Courier New"/>
          <w:sz w:val="18"/>
          <w:szCs w:val="18"/>
        </w:rPr>
        <w:t xml:space="preserve"> </w:t>
      </w:r>
      <w:r w:rsidRPr="00B042AA">
        <w:rPr>
          <w:rFonts w:ascii="Courier New" w:hAnsi="Courier New" w:cs="Courier New"/>
          <w:sz w:val="18"/>
          <w:szCs w:val="18"/>
        </w:rPr>
        <w:t xml:space="preserve">         = 1C58</w:t>
      </w:r>
      <w:r w:rsidR="00751AEA">
        <w:rPr>
          <w:rFonts w:ascii="Courier New" w:hAnsi="Courier New" w:cs="Courier New"/>
          <w:sz w:val="18"/>
          <w:szCs w:val="18"/>
        </w:rPr>
        <w:t>CJH0020002F8</w:t>
      </w:r>
      <w:r w:rsidRPr="00B042AA">
        <w:rPr>
          <w:rFonts w:ascii="Courier New" w:hAnsi="Courier New" w:cs="Courier New"/>
          <w:sz w:val="18"/>
          <w:szCs w:val="18"/>
        </w:rPr>
        <w:t>HUS</w:t>
      </w:r>
      <w:r w:rsidR="00751AEA">
        <w:rPr>
          <w:rFonts w:ascii="Courier New" w:hAnsi="Courier New" w:cs="Courier New"/>
          <w:sz w:val="18"/>
          <w:szCs w:val="18"/>
        </w:rPr>
        <w:t>MR7616B</w:t>
      </w:r>
      <w:r w:rsidRPr="00B042AA">
        <w:rPr>
          <w:rFonts w:ascii="Courier New" w:hAnsi="Courier New" w:cs="Courier New"/>
          <w:sz w:val="18"/>
          <w:szCs w:val="18"/>
        </w:rPr>
        <w:t>HP301</w:t>
      </w:r>
      <w:r w:rsidR="00751AEA">
        <w:rPr>
          <w:rFonts w:ascii="Courier New" w:hAnsi="Courier New" w:cs="Courier New"/>
          <w:sz w:val="18"/>
          <w:szCs w:val="18"/>
        </w:rPr>
        <w:t>002</w:t>
      </w:r>
      <w:r w:rsidR="00603ADB">
        <w:rPr>
          <w:rFonts w:ascii="Courier New" w:hAnsi="Courier New" w:cs="Courier New"/>
          <w:sz w:val="18"/>
          <w:szCs w:val="18"/>
        </w:rPr>
        <w:t>3</w:t>
      </w:r>
    </w:p>
    <w:p w14:paraId="6C65706C" w14:textId="67E9163F" w:rsidR="00B042AA" w:rsidRPr="00B042AA" w:rsidRDefault="00B042AA" w:rsidP="00B042AA">
      <w:pPr>
        <w:spacing w:before="0" w:after="0"/>
        <w:ind w:left="720"/>
        <w:rPr>
          <w:rFonts w:ascii="Courier New" w:hAnsi="Courier New" w:cs="Courier New"/>
          <w:sz w:val="18"/>
          <w:szCs w:val="18"/>
        </w:rPr>
      </w:pPr>
      <w:r w:rsidRPr="00B042AA">
        <w:rPr>
          <w:rFonts w:ascii="Courier New" w:hAnsi="Courier New" w:cs="Courier New"/>
          <w:sz w:val="18"/>
          <w:szCs w:val="18"/>
        </w:rPr>
        <w:t xml:space="preserve">  Alias</w:t>
      </w:r>
      <w:r w:rsidR="00751AEA">
        <w:rPr>
          <w:rFonts w:ascii="Courier New" w:hAnsi="Courier New" w:cs="Courier New"/>
          <w:sz w:val="18"/>
          <w:szCs w:val="18"/>
        </w:rPr>
        <w:t xml:space="preserve">     </w:t>
      </w:r>
      <w:r w:rsidRPr="00B042AA">
        <w:rPr>
          <w:rFonts w:ascii="Courier New" w:hAnsi="Courier New" w:cs="Courier New"/>
          <w:sz w:val="18"/>
          <w:szCs w:val="18"/>
        </w:rPr>
        <w:t xml:space="preserve">       </w:t>
      </w:r>
      <w:r w:rsidR="00751AEA">
        <w:rPr>
          <w:rFonts w:ascii="Courier New" w:hAnsi="Courier New" w:cs="Courier New"/>
          <w:sz w:val="18"/>
          <w:szCs w:val="18"/>
        </w:rPr>
        <w:t xml:space="preserve"> </w:t>
      </w:r>
      <w:r w:rsidRPr="00B042AA">
        <w:rPr>
          <w:rFonts w:ascii="Courier New" w:hAnsi="Courier New" w:cs="Courier New"/>
          <w:sz w:val="18"/>
          <w:szCs w:val="18"/>
        </w:rPr>
        <w:t xml:space="preserve">          = @nvme0</w:t>
      </w:r>
    </w:p>
    <w:p w14:paraId="0A96C524" w14:textId="51092BFB" w:rsidR="00B042AA" w:rsidRPr="00B042AA" w:rsidRDefault="00B042AA" w:rsidP="00B042AA">
      <w:pPr>
        <w:spacing w:before="0" w:after="0"/>
        <w:ind w:left="720"/>
        <w:rPr>
          <w:rFonts w:ascii="Courier New" w:hAnsi="Courier New" w:cs="Courier New"/>
          <w:sz w:val="18"/>
          <w:szCs w:val="18"/>
        </w:rPr>
      </w:pPr>
      <w:r w:rsidRPr="00B042AA">
        <w:rPr>
          <w:rFonts w:ascii="Courier New" w:hAnsi="Courier New" w:cs="Courier New"/>
          <w:sz w:val="18"/>
          <w:szCs w:val="18"/>
        </w:rPr>
        <w:t xml:space="preserve">  Device Status  </w:t>
      </w:r>
      <w:r w:rsidR="00751AEA">
        <w:rPr>
          <w:rFonts w:ascii="Courier New" w:hAnsi="Courier New" w:cs="Courier New"/>
          <w:sz w:val="18"/>
          <w:szCs w:val="18"/>
        </w:rPr>
        <w:t xml:space="preserve">      </w:t>
      </w:r>
      <w:r w:rsidRPr="00B042AA">
        <w:rPr>
          <w:rFonts w:ascii="Courier New" w:hAnsi="Courier New" w:cs="Courier New"/>
          <w:sz w:val="18"/>
          <w:szCs w:val="18"/>
        </w:rPr>
        <w:t xml:space="preserve">       = Ready</w:t>
      </w:r>
      <w:r w:rsidR="00751AEA">
        <w:rPr>
          <w:rFonts w:ascii="Courier New" w:hAnsi="Courier New" w:cs="Courier New"/>
          <w:sz w:val="18"/>
          <w:szCs w:val="18"/>
        </w:rPr>
        <w:br/>
        <w:t xml:space="preserve">  Thermal Throttling Status   = Disabled</w:t>
      </w:r>
      <w:r w:rsidR="00751AEA">
        <w:rPr>
          <w:rFonts w:ascii="Courier New" w:hAnsi="Courier New" w:cs="Courier New"/>
          <w:sz w:val="18"/>
          <w:szCs w:val="18"/>
        </w:rPr>
        <w:br/>
        <w:t xml:space="preserve">  Beacon LED Enabled          = false</w:t>
      </w:r>
    </w:p>
    <w:p w14:paraId="5515AAC0" w14:textId="1F754A98" w:rsidR="00B042AA" w:rsidRPr="00B042AA" w:rsidRDefault="00B042AA" w:rsidP="00B042AA">
      <w:pPr>
        <w:spacing w:before="0" w:after="0"/>
        <w:ind w:left="720"/>
        <w:rPr>
          <w:rFonts w:ascii="Courier New" w:hAnsi="Courier New" w:cs="Courier New"/>
          <w:sz w:val="18"/>
          <w:szCs w:val="18"/>
        </w:rPr>
      </w:pPr>
      <w:r w:rsidRPr="00B042AA">
        <w:rPr>
          <w:rFonts w:ascii="Courier New" w:hAnsi="Courier New" w:cs="Courier New"/>
          <w:sz w:val="18"/>
          <w:szCs w:val="18"/>
        </w:rPr>
        <w:t xml:space="preserve">  Life Gauge        </w:t>
      </w:r>
      <w:r w:rsidR="00751AEA">
        <w:rPr>
          <w:rFonts w:ascii="Courier New" w:hAnsi="Courier New" w:cs="Courier New"/>
          <w:sz w:val="18"/>
          <w:szCs w:val="18"/>
        </w:rPr>
        <w:t xml:space="preserve">      </w:t>
      </w:r>
      <w:r w:rsidRPr="00B042AA">
        <w:rPr>
          <w:rFonts w:ascii="Courier New" w:hAnsi="Courier New" w:cs="Courier New"/>
          <w:sz w:val="18"/>
          <w:szCs w:val="18"/>
        </w:rPr>
        <w:t xml:space="preserve">    = 100</w:t>
      </w:r>
      <w:r w:rsidR="00751AEA">
        <w:rPr>
          <w:rFonts w:ascii="Courier New" w:hAnsi="Courier New" w:cs="Courier New"/>
          <w:sz w:val="18"/>
          <w:szCs w:val="18"/>
        </w:rPr>
        <w:br/>
        <w:t xml:space="preserve">  System Area Percentage Used = 0</w:t>
      </w:r>
    </w:p>
    <w:p w14:paraId="08DF7E9F" w14:textId="23FC0000" w:rsidR="00B042AA" w:rsidRPr="00B042AA" w:rsidRDefault="00B042AA" w:rsidP="001A4CFD">
      <w:pPr>
        <w:spacing w:before="0" w:after="0"/>
        <w:ind w:left="720"/>
        <w:rPr>
          <w:rFonts w:ascii="Courier New" w:hAnsi="Courier New" w:cs="Courier New"/>
          <w:sz w:val="18"/>
          <w:szCs w:val="18"/>
        </w:rPr>
      </w:pPr>
      <w:r w:rsidRPr="00B042AA">
        <w:rPr>
          <w:rFonts w:ascii="Courier New" w:hAnsi="Courier New" w:cs="Courier New"/>
          <w:sz w:val="18"/>
          <w:szCs w:val="18"/>
        </w:rPr>
        <w:t xml:space="preserve">  Power Consumption     </w:t>
      </w:r>
      <w:r w:rsidR="00751AEA">
        <w:rPr>
          <w:rFonts w:ascii="Courier New" w:hAnsi="Courier New" w:cs="Courier New"/>
          <w:sz w:val="18"/>
          <w:szCs w:val="18"/>
        </w:rPr>
        <w:t xml:space="preserve">      </w:t>
      </w:r>
      <w:r w:rsidRPr="00B042AA">
        <w:rPr>
          <w:rFonts w:ascii="Courier New" w:hAnsi="Courier New" w:cs="Courier New"/>
          <w:sz w:val="18"/>
          <w:szCs w:val="18"/>
        </w:rPr>
        <w:t xml:space="preserve">= </w:t>
      </w:r>
      <w:r w:rsidR="00751AEA">
        <w:rPr>
          <w:rFonts w:ascii="Courier New" w:hAnsi="Courier New" w:cs="Courier New"/>
          <w:sz w:val="18"/>
          <w:szCs w:val="18"/>
        </w:rPr>
        <w:t>6.965000</w:t>
      </w:r>
    </w:p>
    <w:p w14:paraId="01095389" w14:textId="77777777" w:rsidR="00B042AA" w:rsidRPr="00B042AA" w:rsidRDefault="00B042AA" w:rsidP="00B042AA">
      <w:pPr>
        <w:spacing w:before="0" w:after="0"/>
        <w:ind w:left="720"/>
        <w:rPr>
          <w:rFonts w:ascii="Courier New" w:hAnsi="Courier New" w:cs="Courier New"/>
          <w:sz w:val="18"/>
          <w:szCs w:val="18"/>
        </w:rPr>
      </w:pPr>
    </w:p>
    <w:p w14:paraId="64A4EE0B" w14:textId="5DD663F8" w:rsidR="00B042AA" w:rsidRDefault="00B042AA" w:rsidP="00B042AA">
      <w:pPr>
        <w:spacing w:before="0" w:after="0"/>
        <w:ind w:left="720"/>
        <w:rPr>
          <w:rFonts w:ascii="Courier New" w:hAnsi="Courier New" w:cs="Courier New"/>
          <w:sz w:val="18"/>
          <w:szCs w:val="18"/>
        </w:rPr>
      </w:pPr>
      <w:r w:rsidRPr="00B042AA">
        <w:rPr>
          <w:rFonts w:ascii="Courier New" w:hAnsi="Courier New" w:cs="Courier New"/>
          <w:sz w:val="18"/>
          <w:szCs w:val="18"/>
        </w:rPr>
        <w:t>Results for get-state: Operation succeeded.</w:t>
      </w:r>
    </w:p>
    <w:p w14:paraId="5A75AD90" w14:textId="005B487C" w:rsidR="00751AEA" w:rsidRDefault="00936D14" w:rsidP="00936D14">
      <w:pPr>
        <w:pStyle w:val="Caption"/>
      </w:pPr>
      <w:bookmarkStart w:id="147" w:name="_Toc519519268"/>
      <w:r>
        <w:t xml:space="preserve">Figure </w:t>
      </w:r>
      <w:r w:rsidR="00997BB6">
        <w:rPr>
          <w:noProof/>
        </w:rPr>
        <w:fldChar w:fldCharType="begin"/>
      </w:r>
      <w:r w:rsidR="00997BB6">
        <w:rPr>
          <w:noProof/>
        </w:rPr>
        <w:instrText xml:space="preserve"> SEQ Figure \* ARABIC </w:instrText>
      </w:r>
      <w:r w:rsidR="00997BB6">
        <w:rPr>
          <w:noProof/>
        </w:rPr>
        <w:fldChar w:fldCharType="separate"/>
      </w:r>
      <w:r w:rsidR="00110E44">
        <w:rPr>
          <w:noProof/>
        </w:rPr>
        <w:t>2</w:t>
      </w:r>
      <w:r w:rsidR="00997BB6">
        <w:rPr>
          <w:noProof/>
        </w:rPr>
        <w:fldChar w:fldCharType="end"/>
      </w:r>
      <w:r>
        <w:t>: MINI Output Example</w:t>
      </w:r>
      <w:bookmarkEnd w:id="147"/>
    </w:p>
    <w:p w14:paraId="48F85E04" w14:textId="0CEC03E0" w:rsidR="00751AEA" w:rsidRDefault="00751AEA">
      <w:pPr>
        <w:spacing w:before="0" w:after="200" w:line="276" w:lineRule="auto"/>
        <w:rPr>
          <w:b/>
          <w:bCs/>
          <w:sz w:val="18"/>
          <w:szCs w:val="18"/>
        </w:rPr>
      </w:pPr>
      <w:r>
        <w:br w:type="page"/>
      </w:r>
    </w:p>
    <w:p w14:paraId="6F90487F" w14:textId="22A8894D" w:rsidR="00386524" w:rsidRDefault="00386524" w:rsidP="00386524">
      <w:pPr>
        <w:pStyle w:val="Heading3"/>
      </w:pPr>
      <w:bookmarkStart w:id="148" w:name="_Toc463366068"/>
      <w:bookmarkStart w:id="149" w:name="_Toc519254866"/>
      <w:bookmarkStart w:id="150" w:name="_Toc523299516"/>
      <w:r>
        <w:lastRenderedPageBreak/>
        <w:t>Text Output</w:t>
      </w:r>
      <w:bookmarkEnd w:id="148"/>
      <w:bookmarkEnd w:id="149"/>
      <w:bookmarkEnd w:id="150"/>
    </w:p>
    <w:p w14:paraId="0D3A3284" w14:textId="52E01D46" w:rsidR="00386524" w:rsidRDefault="00386524" w:rsidP="00624831">
      <w:r>
        <w:t>The</w:t>
      </w:r>
      <w:r w:rsidR="00E704CB">
        <w:t xml:space="preserve"> user can </w:t>
      </w:r>
      <w:r w:rsidR="00D34C30">
        <w:t xml:space="preserve">specify the </w:t>
      </w:r>
      <w:r w:rsidR="00624831" w:rsidRPr="00624831">
        <w:rPr>
          <w:rFonts w:ascii="Courier New" w:hAnsi="Courier New" w:cs="Courier New"/>
        </w:rPr>
        <w:t>text</w:t>
      </w:r>
      <w:r w:rsidR="00624831">
        <w:t xml:space="preserve"> option to </w:t>
      </w:r>
      <w:r w:rsidR="00E704CB">
        <w:t xml:space="preserve">specify that the output appear on the computer screen </w:t>
      </w:r>
      <w:r w:rsidR="00624831">
        <w:t>as shown in the following figure. The output is presented in a tabular, human-readable format</w:t>
      </w:r>
      <w:r w:rsidR="00E704CB">
        <w:t>.</w:t>
      </w:r>
      <w:r>
        <w:fldChar w:fldCharType="begin"/>
      </w:r>
      <w:r>
        <w:instrText xml:space="preserve"> XE "</w:instrText>
      </w:r>
      <w:r w:rsidRPr="003D49FC">
        <w:instrText>Output Types:</w:instrText>
      </w:r>
      <w:r w:rsidR="007E5112" w:rsidRPr="007E5112">
        <w:rPr>
          <w:rFonts w:ascii="Courier New" w:hAnsi="Courier New" w:cs="Courier New"/>
        </w:rPr>
        <w:instrText>t</w:instrText>
      </w:r>
      <w:r w:rsidRPr="007E5112">
        <w:rPr>
          <w:rFonts w:ascii="Courier New" w:hAnsi="Courier New" w:cs="Courier New"/>
        </w:rPr>
        <w:instrText>ext</w:instrText>
      </w:r>
      <w:r>
        <w:instrText xml:space="preserve">" </w:instrText>
      </w:r>
      <w:r>
        <w:fldChar w:fldCharType="end"/>
      </w:r>
    </w:p>
    <w:p w14:paraId="0CB0A788" w14:textId="36AF7B93" w:rsidR="00386524" w:rsidRDefault="00391557" w:rsidP="00564F1E">
      <w:pPr>
        <w:spacing w:before="0"/>
        <w:rPr>
          <w:rFonts w:ascii="Courier New" w:hAnsi="Courier New" w:cs="Courier New"/>
          <w:i/>
          <w:szCs w:val="20"/>
        </w:rPr>
      </w:pPr>
      <w:proofErr w:type="gramStart"/>
      <w:r>
        <w:rPr>
          <w:rFonts w:ascii="Courier New" w:hAnsi="Courier New" w:cs="Courier New"/>
          <w:i/>
          <w:szCs w:val="20"/>
        </w:rPr>
        <w:t>dm-cli</w:t>
      </w:r>
      <w:proofErr w:type="gramEnd"/>
      <w:r w:rsidR="00386524" w:rsidRPr="0011604B">
        <w:rPr>
          <w:rFonts w:ascii="Courier New" w:hAnsi="Courier New" w:cs="Courier New"/>
          <w:i/>
          <w:szCs w:val="20"/>
        </w:rPr>
        <w:t xml:space="preserve"> get-state</w:t>
      </w:r>
      <w:r w:rsidR="0011604B" w:rsidRPr="0011604B">
        <w:rPr>
          <w:rFonts w:ascii="Courier New" w:hAnsi="Courier New" w:cs="Courier New"/>
          <w:i/>
          <w:szCs w:val="20"/>
        </w:rPr>
        <w:t xml:space="preserve"> --output-format text</w:t>
      </w:r>
      <w:r w:rsidR="00386524" w:rsidRPr="0011604B">
        <w:rPr>
          <w:rFonts w:ascii="Courier New" w:hAnsi="Courier New" w:cs="Courier New"/>
          <w:i/>
          <w:szCs w:val="20"/>
        </w:rPr>
        <w:t xml:space="preserve"> --path /dev/nvme0</w:t>
      </w:r>
    </w:p>
    <w:p w14:paraId="3EF3EF27"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2F2A7054" w14:textId="0F82D1A8"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Results for get-state</w:t>
      </w:r>
    </w:p>
    <w:p w14:paraId="0A241319"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24FD4BA0"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244AECAD" w14:textId="2355A66F"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 xml:space="preserve">| </w:t>
      </w:r>
      <w:r w:rsidR="00B11129">
        <w:rPr>
          <w:rFonts w:ascii="Courier New" w:hAnsi="Courier New" w:cs="Courier New"/>
          <w:sz w:val="18"/>
          <w:szCs w:val="18"/>
        </w:rPr>
        <w:t>Product Name</w:t>
      </w:r>
      <w:r w:rsidRPr="00337156">
        <w:rPr>
          <w:rFonts w:ascii="Courier New" w:hAnsi="Courier New" w:cs="Courier New"/>
          <w:sz w:val="18"/>
          <w:szCs w:val="18"/>
        </w:rPr>
        <w:t xml:space="preserve">                         | Ultrastar SN</w:t>
      </w:r>
      <w:r w:rsidR="00751AEA">
        <w:rPr>
          <w:rFonts w:ascii="Courier New" w:hAnsi="Courier New" w:cs="Courier New"/>
          <w:sz w:val="18"/>
          <w:szCs w:val="18"/>
        </w:rPr>
        <w:t>26</w:t>
      </w:r>
      <w:r w:rsidRPr="00337156">
        <w:rPr>
          <w:rFonts w:ascii="Courier New" w:hAnsi="Courier New" w:cs="Courier New"/>
          <w:sz w:val="18"/>
          <w:szCs w:val="18"/>
        </w:rPr>
        <w:t>0                      |</w:t>
      </w:r>
    </w:p>
    <w:p w14:paraId="6966817C" w14:textId="0A1A8DCF"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7228D2B7" w14:textId="77777777" w:rsidR="00C40897" w:rsidRDefault="00C40897" w:rsidP="00337156">
      <w:pPr>
        <w:spacing w:before="0" w:after="0" w:line="160" w:lineRule="exact"/>
        <w:jc w:val="center"/>
        <w:rPr>
          <w:rFonts w:ascii="Courier New" w:hAnsi="Courier New" w:cs="Courier New"/>
          <w:sz w:val="18"/>
          <w:szCs w:val="18"/>
        </w:rPr>
      </w:pPr>
      <w:r>
        <w:rPr>
          <w:rFonts w:ascii="Courier New" w:hAnsi="Courier New" w:cs="Courier New"/>
          <w:sz w:val="18"/>
          <w:szCs w:val="18"/>
        </w:rPr>
        <w:t>| Device Type                          | NVMe Controller                      |</w:t>
      </w:r>
    </w:p>
    <w:p w14:paraId="1C826DAE" w14:textId="6AB337CE" w:rsidR="00337156" w:rsidRPr="00337156" w:rsidRDefault="00C40897" w:rsidP="00337156">
      <w:pPr>
        <w:spacing w:before="0" w:after="0" w:line="160" w:lineRule="exact"/>
        <w:jc w:val="center"/>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br/>
      </w:r>
      <w:r w:rsidR="00337156" w:rsidRPr="00337156">
        <w:rPr>
          <w:rFonts w:ascii="Courier New" w:hAnsi="Courier New" w:cs="Courier New"/>
          <w:sz w:val="18"/>
          <w:szCs w:val="18"/>
        </w:rPr>
        <w:t>| Device Path                          | /dev/nvme0                           |</w:t>
      </w:r>
    </w:p>
    <w:p w14:paraId="52B67ACF"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3D9245CB" w14:textId="7CE6083D"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 xml:space="preserve">| UID                                  | </w:t>
      </w:r>
      <w:proofErr w:type="gramStart"/>
      <w:r w:rsidRPr="00337156">
        <w:rPr>
          <w:rFonts w:ascii="Courier New" w:hAnsi="Courier New" w:cs="Courier New"/>
          <w:sz w:val="18"/>
          <w:szCs w:val="18"/>
        </w:rPr>
        <w:t>1C58</w:t>
      </w:r>
      <w:r w:rsidR="00751AEA">
        <w:rPr>
          <w:rFonts w:ascii="Courier New" w:hAnsi="Courier New" w:cs="Courier New"/>
          <w:sz w:val="18"/>
          <w:szCs w:val="18"/>
        </w:rPr>
        <w:t>CJH0020002F8HUSMR7616B</w:t>
      </w:r>
      <w:r w:rsidRPr="00337156">
        <w:rPr>
          <w:rFonts w:ascii="Courier New" w:hAnsi="Courier New" w:cs="Courier New"/>
          <w:sz w:val="18"/>
          <w:szCs w:val="18"/>
        </w:rPr>
        <w:t>HP301</w:t>
      </w:r>
      <w:r w:rsidR="00751AEA">
        <w:rPr>
          <w:rFonts w:ascii="Courier New" w:hAnsi="Courier New" w:cs="Courier New"/>
          <w:sz w:val="18"/>
          <w:szCs w:val="18"/>
        </w:rPr>
        <w:t>002</w:t>
      </w:r>
      <w:r w:rsidR="00603ADB">
        <w:rPr>
          <w:rFonts w:ascii="Courier New" w:hAnsi="Courier New" w:cs="Courier New"/>
          <w:sz w:val="18"/>
          <w:szCs w:val="18"/>
        </w:rPr>
        <w:t>3</w:t>
      </w:r>
      <w:r w:rsidRPr="00337156">
        <w:rPr>
          <w:rFonts w:ascii="Courier New" w:hAnsi="Courier New" w:cs="Courier New"/>
          <w:sz w:val="18"/>
          <w:szCs w:val="18"/>
        </w:rPr>
        <w:t xml:space="preserve">  |</w:t>
      </w:r>
      <w:proofErr w:type="gramEnd"/>
    </w:p>
    <w:p w14:paraId="2F8C5A7C"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36780371"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 Alias                                | @nvme0                               |</w:t>
      </w:r>
    </w:p>
    <w:p w14:paraId="3528C8F6"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78B26712" w14:textId="7B2E81F5"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 Device Status                        | Ready                                |</w:t>
      </w:r>
      <w:r w:rsidR="00751AEA">
        <w:rPr>
          <w:rFonts w:ascii="Courier New" w:hAnsi="Courier New" w:cs="Courier New"/>
          <w:sz w:val="18"/>
          <w:szCs w:val="18"/>
        </w:rPr>
        <w:br/>
        <w:t>+-----------------------------------------------------------------------------+</w:t>
      </w:r>
      <w:r w:rsidR="00751AEA">
        <w:rPr>
          <w:rFonts w:ascii="Courier New" w:hAnsi="Courier New" w:cs="Courier New"/>
          <w:sz w:val="18"/>
          <w:szCs w:val="18"/>
        </w:rPr>
        <w:br/>
        <w:t>| Thermal Throttling Status            | Disabled                             |</w:t>
      </w:r>
    </w:p>
    <w:p w14:paraId="6F291858" w14:textId="6964BFF0"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r w:rsidR="00751AEA">
        <w:rPr>
          <w:rFonts w:ascii="Courier New" w:hAnsi="Courier New" w:cs="Courier New"/>
          <w:sz w:val="18"/>
          <w:szCs w:val="18"/>
        </w:rPr>
        <w:br/>
        <w:t>| Beacon LED Enabled                   | false                                |</w:t>
      </w:r>
      <w:r w:rsidR="00751AEA">
        <w:rPr>
          <w:rFonts w:ascii="Courier New" w:hAnsi="Courier New" w:cs="Courier New"/>
          <w:sz w:val="18"/>
          <w:szCs w:val="18"/>
        </w:rPr>
        <w:br/>
        <w:t>+-----------------------------------------------------------------------------+</w:t>
      </w:r>
    </w:p>
    <w:p w14:paraId="1697DD16"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 Life Gauge                           | 100                                  |</w:t>
      </w:r>
    </w:p>
    <w:p w14:paraId="5B0944DF" w14:textId="0D6F66C8"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r w:rsidR="00751AEA">
        <w:rPr>
          <w:rFonts w:ascii="Courier New" w:hAnsi="Courier New" w:cs="Courier New"/>
          <w:sz w:val="18"/>
          <w:szCs w:val="18"/>
        </w:rPr>
        <w:br/>
        <w:t>| System Area Percentage Used          | 0                                    |</w:t>
      </w:r>
      <w:r w:rsidR="00751AEA">
        <w:rPr>
          <w:rFonts w:ascii="Courier New" w:hAnsi="Courier New" w:cs="Courier New"/>
          <w:sz w:val="18"/>
          <w:szCs w:val="18"/>
        </w:rPr>
        <w:br/>
        <w:t>+-----------------------------------------------------------------------------+</w:t>
      </w:r>
    </w:p>
    <w:p w14:paraId="0DA3FB7A" w14:textId="405CD4A9"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 xml:space="preserve">| Power Consumption                    | </w:t>
      </w:r>
      <w:r w:rsidR="00751AEA">
        <w:rPr>
          <w:rFonts w:ascii="Courier New" w:hAnsi="Courier New" w:cs="Courier New"/>
          <w:sz w:val="18"/>
          <w:szCs w:val="18"/>
        </w:rPr>
        <w:t>6.965000</w:t>
      </w:r>
      <w:r w:rsidRPr="00337156">
        <w:rPr>
          <w:rFonts w:ascii="Courier New" w:hAnsi="Courier New" w:cs="Courier New"/>
          <w:sz w:val="18"/>
          <w:szCs w:val="18"/>
        </w:rPr>
        <w:t xml:space="preserve">                             |</w:t>
      </w:r>
    </w:p>
    <w:p w14:paraId="4D1094B3" w14:textId="77777777"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10257AAF" w14:textId="38D1040D" w:rsidR="00337156" w:rsidRPr="00337156"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Result: Operation succeeded.</w:t>
      </w:r>
    </w:p>
    <w:p w14:paraId="04C5F997" w14:textId="08E05562" w:rsidR="00B042AA" w:rsidRDefault="00337156" w:rsidP="00337156">
      <w:pPr>
        <w:spacing w:before="0" w:after="0" w:line="160" w:lineRule="exact"/>
        <w:jc w:val="center"/>
        <w:rPr>
          <w:rFonts w:ascii="Courier New" w:hAnsi="Courier New" w:cs="Courier New"/>
          <w:sz w:val="18"/>
          <w:szCs w:val="18"/>
        </w:rPr>
      </w:pPr>
      <w:r w:rsidRPr="00337156">
        <w:rPr>
          <w:rFonts w:ascii="Courier New" w:hAnsi="Courier New" w:cs="Courier New"/>
          <w:sz w:val="18"/>
          <w:szCs w:val="18"/>
        </w:rPr>
        <w:t>===============================================================================</w:t>
      </w:r>
    </w:p>
    <w:p w14:paraId="461EF573" w14:textId="77777777" w:rsidR="00386524" w:rsidRDefault="00386524" w:rsidP="00386524">
      <w:pPr>
        <w:pStyle w:val="Caption"/>
      </w:pPr>
      <w:bookmarkStart w:id="151" w:name="_Toc519519269"/>
      <w:r>
        <w:t xml:space="preserve">Figure </w:t>
      </w:r>
      <w:r w:rsidR="00997BB6">
        <w:rPr>
          <w:noProof/>
        </w:rPr>
        <w:fldChar w:fldCharType="begin"/>
      </w:r>
      <w:r w:rsidR="00997BB6">
        <w:rPr>
          <w:noProof/>
        </w:rPr>
        <w:instrText xml:space="preserve"> SEQ Figure \* ARABIC </w:instrText>
      </w:r>
      <w:r w:rsidR="00997BB6">
        <w:rPr>
          <w:noProof/>
        </w:rPr>
        <w:fldChar w:fldCharType="separate"/>
      </w:r>
      <w:r w:rsidR="00110E44">
        <w:rPr>
          <w:noProof/>
        </w:rPr>
        <w:t>3</w:t>
      </w:r>
      <w:r w:rsidR="00997BB6">
        <w:rPr>
          <w:noProof/>
        </w:rPr>
        <w:fldChar w:fldCharType="end"/>
      </w:r>
      <w:r>
        <w:t>: Text Output Example</w:t>
      </w:r>
      <w:bookmarkEnd w:id="151"/>
    </w:p>
    <w:p w14:paraId="2CBB1F29" w14:textId="4F3029F4" w:rsidR="00564F1E" w:rsidRDefault="00564F1E" w:rsidP="00564F1E"/>
    <w:p w14:paraId="21A72E54" w14:textId="0DF265D2" w:rsidR="00386524" w:rsidRDefault="00386524" w:rsidP="00386524">
      <w:pPr>
        <w:pStyle w:val="Heading3"/>
      </w:pPr>
      <w:bookmarkStart w:id="152" w:name="_Toc463366069"/>
      <w:bookmarkStart w:id="153" w:name="_Toc519254867"/>
      <w:bookmarkStart w:id="154" w:name="_Toc523299517"/>
      <w:r>
        <w:t>JSON Output</w:t>
      </w:r>
      <w:bookmarkEnd w:id="152"/>
      <w:bookmarkEnd w:id="153"/>
      <w:bookmarkEnd w:id="154"/>
    </w:p>
    <w:p w14:paraId="25A91C77" w14:textId="45D2ECB6" w:rsidR="00386524" w:rsidRDefault="00386524" w:rsidP="00386524">
      <w:r>
        <w:t xml:space="preserve">JSON is an acronym for JavaScript Object Notation and is an open </w:t>
      </w:r>
      <w:r w:rsidRPr="00AD0049">
        <w:rPr>
          <w:rFonts w:cs="Arial"/>
        </w:rPr>
        <w:t>standard format that uses human-readable text to transmit data objects consisting of attribute</w:t>
      </w:r>
      <w:r w:rsidR="00A06DC7">
        <w:rPr>
          <w:rFonts w:cs="Arial"/>
        </w:rPr>
        <w:t>-</w:t>
      </w:r>
      <w:r w:rsidRPr="00AD0049">
        <w:rPr>
          <w:rFonts w:cs="Arial"/>
        </w:rPr>
        <w:t>value pairs</w:t>
      </w:r>
      <w:r w:rsidR="00624831">
        <w:rPr>
          <w:rFonts w:cs="Arial"/>
        </w:rPr>
        <w:t>. The format is often employed</w:t>
      </w:r>
      <w:r>
        <w:t xml:space="preserve"> for a scripting environment.</w:t>
      </w:r>
      <w:r w:rsidRPr="00EA3DC0">
        <w:t xml:space="preserve"> </w:t>
      </w:r>
      <w:r>
        <w:t xml:space="preserve">To specify JSON output, use the </w:t>
      </w:r>
      <w:r w:rsidRPr="00936D14">
        <w:rPr>
          <w:rFonts w:ascii="Courier New" w:hAnsi="Courier New" w:cs="Courier New"/>
        </w:rPr>
        <w:t>--</w:t>
      </w:r>
      <w:r w:rsidRPr="006371E8">
        <w:rPr>
          <w:rFonts w:ascii="Courier New" w:hAnsi="Courier New" w:cs="Courier New"/>
        </w:rPr>
        <w:t xml:space="preserve">output-format </w:t>
      </w:r>
      <w:r w:rsidRPr="006371E8">
        <w:rPr>
          <w:rFonts w:ascii="Courier New" w:hAnsi="Courier New" w:cs="Courier New"/>
          <w:i/>
        </w:rPr>
        <w:t>json</w:t>
      </w:r>
      <w:r>
        <w:t xml:space="preserve"> option.</w:t>
      </w:r>
      <w:r>
        <w:fldChar w:fldCharType="begin"/>
      </w:r>
      <w:r>
        <w:instrText xml:space="preserve"> XE "</w:instrText>
      </w:r>
      <w:r w:rsidRPr="003D49FC">
        <w:instrText>Output Types:</w:instrText>
      </w:r>
      <w:r w:rsidR="007E5112" w:rsidRPr="007E5112">
        <w:rPr>
          <w:rFonts w:ascii="Courier New" w:hAnsi="Courier New" w:cs="Courier New"/>
        </w:rPr>
        <w:instrText>json</w:instrText>
      </w:r>
      <w:r>
        <w:instrText xml:space="preserve">" </w:instrText>
      </w:r>
      <w:r>
        <w:fldChar w:fldCharType="end"/>
      </w:r>
    </w:p>
    <w:p w14:paraId="63B5D3CD" w14:textId="446EEDF4" w:rsidR="00386524" w:rsidRDefault="00391557" w:rsidP="009B6ED0">
      <w:pPr>
        <w:shd w:val="clear" w:color="auto" w:fill="FFFFFF"/>
        <w:rPr>
          <w:rFonts w:ascii="Courier New" w:eastAsia="Times New Roman" w:hAnsi="Courier New" w:cs="Courier New"/>
          <w:i/>
          <w:iCs/>
          <w:color w:val="333333"/>
          <w:szCs w:val="20"/>
        </w:rPr>
      </w:pPr>
      <w:proofErr w:type="gramStart"/>
      <w:r>
        <w:rPr>
          <w:rFonts w:ascii="Courier New" w:eastAsia="Times New Roman" w:hAnsi="Courier New" w:cs="Courier New"/>
          <w:i/>
          <w:iCs/>
          <w:color w:val="333333"/>
          <w:szCs w:val="20"/>
        </w:rPr>
        <w:t>dm-cli</w:t>
      </w:r>
      <w:proofErr w:type="gramEnd"/>
      <w:r w:rsidR="00386524" w:rsidRPr="0011604B">
        <w:rPr>
          <w:rFonts w:ascii="Courier New" w:eastAsia="Times New Roman" w:hAnsi="Courier New" w:cs="Courier New"/>
          <w:i/>
          <w:iCs/>
          <w:color w:val="333333"/>
          <w:szCs w:val="20"/>
        </w:rPr>
        <w:t xml:space="preserve"> get-state</w:t>
      </w:r>
      <w:r w:rsidR="0011604B" w:rsidRPr="0011604B">
        <w:rPr>
          <w:rFonts w:ascii="Courier New" w:eastAsia="Times New Roman" w:hAnsi="Courier New" w:cs="Courier New"/>
          <w:i/>
          <w:iCs/>
          <w:color w:val="333333"/>
          <w:szCs w:val="20"/>
        </w:rPr>
        <w:t xml:space="preserve"> --output-format json</w:t>
      </w:r>
      <w:r w:rsidR="00386524" w:rsidRPr="0011604B">
        <w:rPr>
          <w:rFonts w:ascii="Courier New" w:eastAsia="Times New Roman" w:hAnsi="Courier New" w:cs="Courier New"/>
          <w:i/>
          <w:iCs/>
          <w:color w:val="333333"/>
          <w:szCs w:val="20"/>
        </w:rPr>
        <w:t xml:space="preserve"> --path /dev/nvme0</w:t>
      </w:r>
    </w:p>
    <w:p w14:paraId="575EC247" w14:textId="77777777"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w:t>
      </w:r>
    </w:p>
    <w:p w14:paraId="694FF30F" w14:textId="47CFD01E"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roofErr w:type="gramStart"/>
      <w:r w:rsidRPr="00912259">
        <w:rPr>
          <w:rFonts w:ascii="Courier New" w:eastAsia="Times New Roman" w:hAnsi="Courier New" w:cs="Courier New"/>
          <w:iCs/>
          <w:color w:val="333333"/>
          <w:sz w:val="18"/>
          <w:szCs w:val="18"/>
        </w:rPr>
        <w:t>status</w:t>
      </w:r>
      <w:proofErr w:type="gramEnd"/>
      <w:r w:rsidRPr="00912259">
        <w:rPr>
          <w:rFonts w:ascii="Courier New" w:eastAsia="Times New Roman" w:hAnsi="Courier New" w:cs="Courier New"/>
          <w:iCs/>
          <w:color w:val="333333"/>
          <w:sz w:val="18"/>
          <w:szCs w:val="18"/>
        </w:rPr>
        <w:t>":</w:t>
      </w:r>
      <w:r w:rsidR="00603ADB">
        <w:rPr>
          <w:rFonts w:ascii="Courier New" w:eastAsia="Times New Roman" w:hAnsi="Courier New" w:cs="Courier New"/>
          <w:iCs/>
          <w:color w:val="333333"/>
          <w:sz w:val="18"/>
          <w:szCs w:val="18"/>
        </w:rPr>
        <w:t xml:space="preserve"> </w:t>
      </w:r>
      <w:r w:rsidRPr="00912259">
        <w:rPr>
          <w:rFonts w:ascii="Courier New" w:eastAsia="Times New Roman" w:hAnsi="Courier New" w:cs="Courier New"/>
          <w:iCs/>
          <w:color w:val="333333"/>
          <w:sz w:val="18"/>
          <w:szCs w:val="18"/>
        </w:rPr>
        <w:t>0,</w:t>
      </w:r>
    </w:p>
    <w:p w14:paraId="3B2C7B6A" w14:textId="77777777"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roofErr w:type="gramStart"/>
      <w:r w:rsidRPr="00912259">
        <w:rPr>
          <w:rFonts w:ascii="Courier New" w:eastAsia="Times New Roman" w:hAnsi="Courier New" w:cs="Courier New"/>
          <w:iCs/>
          <w:color w:val="333333"/>
          <w:sz w:val="18"/>
          <w:szCs w:val="18"/>
        </w:rPr>
        <w:t>results</w:t>
      </w:r>
      <w:proofErr w:type="gramEnd"/>
      <w:r w:rsidRPr="00912259">
        <w:rPr>
          <w:rFonts w:ascii="Courier New" w:eastAsia="Times New Roman" w:hAnsi="Courier New" w:cs="Courier New"/>
          <w:iCs/>
          <w:color w:val="333333"/>
          <w:sz w:val="18"/>
          <w:szCs w:val="18"/>
        </w:rPr>
        <w:t>":[</w:t>
      </w:r>
    </w:p>
    <w:p w14:paraId="348759BD" w14:textId="77777777"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
    <w:p w14:paraId="478A8565" w14:textId="0A6FEC1D"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roofErr w:type="gramStart"/>
      <w:r w:rsidRPr="00912259">
        <w:rPr>
          <w:rFonts w:ascii="Courier New" w:eastAsia="Times New Roman" w:hAnsi="Courier New" w:cs="Courier New"/>
          <w:iCs/>
          <w:color w:val="333333"/>
          <w:sz w:val="18"/>
          <w:szCs w:val="18"/>
        </w:rPr>
        <w:t>ref</w:t>
      </w:r>
      <w:proofErr w:type="gramEnd"/>
      <w:r w:rsidRPr="00912259">
        <w:rPr>
          <w:rFonts w:ascii="Courier New" w:eastAsia="Times New Roman" w:hAnsi="Courier New" w:cs="Courier New"/>
          <w:iCs/>
          <w:color w:val="333333"/>
          <w:sz w:val="18"/>
          <w:szCs w:val="18"/>
        </w:rPr>
        <w:t>":</w:t>
      </w:r>
      <w:r w:rsidR="00603ADB">
        <w:rPr>
          <w:rFonts w:ascii="Courier New" w:eastAsia="Times New Roman" w:hAnsi="Courier New" w:cs="Courier New"/>
          <w:iCs/>
          <w:color w:val="333333"/>
          <w:sz w:val="18"/>
          <w:szCs w:val="18"/>
        </w:rPr>
        <w:t xml:space="preserve"> </w:t>
      </w:r>
      <w:r w:rsidRPr="00912259">
        <w:rPr>
          <w:rFonts w:ascii="Courier New" w:eastAsia="Times New Roman" w:hAnsi="Courier New" w:cs="Courier New"/>
          <w:iCs/>
          <w:color w:val="333333"/>
          <w:sz w:val="18"/>
          <w:szCs w:val="18"/>
        </w:rPr>
        <w:t>{"path":"/dev/nvme0"},</w:t>
      </w:r>
    </w:p>
    <w:p w14:paraId="282C5673" w14:textId="0559C329"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r w:rsidR="00B11129">
        <w:rPr>
          <w:rFonts w:ascii="Courier New" w:eastAsia="Times New Roman" w:hAnsi="Courier New" w:cs="Courier New"/>
          <w:iCs/>
          <w:color w:val="333333"/>
          <w:sz w:val="18"/>
          <w:szCs w:val="18"/>
        </w:rPr>
        <w:t>product_name</w:t>
      </w:r>
      <w:r w:rsidRPr="00912259">
        <w:rPr>
          <w:rFonts w:ascii="Courier New" w:eastAsia="Times New Roman" w:hAnsi="Courier New" w:cs="Courier New"/>
          <w:iCs/>
          <w:color w:val="333333"/>
          <w:sz w:val="18"/>
          <w:szCs w:val="18"/>
        </w:rPr>
        <w:t>":</w:t>
      </w:r>
      <w:r w:rsidR="00603ADB">
        <w:rPr>
          <w:rFonts w:ascii="Courier New" w:eastAsia="Times New Roman" w:hAnsi="Courier New" w:cs="Courier New"/>
          <w:iCs/>
          <w:color w:val="333333"/>
          <w:sz w:val="18"/>
          <w:szCs w:val="18"/>
        </w:rPr>
        <w:t xml:space="preserve"> </w:t>
      </w:r>
      <w:r w:rsidR="00B11129">
        <w:rPr>
          <w:rFonts w:ascii="Courier New" w:eastAsia="Times New Roman" w:hAnsi="Courier New" w:cs="Courier New"/>
          <w:iCs/>
          <w:color w:val="333333"/>
          <w:sz w:val="18"/>
          <w:szCs w:val="18"/>
        </w:rPr>
        <w:t>"Ultrastar SN</w:t>
      </w:r>
      <w:r w:rsidR="00751AEA">
        <w:rPr>
          <w:rFonts w:ascii="Courier New" w:eastAsia="Times New Roman" w:hAnsi="Courier New" w:cs="Courier New"/>
          <w:iCs/>
          <w:color w:val="333333"/>
          <w:sz w:val="18"/>
          <w:szCs w:val="18"/>
        </w:rPr>
        <w:t>26</w:t>
      </w:r>
      <w:r w:rsidR="00B11129">
        <w:rPr>
          <w:rFonts w:ascii="Courier New" w:eastAsia="Times New Roman" w:hAnsi="Courier New" w:cs="Courier New"/>
          <w:iCs/>
          <w:color w:val="333333"/>
          <w:sz w:val="18"/>
          <w:szCs w:val="18"/>
        </w:rPr>
        <w:t>0</w:t>
      </w:r>
      <w:r w:rsidR="00B11129" w:rsidRPr="00912259">
        <w:rPr>
          <w:rFonts w:ascii="Courier New" w:eastAsia="Times New Roman" w:hAnsi="Courier New" w:cs="Courier New"/>
          <w:iCs/>
          <w:color w:val="333333"/>
          <w:sz w:val="18"/>
          <w:szCs w:val="18"/>
        </w:rPr>
        <w:t>"</w:t>
      </w:r>
      <w:r w:rsidRPr="00912259">
        <w:rPr>
          <w:rFonts w:ascii="Courier New" w:eastAsia="Times New Roman" w:hAnsi="Courier New" w:cs="Courier New"/>
          <w:iCs/>
          <w:color w:val="333333"/>
          <w:sz w:val="18"/>
          <w:szCs w:val="18"/>
        </w:rPr>
        <w:t>,</w:t>
      </w:r>
      <w:r w:rsidR="00C40897">
        <w:rPr>
          <w:rFonts w:ascii="Courier New" w:eastAsia="Times New Roman" w:hAnsi="Courier New" w:cs="Courier New"/>
          <w:iCs/>
          <w:color w:val="333333"/>
          <w:sz w:val="18"/>
          <w:szCs w:val="18"/>
        </w:rPr>
        <w:br/>
        <w:t xml:space="preserve">      </w:t>
      </w:r>
      <w:r w:rsidR="00C40897" w:rsidRPr="00912259">
        <w:rPr>
          <w:rFonts w:ascii="Courier New" w:eastAsia="Times New Roman" w:hAnsi="Courier New" w:cs="Courier New"/>
          <w:iCs/>
          <w:color w:val="333333"/>
          <w:sz w:val="18"/>
          <w:szCs w:val="18"/>
        </w:rPr>
        <w:t>"device_</w:t>
      </w:r>
      <w:r w:rsidR="00C40897">
        <w:rPr>
          <w:rFonts w:ascii="Courier New" w:eastAsia="Times New Roman" w:hAnsi="Courier New" w:cs="Courier New"/>
          <w:iCs/>
          <w:color w:val="333333"/>
          <w:sz w:val="18"/>
          <w:szCs w:val="18"/>
        </w:rPr>
        <w:t>type</w:t>
      </w:r>
      <w:r w:rsidR="00C40897" w:rsidRPr="00912259">
        <w:rPr>
          <w:rFonts w:ascii="Courier New" w:eastAsia="Times New Roman" w:hAnsi="Courier New" w:cs="Courier New"/>
          <w:iCs/>
          <w:color w:val="333333"/>
          <w:sz w:val="18"/>
          <w:szCs w:val="18"/>
        </w:rPr>
        <w:t>"</w:t>
      </w:r>
      <w:r w:rsidR="00C40897">
        <w:rPr>
          <w:rFonts w:ascii="Courier New" w:eastAsia="Times New Roman" w:hAnsi="Courier New" w:cs="Courier New"/>
          <w:iCs/>
          <w:color w:val="333333"/>
          <w:sz w:val="18"/>
          <w:szCs w:val="18"/>
        </w:rPr>
        <w:t>: 20</w:t>
      </w:r>
      <w:r w:rsidR="00751AEA">
        <w:rPr>
          <w:rFonts w:ascii="Courier New" w:eastAsia="Times New Roman" w:hAnsi="Courier New" w:cs="Courier New"/>
          <w:iCs/>
          <w:color w:val="333333"/>
          <w:sz w:val="18"/>
          <w:szCs w:val="18"/>
        </w:rPr>
        <w:t>30</w:t>
      </w:r>
      <w:r w:rsidR="00C40897">
        <w:rPr>
          <w:rFonts w:ascii="Courier New" w:eastAsia="Times New Roman" w:hAnsi="Courier New" w:cs="Courier New"/>
          <w:iCs/>
          <w:color w:val="333333"/>
          <w:sz w:val="18"/>
          <w:szCs w:val="18"/>
        </w:rPr>
        <w:t>,</w:t>
      </w:r>
    </w:p>
    <w:p w14:paraId="47FD3CB0" w14:textId="5EE96F59"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"device_path":</w:t>
      </w:r>
      <w:r w:rsidR="00603ADB">
        <w:rPr>
          <w:rFonts w:ascii="Courier New" w:eastAsia="Times New Roman" w:hAnsi="Courier New" w:cs="Courier New"/>
          <w:iCs/>
          <w:color w:val="333333"/>
          <w:sz w:val="18"/>
          <w:szCs w:val="18"/>
        </w:rPr>
        <w:t xml:space="preserve"> </w:t>
      </w:r>
      <w:r w:rsidRPr="00912259">
        <w:rPr>
          <w:rFonts w:ascii="Courier New" w:eastAsia="Times New Roman" w:hAnsi="Courier New" w:cs="Courier New"/>
          <w:iCs/>
          <w:color w:val="333333"/>
          <w:sz w:val="18"/>
          <w:szCs w:val="18"/>
        </w:rPr>
        <w:t>"/dev/nvme0",</w:t>
      </w:r>
    </w:p>
    <w:p w14:paraId="590E0DA5" w14:textId="0F2F65AC"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roofErr w:type="gramStart"/>
      <w:r w:rsidRPr="00912259">
        <w:rPr>
          <w:rFonts w:ascii="Courier New" w:eastAsia="Times New Roman" w:hAnsi="Courier New" w:cs="Courier New"/>
          <w:iCs/>
          <w:color w:val="333333"/>
          <w:sz w:val="18"/>
          <w:szCs w:val="18"/>
        </w:rPr>
        <w:t>uid</w:t>
      </w:r>
      <w:proofErr w:type="gramEnd"/>
      <w:r w:rsidRPr="00912259">
        <w:rPr>
          <w:rFonts w:ascii="Courier New" w:eastAsia="Times New Roman" w:hAnsi="Courier New" w:cs="Courier New"/>
          <w:iCs/>
          <w:color w:val="333333"/>
          <w:sz w:val="18"/>
          <w:szCs w:val="18"/>
        </w:rPr>
        <w:t>":</w:t>
      </w:r>
      <w:r w:rsidR="00603ADB">
        <w:rPr>
          <w:rFonts w:ascii="Courier New" w:eastAsia="Times New Roman" w:hAnsi="Courier New" w:cs="Courier New"/>
          <w:iCs/>
          <w:color w:val="333333"/>
          <w:sz w:val="18"/>
          <w:szCs w:val="18"/>
        </w:rPr>
        <w:t xml:space="preserve"> </w:t>
      </w:r>
      <w:r w:rsidRPr="00912259">
        <w:rPr>
          <w:rFonts w:ascii="Courier New" w:eastAsia="Times New Roman" w:hAnsi="Courier New" w:cs="Courier New"/>
          <w:iCs/>
          <w:color w:val="333333"/>
          <w:sz w:val="18"/>
          <w:szCs w:val="18"/>
        </w:rPr>
        <w:t>"1C58</w:t>
      </w:r>
      <w:r w:rsidR="00751AEA">
        <w:rPr>
          <w:rFonts w:ascii="Courier New" w:eastAsia="Times New Roman" w:hAnsi="Courier New" w:cs="Courier New"/>
          <w:iCs/>
          <w:color w:val="333333"/>
          <w:sz w:val="18"/>
          <w:szCs w:val="18"/>
        </w:rPr>
        <w:t>CJH0020002HUSMR7616B</w:t>
      </w:r>
      <w:r w:rsidRPr="00912259">
        <w:rPr>
          <w:rFonts w:ascii="Courier New" w:eastAsia="Times New Roman" w:hAnsi="Courier New" w:cs="Courier New"/>
          <w:iCs/>
          <w:color w:val="333333"/>
          <w:sz w:val="18"/>
          <w:szCs w:val="18"/>
        </w:rPr>
        <w:t>HP301</w:t>
      </w:r>
      <w:r w:rsidR="00751AEA">
        <w:rPr>
          <w:rFonts w:ascii="Courier New" w:eastAsia="Times New Roman" w:hAnsi="Courier New" w:cs="Courier New"/>
          <w:iCs/>
          <w:color w:val="333333"/>
          <w:sz w:val="18"/>
          <w:szCs w:val="18"/>
        </w:rPr>
        <w:t>002</w:t>
      </w:r>
      <w:r w:rsidR="00603ADB">
        <w:rPr>
          <w:rFonts w:ascii="Courier New" w:eastAsia="Times New Roman" w:hAnsi="Courier New" w:cs="Courier New"/>
          <w:iCs/>
          <w:color w:val="333333"/>
          <w:sz w:val="18"/>
          <w:szCs w:val="18"/>
        </w:rPr>
        <w:t>3</w:t>
      </w:r>
      <w:r w:rsidRPr="00912259">
        <w:rPr>
          <w:rFonts w:ascii="Courier New" w:eastAsia="Times New Roman" w:hAnsi="Courier New" w:cs="Courier New"/>
          <w:iCs/>
          <w:color w:val="333333"/>
          <w:sz w:val="18"/>
          <w:szCs w:val="18"/>
        </w:rPr>
        <w:t>",</w:t>
      </w:r>
    </w:p>
    <w:p w14:paraId="0B2E4764" w14:textId="04BB4E9C"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roofErr w:type="gramStart"/>
      <w:r w:rsidRPr="00912259">
        <w:rPr>
          <w:rFonts w:ascii="Courier New" w:eastAsia="Times New Roman" w:hAnsi="Courier New" w:cs="Courier New"/>
          <w:iCs/>
          <w:color w:val="333333"/>
          <w:sz w:val="18"/>
          <w:szCs w:val="18"/>
        </w:rPr>
        <w:t>alias</w:t>
      </w:r>
      <w:proofErr w:type="gramEnd"/>
      <w:r w:rsidRPr="00912259">
        <w:rPr>
          <w:rFonts w:ascii="Courier New" w:eastAsia="Times New Roman" w:hAnsi="Courier New" w:cs="Courier New"/>
          <w:iCs/>
          <w:color w:val="333333"/>
          <w:sz w:val="18"/>
          <w:szCs w:val="18"/>
        </w:rPr>
        <w:t>":</w:t>
      </w:r>
      <w:r w:rsidR="00603ADB">
        <w:rPr>
          <w:rFonts w:ascii="Courier New" w:eastAsia="Times New Roman" w:hAnsi="Courier New" w:cs="Courier New"/>
          <w:iCs/>
          <w:color w:val="333333"/>
          <w:sz w:val="18"/>
          <w:szCs w:val="18"/>
        </w:rPr>
        <w:t xml:space="preserve"> </w:t>
      </w:r>
      <w:r w:rsidRPr="00912259">
        <w:rPr>
          <w:rFonts w:ascii="Courier New" w:eastAsia="Times New Roman" w:hAnsi="Courier New" w:cs="Courier New"/>
          <w:iCs/>
          <w:color w:val="333333"/>
          <w:sz w:val="18"/>
          <w:szCs w:val="18"/>
        </w:rPr>
        <w:t>"@nvme0",</w:t>
      </w:r>
    </w:p>
    <w:p w14:paraId="342AAAED" w14:textId="22EF2E4F" w:rsidR="00751AEA" w:rsidRPr="00912259" w:rsidRDefault="00912259" w:rsidP="00751AEA">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"device_status":</w:t>
      </w:r>
      <w:r w:rsidR="00603ADB">
        <w:rPr>
          <w:rFonts w:ascii="Courier New" w:eastAsia="Times New Roman" w:hAnsi="Courier New" w:cs="Courier New"/>
          <w:iCs/>
          <w:color w:val="333333"/>
          <w:sz w:val="18"/>
          <w:szCs w:val="18"/>
        </w:rPr>
        <w:t xml:space="preserve"> </w:t>
      </w:r>
      <w:r w:rsidR="00751AEA">
        <w:rPr>
          <w:rFonts w:ascii="Courier New" w:eastAsia="Times New Roman" w:hAnsi="Courier New" w:cs="Courier New"/>
          <w:iCs/>
          <w:color w:val="333333"/>
          <w:sz w:val="18"/>
          <w:szCs w:val="18"/>
        </w:rPr>
        <w:t>3000,</w:t>
      </w:r>
      <w:r w:rsidR="00751AEA">
        <w:rPr>
          <w:rFonts w:ascii="Courier New" w:eastAsia="Times New Roman" w:hAnsi="Courier New" w:cs="Courier New"/>
          <w:iCs/>
          <w:color w:val="333333"/>
          <w:sz w:val="18"/>
          <w:szCs w:val="18"/>
        </w:rPr>
        <w:br/>
        <w:t xml:space="preserve">      "thermal_throttling_status</w:t>
      </w:r>
      <w:r w:rsidR="00751AEA" w:rsidRPr="00912259">
        <w:rPr>
          <w:rFonts w:ascii="Courier New" w:eastAsia="Times New Roman" w:hAnsi="Courier New" w:cs="Courier New"/>
          <w:iCs/>
          <w:color w:val="333333"/>
          <w:sz w:val="18"/>
          <w:szCs w:val="18"/>
        </w:rPr>
        <w:t>":</w:t>
      </w:r>
      <w:r w:rsidR="00751AEA">
        <w:rPr>
          <w:rFonts w:ascii="Courier New" w:eastAsia="Times New Roman" w:hAnsi="Courier New" w:cs="Courier New"/>
          <w:iCs/>
          <w:color w:val="333333"/>
          <w:sz w:val="18"/>
          <w:szCs w:val="18"/>
        </w:rPr>
        <w:t xml:space="preserve"> 1044,</w:t>
      </w:r>
    </w:p>
    <w:p w14:paraId="09756FA5" w14:textId="1D174D1C" w:rsidR="00912259" w:rsidRPr="00912259" w:rsidRDefault="00751AEA" w:rsidP="00751AEA">
      <w:pPr>
        <w:shd w:val="clear" w:color="auto" w:fill="FFFFFF"/>
        <w:spacing w:before="0" w:after="0"/>
        <w:ind w:left="720"/>
        <w:rPr>
          <w:rFonts w:ascii="Courier New" w:eastAsia="Times New Roman" w:hAnsi="Courier New" w:cs="Courier New"/>
          <w:iCs/>
          <w:color w:val="333333"/>
          <w:sz w:val="18"/>
          <w:szCs w:val="18"/>
        </w:rPr>
      </w:pPr>
      <w:r>
        <w:rPr>
          <w:rFonts w:ascii="Courier New" w:eastAsia="Times New Roman" w:hAnsi="Courier New" w:cs="Courier New"/>
          <w:iCs/>
          <w:color w:val="333333"/>
          <w:sz w:val="18"/>
          <w:szCs w:val="18"/>
        </w:rPr>
        <w:t xml:space="preserve">      "beacon_led_enabled</w:t>
      </w:r>
      <w:r w:rsidRPr="00912259">
        <w:rPr>
          <w:rFonts w:ascii="Courier New" w:eastAsia="Times New Roman" w:hAnsi="Courier New" w:cs="Courier New"/>
          <w:iCs/>
          <w:color w:val="333333"/>
          <w:sz w:val="18"/>
          <w:szCs w:val="18"/>
        </w:rPr>
        <w:t>":</w:t>
      </w:r>
      <w:r>
        <w:rPr>
          <w:rFonts w:ascii="Courier New" w:eastAsia="Times New Roman" w:hAnsi="Courier New" w:cs="Courier New"/>
          <w:iCs/>
          <w:color w:val="333333"/>
          <w:sz w:val="18"/>
          <w:szCs w:val="18"/>
        </w:rPr>
        <w:t xml:space="preserve"> false,</w:t>
      </w:r>
    </w:p>
    <w:p w14:paraId="7948B5C6" w14:textId="70A8B983"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"life_gauge":</w:t>
      </w:r>
      <w:r w:rsidR="00603ADB">
        <w:rPr>
          <w:rFonts w:ascii="Courier New" w:eastAsia="Times New Roman" w:hAnsi="Courier New" w:cs="Courier New"/>
          <w:iCs/>
          <w:color w:val="333333"/>
          <w:sz w:val="18"/>
          <w:szCs w:val="18"/>
        </w:rPr>
        <w:t xml:space="preserve"> </w:t>
      </w:r>
      <w:r w:rsidRPr="00912259">
        <w:rPr>
          <w:rFonts w:ascii="Courier New" w:eastAsia="Times New Roman" w:hAnsi="Courier New" w:cs="Courier New"/>
          <w:iCs/>
          <w:color w:val="333333"/>
          <w:sz w:val="18"/>
          <w:szCs w:val="18"/>
        </w:rPr>
        <w:t>100,</w:t>
      </w:r>
      <w:r w:rsidR="00751AEA">
        <w:rPr>
          <w:rFonts w:ascii="Courier New" w:eastAsia="Times New Roman" w:hAnsi="Courier New" w:cs="Courier New"/>
          <w:iCs/>
          <w:color w:val="333333"/>
          <w:sz w:val="18"/>
          <w:szCs w:val="18"/>
        </w:rPr>
        <w:br/>
        <w:t xml:space="preserve">      </w:t>
      </w:r>
      <w:r w:rsidR="00751AEA" w:rsidRPr="00912259">
        <w:rPr>
          <w:rFonts w:ascii="Courier New" w:eastAsia="Times New Roman" w:hAnsi="Courier New" w:cs="Courier New"/>
          <w:iCs/>
          <w:color w:val="333333"/>
          <w:sz w:val="18"/>
          <w:szCs w:val="18"/>
        </w:rPr>
        <w:t>"</w:t>
      </w:r>
      <w:r w:rsidR="00751AEA">
        <w:rPr>
          <w:rFonts w:ascii="Courier New" w:eastAsia="Times New Roman" w:hAnsi="Courier New" w:cs="Courier New"/>
          <w:iCs/>
          <w:color w:val="333333"/>
          <w:sz w:val="18"/>
          <w:szCs w:val="18"/>
        </w:rPr>
        <w:t>system_area_percentage_used</w:t>
      </w:r>
      <w:r w:rsidR="00751AEA" w:rsidRPr="00912259">
        <w:rPr>
          <w:rFonts w:ascii="Courier New" w:eastAsia="Times New Roman" w:hAnsi="Courier New" w:cs="Courier New"/>
          <w:iCs/>
          <w:color w:val="333333"/>
          <w:sz w:val="18"/>
          <w:szCs w:val="18"/>
        </w:rPr>
        <w:t>":</w:t>
      </w:r>
      <w:r w:rsidR="00751AEA">
        <w:rPr>
          <w:rFonts w:ascii="Courier New" w:eastAsia="Times New Roman" w:hAnsi="Courier New" w:cs="Courier New"/>
          <w:iCs/>
          <w:color w:val="333333"/>
          <w:sz w:val="18"/>
          <w:szCs w:val="18"/>
        </w:rPr>
        <w:t xml:space="preserve"> 0</w:t>
      </w:r>
      <w:r w:rsidR="00751AEA" w:rsidRPr="00912259">
        <w:rPr>
          <w:rFonts w:ascii="Courier New" w:eastAsia="Times New Roman" w:hAnsi="Courier New" w:cs="Courier New"/>
          <w:iCs/>
          <w:color w:val="333333"/>
          <w:sz w:val="18"/>
          <w:szCs w:val="18"/>
        </w:rPr>
        <w:t>,</w:t>
      </w:r>
    </w:p>
    <w:p w14:paraId="75726CE7" w14:textId="5B66181E"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"power_consumption":</w:t>
      </w:r>
      <w:r w:rsidR="00603ADB">
        <w:rPr>
          <w:rFonts w:ascii="Courier New" w:eastAsia="Times New Roman" w:hAnsi="Courier New" w:cs="Courier New"/>
          <w:iCs/>
          <w:color w:val="333333"/>
          <w:sz w:val="18"/>
          <w:szCs w:val="18"/>
        </w:rPr>
        <w:t xml:space="preserve"> </w:t>
      </w:r>
      <w:r w:rsidR="00751AEA">
        <w:rPr>
          <w:rFonts w:ascii="Courier New" w:eastAsia="Times New Roman" w:hAnsi="Courier New" w:cs="Courier New"/>
          <w:iCs/>
          <w:color w:val="333333"/>
          <w:sz w:val="18"/>
          <w:szCs w:val="18"/>
        </w:rPr>
        <w:t>6.965000</w:t>
      </w:r>
      <w:r w:rsidRPr="00912259">
        <w:rPr>
          <w:rFonts w:ascii="Courier New" w:eastAsia="Times New Roman" w:hAnsi="Courier New" w:cs="Courier New"/>
          <w:iCs/>
          <w:color w:val="333333"/>
          <w:sz w:val="18"/>
          <w:szCs w:val="18"/>
        </w:rPr>
        <w:t>,</w:t>
      </w:r>
    </w:p>
    <w:p w14:paraId="07CFDC88" w14:textId="46875522"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roofErr w:type="gramStart"/>
      <w:r w:rsidRPr="00912259">
        <w:rPr>
          <w:rFonts w:ascii="Courier New" w:eastAsia="Times New Roman" w:hAnsi="Courier New" w:cs="Courier New"/>
          <w:iCs/>
          <w:color w:val="333333"/>
          <w:sz w:val="18"/>
          <w:szCs w:val="18"/>
        </w:rPr>
        <w:t>status</w:t>
      </w:r>
      <w:proofErr w:type="gramEnd"/>
      <w:r w:rsidRPr="00912259">
        <w:rPr>
          <w:rFonts w:ascii="Courier New" w:eastAsia="Times New Roman" w:hAnsi="Courier New" w:cs="Courier New"/>
          <w:iCs/>
          <w:color w:val="333333"/>
          <w:sz w:val="18"/>
          <w:szCs w:val="18"/>
        </w:rPr>
        <w:t>":</w:t>
      </w:r>
      <w:r w:rsidR="00603ADB">
        <w:rPr>
          <w:rFonts w:ascii="Courier New" w:eastAsia="Times New Roman" w:hAnsi="Courier New" w:cs="Courier New"/>
          <w:iCs/>
          <w:color w:val="333333"/>
          <w:sz w:val="18"/>
          <w:szCs w:val="18"/>
        </w:rPr>
        <w:t xml:space="preserve"> </w:t>
      </w:r>
      <w:r w:rsidRPr="00912259">
        <w:rPr>
          <w:rFonts w:ascii="Courier New" w:eastAsia="Times New Roman" w:hAnsi="Courier New" w:cs="Courier New"/>
          <w:iCs/>
          <w:color w:val="333333"/>
          <w:sz w:val="18"/>
          <w:szCs w:val="18"/>
        </w:rPr>
        <w:t>0</w:t>
      </w:r>
    </w:p>
    <w:p w14:paraId="4C4BF93D" w14:textId="77777777"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
    <w:p w14:paraId="19A57CF8" w14:textId="77777777" w:rsidR="00912259" w:rsidRPr="00912259"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 xml:space="preserve">  ]</w:t>
      </w:r>
    </w:p>
    <w:p w14:paraId="459535FF" w14:textId="7CB7E778" w:rsidR="00337156" w:rsidRDefault="00912259" w:rsidP="00912259">
      <w:pPr>
        <w:shd w:val="clear" w:color="auto" w:fill="FFFFFF"/>
        <w:spacing w:before="0" w:after="0"/>
        <w:ind w:left="720"/>
        <w:rPr>
          <w:rFonts w:ascii="Courier New" w:eastAsia="Times New Roman" w:hAnsi="Courier New" w:cs="Courier New"/>
          <w:iCs/>
          <w:color w:val="333333"/>
          <w:sz w:val="18"/>
          <w:szCs w:val="18"/>
        </w:rPr>
      </w:pPr>
      <w:r w:rsidRPr="00912259">
        <w:rPr>
          <w:rFonts w:ascii="Courier New" w:eastAsia="Times New Roman" w:hAnsi="Courier New" w:cs="Courier New"/>
          <w:iCs/>
          <w:color w:val="333333"/>
          <w:sz w:val="18"/>
          <w:szCs w:val="18"/>
        </w:rPr>
        <w:t>}</w:t>
      </w:r>
    </w:p>
    <w:p w14:paraId="499F60F9" w14:textId="6CB29E25" w:rsidR="00751AEA" w:rsidRDefault="00386524" w:rsidP="00386524">
      <w:pPr>
        <w:pStyle w:val="Caption"/>
      </w:pPr>
      <w:bookmarkStart w:id="155" w:name="_Toc519519270"/>
      <w:r>
        <w:t xml:space="preserve">Figure </w:t>
      </w:r>
      <w:r w:rsidR="00997BB6">
        <w:rPr>
          <w:noProof/>
        </w:rPr>
        <w:fldChar w:fldCharType="begin"/>
      </w:r>
      <w:r w:rsidR="00997BB6">
        <w:rPr>
          <w:noProof/>
        </w:rPr>
        <w:instrText xml:space="preserve"> SEQ Figure \* ARABIC </w:instrText>
      </w:r>
      <w:r w:rsidR="00997BB6">
        <w:rPr>
          <w:noProof/>
        </w:rPr>
        <w:fldChar w:fldCharType="separate"/>
      </w:r>
      <w:r w:rsidR="00110E44">
        <w:rPr>
          <w:noProof/>
        </w:rPr>
        <w:t>4</w:t>
      </w:r>
      <w:r w:rsidR="00997BB6">
        <w:rPr>
          <w:noProof/>
        </w:rPr>
        <w:fldChar w:fldCharType="end"/>
      </w:r>
      <w:r>
        <w:t>: JSON Output Example</w:t>
      </w:r>
      <w:bookmarkEnd w:id="155"/>
    </w:p>
    <w:p w14:paraId="13A7B576" w14:textId="7EB6D93D" w:rsidR="003C5832" w:rsidRPr="00BA106B" w:rsidRDefault="003C5832">
      <w:pPr>
        <w:spacing w:before="0" w:after="200" w:line="276" w:lineRule="auto"/>
        <w:rPr>
          <w:b/>
          <w:bCs/>
          <w:sz w:val="18"/>
          <w:szCs w:val="18"/>
        </w:rPr>
      </w:pPr>
      <w:r>
        <w:br w:type="page"/>
      </w:r>
    </w:p>
    <w:p w14:paraId="23E93973" w14:textId="77777777" w:rsidR="003C5832" w:rsidRDefault="002B5E6E" w:rsidP="006C3C29">
      <w:pPr>
        <w:pStyle w:val="Heading2"/>
      </w:pPr>
      <w:bookmarkStart w:id="156" w:name="_Toc463366071"/>
      <w:bookmarkStart w:id="157" w:name="_Toc519254868"/>
      <w:bookmarkStart w:id="158" w:name="_Toc523299518"/>
      <w:r>
        <w:lastRenderedPageBreak/>
        <w:t>C</w:t>
      </w:r>
      <w:r w:rsidR="003C5832">
        <w:t>ommands</w:t>
      </w:r>
      <w:bookmarkEnd w:id="156"/>
      <w:bookmarkEnd w:id="157"/>
      <w:bookmarkEnd w:id="158"/>
      <w:r w:rsidR="00A927E9">
        <w:fldChar w:fldCharType="begin"/>
      </w:r>
      <w:r w:rsidR="003C5832">
        <w:instrText xml:space="preserve"> XE "</w:instrText>
      </w:r>
      <w:r w:rsidR="00376052">
        <w:instrText>CLI</w:instrText>
      </w:r>
      <w:r w:rsidR="003C5832" w:rsidRPr="008F62A0">
        <w:instrText xml:space="preserve"> Reference:</w:instrText>
      </w:r>
      <w:r w:rsidR="003C5832">
        <w:instrText xml:space="preserve">commands" </w:instrText>
      </w:r>
      <w:r w:rsidR="00A927E9">
        <w:fldChar w:fldCharType="end"/>
      </w:r>
    </w:p>
    <w:p w14:paraId="454DB27D" w14:textId="4B030EB9" w:rsidR="003C5832" w:rsidRDefault="00961DC6" w:rsidP="009E5F71">
      <w:r w:rsidRPr="00E35C6A">
        <w:rPr>
          <w:b/>
        </w:rPr>
        <w:fldChar w:fldCharType="begin"/>
      </w:r>
      <w:r w:rsidRPr="00E35C6A">
        <w:rPr>
          <w:b/>
        </w:rPr>
        <w:instrText xml:space="preserve"> REF _Ref462832565 \h </w:instrText>
      </w:r>
      <w:r w:rsidR="00E35C6A">
        <w:rPr>
          <w:b/>
        </w:rPr>
        <w:instrText xml:space="preserve"> \* MERGEFORMAT </w:instrText>
      </w:r>
      <w:r w:rsidRPr="00E35C6A">
        <w:rPr>
          <w:b/>
        </w:rPr>
      </w:r>
      <w:r w:rsidRPr="00E35C6A">
        <w:rPr>
          <w:b/>
        </w:rPr>
        <w:fldChar w:fldCharType="separate"/>
      </w:r>
      <w:r w:rsidR="00110E44" w:rsidRPr="008D25E7">
        <w:rPr>
          <w:b/>
        </w:rPr>
        <w:t xml:space="preserve">Table </w:t>
      </w:r>
      <w:r w:rsidR="00110E44" w:rsidRPr="008D25E7">
        <w:rPr>
          <w:b/>
          <w:noProof/>
        </w:rPr>
        <w:t>9</w:t>
      </w:r>
      <w:r w:rsidR="00110E44" w:rsidRPr="008D25E7">
        <w:rPr>
          <w:b/>
        </w:rPr>
        <w:t>: Commands</w:t>
      </w:r>
      <w:r w:rsidRPr="00E35C6A">
        <w:rPr>
          <w:b/>
        </w:rPr>
        <w:fldChar w:fldCharType="end"/>
      </w:r>
      <w:r w:rsidR="00BD3A98">
        <w:t xml:space="preserve"> </w:t>
      </w:r>
      <w:r w:rsidR="003C5832">
        <w:t xml:space="preserve">lists the </w:t>
      </w:r>
      <w:r w:rsidR="00325B2C">
        <w:t xml:space="preserve">valid commands for </w:t>
      </w:r>
      <w:r w:rsidR="0040405E" w:rsidRPr="0040405E">
        <w:rPr>
          <w:rFonts w:ascii="Courier New" w:hAnsi="Courier New"/>
        </w:rPr>
        <w:t>DM-CLI</w:t>
      </w:r>
      <w:r w:rsidR="00325B2C">
        <w:t xml:space="preserve"> </w:t>
      </w:r>
      <w:r w:rsidR="00BA106B">
        <w:t>1</w:t>
      </w:r>
      <w:r w:rsidR="00325B2C">
        <w:t>.</w:t>
      </w:r>
      <w:r w:rsidR="00016913">
        <w:t>x.x</w:t>
      </w:r>
      <w:r>
        <w:t xml:space="preserve"> </w:t>
      </w:r>
      <w:r w:rsidR="00317798">
        <w:t>that must be specified prior to an input or value parameter.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317798" w14:paraId="393ABF65" w14:textId="77777777" w:rsidTr="009573B3">
        <w:trPr>
          <w:jc w:val="center"/>
        </w:trPr>
        <w:tc>
          <w:tcPr>
            <w:tcW w:w="1152" w:type="dxa"/>
            <w:vAlign w:val="center"/>
          </w:tcPr>
          <w:p w14:paraId="50C54AB6" w14:textId="77777777" w:rsidR="00317798" w:rsidRDefault="009E5F71" w:rsidP="009E5F71">
            <w:pPr>
              <w:jc w:val="center"/>
            </w:pPr>
            <w:r w:rsidRPr="005040CF">
              <w:rPr>
                <w:noProof/>
              </w:rPr>
              <w:drawing>
                <wp:inline distT="0" distB="0" distL="0" distR="0" wp14:anchorId="4FB3AD40" wp14:editId="3B0A48AA">
                  <wp:extent cx="198032" cy="365760"/>
                  <wp:effectExtent l="0" t="0" r="0" b="0"/>
                  <wp:docPr id="10" name="Picture 10"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3BD01823" w14:textId="16F855D1" w:rsidR="00317798" w:rsidRPr="00F3100A" w:rsidRDefault="00325B2C" w:rsidP="00E730B9">
            <w:pPr>
              <w:jc w:val="both"/>
              <w:rPr>
                <w:i/>
              </w:rPr>
            </w:pPr>
            <w:r>
              <w:rPr>
                <w:i/>
              </w:rPr>
              <w:t xml:space="preserve">While </w:t>
            </w:r>
            <w:r w:rsidR="0040405E" w:rsidRPr="0040405E">
              <w:rPr>
                <w:rFonts w:ascii="Courier New" w:hAnsi="Courier New"/>
              </w:rPr>
              <w:t>DM-CLI</w:t>
            </w:r>
            <w:r w:rsidR="00317798" w:rsidRPr="00F3100A">
              <w:rPr>
                <w:i/>
              </w:rPr>
              <w:t xml:space="preserve"> commands</w:t>
            </w:r>
            <w:r w:rsidR="00F3100A" w:rsidRPr="00F3100A">
              <w:rPr>
                <w:i/>
              </w:rPr>
              <w:t xml:space="preserve"> and options</w:t>
            </w:r>
            <w:r w:rsidR="00317798" w:rsidRPr="00F3100A">
              <w:rPr>
                <w:i/>
              </w:rPr>
              <w:t xml:space="preserve"> are </w:t>
            </w:r>
            <w:r w:rsidR="007D7B1B" w:rsidRPr="00F3100A">
              <w:rPr>
                <w:i/>
              </w:rPr>
              <w:t>not case-sensitive</w:t>
            </w:r>
            <w:r w:rsidR="00575400">
              <w:rPr>
                <w:i/>
              </w:rPr>
              <w:t>,</w:t>
            </w:r>
            <w:r>
              <w:rPr>
                <w:i/>
              </w:rPr>
              <w:t xml:space="preserve"> the user should be aware that</w:t>
            </w:r>
            <w:r w:rsidR="00E730B9">
              <w:rPr>
                <w:i/>
              </w:rPr>
              <w:t xml:space="preserve"> parameter values, such as device </w:t>
            </w:r>
            <w:r>
              <w:rPr>
                <w:i/>
              </w:rPr>
              <w:t>paths, UIDs, aliases, etc. are case sensitive.</w:t>
            </w:r>
          </w:p>
        </w:tc>
      </w:tr>
    </w:tbl>
    <w:p w14:paraId="474E664E" w14:textId="21E676BE" w:rsidR="00631E41" w:rsidRDefault="00631E41" w:rsidP="00631E41">
      <w:pPr>
        <w:pStyle w:val="Caption"/>
        <w:keepNext/>
      </w:pPr>
    </w:p>
    <w:p w14:paraId="0E69E043" w14:textId="59FC4F57" w:rsidR="00961DC6" w:rsidRDefault="00961DC6" w:rsidP="00961DC6">
      <w:pPr>
        <w:pStyle w:val="Caption"/>
        <w:keepNext/>
      </w:pPr>
      <w:bookmarkStart w:id="159" w:name="_Ref462832565"/>
      <w:bookmarkStart w:id="160" w:name="_Toc519519264"/>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9</w:t>
      </w:r>
      <w:r w:rsidR="00997BB6">
        <w:rPr>
          <w:noProof/>
        </w:rPr>
        <w:fldChar w:fldCharType="end"/>
      </w:r>
      <w:r>
        <w:t>: Commands</w:t>
      </w:r>
      <w:bookmarkEnd w:id="159"/>
      <w:bookmarkEnd w:id="160"/>
    </w:p>
    <w:tbl>
      <w:tblPr>
        <w:tblStyle w:val="TableGrid"/>
        <w:tblW w:w="9504" w:type="dxa"/>
        <w:tblLayout w:type="fixed"/>
        <w:tblLook w:val="04A0" w:firstRow="1" w:lastRow="0" w:firstColumn="1" w:lastColumn="0" w:noHBand="0" w:noVBand="1"/>
      </w:tblPr>
      <w:tblGrid>
        <w:gridCol w:w="2880"/>
        <w:gridCol w:w="6624"/>
      </w:tblGrid>
      <w:tr w:rsidR="007A68E7" w:rsidRPr="00AF2051" w14:paraId="3E210D34" w14:textId="77777777" w:rsidTr="004B6D05">
        <w:trPr>
          <w:tblHeader/>
        </w:trPr>
        <w:tc>
          <w:tcPr>
            <w:tcW w:w="2880" w:type="dxa"/>
            <w:shd w:val="clear" w:color="auto" w:fill="auto"/>
          </w:tcPr>
          <w:p w14:paraId="6BF06967" w14:textId="77777777" w:rsidR="007A68E7" w:rsidRPr="00AF2051" w:rsidRDefault="00226ED2" w:rsidP="00515C7A">
            <w:pPr>
              <w:spacing w:before="80" w:after="80"/>
              <w:rPr>
                <w:rFonts w:ascii="Arial Bold" w:hAnsi="Arial Bold"/>
                <w:b/>
              </w:rPr>
            </w:pPr>
            <w:r>
              <w:rPr>
                <w:rFonts w:ascii="Arial Bold" w:hAnsi="Arial Bold"/>
                <w:b/>
              </w:rPr>
              <w:t>C</w:t>
            </w:r>
            <w:r w:rsidR="007A68E7" w:rsidRPr="00AF2051">
              <w:rPr>
                <w:rFonts w:ascii="Arial Bold" w:hAnsi="Arial Bold"/>
                <w:b/>
              </w:rPr>
              <w:t>ommand</w:t>
            </w:r>
          </w:p>
        </w:tc>
        <w:tc>
          <w:tcPr>
            <w:tcW w:w="6624" w:type="dxa"/>
            <w:shd w:val="clear" w:color="auto" w:fill="auto"/>
          </w:tcPr>
          <w:p w14:paraId="01087FF2" w14:textId="77777777" w:rsidR="007A68E7" w:rsidRPr="00AF2051" w:rsidRDefault="007A68E7" w:rsidP="00515C7A">
            <w:pPr>
              <w:spacing w:before="80" w:after="80"/>
              <w:jc w:val="both"/>
              <w:rPr>
                <w:rFonts w:ascii="Arial Bold" w:hAnsi="Arial Bold"/>
                <w:b/>
              </w:rPr>
            </w:pPr>
            <w:r w:rsidRPr="00AF2051">
              <w:rPr>
                <w:rFonts w:ascii="Arial Bold" w:hAnsi="Arial Bold"/>
                <w:b/>
              </w:rPr>
              <w:t>Description</w:t>
            </w:r>
          </w:p>
        </w:tc>
      </w:tr>
      <w:tr w:rsidR="000A25C4" w:rsidRPr="0055148A" w14:paraId="171D8815" w14:textId="77777777" w:rsidTr="004B6D05">
        <w:tc>
          <w:tcPr>
            <w:tcW w:w="2880" w:type="dxa"/>
            <w:shd w:val="clear" w:color="auto" w:fill="auto"/>
          </w:tcPr>
          <w:p w14:paraId="150456C4" w14:textId="00993FA5" w:rsidR="000A25C4" w:rsidRPr="00391490" w:rsidRDefault="004E1665" w:rsidP="00515C7A">
            <w:pPr>
              <w:spacing w:before="80" w:after="80"/>
              <w:ind w:left="180"/>
              <w:rPr>
                <w:rFonts w:ascii="Courier New" w:hAnsi="Courier New" w:cs="Courier New"/>
                <w:sz w:val="18"/>
                <w:szCs w:val="18"/>
              </w:rPr>
            </w:pPr>
            <w:r>
              <w:rPr>
                <w:rFonts w:ascii="Courier New" w:hAnsi="Courier New" w:cs="Courier New"/>
                <w:sz w:val="18"/>
                <w:szCs w:val="18"/>
              </w:rPr>
              <w:t>a</w:t>
            </w:r>
            <w:r w:rsidR="00C5417D" w:rsidRPr="00391490">
              <w:rPr>
                <w:rFonts w:ascii="Courier New" w:hAnsi="Courier New" w:cs="Courier New"/>
                <w:sz w:val="18"/>
                <w:szCs w:val="18"/>
              </w:rPr>
              <w:t>l</w:t>
            </w:r>
            <w:r w:rsidR="000A25C4" w:rsidRPr="00391490">
              <w:rPr>
                <w:rFonts w:ascii="Courier New" w:hAnsi="Courier New" w:cs="Courier New"/>
                <w:sz w:val="18"/>
                <w:szCs w:val="18"/>
              </w:rPr>
              <w:t>ias</w:t>
            </w:r>
          </w:p>
        </w:tc>
        <w:tc>
          <w:tcPr>
            <w:tcW w:w="6624" w:type="dxa"/>
            <w:shd w:val="clear" w:color="auto" w:fill="auto"/>
          </w:tcPr>
          <w:p w14:paraId="62815818" w14:textId="77777777" w:rsidR="000A25C4" w:rsidRDefault="00BA4891" w:rsidP="00515C7A">
            <w:pPr>
              <w:spacing w:before="80" w:after="80"/>
              <w:jc w:val="both"/>
              <w:rPr>
                <w:rFonts w:cs="Arial"/>
                <w:sz w:val="18"/>
                <w:szCs w:val="18"/>
              </w:rPr>
            </w:pPr>
            <w:r>
              <w:rPr>
                <w:rFonts w:cs="Arial"/>
                <w:sz w:val="18"/>
                <w:szCs w:val="18"/>
              </w:rPr>
              <w:t>Sets or clears a user supplied name for a device.</w:t>
            </w:r>
          </w:p>
        </w:tc>
      </w:tr>
      <w:tr w:rsidR="007A68E7" w:rsidRPr="0055148A" w14:paraId="60507848" w14:textId="77777777" w:rsidTr="004B6D05">
        <w:tc>
          <w:tcPr>
            <w:tcW w:w="2880" w:type="dxa"/>
            <w:shd w:val="clear" w:color="auto" w:fill="auto"/>
          </w:tcPr>
          <w:p w14:paraId="62FA4EAA" w14:textId="77777777" w:rsidR="007A68E7" w:rsidRPr="00391490" w:rsidRDefault="00793C9C" w:rsidP="00515C7A">
            <w:pPr>
              <w:spacing w:before="80" w:after="80"/>
              <w:ind w:left="180"/>
              <w:rPr>
                <w:rFonts w:ascii="Courier New" w:hAnsi="Courier New" w:cs="Courier New"/>
                <w:sz w:val="18"/>
                <w:szCs w:val="18"/>
              </w:rPr>
            </w:pPr>
            <w:r w:rsidRPr="00391490">
              <w:rPr>
                <w:rFonts w:ascii="Courier New" w:hAnsi="Courier New" w:cs="Courier New"/>
                <w:sz w:val="18"/>
                <w:szCs w:val="18"/>
              </w:rPr>
              <w:t>c</w:t>
            </w:r>
            <w:r w:rsidR="007A68E7" w:rsidRPr="00391490">
              <w:rPr>
                <w:rFonts w:ascii="Courier New" w:hAnsi="Courier New" w:cs="Courier New"/>
                <w:sz w:val="18"/>
                <w:szCs w:val="18"/>
              </w:rPr>
              <w:t>apture</w:t>
            </w:r>
            <w:r w:rsidRPr="00391490">
              <w:rPr>
                <w:rFonts w:ascii="Courier New" w:hAnsi="Courier New" w:cs="Courier New"/>
                <w:sz w:val="18"/>
                <w:szCs w:val="18"/>
              </w:rPr>
              <w:t>-d</w:t>
            </w:r>
            <w:r w:rsidR="007A68E7" w:rsidRPr="00391490">
              <w:rPr>
                <w:rFonts w:ascii="Courier New" w:hAnsi="Courier New" w:cs="Courier New"/>
                <w:sz w:val="18"/>
                <w:szCs w:val="18"/>
              </w:rPr>
              <w:t>iagnostics</w:t>
            </w:r>
          </w:p>
        </w:tc>
        <w:tc>
          <w:tcPr>
            <w:tcW w:w="6624" w:type="dxa"/>
            <w:shd w:val="clear" w:color="auto" w:fill="auto"/>
          </w:tcPr>
          <w:p w14:paraId="37A8C313" w14:textId="77777777" w:rsidR="007A68E7" w:rsidRPr="00CE5FF6" w:rsidRDefault="00BA4891" w:rsidP="00515C7A">
            <w:pPr>
              <w:spacing w:before="80" w:after="80"/>
              <w:jc w:val="both"/>
              <w:rPr>
                <w:rFonts w:cs="Arial"/>
                <w:sz w:val="18"/>
                <w:szCs w:val="18"/>
              </w:rPr>
            </w:pPr>
            <w:r>
              <w:rPr>
                <w:rFonts w:cs="Arial"/>
                <w:sz w:val="18"/>
                <w:szCs w:val="18"/>
              </w:rPr>
              <w:t>Captures diagnostic data from a physical device.</w:t>
            </w:r>
          </w:p>
        </w:tc>
      </w:tr>
      <w:tr w:rsidR="0063381D" w:rsidRPr="0055148A" w14:paraId="12815D12" w14:textId="77777777" w:rsidTr="004B6D05">
        <w:tc>
          <w:tcPr>
            <w:tcW w:w="2880" w:type="dxa"/>
            <w:shd w:val="clear" w:color="auto" w:fill="auto"/>
          </w:tcPr>
          <w:p w14:paraId="0A234DD5" w14:textId="77777777" w:rsidR="0063381D" w:rsidRPr="00391490" w:rsidRDefault="0063381D" w:rsidP="00515C7A">
            <w:pPr>
              <w:spacing w:before="80" w:after="80"/>
              <w:ind w:left="180"/>
              <w:rPr>
                <w:rFonts w:ascii="Courier New" w:hAnsi="Courier New" w:cs="Courier New"/>
                <w:sz w:val="18"/>
                <w:szCs w:val="18"/>
              </w:rPr>
            </w:pPr>
            <w:r w:rsidRPr="00391490">
              <w:rPr>
                <w:rFonts w:ascii="Courier New" w:hAnsi="Courier New" w:cs="Courier New"/>
                <w:sz w:val="18"/>
                <w:szCs w:val="18"/>
              </w:rPr>
              <w:t>configure-smart</w:t>
            </w:r>
          </w:p>
        </w:tc>
        <w:tc>
          <w:tcPr>
            <w:tcW w:w="6624" w:type="dxa"/>
            <w:shd w:val="clear" w:color="auto" w:fill="auto"/>
          </w:tcPr>
          <w:p w14:paraId="076D9888" w14:textId="635CE1B9" w:rsidR="0063381D" w:rsidRDefault="00FB5628" w:rsidP="00515C7A">
            <w:pPr>
              <w:spacing w:before="80" w:after="80"/>
              <w:jc w:val="both"/>
              <w:rPr>
                <w:rFonts w:cs="Arial"/>
                <w:sz w:val="18"/>
                <w:szCs w:val="18"/>
              </w:rPr>
            </w:pPr>
            <w:r>
              <w:rPr>
                <w:rFonts w:cs="Arial"/>
                <w:sz w:val="18"/>
                <w:szCs w:val="18"/>
              </w:rPr>
              <w:t>Configures</w:t>
            </w:r>
            <w:r w:rsidR="00515C7A">
              <w:rPr>
                <w:rFonts w:cs="Arial"/>
                <w:sz w:val="18"/>
                <w:szCs w:val="18"/>
              </w:rPr>
              <w:t xml:space="preserve"> SMART thresholds or clears warnings on physical devices.</w:t>
            </w:r>
          </w:p>
        </w:tc>
      </w:tr>
      <w:tr w:rsidR="007D5781" w:rsidRPr="0055148A" w14:paraId="0B277A6B" w14:textId="77777777" w:rsidTr="004B6D05">
        <w:tc>
          <w:tcPr>
            <w:tcW w:w="2880" w:type="dxa"/>
            <w:shd w:val="clear" w:color="auto" w:fill="auto"/>
          </w:tcPr>
          <w:p w14:paraId="5A7094E5" w14:textId="18F44062"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t>Configure-trace</w:t>
            </w:r>
          </w:p>
        </w:tc>
        <w:tc>
          <w:tcPr>
            <w:tcW w:w="6624" w:type="dxa"/>
            <w:shd w:val="clear" w:color="auto" w:fill="auto"/>
          </w:tcPr>
          <w:p w14:paraId="2C0D0938" w14:textId="6D56AE9D" w:rsidR="007D5781" w:rsidRDefault="007D5781" w:rsidP="007D5781">
            <w:pPr>
              <w:spacing w:before="80" w:after="80"/>
              <w:jc w:val="both"/>
              <w:rPr>
                <w:rFonts w:cs="Arial"/>
                <w:sz w:val="18"/>
                <w:szCs w:val="18"/>
              </w:rPr>
            </w:pPr>
            <w:r w:rsidRPr="00360538">
              <w:rPr>
                <w:rFonts w:cs="Arial"/>
                <w:sz w:val="18"/>
                <w:szCs w:val="18"/>
              </w:rPr>
              <w:t>Displays and configures the trace settings.</w:t>
            </w:r>
          </w:p>
        </w:tc>
      </w:tr>
      <w:tr w:rsidR="007D5781" w:rsidRPr="0055148A" w14:paraId="756DF7CF" w14:textId="77777777" w:rsidTr="004B6D05">
        <w:tc>
          <w:tcPr>
            <w:tcW w:w="2880" w:type="dxa"/>
            <w:shd w:val="clear" w:color="auto" w:fill="auto"/>
          </w:tcPr>
          <w:p w14:paraId="07DC2FD8" w14:textId="4D4A5D89"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t>config</w:t>
            </w:r>
          </w:p>
        </w:tc>
        <w:tc>
          <w:tcPr>
            <w:tcW w:w="6624" w:type="dxa"/>
            <w:shd w:val="clear" w:color="auto" w:fill="auto"/>
          </w:tcPr>
          <w:p w14:paraId="25241CB4" w14:textId="77777777" w:rsidR="007D5781" w:rsidRDefault="007D5781" w:rsidP="007D5781">
            <w:pPr>
              <w:spacing w:before="80" w:after="80"/>
              <w:jc w:val="both"/>
              <w:rPr>
                <w:rFonts w:cs="Arial"/>
                <w:sz w:val="18"/>
                <w:szCs w:val="18"/>
              </w:rPr>
            </w:pPr>
            <w:r>
              <w:rPr>
                <w:rFonts w:cs="Arial"/>
                <w:sz w:val="18"/>
                <w:szCs w:val="18"/>
              </w:rPr>
              <w:t>Gets and sets application options.</w:t>
            </w:r>
          </w:p>
        </w:tc>
      </w:tr>
      <w:tr w:rsidR="007A7948" w:rsidRPr="0055148A" w14:paraId="3A514F26" w14:textId="77777777" w:rsidTr="004B6D05">
        <w:tc>
          <w:tcPr>
            <w:tcW w:w="2880" w:type="dxa"/>
            <w:shd w:val="clear" w:color="auto" w:fill="auto"/>
          </w:tcPr>
          <w:p w14:paraId="6C4A87CD" w14:textId="5F272223" w:rsidR="007A7948" w:rsidRDefault="007A7948" w:rsidP="007D5781">
            <w:pPr>
              <w:spacing w:before="80" w:after="80"/>
              <w:ind w:left="180"/>
              <w:rPr>
                <w:rFonts w:ascii="Courier New" w:hAnsi="Courier New" w:cs="Courier New"/>
                <w:sz w:val="18"/>
                <w:szCs w:val="18"/>
              </w:rPr>
            </w:pPr>
            <w:r>
              <w:rPr>
                <w:rFonts w:ascii="Courier New" w:hAnsi="Courier New" w:cs="Courier New"/>
                <w:sz w:val="18"/>
                <w:szCs w:val="18"/>
              </w:rPr>
              <w:t>Configure-security</w:t>
            </w:r>
          </w:p>
        </w:tc>
        <w:tc>
          <w:tcPr>
            <w:tcW w:w="6624" w:type="dxa"/>
            <w:shd w:val="clear" w:color="auto" w:fill="auto"/>
          </w:tcPr>
          <w:p w14:paraId="0248B4EB" w14:textId="094F7F82" w:rsidR="007A7948" w:rsidRDefault="007A7948" w:rsidP="007D5781">
            <w:pPr>
              <w:spacing w:before="80" w:after="80"/>
              <w:jc w:val="both"/>
              <w:rPr>
                <w:rFonts w:cs="Arial"/>
                <w:sz w:val="18"/>
                <w:szCs w:val="18"/>
              </w:rPr>
            </w:pPr>
            <w:r>
              <w:rPr>
                <w:rFonts w:cs="Arial"/>
                <w:sz w:val="18"/>
                <w:szCs w:val="18"/>
              </w:rPr>
              <w:t>Controls the security features on the device.</w:t>
            </w:r>
          </w:p>
        </w:tc>
      </w:tr>
      <w:tr w:rsidR="007D5781" w:rsidRPr="0055148A" w14:paraId="6BDA2B8C" w14:textId="77777777" w:rsidTr="004B6D05">
        <w:tc>
          <w:tcPr>
            <w:tcW w:w="2880" w:type="dxa"/>
            <w:shd w:val="clear" w:color="auto" w:fill="auto"/>
          </w:tcPr>
          <w:p w14:paraId="16C8B8E9"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format</w:t>
            </w:r>
          </w:p>
        </w:tc>
        <w:tc>
          <w:tcPr>
            <w:tcW w:w="6624" w:type="dxa"/>
            <w:shd w:val="clear" w:color="auto" w:fill="auto"/>
          </w:tcPr>
          <w:p w14:paraId="2D6A8E19" w14:textId="77777777" w:rsidR="007D5781" w:rsidRPr="0055148A" w:rsidRDefault="007D5781" w:rsidP="007D5781">
            <w:pPr>
              <w:spacing w:before="80" w:after="80"/>
              <w:jc w:val="both"/>
              <w:rPr>
                <w:rFonts w:cs="Arial"/>
                <w:sz w:val="18"/>
                <w:szCs w:val="18"/>
              </w:rPr>
            </w:pPr>
            <w:r>
              <w:rPr>
                <w:rFonts w:cs="Arial"/>
                <w:sz w:val="18"/>
                <w:szCs w:val="18"/>
              </w:rPr>
              <w:t>Performs a low-level format on devices.</w:t>
            </w:r>
          </w:p>
        </w:tc>
      </w:tr>
      <w:tr w:rsidR="007D5781" w:rsidRPr="0055148A" w14:paraId="4ED86DB6" w14:textId="77777777" w:rsidTr="004B6D05">
        <w:tc>
          <w:tcPr>
            <w:tcW w:w="2880" w:type="dxa"/>
            <w:shd w:val="clear" w:color="auto" w:fill="auto"/>
          </w:tcPr>
          <w:p w14:paraId="2DD61FA8"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get-capabilities</w:t>
            </w:r>
          </w:p>
        </w:tc>
        <w:tc>
          <w:tcPr>
            <w:tcW w:w="6624" w:type="dxa"/>
            <w:shd w:val="clear" w:color="auto" w:fill="auto"/>
          </w:tcPr>
          <w:p w14:paraId="0A8942E8" w14:textId="03D2CC1D" w:rsidR="007D5781" w:rsidRDefault="007D5781" w:rsidP="007D5781">
            <w:pPr>
              <w:spacing w:before="80" w:after="80"/>
              <w:jc w:val="both"/>
              <w:rPr>
                <w:rFonts w:cs="Arial"/>
                <w:sz w:val="18"/>
                <w:szCs w:val="18"/>
              </w:rPr>
            </w:pPr>
            <w:r>
              <w:rPr>
                <w:rFonts w:cs="Arial"/>
                <w:sz w:val="18"/>
                <w:szCs w:val="18"/>
              </w:rPr>
              <w:t>Lists commands supported by devices.</w:t>
            </w:r>
          </w:p>
        </w:tc>
      </w:tr>
      <w:tr w:rsidR="007D5781" w:rsidRPr="0055148A" w14:paraId="22141971" w14:textId="77777777" w:rsidTr="004B6D05">
        <w:tc>
          <w:tcPr>
            <w:tcW w:w="2880" w:type="dxa"/>
            <w:shd w:val="clear" w:color="auto" w:fill="auto"/>
          </w:tcPr>
          <w:p w14:paraId="5FF5B821"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get-feature</w:t>
            </w:r>
          </w:p>
        </w:tc>
        <w:tc>
          <w:tcPr>
            <w:tcW w:w="6624" w:type="dxa"/>
            <w:shd w:val="clear" w:color="auto" w:fill="auto"/>
          </w:tcPr>
          <w:p w14:paraId="70A5C218" w14:textId="77777777" w:rsidR="007D5781" w:rsidRDefault="007D5781" w:rsidP="007D5781">
            <w:pPr>
              <w:spacing w:before="80" w:after="80"/>
              <w:jc w:val="both"/>
              <w:rPr>
                <w:rFonts w:cs="Arial"/>
                <w:sz w:val="18"/>
                <w:szCs w:val="18"/>
              </w:rPr>
            </w:pPr>
            <w:r>
              <w:rPr>
                <w:rFonts w:cs="Arial"/>
                <w:sz w:val="18"/>
                <w:szCs w:val="18"/>
              </w:rPr>
              <w:t>Retrieves feature data from devices.</w:t>
            </w:r>
          </w:p>
        </w:tc>
      </w:tr>
      <w:tr w:rsidR="007D5781" w:rsidRPr="0055148A" w14:paraId="535A0FC8" w14:textId="77777777" w:rsidTr="004B6D05">
        <w:tc>
          <w:tcPr>
            <w:tcW w:w="2880" w:type="dxa"/>
            <w:shd w:val="clear" w:color="auto" w:fill="auto"/>
          </w:tcPr>
          <w:p w14:paraId="7820CE4D"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get-info</w:t>
            </w:r>
          </w:p>
        </w:tc>
        <w:tc>
          <w:tcPr>
            <w:tcW w:w="6624" w:type="dxa"/>
            <w:shd w:val="clear" w:color="auto" w:fill="auto"/>
          </w:tcPr>
          <w:p w14:paraId="1D976067" w14:textId="77777777" w:rsidR="007D5781" w:rsidRDefault="007D5781" w:rsidP="007D5781">
            <w:pPr>
              <w:spacing w:before="80" w:after="80"/>
              <w:jc w:val="both"/>
              <w:rPr>
                <w:rFonts w:cs="Arial"/>
                <w:sz w:val="18"/>
                <w:szCs w:val="18"/>
              </w:rPr>
            </w:pPr>
            <w:r>
              <w:rPr>
                <w:rFonts w:cs="Arial"/>
                <w:sz w:val="18"/>
                <w:szCs w:val="18"/>
              </w:rPr>
              <w:t>Retrieves properties from devices.</w:t>
            </w:r>
          </w:p>
        </w:tc>
      </w:tr>
      <w:tr w:rsidR="007D5781" w:rsidRPr="0055148A" w14:paraId="155FDEDA" w14:textId="77777777" w:rsidTr="004B6D05">
        <w:tc>
          <w:tcPr>
            <w:tcW w:w="2880" w:type="dxa"/>
            <w:shd w:val="clear" w:color="auto" w:fill="auto"/>
          </w:tcPr>
          <w:p w14:paraId="6C50F575" w14:textId="286A0133"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t>get-inquiry-page</w:t>
            </w:r>
          </w:p>
        </w:tc>
        <w:tc>
          <w:tcPr>
            <w:tcW w:w="6624" w:type="dxa"/>
            <w:shd w:val="clear" w:color="auto" w:fill="auto"/>
          </w:tcPr>
          <w:p w14:paraId="78E57253" w14:textId="7C7BDB25" w:rsidR="007D5781" w:rsidRDefault="007D5781" w:rsidP="007D5781">
            <w:pPr>
              <w:spacing w:before="80" w:after="80"/>
              <w:jc w:val="both"/>
              <w:rPr>
                <w:rFonts w:cs="Arial"/>
                <w:sz w:val="18"/>
                <w:szCs w:val="18"/>
              </w:rPr>
            </w:pPr>
            <w:r>
              <w:rPr>
                <w:rFonts w:cs="Arial"/>
                <w:sz w:val="18"/>
                <w:szCs w:val="18"/>
              </w:rPr>
              <w:t>Retrieves inquiry pages from devices.</w:t>
            </w:r>
          </w:p>
        </w:tc>
      </w:tr>
      <w:tr w:rsidR="007D5781" w:rsidRPr="0055148A" w14:paraId="1F3714F3" w14:textId="77777777" w:rsidTr="004B6D05">
        <w:tc>
          <w:tcPr>
            <w:tcW w:w="2880" w:type="dxa"/>
            <w:shd w:val="clear" w:color="auto" w:fill="auto"/>
          </w:tcPr>
          <w:p w14:paraId="411C469F"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get-log-page</w:t>
            </w:r>
          </w:p>
        </w:tc>
        <w:tc>
          <w:tcPr>
            <w:tcW w:w="6624" w:type="dxa"/>
            <w:shd w:val="clear" w:color="auto" w:fill="auto"/>
          </w:tcPr>
          <w:p w14:paraId="74CE08DE" w14:textId="1F04519D" w:rsidR="007D5781" w:rsidRDefault="007D5781" w:rsidP="007D5781">
            <w:pPr>
              <w:spacing w:before="80" w:after="80"/>
              <w:jc w:val="both"/>
              <w:rPr>
                <w:rFonts w:cs="Arial"/>
                <w:sz w:val="18"/>
                <w:szCs w:val="18"/>
              </w:rPr>
            </w:pPr>
            <w:r>
              <w:rPr>
                <w:rFonts w:cs="Arial"/>
                <w:sz w:val="18"/>
                <w:szCs w:val="18"/>
              </w:rPr>
              <w:t>Retrieves specific log pages from devices.</w:t>
            </w:r>
          </w:p>
        </w:tc>
      </w:tr>
      <w:tr w:rsidR="007D5781" w:rsidRPr="0055148A" w14:paraId="2F8F39B0" w14:textId="77777777" w:rsidTr="004B6D05">
        <w:tc>
          <w:tcPr>
            <w:tcW w:w="2880" w:type="dxa"/>
            <w:shd w:val="clear" w:color="auto" w:fill="auto"/>
          </w:tcPr>
          <w:p w14:paraId="1F39A429" w14:textId="49A59E8F"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t>get-mode-page</w:t>
            </w:r>
          </w:p>
        </w:tc>
        <w:tc>
          <w:tcPr>
            <w:tcW w:w="6624" w:type="dxa"/>
            <w:shd w:val="clear" w:color="auto" w:fill="auto"/>
          </w:tcPr>
          <w:p w14:paraId="015B8879" w14:textId="71C0A864" w:rsidR="007D5781" w:rsidRDefault="007D5781" w:rsidP="007D5781">
            <w:pPr>
              <w:spacing w:before="80" w:after="80"/>
              <w:jc w:val="both"/>
              <w:rPr>
                <w:rFonts w:cs="Arial"/>
                <w:sz w:val="18"/>
                <w:szCs w:val="18"/>
              </w:rPr>
            </w:pPr>
            <w:r>
              <w:rPr>
                <w:rFonts w:cs="Arial"/>
                <w:sz w:val="18"/>
                <w:szCs w:val="18"/>
              </w:rPr>
              <w:t>Retrieves mode pages from devices.</w:t>
            </w:r>
          </w:p>
        </w:tc>
      </w:tr>
      <w:tr w:rsidR="007D5781" w:rsidRPr="0055148A" w14:paraId="20E17B2D" w14:textId="77777777" w:rsidTr="004B6D05">
        <w:tc>
          <w:tcPr>
            <w:tcW w:w="2880" w:type="dxa"/>
            <w:shd w:val="clear" w:color="auto" w:fill="auto"/>
          </w:tcPr>
          <w:p w14:paraId="1F2B8220"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get-smart</w:t>
            </w:r>
          </w:p>
        </w:tc>
        <w:tc>
          <w:tcPr>
            <w:tcW w:w="6624" w:type="dxa"/>
            <w:shd w:val="clear" w:color="auto" w:fill="auto"/>
          </w:tcPr>
          <w:p w14:paraId="632BC2EA" w14:textId="77777777" w:rsidR="007D5781" w:rsidRDefault="007D5781" w:rsidP="007D5781">
            <w:pPr>
              <w:spacing w:before="80" w:after="80"/>
              <w:jc w:val="both"/>
              <w:rPr>
                <w:rFonts w:cs="Arial"/>
                <w:sz w:val="18"/>
                <w:szCs w:val="18"/>
              </w:rPr>
            </w:pPr>
            <w:r>
              <w:rPr>
                <w:rFonts w:cs="Arial"/>
                <w:sz w:val="18"/>
                <w:szCs w:val="18"/>
              </w:rPr>
              <w:t>Retrieves SMART statistics and thresholds from devices.</w:t>
            </w:r>
          </w:p>
        </w:tc>
      </w:tr>
      <w:tr w:rsidR="007D5781" w:rsidRPr="0055148A" w14:paraId="330E1844" w14:textId="77777777" w:rsidTr="004B6D05">
        <w:tc>
          <w:tcPr>
            <w:tcW w:w="2880" w:type="dxa"/>
            <w:shd w:val="clear" w:color="auto" w:fill="auto"/>
          </w:tcPr>
          <w:p w14:paraId="053F43F8"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get-state</w:t>
            </w:r>
          </w:p>
        </w:tc>
        <w:tc>
          <w:tcPr>
            <w:tcW w:w="6624" w:type="dxa"/>
            <w:shd w:val="clear" w:color="auto" w:fill="auto"/>
          </w:tcPr>
          <w:p w14:paraId="671F33AB" w14:textId="77777777" w:rsidR="007D5781" w:rsidRDefault="007D5781" w:rsidP="007D5781">
            <w:pPr>
              <w:spacing w:before="80" w:after="80"/>
              <w:jc w:val="both"/>
              <w:rPr>
                <w:rFonts w:cs="Arial"/>
                <w:sz w:val="18"/>
                <w:szCs w:val="18"/>
              </w:rPr>
            </w:pPr>
            <w:r>
              <w:rPr>
                <w:rFonts w:cs="Arial"/>
                <w:sz w:val="18"/>
                <w:szCs w:val="18"/>
              </w:rPr>
              <w:t>Retrieves state information from devices.</w:t>
            </w:r>
          </w:p>
        </w:tc>
      </w:tr>
      <w:tr w:rsidR="007D5781" w:rsidRPr="0055148A" w14:paraId="1AAADF78" w14:textId="77777777" w:rsidTr="004B6D05">
        <w:tc>
          <w:tcPr>
            <w:tcW w:w="2880" w:type="dxa"/>
            <w:shd w:val="clear" w:color="auto" w:fill="auto"/>
          </w:tcPr>
          <w:p w14:paraId="3EC5A6D2"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get-statistics</w:t>
            </w:r>
          </w:p>
        </w:tc>
        <w:tc>
          <w:tcPr>
            <w:tcW w:w="6624" w:type="dxa"/>
            <w:shd w:val="clear" w:color="auto" w:fill="auto"/>
          </w:tcPr>
          <w:p w14:paraId="3F9D9005" w14:textId="77777777" w:rsidR="007D5781" w:rsidRDefault="007D5781" w:rsidP="007D5781">
            <w:pPr>
              <w:spacing w:before="80" w:after="80"/>
              <w:jc w:val="both"/>
              <w:rPr>
                <w:rFonts w:cs="Arial"/>
                <w:sz w:val="18"/>
                <w:szCs w:val="18"/>
              </w:rPr>
            </w:pPr>
            <w:r>
              <w:rPr>
                <w:rFonts w:cs="Arial"/>
                <w:sz w:val="18"/>
                <w:szCs w:val="18"/>
              </w:rPr>
              <w:t>Retrieves statistics from devices.</w:t>
            </w:r>
          </w:p>
        </w:tc>
      </w:tr>
      <w:tr w:rsidR="007D5781" w:rsidRPr="0055148A" w14:paraId="16FC704F" w14:textId="77777777" w:rsidTr="004B6D05">
        <w:tc>
          <w:tcPr>
            <w:tcW w:w="2880" w:type="dxa"/>
            <w:shd w:val="clear" w:color="auto" w:fill="auto"/>
          </w:tcPr>
          <w:p w14:paraId="284BB54B" w14:textId="21DE7460"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t>h</w:t>
            </w:r>
            <w:r w:rsidRPr="00391490">
              <w:rPr>
                <w:rFonts w:ascii="Courier New" w:hAnsi="Courier New" w:cs="Courier New"/>
                <w:sz w:val="18"/>
                <w:szCs w:val="18"/>
              </w:rPr>
              <w:t>elp</w:t>
            </w:r>
          </w:p>
        </w:tc>
        <w:tc>
          <w:tcPr>
            <w:tcW w:w="6624" w:type="dxa"/>
            <w:shd w:val="clear" w:color="auto" w:fill="auto"/>
          </w:tcPr>
          <w:p w14:paraId="7B76C8A6" w14:textId="77777777" w:rsidR="007D5781" w:rsidRDefault="007D5781" w:rsidP="007D5781">
            <w:pPr>
              <w:spacing w:before="80" w:after="80"/>
              <w:jc w:val="both"/>
              <w:rPr>
                <w:rFonts w:cs="Arial"/>
                <w:sz w:val="18"/>
                <w:szCs w:val="18"/>
              </w:rPr>
            </w:pPr>
            <w:r>
              <w:rPr>
                <w:rFonts w:cs="Arial"/>
                <w:sz w:val="18"/>
                <w:szCs w:val="18"/>
              </w:rPr>
              <w:t>Prints command help information.</w:t>
            </w:r>
          </w:p>
        </w:tc>
      </w:tr>
      <w:tr w:rsidR="007D5781" w:rsidRPr="0055148A" w14:paraId="059E44CD" w14:textId="77777777" w:rsidTr="004B6D05">
        <w:tc>
          <w:tcPr>
            <w:tcW w:w="2880" w:type="dxa"/>
            <w:shd w:val="clear" w:color="auto" w:fill="auto"/>
          </w:tcPr>
          <w:p w14:paraId="6D6D3EAB"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locate</w:t>
            </w:r>
          </w:p>
        </w:tc>
        <w:tc>
          <w:tcPr>
            <w:tcW w:w="6624" w:type="dxa"/>
            <w:shd w:val="clear" w:color="auto" w:fill="auto"/>
          </w:tcPr>
          <w:p w14:paraId="130A1A43" w14:textId="7B0A48A6" w:rsidR="007D5781" w:rsidRDefault="007D5781" w:rsidP="007D5781">
            <w:pPr>
              <w:spacing w:before="80" w:after="80"/>
              <w:jc w:val="both"/>
              <w:rPr>
                <w:rFonts w:cs="Arial"/>
                <w:sz w:val="18"/>
                <w:szCs w:val="18"/>
              </w:rPr>
            </w:pPr>
            <w:r>
              <w:rPr>
                <w:rFonts w:cs="Arial"/>
                <w:sz w:val="18"/>
                <w:szCs w:val="18"/>
              </w:rPr>
              <w:t>Enables (default), disables, or gets the status of the beacon LED for physical devices.</w:t>
            </w:r>
          </w:p>
        </w:tc>
      </w:tr>
      <w:tr w:rsidR="007D5781" w:rsidRPr="0055148A" w14:paraId="585A2B75" w14:textId="77777777" w:rsidTr="004B6D05">
        <w:tc>
          <w:tcPr>
            <w:tcW w:w="2880" w:type="dxa"/>
            <w:shd w:val="clear" w:color="auto" w:fill="auto"/>
          </w:tcPr>
          <w:p w14:paraId="23C21263"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manage-firmware</w:t>
            </w:r>
          </w:p>
        </w:tc>
        <w:tc>
          <w:tcPr>
            <w:tcW w:w="6624" w:type="dxa"/>
            <w:shd w:val="clear" w:color="auto" w:fill="auto"/>
          </w:tcPr>
          <w:p w14:paraId="6748365B" w14:textId="77777777" w:rsidR="007D5781" w:rsidRDefault="007D5781" w:rsidP="007D5781">
            <w:pPr>
              <w:spacing w:before="80" w:after="80"/>
              <w:jc w:val="both"/>
              <w:rPr>
                <w:rFonts w:cs="Arial"/>
                <w:sz w:val="18"/>
                <w:szCs w:val="18"/>
              </w:rPr>
            </w:pPr>
            <w:r>
              <w:rPr>
                <w:rFonts w:cs="Arial"/>
                <w:sz w:val="18"/>
                <w:szCs w:val="18"/>
              </w:rPr>
              <w:t>Displays and updates firmware on physical devices.</w:t>
            </w:r>
          </w:p>
        </w:tc>
      </w:tr>
      <w:tr w:rsidR="007D5781" w:rsidRPr="0055148A" w14:paraId="4166AEE7" w14:textId="77777777" w:rsidTr="004B6D05">
        <w:tc>
          <w:tcPr>
            <w:tcW w:w="2880" w:type="dxa"/>
            <w:shd w:val="clear" w:color="auto" w:fill="auto"/>
          </w:tcPr>
          <w:p w14:paraId="1641FEA6"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manage-namespaces</w:t>
            </w:r>
          </w:p>
        </w:tc>
        <w:tc>
          <w:tcPr>
            <w:tcW w:w="6624" w:type="dxa"/>
            <w:shd w:val="clear" w:color="auto" w:fill="auto"/>
          </w:tcPr>
          <w:p w14:paraId="7CD2E34B" w14:textId="77777777" w:rsidR="007D5781" w:rsidRPr="000060FE" w:rsidRDefault="007D5781" w:rsidP="007D5781">
            <w:pPr>
              <w:spacing w:before="80" w:after="80"/>
              <w:jc w:val="both"/>
              <w:rPr>
                <w:rFonts w:cs="Arial"/>
                <w:sz w:val="18"/>
                <w:szCs w:val="18"/>
              </w:rPr>
            </w:pPr>
            <w:r>
              <w:rPr>
                <w:rFonts w:cs="Arial"/>
                <w:sz w:val="18"/>
                <w:szCs w:val="18"/>
              </w:rPr>
              <w:t>Displays and manages namespaces on a capable physical device.</w:t>
            </w:r>
          </w:p>
        </w:tc>
      </w:tr>
      <w:tr w:rsidR="007D5781" w:rsidRPr="0055148A" w14:paraId="7328D4BB" w14:textId="77777777" w:rsidTr="004B6D05">
        <w:tc>
          <w:tcPr>
            <w:tcW w:w="2880" w:type="dxa"/>
            <w:shd w:val="clear" w:color="auto" w:fill="auto"/>
          </w:tcPr>
          <w:p w14:paraId="1B50BB19"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manage-power</w:t>
            </w:r>
          </w:p>
        </w:tc>
        <w:tc>
          <w:tcPr>
            <w:tcW w:w="6624" w:type="dxa"/>
            <w:shd w:val="clear" w:color="auto" w:fill="auto"/>
          </w:tcPr>
          <w:p w14:paraId="03266622" w14:textId="77777777" w:rsidR="007D5781" w:rsidRPr="000060FE" w:rsidRDefault="007D5781" w:rsidP="007D5781">
            <w:pPr>
              <w:spacing w:before="80" w:after="80"/>
              <w:jc w:val="both"/>
              <w:rPr>
                <w:rFonts w:cs="Arial"/>
                <w:sz w:val="18"/>
                <w:szCs w:val="18"/>
              </w:rPr>
            </w:pPr>
            <w:r>
              <w:rPr>
                <w:rFonts w:cs="Arial"/>
                <w:sz w:val="18"/>
                <w:szCs w:val="18"/>
              </w:rPr>
              <w:t>Displays and controls power states of a physical device.</w:t>
            </w:r>
          </w:p>
        </w:tc>
      </w:tr>
      <w:tr w:rsidR="007D5781" w:rsidRPr="0055148A" w14:paraId="5ED4998C" w14:textId="77777777" w:rsidTr="004B6D05">
        <w:tc>
          <w:tcPr>
            <w:tcW w:w="2880" w:type="dxa"/>
            <w:shd w:val="clear" w:color="auto" w:fill="auto"/>
          </w:tcPr>
          <w:p w14:paraId="6E079B53" w14:textId="5A61F405"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t>manage-uefi</w:t>
            </w:r>
          </w:p>
        </w:tc>
        <w:tc>
          <w:tcPr>
            <w:tcW w:w="6624" w:type="dxa"/>
            <w:shd w:val="clear" w:color="auto" w:fill="auto"/>
          </w:tcPr>
          <w:p w14:paraId="34DEB50E" w14:textId="008E3E4A" w:rsidR="007D5781" w:rsidRDefault="007D5781" w:rsidP="007D5781">
            <w:pPr>
              <w:spacing w:before="80" w:after="80"/>
              <w:jc w:val="both"/>
              <w:rPr>
                <w:rFonts w:cs="Arial"/>
                <w:sz w:val="18"/>
                <w:szCs w:val="18"/>
              </w:rPr>
            </w:pPr>
            <w:r>
              <w:rPr>
                <w:rFonts w:cs="Arial"/>
                <w:sz w:val="18"/>
                <w:szCs w:val="18"/>
              </w:rPr>
              <w:t>Displays and updates the UEFI driver on physical devices.</w:t>
            </w:r>
          </w:p>
        </w:tc>
      </w:tr>
      <w:tr w:rsidR="007D5781" w:rsidRPr="0055148A" w14:paraId="6705EA5E" w14:textId="77777777" w:rsidTr="004B6D05">
        <w:tc>
          <w:tcPr>
            <w:tcW w:w="2880" w:type="dxa"/>
            <w:shd w:val="clear" w:color="auto" w:fill="auto"/>
          </w:tcPr>
          <w:p w14:paraId="02D0AD7A"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prepare-for-removal</w:t>
            </w:r>
          </w:p>
        </w:tc>
        <w:tc>
          <w:tcPr>
            <w:tcW w:w="6624" w:type="dxa"/>
            <w:shd w:val="clear" w:color="auto" w:fill="auto"/>
          </w:tcPr>
          <w:p w14:paraId="1A9BD34D" w14:textId="77777777" w:rsidR="007D5781" w:rsidRDefault="007D5781" w:rsidP="007D5781">
            <w:pPr>
              <w:spacing w:before="80" w:after="80"/>
              <w:jc w:val="both"/>
              <w:rPr>
                <w:rFonts w:cs="Arial"/>
                <w:sz w:val="18"/>
                <w:szCs w:val="18"/>
              </w:rPr>
            </w:pPr>
            <w:r>
              <w:rPr>
                <w:rFonts w:cs="Arial"/>
                <w:sz w:val="18"/>
                <w:szCs w:val="18"/>
              </w:rPr>
              <w:t>Prepares physical devices for safe removal from the system.</w:t>
            </w:r>
          </w:p>
        </w:tc>
      </w:tr>
      <w:tr w:rsidR="007D5781" w:rsidRPr="0055148A" w14:paraId="658B464C" w14:textId="77777777" w:rsidTr="004B6D05">
        <w:tc>
          <w:tcPr>
            <w:tcW w:w="2880" w:type="dxa"/>
            <w:shd w:val="clear" w:color="auto" w:fill="auto"/>
          </w:tcPr>
          <w:p w14:paraId="68FD0E3C"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reset-to-defaults</w:t>
            </w:r>
          </w:p>
        </w:tc>
        <w:tc>
          <w:tcPr>
            <w:tcW w:w="6624" w:type="dxa"/>
            <w:shd w:val="clear" w:color="auto" w:fill="auto"/>
          </w:tcPr>
          <w:p w14:paraId="4F17F7D3" w14:textId="77777777" w:rsidR="007D5781" w:rsidRDefault="007D5781" w:rsidP="007D5781">
            <w:pPr>
              <w:spacing w:before="80" w:after="80"/>
              <w:jc w:val="both"/>
              <w:rPr>
                <w:rFonts w:cs="Arial"/>
                <w:sz w:val="18"/>
                <w:szCs w:val="18"/>
              </w:rPr>
            </w:pPr>
            <w:r>
              <w:rPr>
                <w:rFonts w:cs="Arial"/>
                <w:sz w:val="18"/>
                <w:szCs w:val="18"/>
              </w:rPr>
              <w:t>Resets physical devices to factory default configuration.</w:t>
            </w:r>
          </w:p>
        </w:tc>
      </w:tr>
      <w:tr w:rsidR="007D5781" w:rsidRPr="0055148A" w14:paraId="26CC4FF5" w14:textId="77777777" w:rsidTr="004B6D05">
        <w:tc>
          <w:tcPr>
            <w:tcW w:w="2880" w:type="dxa"/>
            <w:shd w:val="clear" w:color="auto" w:fill="auto"/>
          </w:tcPr>
          <w:p w14:paraId="2B14B9FC"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resize</w:t>
            </w:r>
          </w:p>
        </w:tc>
        <w:tc>
          <w:tcPr>
            <w:tcW w:w="6624" w:type="dxa"/>
            <w:shd w:val="clear" w:color="auto" w:fill="auto"/>
          </w:tcPr>
          <w:p w14:paraId="552FD35C" w14:textId="77777777" w:rsidR="007D5781" w:rsidRDefault="007D5781" w:rsidP="007D5781">
            <w:pPr>
              <w:spacing w:before="80" w:after="80"/>
              <w:jc w:val="both"/>
              <w:rPr>
                <w:rFonts w:cs="Arial"/>
                <w:sz w:val="18"/>
                <w:szCs w:val="18"/>
              </w:rPr>
            </w:pPr>
            <w:r>
              <w:rPr>
                <w:rFonts w:cs="Arial"/>
                <w:sz w:val="18"/>
                <w:szCs w:val="18"/>
              </w:rPr>
              <w:t>Changes the user capacity of physical devices.</w:t>
            </w:r>
          </w:p>
        </w:tc>
      </w:tr>
      <w:tr w:rsidR="007D5781" w:rsidRPr="0055148A" w14:paraId="060FD653" w14:textId="77777777" w:rsidTr="004B6D05">
        <w:tc>
          <w:tcPr>
            <w:tcW w:w="2880" w:type="dxa"/>
            <w:shd w:val="clear" w:color="auto" w:fill="auto"/>
          </w:tcPr>
          <w:p w14:paraId="07243430" w14:textId="77777777"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lastRenderedPageBreak/>
              <w:t>sanitize</w:t>
            </w:r>
          </w:p>
        </w:tc>
        <w:tc>
          <w:tcPr>
            <w:tcW w:w="6624" w:type="dxa"/>
            <w:shd w:val="clear" w:color="auto" w:fill="auto"/>
          </w:tcPr>
          <w:p w14:paraId="12F2C22C" w14:textId="076D3750" w:rsidR="007D5781" w:rsidRDefault="007D5781" w:rsidP="007D5781">
            <w:pPr>
              <w:spacing w:before="80" w:after="80"/>
              <w:jc w:val="both"/>
              <w:rPr>
                <w:rFonts w:cs="Arial"/>
                <w:sz w:val="18"/>
                <w:szCs w:val="18"/>
              </w:rPr>
            </w:pPr>
            <w:r>
              <w:rPr>
                <w:rFonts w:cs="Arial"/>
                <w:sz w:val="18"/>
                <w:szCs w:val="18"/>
              </w:rPr>
              <w:t>Performs a sanitize operation to erase all user data on physical devices.</w:t>
            </w:r>
          </w:p>
        </w:tc>
      </w:tr>
      <w:tr w:rsidR="007D5781" w:rsidRPr="0055148A" w14:paraId="7514C486" w14:textId="77777777" w:rsidTr="004B6D05">
        <w:tc>
          <w:tcPr>
            <w:tcW w:w="2880" w:type="dxa"/>
            <w:shd w:val="clear" w:color="auto" w:fill="auto"/>
          </w:tcPr>
          <w:p w14:paraId="289DD471" w14:textId="3212BD71"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t>s</w:t>
            </w:r>
            <w:r w:rsidRPr="00391490">
              <w:rPr>
                <w:rFonts w:ascii="Courier New" w:hAnsi="Courier New" w:cs="Courier New"/>
                <w:sz w:val="18"/>
                <w:szCs w:val="18"/>
              </w:rPr>
              <w:t>can</w:t>
            </w:r>
          </w:p>
        </w:tc>
        <w:tc>
          <w:tcPr>
            <w:tcW w:w="6624" w:type="dxa"/>
            <w:shd w:val="clear" w:color="auto" w:fill="auto"/>
          </w:tcPr>
          <w:p w14:paraId="49EBC5EC" w14:textId="40393085" w:rsidR="007D5781" w:rsidRDefault="007D5781" w:rsidP="007D5781">
            <w:pPr>
              <w:spacing w:before="80" w:after="80"/>
              <w:jc w:val="both"/>
              <w:rPr>
                <w:rFonts w:cs="Arial"/>
                <w:sz w:val="18"/>
                <w:szCs w:val="18"/>
              </w:rPr>
            </w:pPr>
            <w:r>
              <w:rPr>
                <w:rFonts w:cs="Arial"/>
                <w:sz w:val="18"/>
                <w:szCs w:val="18"/>
              </w:rPr>
              <w:t>Lists the storage devices attached to this host.</w:t>
            </w:r>
          </w:p>
        </w:tc>
      </w:tr>
      <w:tr w:rsidR="007D5781" w:rsidRPr="0055148A" w14:paraId="5F581385" w14:textId="77777777" w:rsidTr="004B6D05">
        <w:tc>
          <w:tcPr>
            <w:tcW w:w="2880" w:type="dxa"/>
            <w:shd w:val="clear" w:color="auto" w:fill="auto"/>
          </w:tcPr>
          <w:p w14:paraId="38C4480F"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secure-erase</w:t>
            </w:r>
          </w:p>
        </w:tc>
        <w:tc>
          <w:tcPr>
            <w:tcW w:w="6624" w:type="dxa"/>
            <w:shd w:val="clear" w:color="auto" w:fill="auto"/>
          </w:tcPr>
          <w:p w14:paraId="5D0D3932" w14:textId="0694CBC8" w:rsidR="007D5781" w:rsidRPr="0055148A" w:rsidRDefault="007D5781" w:rsidP="007D5781">
            <w:pPr>
              <w:spacing w:before="80" w:after="80"/>
              <w:jc w:val="both"/>
              <w:rPr>
                <w:rFonts w:cs="Arial"/>
                <w:sz w:val="18"/>
                <w:szCs w:val="18"/>
              </w:rPr>
            </w:pPr>
            <w:r>
              <w:rPr>
                <w:rFonts w:cs="Arial"/>
                <w:sz w:val="18"/>
                <w:szCs w:val="18"/>
              </w:rPr>
              <w:t>Securely erases all user data from physical devices.</w:t>
            </w:r>
          </w:p>
        </w:tc>
      </w:tr>
      <w:tr w:rsidR="007D5781" w:rsidRPr="0055148A" w14:paraId="5FD08642" w14:textId="77777777" w:rsidTr="004B6D05">
        <w:tc>
          <w:tcPr>
            <w:tcW w:w="2880" w:type="dxa"/>
            <w:shd w:val="clear" w:color="auto" w:fill="auto"/>
          </w:tcPr>
          <w:p w14:paraId="50F1C5C8"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secure-purge</w:t>
            </w:r>
          </w:p>
        </w:tc>
        <w:tc>
          <w:tcPr>
            <w:tcW w:w="6624" w:type="dxa"/>
            <w:shd w:val="clear" w:color="auto" w:fill="auto"/>
          </w:tcPr>
          <w:p w14:paraId="663D7C25" w14:textId="77777777" w:rsidR="007D5781" w:rsidRPr="000060FE" w:rsidRDefault="007D5781" w:rsidP="007D5781">
            <w:pPr>
              <w:spacing w:before="80" w:after="80"/>
              <w:jc w:val="both"/>
              <w:rPr>
                <w:rFonts w:cs="Arial"/>
                <w:sz w:val="18"/>
                <w:szCs w:val="18"/>
              </w:rPr>
            </w:pPr>
            <w:r>
              <w:rPr>
                <w:rFonts w:cs="Arial"/>
                <w:sz w:val="18"/>
                <w:szCs w:val="18"/>
              </w:rPr>
              <w:t>Performs a secure purge on physical devices.</w:t>
            </w:r>
          </w:p>
        </w:tc>
      </w:tr>
      <w:tr w:rsidR="007D5781" w:rsidRPr="0055148A" w14:paraId="0DC67071" w14:textId="77777777" w:rsidTr="004B6D05">
        <w:tc>
          <w:tcPr>
            <w:tcW w:w="2880" w:type="dxa"/>
            <w:shd w:val="clear" w:color="auto" w:fill="auto"/>
          </w:tcPr>
          <w:p w14:paraId="01CB8BC2" w14:textId="18682E24" w:rsidR="007D5781" w:rsidRPr="00391490" w:rsidRDefault="007D5781" w:rsidP="007D5781">
            <w:pPr>
              <w:spacing w:before="80" w:after="80"/>
              <w:ind w:left="180"/>
              <w:rPr>
                <w:rFonts w:ascii="Courier New" w:hAnsi="Courier New" w:cs="Courier New"/>
                <w:sz w:val="18"/>
                <w:szCs w:val="18"/>
              </w:rPr>
            </w:pPr>
            <w:r>
              <w:rPr>
                <w:rFonts w:ascii="Courier New" w:hAnsi="Courier New" w:cs="Courier New"/>
                <w:sz w:val="18"/>
                <w:szCs w:val="18"/>
              </w:rPr>
              <w:t>self-test</w:t>
            </w:r>
          </w:p>
        </w:tc>
        <w:tc>
          <w:tcPr>
            <w:tcW w:w="6624" w:type="dxa"/>
            <w:shd w:val="clear" w:color="auto" w:fill="auto"/>
          </w:tcPr>
          <w:p w14:paraId="78BD35D0" w14:textId="018C2233" w:rsidR="007D5781" w:rsidRDefault="007D5781" w:rsidP="007D5781">
            <w:pPr>
              <w:spacing w:before="80" w:after="80"/>
              <w:jc w:val="both"/>
              <w:rPr>
                <w:rFonts w:cs="Arial"/>
                <w:sz w:val="18"/>
                <w:szCs w:val="18"/>
              </w:rPr>
            </w:pPr>
            <w:r>
              <w:rPr>
                <w:rFonts w:cs="Arial"/>
                <w:sz w:val="18"/>
                <w:szCs w:val="18"/>
              </w:rPr>
              <w:t>Executes device self tests.</w:t>
            </w:r>
          </w:p>
        </w:tc>
      </w:tr>
      <w:tr w:rsidR="007D5781" w:rsidRPr="0055148A" w14:paraId="678F6AC7" w14:textId="77777777" w:rsidTr="004B6D05">
        <w:tc>
          <w:tcPr>
            <w:tcW w:w="2880" w:type="dxa"/>
            <w:shd w:val="clear" w:color="auto" w:fill="auto"/>
          </w:tcPr>
          <w:p w14:paraId="5DBB849E" w14:textId="77777777" w:rsidR="007D5781" w:rsidRPr="00391490" w:rsidRDefault="007D5781" w:rsidP="007D5781">
            <w:pPr>
              <w:spacing w:before="80" w:after="80"/>
              <w:ind w:left="180"/>
              <w:rPr>
                <w:rFonts w:ascii="Courier New" w:hAnsi="Courier New" w:cs="Courier New"/>
                <w:sz w:val="18"/>
                <w:szCs w:val="18"/>
              </w:rPr>
            </w:pPr>
            <w:r w:rsidRPr="00391490">
              <w:rPr>
                <w:rFonts w:ascii="Courier New" w:hAnsi="Courier New" w:cs="Courier New"/>
                <w:sz w:val="18"/>
                <w:szCs w:val="18"/>
              </w:rPr>
              <w:t>version</w:t>
            </w:r>
          </w:p>
        </w:tc>
        <w:tc>
          <w:tcPr>
            <w:tcW w:w="6624" w:type="dxa"/>
            <w:shd w:val="clear" w:color="auto" w:fill="auto"/>
          </w:tcPr>
          <w:p w14:paraId="7DDB77CA" w14:textId="508AACF2" w:rsidR="007D5781" w:rsidRDefault="007D5781" w:rsidP="007D5781">
            <w:pPr>
              <w:spacing w:before="80" w:after="80"/>
              <w:jc w:val="both"/>
              <w:rPr>
                <w:rFonts w:cs="Arial"/>
                <w:sz w:val="18"/>
                <w:szCs w:val="18"/>
              </w:rPr>
            </w:pPr>
            <w:r>
              <w:rPr>
                <w:rFonts w:cs="Arial"/>
                <w:sz w:val="18"/>
                <w:szCs w:val="18"/>
              </w:rPr>
              <w:t xml:space="preserve">Displays </w:t>
            </w:r>
            <w:r w:rsidRPr="0040405E">
              <w:rPr>
                <w:rFonts w:ascii="Courier New" w:hAnsi="Courier New" w:cs="Arial"/>
                <w:szCs w:val="18"/>
              </w:rPr>
              <w:t>DM-CLI</w:t>
            </w:r>
            <w:r>
              <w:rPr>
                <w:rFonts w:cs="Arial"/>
                <w:sz w:val="18"/>
                <w:szCs w:val="18"/>
              </w:rPr>
              <w:t xml:space="preserve"> build and version information.</w:t>
            </w:r>
          </w:p>
        </w:tc>
      </w:tr>
    </w:tbl>
    <w:p w14:paraId="16CFBA6F" w14:textId="05DFDEDD" w:rsidR="006030AC" w:rsidRDefault="006030AC" w:rsidP="006030AC"/>
    <w:p w14:paraId="78758146" w14:textId="77777777" w:rsidR="006030AC" w:rsidRDefault="006030AC">
      <w:pPr>
        <w:spacing w:before="0" w:after="200" w:line="276" w:lineRule="auto"/>
      </w:pPr>
      <w:r>
        <w:br w:type="page"/>
      </w:r>
    </w:p>
    <w:p w14:paraId="1B4EE278" w14:textId="1990C8A7" w:rsidR="004B40DC" w:rsidRDefault="004B40DC" w:rsidP="004B40DC">
      <w:pPr>
        <w:pStyle w:val="Heading2"/>
      </w:pPr>
      <w:bookmarkStart w:id="161" w:name="_Toc463366072"/>
      <w:bookmarkStart w:id="162" w:name="_Toc519254869"/>
      <w:bookmarkStart w:id="163" w:name="_Toc523299519"/>
      <w:r>
        <w:lastRenderedPageBreak/>
        <w:t>Command</w:t>
      </w:r>
      <w:r w:rsidR="00A80D74">
        <w:t xml:space="preserve"> </w:t>
      </w:r>
      <w:r>
        <w:t>Support</w:t>
      </w:r>
      <w:r w:rsidR="006030AC">
        <w:t xml:space="preserve"> by Device Type</w:t>
      </w:r>
      <w:bookmarkEnd w:id="161"/>
      <w:bookmarkEnd w:id="162"/>
      <w:bookmarkEnd w:id="163"/>
    </w:p>
    <w:p w14:paraId="5A096F85" w14:textId="66180B51" w:rsidR="006030AC" w:rsidRDefault="00E730B9" w:rsidP="006030AC">
      <w:r w:rsidRPr="00E35C6A">
        <w:rPr>
          <w:b/>
        </w:rPr>
        <w:fldChar w:fldCharType="begin"/>
      </w:r>
      <w:r w:rsidRPr="00E35C6A">
        <w:rPr>
          <w:b/>
        </w:rPr>
        <w:instrText xml:space="preserve"> REF _Ref462832769 \h </w:instrText>
      </w:r>
      <w:r w:rsidR="00E35C6A">
        <w:rPr>
          <w:b/>
        </w:rPr>
        <w:instrText xml:space="preserve"> \* MERGEFORMAT </w:instrText>
      </w:r>
      <w:r w:rsidRPr="00E35C6A">
        <w:rPr>
          <w:b/>
        </w:rPr>
      </w:r>
      <w:r w:rsidRPr="00E35C6A">
        <w:rPr>
          <w:b/>
        </w:rPr>
        <w:fldChar w:fldCharType="separate"/>
      </w:r>
      <w:r w:rsidR="00110E44" w:rsidRPr="008D25E7">
        <w:rPr>
          <w:b/>
        </w:rPr>
        <w:t xml:space="preserve">Table </w:t>
      </w:r>
      <w:r w:rsidR="00110E44" w:rsidRPr="008D25E7">
        <w:rPr>
          <w:b/>
          <w:noProof/>
        </w:rPr>
        <w:t>10</w:t>
      </w:r>
      <w:r w:rsidR="00110E44" w:rsidRPr="008D25E7">
        <w:rPr>
          <w:b/>
        </w:rPr>
        <w:t>: Command Support by Device Type</w:t>
      </w:r>
      <w:r w:rsidRPr="00E35C6A">
        <w:rPr>
          <w:b/>
        </w:rPr>
        <w:fldChar w:fldCharType="end"/>
      </w:r>
      <w:r>
        <w:t xml:space="preserve"> lists </w:t>
      </w:r>
      <w:r w:rsidR="006030AC">
        <w:t xml:space="preserve">the </w:t>
      </w:r>
      <w:r w:rsidR="0040405E" w:rsidRPr="0040405E">
        <w:rPr>
          <w:rFonts w:ascii="Courier New" w:hAnsi="Courier New"/>
        </w:rPr>
        <w:t>DM-CLI</w:t>
      </w:r>
      <w:r w:rsidR="001959ED">
        <w:t xml:space="preserve"> 1.</w:t>
      </w:r>
      <w:r w:rsidR="00016913">
        <w:t>x.x</w:t>
      </w:r>
      <w:r>
        <w:t xml:space="preserve"> </w:t>
      </w:r>
      <w:r w:rsidR="006030AC">
        <w:t xml:space="preserve">commands </w:t>
      </w:r>
      <w:r>
        <w:t xml:space="preserve">that are supported for </w:t>
      </w:r>
      <w:r w:rsidR="00C254A9">
        <w:t>Ultrastar</w:t>
      </w:r>
      <w:r>
        <w:t xml:space="preserve"> NVMe SSDs and </w:t>
      </w:r>
      <w:r w:rsidR="00C254A9">
        <w:t>Ultrastar</w:t>
      </w:r>
      <w:r>
        <w:t xml:space="preserve"> SAS SSDs</w:t>
      </w:r>
      <w:r w:rsidR="006030AC">
        <w:t>.</w:t>
      </w:r>
    </w:p>
    <w:p w14:paraId="7B733528" w14:textId="7DA0A0DA" w:rsidR="00195E4F" w:rsidRDefault="00195E4F" w:rsidP="00195E4F">
      <w:pPr>
        <w:pStyle w:val="Caption"/>
        <w:keepNext/>
      </w:pPr>
    </w:p>
    <w:p w14:paraId="12718CCB" w14:textId="2B811A05" w:rsidR="006030AC" w:rsidRDefault="006030AC" w:rsidP="006030AC">
      <w:pPr>
        <w:pStyle w:val="Caption"/>
        <w:keepNext/>
      </w:pPr>
      <w:bookmarkStart w:id="164" w:name="_Ref462832769"/>
      <w:bookmarkStart w:id="165" w:name="_Toc519519265"/>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10</w:t>
      </w:r>
      <w:r w:rsidR="00997BB6">
        <w:rPr>
          <w:noProof/>
        </w:rPr>
        <w:fldChar w:fldCharType="end"/>
      </w:r>
      <w:r>
        <w:t>: Command Support by Device Type</w:t>
      </w:r>
      <w:bookmarkEnd w:id="164"/>
      <w:bookmarkEnd w:id="165"/>
    </w:p>
    <w:tbl>
      <w:tblPr>
        <w:tblStyle w:val="TableGrid"/>
        <w:tblW w:w="4983" w:type="pct"/>
        <w:tblInd w:w="40" w:type="dxa"/>
        <w:tblLook w:val="04A0" w:firstRow="1" w:lastRow="0" w:firstColumn="1" w:lastColumn="0" w:noHBand="0" w:noVBand="1"/>
      </w:tblPr>
      <w:tblGrid>
        <w:gridCol w:w="1865"/>
        <w:gridCol w:w="2506"/>
        <w:gridCol w:w="2521"/>
        <w:gridCol w:w="2431"/>
      </w:tblGrid>
      <w:tr w:rsidR="00896878" w:rsidRPr="004B40DC" w14:paraId="0DA1BF94" w14:textId="5F5FAACC" w:rsidTr="00896878">
        <w:tc>
          <w:tcPr>
            <w:tcW w:w="1000" w:type="pct"/>
            <w:tcBorders>
              <w:top w:val="nil"/>
              <w:left w:val="nil"/>
            </w:tcBorders>
          </w:tcPr>
          <w:p w14:paraId="1F927317" w14:textId="77777777" w:rsidR="00896878" w:rsidRPr="004B40DC" w:rsidRDefault="00896878" w:rsidP="004F6CFE">
            <w:pPr>
              <w:spacing w:before="80" w:after="80"/>
              <w:rPr>
                <w:b/>
              </w:rPr>
            </w:pPr>
          </w:p>
        </w:tc>
        <w:tc>
          <w:tcPr>
            <w:tcW w:w="4000" w:type="pct"/>
            <w:gridSpan w:val="3"/>
          </w:tcPr>
          <w:p w14:paraId="742831D8" w14:textId="38DACE53" w:rsidR="00896878" w:rsidRDefault="00896878" w:rsidP="004F6CFE">
            <w:pPr>
              <w:spacing w:before="80" w:after="80"/>
              <w:jc w:val="center"/>
              <w:rPr>
                <w:b/>
              </w:rPr>
            </w:pPr>
            <w:r>
              <w:rPr>
                <w:b/>
              </w:rPr>
              <w:t>Device Type</w:t>
            </w:r>
          </w:p>
        </w:tc>
      </w:tr>
      <w:tr w:rsidR="00896878" w:rsidRPr="004B40DC" w14:paraId="52451779" w14:textId="450D0E39" w:rsidTr="00896878">
        <w:tc>
          <w:tcPr>
            <w:tcW w:w="1000" w:type="pct"/>
          </w:tcPr>
          <w:p w14:paraId="113F3D93" w14:textId="77777777" w:rsidR="00896878" w:rsidRPr="004B40DC" w:rsidRDefault="00896878" w:rsidP="004F6CFE">
            <w:pPr>
              <w:spacing w:before="80" w:after="80"/>
              <w:rPr>
                <w:b/>
              </w:rPr>
            </w:pPr>
            <w:r w:rsidRPr="004B40DC">
              <w:rPr>
                <w:b/>
              </w:rPr>
              <w:t>Command</w:t>
            </w:r>
          </w:p>
        </w:tc>
        <w:tc>
          <w:tcPr>
            <w:tcW w:w="1344" w:type="pct"/>
          </w:tcPr>
          <w:p w14:paraId="4229FBB5" w14:textId="627DE05D" w:rsidR="00896878" w:rsidRPr="004B40DC" w:rsidRDefault="00C254A9" w:rsidP="004F6CFE">
            <w:pPr>
              <w:spacing w:before="80" w:after="80"/>
              <w:jc w:val="center"/>
              <w:rPr>
                <w:b/>
              </w:rPr>
            </w:pPr>
            <w:r>
              <w:rPr>
                <w:b/>
              </w:rPr>
              <w:t>Ultrastar</w:t>
            </w:r>
            <w:r w:rsidR="00896878">
              <w:rPr>
                <w:b/>
              </w:rPr>
              <w:t xml:space="preserve"> NVMe SSDs</w:t>
            </w:r>
          </w:p>
        </w:tc>
        <w:tc>
          <w:tcPr>
            <w:tcW w:w="1352" w:type="pct"/>
          </w:tcPr>
          <w:p w14:paraId="5FAA1748" w14:textId="52330267" w:rsidR="00896878" w:rsidRPr="004B40DC" w:rsidRDefault="00C254A9" w:rsidP="004F6CFE">
            <w:pPr>
              <w:spacing w:before="80" w:after="80"/>
              <w:jc w:val="center"/>
              <w:rPr>
                <w:b/>
              </w:rPr>
            </w:pPr>
            <w:r>
              <w:rPr>
                <w:b/>
              </w:rPr>
              <w:t>Ultrastar</w:t>
            </w:r>
            <w:r w:rsidR="00896878">
              <w:rPr>
                <w:b/>
              </w:rPr>
              <w:t xml:space="preserve"> SAS SSDs</w:t>
            </w:r>
          </w:p>
        </w:tc>
        <w:tc>
          <w:tcPr>
            <w:tcW w:w="1304" w:type="pct"/>
          </w:tcPr>
          <w:p w14:paraId="20E78A22" w14:textId="72C8B2CA" w:rsidR="00896878" w:rsidRDefault="00C254A9" w:rsidP="00896878">
            <w:pPr>
              <w:spacing w:before="80" w:after="80"/>
              <w:jc w:val="center"/>
              <w:rPr>
                <w:b/>
              </w:rPr>
            </w:pPr>
            <w:r>
              <w:rPr>
                <w:b/>
              </w:rPr>
              <w:t>Ultrastar</w:t>
            </w:r>
            <w:r w:rsidR="00896878">
              <w:rPr>
                <w:b/>
              </w:rPr>
              <w:t xml:space="preserve"> SATA SSDs</w:t>
            </w:r>
          </w:p>
        </w:tc>
      </w:tr>
      <w:tr w:rsidR="00896878" w:rsidRPr="004B40DC" w14:paraId="1E4760A4" w14:textId="6DAB03A1" w:rsidTr="00896878">
        <w:tc>
          <w:tcPr>
            <w:tcW w:w="1000" w:type="pct"/>
          </w:tcPr>
          <w:p w14:paraId="3FA267BB" w14:textId="77777777" w:rsidR="00896878" w:rsidRPr="004B40DC" w:rsidRDefault="00896878" w:rsidP="004F6CFE">
            <w:pPr>
              <w:spacing w:before="80" w:after="80"/>
              <w:ind w:left="157"/>
              <w:rPr>
                <w:rFonts w:ascii="Courier New" w:hAnsi="Courier New" w:cs="Courier New"/>
                <w:sz w:val="18"/>
                <w:szCs w:val="18"/>
              </w:rPr>
            </w:pPr>
            <w:r>
              <w:rPr>
                <w:rFonts w:ascii="Courier New" w:hAnsi="Courier New" w:cs="Courier New"/>
                <w:sz w:val="18"/>
                <w:szCs w:val="18"/>
              </w:rPr>
              <w:t>a</w:t>
            </w:r>
            <w:r w:rsidRPr="004B40DC">
              <w:rPr>
                <w:rFonts w:ascii="Courier New" w:hAnsi="Courier New" w:cs="Courier New"/>
                <w:sz w:val="18"/>
                <w:szCs w:val="18"/>
              </w:rPr>
              <w:t>lias</w:t>
            </w:r>
          </w:p>
        </w:tc>
        <w:tc>
          <w:tcPr>
            <w:tcW w:w="1344" w:type="pct"/>
          </w:tcPr>
          <w:p w14:paraId="5472448D"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3EBCCA56" w14:textId="77777777" w:rsidR="00896878" w:rsidRPr="004B40DC" w:rsidRDefault="00896878" w:rsidP="004F6CFE">
            <w:pPr>
              <w:spacing w:before="80" w:after="80"/>
              <w:jc w:val="center"/>
              <w:rPr>
                <w:sz w:val="18"/>
                <w:szCs w:val="18"/>
              </w:rPr>
            </w:pPr>
            <w:r w:rsidRPr="004B40DC">
              <w:rPr>
                <w:sz w:val="18"/>
                <w:szCs w:val="18"/>
              </w:rPr>
              <w:t>Yes</w:t>
            </w:r>
          </w:p>
        </w:tc>
        <w:tc>
          <w:tcPr>
            <w:tcW w:w="1304" w:type="pct"/>
          </w:tcPr>
          <w:p w14:paraId="54B72A0D" w14:textId="357D9330" w:rsidR="00896878" w:rsidRPr="004B40DC" w:rsidRDefault="00896878" w:rsidP="00896878">
            <w:pPr>
              <w:spacing w:before="80" w:after="80"/>
              <w:jc w:val="center"/>
              <w:rPr>
                <w:sz w:val="18"/>
                <w:szCs w:val="18"/>
              </w:rPr>
            </w:pPr>
            <w:r>
              <w:rPr>
                <w:sz w:val="18"/>
                <w:szCs w:val="18"/>
              </w:rPr>
              <w:t>Yes</w:t>
            </w:r>
          </w:p>
        </w:tc>
      </w:tr>
      <w:tr w:rsidR="00896878" w:rsidRPr="004B40DC" w14:paraId="125B3140" w14:textId="11D52A97" w:rsidTr="00896878">
        <w:tc>
          <w:tcPr>
            <w:tcW w:w="1000" w:type="pct"/>
          </w:tcPr>
          <w:p w14:paraId="335330CC" w14:textId="559138B2"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capture-diagnostics</w:t>
            </w:r>
          </w:p>
        </w:tc>
        <w:tc>
          <w:tcPr>
            <w:tcW w:w="1344" w:type="pct"/>
          </w:tcPr>
          <w:p w14:paraId="1983C4F3"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6F2752A6" w14:textId="601232EB" w:rsidR="00896878" w:rsidRPr="004B40DC" w:rsidRDefault="00896878" w:rsidP="004F6CFE">
            <w:pPr>
              <w:spacing w:before="80" w:after="80"/>
              <w:jc w:val="center"/>
              <w:rPr>
                <w:sz w:val="18"/>
                <w:szCs w:val="18"/>
              </w:rPr>
            </w:pPr>
            <w:r>
              <w:rPr>
                <w:sz w:val="18"/>
                <w:szCs w:val="18"/>
              </w:rPr>
              <w:t>Yes</w:t>
            </w:r>
          </w:p>
        </w:tc>
        <w:tc>
          <w:tcPr>
            <w:tcW w:w="1304" w:type="pct"/>
          </w:tcPr>
          <w:p w14:paraId="39CF8B9E" w14:textId="2D846ED5" w:rsidR="00896878" w:rsidRDefault="00896878" w:rsidP="004F6CFE">
            <w:pPr>
              <w:spacing w:before="80" w:after="80"/>
              <w:jc w:val="center"/>
              <w:rPr>
                <w:sz w:val="18"/>
                <w:szCs w:val="18"/>
              </w:rPr>
            </w:pPr>
            <w:r>
              <w:rPr>
                <w:sz w:val="18"/>
                <w:szCs w:val="18"/>
              </w:rPr>
              <w:t>Yes</w:t>
            </w:r>
          </w:p>
        </w:tc>
      </w:tr>
      <w:tr w:rsidR="00896878" w:rsidRPr="004B40DC" w14:paraId="796D1220" w14:textId="6A2BFF0B" w:rsidTr="00896878">
        <w:tc>
          <w:tcPr>
            <w:tcW w:w="1000" w:type="pct"/>
          </w:tcPr>
          <w:p w14:paraId="4F7D1E8B"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configure-smart</w:t>
            </w:r>
          </w:p>
        </w:tc>
        <w:tc>
          <w:tcPr>
            <w:tcW w:w="1344" w:type="pct"/>
          </w:tcPr>
          <w:p w14:paraId="0E09A07A"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225E23F7" w14:textId="4A65044B" w:rsidR="00896878" w:rsidRPr="004B40DC" w:rsidRDefault="00896878" w:rsidP="004F6CFE">
            <w:pPr>
              <w:spacing w:before="80" w:after="80"/>
              <w:jc w:val="center"/>
              <w:rPr>
                <w:sz w:val="18"/>
                <w:szCs w:val="18"/>
              </w:rPr>
            </w:pPr>
            <w:r>
              <w:rPr>
                <w:sz w:val="18"/>
                <w:szCs w:val="18"/>
              </w:rPr>
              <w:t>Yes</w:t>
            </w:r>
          </w:p>
        </w:tc>
        <w:tc>
          <w:tcPr>
            <w:tcW w:w="1304" w:type="pct"/>
          </w:tcPr>
          <w:p w14:paraId="34E43040" w14:textId="4C9CA56A" w:rsidR="00896878" w:rsidRDefault="00896878" w:rsidP="004F6CFE">
            <w:pPr>
              <w:spacing w:before="80" w:after="80"/>
              <w:jc w:val="center"/>
              <w:rPr>
                <w:sz w:val="18"/>
                <w:szCs w:val="18"/>
              </w:rPr>
            </w:pPr>
            <w:r>
              <w:rPr>
                <w:sz w:val="18"/>
                <w:szCs w:val="18"/>
              </w:rPr>
              <w:t>No</w:t>
            </w:r>
          </w:p>
        </w:tc>
      </w:tr>
      <w:tr w:rsidR="00E902E2" w:rsidRPr="004B40DC" w14:paraId="2418A02A" w14:textId="77777777" w:rsidTr="00896878">
        <w:tc>
          <w:tcPr>
            <w:tcW w:w="1000" w:type="pct"/>
          </w:tcPr>
          <w:p w14:paraId="1C5E23F4" w14:textId="0B977984" w:rsidR="00E902E2" w:rsidRPr="004B40DC" w:rsidRDefault="00E902E2" w:rsidP="004F6CFE">
            <w:pPr>
              <w:spacing w:before="80" w:after="80"/>
              <w:ind w:left="157"/>
              <w:rPr>
                <w:rFonts w:ascii="Courier New" w:hAnsi="Courier New" w:cs="Courier New"/>
                <w:sz w:val="18"/>
                <w:szCs w:val="18"/>
              </w:rPr>
            </w:pPr>
            <w:r>
              <w:rPr>
                <w:rFonts w:ascii="Courier New" w:hAnsi="Courier New" w:cs="Courier New"/>
                <w:sz w:val="18"/>
                <w:szCs w:val="18"/>
              </w:rPr>
              <w:t>configure-trace</w:t>
            </w:r>
          </w:p>
        </w:tc>
        <w:tc>
          <w:tcPr>
            <w:tcW w:w="1344" w:type="pct"/>
          </w:tcPr>
          <w:p w14:paraId="6295FFE9" w14:textId="1CF3ACB2" w:rsidR="00E902E2" w:rsidRPr="004B40DC" w:rsidRDefault="00E902E2" w:rsidP="004F6CFE">
            <w:pPr>
              <w:spacing w:before="80" w:after="80"/>
              <w:jc w:val="center"/>
              <w:rPr>
                <w:sz w:val="18"/>
                <w:szCs w:val="18"/>
              </w:rPr>
            </w:pPr>
            <w:r>
              <w:rPr>
                <w:sz w:val="18"/>
                <w:szCs w:val="18"/>
              </w:rPr>
              <w:t>Yes</w:t>
            </w:r>
          </w:p>
        </w:tc>
        <w:tc>
          <w:tcPr>
            <w:tcW w:w="1352" w:type="pct"/>
          </w:tcPr>
          <w:p w14:paraId="2F87774B" w14:textId="331E3C96" w:rsidR="00E902E2" w:rsidRDefault="00E902E2" w:rsidP="004F6CFE">
            <w:pPr>
              <w:spacing w:before="80" w:after="80"/>
              <w:jc w:val="center"/>
              <w:rPr>
                <w:sz w:val="18"/>
                <w:szCs w:val="18"/>
              </w:rPr>
            </w:pPr>
            <w:r>
              <w:rPr>
                <w:sz w:val="18"/>
                <w:szCs w:val="18"/>
              </w:rPr>
              <w:t>Yes</w:t>
            </w:r>
          </w:p>
        </w:tc>
        <w:tc>
          <w:tcPr>
            <w:tcW w:w="1304" w:type="pct"/>
          </w:tcPr>
          <w:p w14:paraId="7AF8566D" w14:textId="2245D8E6" w:rsidR="00E902E2" w:rsidRDefault="00217532" w:rsidP="004F6CFE">
            <w:pPr>
              <w:spacing w:before="80" w:after="80"/>
              <w:jc w:val="center"/>
              <w:rPr>
                <w:sz w:val="18"/>
                <w:szCs w:val="18"/>
              </w:rPr>
            </w:pPr>
            <w:r>
              <w:rPr>
                <w:sz w:val="18"/>
                <w:szCs w:val="18"/>
              </w:rPr>
              <w:t>Yes</w:t>
            </w:r>
          </w:p>
        </w:tc>
      </w:tr>
      <w:tr w:rsidR="00896878" w:rsidRPr="004B40DC" w14:paraId="413559F6" w14:textId="311BC644" w:rsidTr="00896878">
        <w:tc>
          <w:tcPr>
            <w:tcW w:w="1000" w:type="pct"/>
          </w:tcPr>
          <w:p w14:paraId="685D4CAF" w14:textId="66BE916C" w:rsidR="00896878" w:rsidRPr="004B40DC" w:rsidRDefault="00A301C1" w:rsidP="004F6CFE">
            <w:pPr>
              <w:spacing w:before="80" w:after="80"/>
              <w:ind w:left="157"/>
              <w:rPr>
                <w:rFonts w:ascii="Courier New" w:hAnsi="Courier New" w:cs="Courier New"/>
                <w:sz w:val="18"/>
                <w:szCs w:val="18"/>
              </w:rPr>
            </w:pPr>
            <w:r>
              <w:rPr>
                <w:rFonts w:ascii="Courier New" w:hAnsi="Courier New" w:cs="Courier New"/>
                <w:sz w:val="18"/>
                <w:szCs w:val="18"/>
              </w:rPr>
              <w:t>config</w:t>
            </w:r>
          </w:p>
        </w:tc>
        <w:tc>
          <w:tcPr>
            <w:tcW w:w="1344" w:type="pct"/>
          </w:tcPr>
          <w:p w14:paraId="5E53C78A"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4F1ADD89" w14:textId="77777777" w:rsidR="00896878" w:rsidRPr="004B40DC" w:rsidRDefault="00896878" w:rsidP="004F6CFE">
            <w:pPr>
              <w:spacing w:before="80" w:after="80"/>
              <w:jc w:val="center"/>
              <w:rPr>
                <w:sz w:val="18"/>
                <w:szCs w:val="18"/>
              </w:rPr>
            </w:pPr>
            <w:r w:rsidRPr="004B40DC">
              <w:rPr>
                <w:sz w:val="18"/>
                <w:szCs w:val="18"/>
              </w:rPr>
              <w:t>Yes</w:t>
            </w:r>
          </w:p>
        </w:tc>
        <w:tc>
          <w:tcPr>
            <w:tcW w:w="1304" w:type="pct"/>
          </w:tcPr>
          <w:p w14:paraId="1191EF54" w14:textId="3082AAA7" w:rsidR="00896878" w:rsidRPr="004B40DC" w:rsidRDefault="00896878" w:rsidP="004F6CFE">
            <w:pPr>
              <w:spacing w:before="80" w:after="80"/>
              <w:jc w:val="center"/>
              <w:rPr>
                <w:sz w:val="18"/>
                <w:szCs w:val="18"/>
              </w:rPr>
            </w:pPr>
            <w:r>
              <w:rPr>
                <w:sz w:val="18"/>
                <w:szCs w:val="18"/>
              </w:rPr>
              <w:t>Yes</w:t>
            </w:r>
          </w:p>
        </w:tc>
      </w:tr>
      <w:tr w:rsidR="00F62099" w:rsidRPr="004B40DC" w14:paraId="0C0CA27F" w14:textId="77777777" w:rsidTr="00896878">
        <w:tc>
          <w:tcPr>
            <w:tcW w:w="1000" w:type="pct"/>
          </w:tcPr>
          <w:p w14:paraId="50EFC511" w14:textId="381771CD" w:rsidR="00F62099" w:rsidRDefault="00F62099" w:rsidP="004F6CFE">
            <w:pPr>
              <w:spacing w:before="80" w:after="80"/>
              <w:ind w:left="157"/>
              <w:rPr>
                <w:rFonts w:ascii="Courier New" w:hAnsi="Courier New" w:cs="Courier New"/>
                <w:sz w:val="18"/>
                <w:szCs w:val="18"/>
              </w:rPr>
            </w:pPr>
            <w:r>
              <w:rPr>
                <w:rFonts w:ascii="Courier New" w:hAnsi="Courier New" w:cs="Courier New"/>
                <w:sz w:val="18"/>
                <w:szCs w:val="18"/>
              </w:rPr>
              <w:t>Configure-security</w:t>
            </w:r>
          </w:p>
        </w:tc>
        <w:tc>
          <w:tcPr>
            <w:tcW w:w="1344" w:type="pct"/>
          </w:tcPr>
          <w:p w14:paraId="1967EC9A" w14:textId="75287EE0" w:rsidR="00F62099" w:rsidRPr="004B40DC" w:rsidRDefault="00F62099" w:rsidP="004F6CFE">
            <w:pPr>
              <w:spacing w:before="80" w:after="80"/>
              <w:jc w:val="center"/>
              <w:rPr>
                <w:sz w:val="18"/>
                <w:szCs w:val="18"/>
              </w:rPr>
            </w:pPr>
            <w:r>
              <w:rPr>
                <w:sz w:val="18"/>
                <w:szCs w:val="18"/>
              </w:rPr>
              <w:t>No</w:t>
            </w:r>
          </w:p>
        </w:tc>
        <w:tc>
          <w:tcPr>
            <w:tcW w:w="1352" w:type="pct"/>
          </w:tcPr>
          <w:p w14:paraId="42EC981A" w14:textId="7302BEB7" w:rsidR="00F62099" w:rsidRPr="004B40DC" w:rsidRDefault="00F62099" w:rsidP="004F6CFE">
            <w:pPr>
              <w:spacing w:before="80" w:after="80"/>
              <w:jc w:val="center"/>
              <w:rPr>
                <w:sz w:val="18"/>
                <w:szCs w:val="18"/>
              </w:rPr>
            </w:pPr>
            <w:r>
              <w:rPr>
                <w:sz w:val="18"/>
                <w:szCs w:val="18"/>
              </w:rPr>
              <w:t>No</w:t>
            </w:r>
          </w:p>
        </w:tc>
        <w:tc>
          <w:tcPr>
            <w:tcW w:w="1304" w:type="pct"/>
          </w:tcPr>
          <w:p w14:paraId="0993F437" w14:textId="5BE926C7" w:rsidR="00F62099" w:rsidRDefault="00F62099" w:rsidP="004F6CFE">
            <w:pPr>
              <w:spacing w:before="80" w:after="80"/>
              <w:jc w:val="center"/>
              <w:rPr>
                <w:sz w:val="18"/>
                <w:szCs w:val="18"/>
              </w:rPr>
            </w:pPr>
            <w:r>
              <w:rPr>
                <w:sz w:val="18"/>
                <w:szCs w:val="18"/>
              </w:rPr>
              <w:t>Yes</w:t>
            </w:r>
          </w:p>
        </w:tc>
      </w:tr>
      <w:tr w:rsidR="00896878" w:rsidRPr="004B40DC" w14:paraId="536090FD" w14:textId="26972E14" w:rsidTr="00896878">
        <w:tc>
          <w:tcPr>
            <w:tcW w:w="1000" w:type="pct"/>
          </w:tcPr>
          <w:p w14:paraId="36C90F0E"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format</w:t>
            </w:r>
          </w:p>
        </w:tc>
        <w:tc>
          <w:tcPr>
            <w:tcW w:w="1344" w:type="pct"/>
          </w:tcPr>
          <w:p w14:paraId="5A535A03"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4AB0FB55" w14:textId="3BEDBF57" w:rsidR="00896878" w:rsidRPr="004B40DC" w:rsidRDefault="00896878" w:rsidP="004F6CFE">
            <w:pPr>
              <w:spacing w:before="80" w:after="80"/>
              <w:jc w:val="center"/>
              <w:rPr>
                <w:sz w:val="18"/>
                <w:szCs w:val="18"/>
              </w:rPr>
            </w:pPr>
            <w:r>
              <w:rPr>
                <w:sz w:val="18"/>
                <w:szCs w:val="18"/>
              </w:rPr>
              <w:t>Yes</w:t>
            </w:r>
          </w:p>
        </w:tc>
        <w:tc>
          <w:tcPr>
            <w:tcW w:w="1304" w:type="pct"/>
          </w:tcPr>
          <w:p w14:paraId="10CF7076" w14:textId="372988A0" w:rsidR="00896878" w:rsidRDefault="007A3DE9" w:rsidP="004F6CFE">
            <w:pPr>
              <w:spacing w:before="80" w:after="80"/>
              <w:jc w:val="center"/>
              <w:rPr>
                <w:sz w:val="18"/>
                <w:szCs w:val="18"/>
              </w:rPr>
            </w:pPr>
            <w:r>
              <w:rPr>
                <w:sz w:val="18"/>
                <w:szCs w:val="18"/>
              </w:rPr>
              <w:t>N/A</w:t>
            </w:r>
          </w:p>
        </w:tc>
      </w:tr>
      <w:tr w:rsidR="00896878" w:rsidRPr="004B40DC" w14:paraId="098900FC" w14:textId="445CFC32" w:rsidTr="00896878">
        <w:tc>
          <w:tcPr>
            <w:tcW w:w="1000" w:type="pct"/>
          </w:tcPr>
          <w:p w14:paraId="12A91818"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get-capabilities</w:t>
            </w:r>
          </w:p>
        </w:tc>
        <w:tc>
          <w:tcPr>
            <w:tcW w:w="1344" w:type="pct"/>
          </w:tcPr>
          <w:p w14:paraId="7C0E0457"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40C98394" w14:textId="77777777" w:rsidR="00896878" w:rsidRPr="004B40DC" w:rsidRDefault="00896878" w:rsidP="004F6CFE">
            <w:pPr>
              <w:spacing w:before="80" w:after="80"/>
              <w:jc w:val="center"/>
              <w:rPr>
                <w:sz w:val="18"/>
                <w:szCs w:val="18"/>
              </w:rPr>
            </w:pPr>
            <w:r w:rsidRPr="004B40DC">
              <w:rPr>
                <w:sz w:val="18"/>
                <w:szCs w:val="18"/>
              </w:rPr>
              <w:t>Yes</w:t>
            </w:r>
          </w:p>
        </w:tc>
        <w:tc>
          <w:tcPr>
            <w:tcW w:w="1304" w:type="pct"/>
          </w:tcPr>
          <w:p w14:paraId="3E43F649" w14:textId="75C7DF09" w:rsidR="00896878" w:rsidRPr="004B40DC" w:rsidRDefault="00896878" w:rsidP="004F6CFE">
            <w:pPr>
              <w:spacing w:before="80" w:after="80"/>
              <w:jc w:val="center"/>
              <w:rPr>
                <w:sz w:val="18"/>
                <w:szCs w:val="18"/>
              </w:rPr>
            </w:pPr>
            <w:r>
              <w:rPr>
                <w:sz w:val="18"/>
                <w:szCs w:val="18"/>
              </w:rPr>
              <w:t>Yes</w:t>
            </w:r>
          </w:p>
        </w:tc>
      </w:tr>
      <w:tr w:rsidR="00896878" w:rsidRPr="004B40DC" w14:paraId="7A816376" w14:textId="504C2C7B" w:rsidTr="00896878">
        <w:tc>
          <w:tcPr>
            <w:tcW w:w="1000" w:type="pct"/>
          </w:tcPr>
          <w:p w14:paraId="67F78841"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get-feature</w:t>
            </w:r>
          </w:p>
        </w:tc>
        <w:tc>
          <w:tcPr>
            <w:tcW w:w="1344" w:type="pct"/>
          </w:tcPr>
          <w:p w14:paraId="1E33151C"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28BD9170" w14:textId="77777777" w:rsidR="00896878" w:rsidRPr="004B40DC" w:rsidRDefault="00896878" w:rsidP="004F6CFE">
            <w:pPr>
              <w:spacing w:before="80" w:after="80"/>
              <w:jc w:val="center"/>
              <w:rPr>
                <w:sz w:val="18"/>
                <w:szCs w:val="18"/>
              </w:rPr>
            </w:pPr>
            <w:r>
              <w:rPr>
                <w:sz w:val="18"/>
                <w:szCs w:val="18"/>
              </w:rPr>
              <w:t>No</w:t>
            </w:r>
          </w:p>
        </w:tc>
        <w:tc>
          <w:tcPr>
            <w:tcW w:w="1304" w:type="pct"/>
          </w:tcPr>
          <w:p w14:paraId="15533BFC" w14:textId="19959681" w:rsidR="00896878" w:rsidRDefault="007A3DE9" w:rsidP="004F6CFE">
            <w:pPr>
              <w:spacing w:before="80" w:after="80"/>
              <w:jc w:val="center"/>
              <w:rPr>
                <w:sz w:val="18"/>
                <w:szCs w:val="18"/>
              </w:rPr>
            </w:pPr>
            <w:r>
              <w:rPr>
                <w:sz w:val="18"/>
                <w:szCs w:val="18"/>
              </w:rPr>
              <w:t>N/A</w:t>
            </w:r>
          </w:p>
        </w:tc>
      </w:tr>
      <w:tr w:rsidR="00896878" w:rsidRPr="004B40DC" w14:paraId="4FDAB7F3" w14:textId="3530E918" w:rsidTr="00896878">
        <w:tc>
          <w:tcPr>
            <w:tcW w:w="1000" w:type="pct"/>
          </w:tcPr>
          <w:p w14:paraId="50D1AA0A"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get-info</w:t>
            </w:r>
          </w:p>
        </w:tc>
        <w:tc>
          <w:tcPr>
            <w:tcW w:w="1344" w:type="pct"/>
          </w:tcPr>
          <w:p w14:paraId="16752B5C"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280D2737" w14:textId="688AC8C6" w:rsidR="00896878" w:rsidRPr="004B40DC" w:rsidRDefault="00896878" w:rsidP="004F6CFE">
            <w:pPr>
              <w:spacing w:before="80" w:after="80"/>
              <w:jc w:val="center"/>
              <w:rPr>
                <w:sz w:val="18"/>
                <w:szCs w:val="18"/>
              </w:rPr>
            </w:pPr>
            <w:r>
              <w:rPr>
                <w:sz w:val="18"/>
                <w:szCs w:val="18"/>
              </w:rPr>
              <w:t>Yes</w:t>
            </w:r>
          </w:p>
        </w:tc>
        <w:tc>
          <w:tcPr>
            <w:tcW w:w="1304" w:type="pct"/>
          </w:tcPr>
          <w:p w14:paraId="306B208D" w14:textId="7AC063D7" w:rsidR="00896878" w:rsidRDefault="00896878" w:rsidP="004F6CFE">
            <w:pPr>
              <w:spacing w:before="80" w:after="80"/>
              <w:jc w:val="center"/>
              <w:rPr>
                <w:sz w:val="18"/>
                <w:szCs w:val="18"/>
              </w:rPr>
            </w:pPr>
            <w:r>
              <w:rPr>
                <w:sz w:val="18"/>
                <w:szCs w:val="18"/>
              </w:rPr>
              <w:t>Yes</w:t>
            </w:r>
          </w:p>
        </w:tc>
      </w:tr>
      <w:tr w:rsidR="00896878" w:rsidRPr="004B40DC" w14:paraId="12FBF6F2" w14:textId="18CC8B1B" w:rsidTr="00896878">
        <w:tc>
          <w:tcPr>
            <w:tcW w:w="1000" w:type="pct"/>
          </w:tcPr>
          <w:p w14:paraId="7EC26FEF" w14:textId="386A4696" w:rsidR="00896878" w:rsidRPr="004B40DC" w:rsidRDefault="00896878" w:rsidP="004F6CFE">
            <w:pPr>
              <w:spacing w:before="80" w:after="80"/>
              <w:ind w:left="157"/>
              <w:rPr>
                <w:rFonts w:ascii="Courier New" w:hAnsi="Courier New" w:cs="Courier New"/>
                <w:sz w:val="18"/>
                <w:szCs w:val="18"/>
              </w:rPr>
            </w:pPr>
            <w:r>
              <w:rPr>
                <w:rFonts w:ascii="Courier New" w:hAnsi="Courier New" w:cs="Courier New"/>
                <w:sz w:val="18"/>
                <w:szCs w:val="18"/>
              </w:rPr>
              <w:t>get-inquiry-page</w:t>
            </w:r>
          </w:p>
        </w:tc>
        <w:tc>
          <w:tcPr>
            <w:tcW w:w="1344" w:type="pct"/>
          </w:tcPr>
          <w:p w14:paraId="044D169E" w14:textId="5892FD6E" w:rsidR="00896878" w:rsidRPr="004B40DC" w:rsidRDefault="00896878" w:rsidP="004F6CFE">
            <w:pPr>
              <w:spacing w:before="80" w:after="80"/>
              <w:jc w:val="center"/>
              <w:rPr>
                <w:sz w:val="18"/>
                <w:szCs w:val="18"/>
              </w:rPr>
            </w:pPr>
            <w:r>
              <w:rPr>
                <w:sz w:val="18"/>
                <w:szCs w:val="18"/>
              </w:rPr>
              <w:t>No</w:t>
            </w:r>
          </w:p>
        </w:tc>
        <w:tc>
          <w:tcPr>
            <w:tcW w:w="1352" w:type="pct"/>
          </w:tcPr>
          <w:p w14:paraId="1C69695E" w14:textId="1A11513C" w:rsidR="00896878" w:rsidRDefault="00896878" w:rsidP="004F6CFE">
            <w:pPr>
              <w:spacing w:before="80" w:after="80"/>
              <w:jc w:val="center"/>
              <w:rPr>
                <w:sz w:val="18"/>
                <w:szCs w:val="18"/>
              </w:rPr>
            </w:pPr>
            <w:r>
              <w:rPr>
                <w:sz w:val="18"/>
                <w:szCs w:val="18"/>
              </w:rPr>
              <w:t>Yes</w:t>
            </w:r>
          </w:p>
        </w:tc>
        <w:tc>
          <w:tcPr>
            <w:tcW w:w="1304" w:type="pct"/>
          </w:tcPr>
          <w:p w14:paraId="7A014207" w14:textId="2AFA5CCA" w:rsidR="00896878" w:rsidRDefault="007A3DE9" w:rsidP="004F6CFE">
            <w:pPr>
              <w:spacing w:before="80" w:after="80"/>
              <w:jc w:val="center"/>
              <w:rPr>
                <w:sz w:val="18"/>
                <w:szCs w:val="18"/>
              </w:rPr>
            </w:pPr>
            <w:r>
              <w:rPr>
                <w:sz w:val="18"/>
                <w:szCs w:val="18"/>
              </w:rPr>
              <w:t>N/A</w:t>
            </w:r>
          </w:p>
        </w:tc>
      </w:tr>
      <w:tr w:rsidR="00896878" w:rsidRPr="004B40DC" w14:paraId="3DDE87AA" w14:textId="1D4F01BA" w:rsidTr="00896878">
        <w:tc>
          <w:tcPr>
            <w:tcW w:w="1000" w:type="pct"/>
          </w:tcPr>
          <w:p w14:paraId="14CFC5B7"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get-log-page</w:t>
            </w:r>
          </w:p>
        </w:tc>
        <w:tc>
          <w:tcPr>
            <w:tcW w:w="1344" w:type="pct"/>
          </w:tcPr>
          <w:p w14:paraId="01E0A832"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22A127CF" w14:textId="6BCAB117" w:rsidR="00896878" w:rsidRPr="004B40DC" w:rsidRDefault="00896878" w:rsidP="004F6CFE">
            <w:pPr>
              <w:spacing w:before="80" w:after="80"/>
              <w:jc w:val="center"/>
              <w:rPr>
                <w:sz w:val="18"/>
                <w:szCs w:val="18"/>
              </w:rPr>
            </w:pPr>
            <w:r>
              <w:rPr>
                <w:sz w:val="18"/>
                <w:szCs w:val="18"/>
              </w:rPr>
              <w:t>Yes</w:t>
            </w:r>
          </w:p>
        </w:tc>
        <w:tc>
          <w:tcPr>
            <w:tcW w:w="1304" w:type="pct"/>
          </w:tcPr>
          <w:p w14:paraId="7B0207B8" w14:textId="43C53705" w:rsidR="00896878" w:rsidRDefault="00E963B4" w:rsidP="004F6CFE">
            <w:pPr>
              <w:spacing w:before="80" w:after="80"/>
              <w:jc w:val="center"/>
              <w:rPr>
                <w:sz w:val="18"/>
                <w:szCs w:val="18"/>
              </w:rPr>
            </w:pPr>
            <w:r>
              <w:rPr>
                <w:sz w:val="18"/>
                <w:szCs w:val="18"/>
              </w:rPr>
              <w:t>Yes</w:t>
            </w:r>
          </w:p>
        </w:tc>
      </w:tr>
      <w:tr w:rsidR="00896878" w:rsidRPr="004B40DC" w14:paraId="11FFB94F" w14:textId="17EF252B" w:rsidTr="00896878">
        <w:tc>
          <w:tcPr>
            <w:tcW w:w="1000" w:type="pct"/>
          </w:tcPr>
          <w:p w14:paraId="230A2680" w14:textId="2DF985E9" w:rsidR="00896878" w:rsidRPr="004B40DC" w:rsidRDefault="00896878" w:rsidP="004F6CFE">
            <w:pPr>
              <w:spacing w:before="80" w:after="80"/>
              <w:ind w:left="157"/>
              <w:rPr>
                <w:rFonts w:ascii="Courier New" w:hAnsi="Courier New" w:cs="Courier New"/>
                <w:sz w:val="18"/>
                <w:szCs w:val="18"/>
              </w:rPr>
            </w:pPr>
            <w:r>
              <w:rPr>
                <w:rFonts w:ascii="Courier New" w:hAnsi="Courier New" w:cs="Courier New"/>
                <w:sz w:val="18"/>
                <w:szCs w:val="18"/>
              </w:rPr>
              <w:t>get-mode-page</w:t>
            </w:r>
          </w:p>
        </w:tc>
        <w:tc>
          <w:tcPr>
            <w:tcW w:w="1344" w:type="pct"/>
          </w:tcPr>
          <w:p w14:paraId="5773B6C1" w14:textId="25663055" w:rsidR="00896878" w:rsidRPr="004B40DC" w:rsidRDefault="00896878" w:rsidP="004F6CFE">
            <w:pPr>
              <w:spacing w:before="80" w:after="80"/>
              <w:jc w:val="center"/>
              <w:rPr>
                <w:sz w:val="18"/>
                <w:szCs w:val="18"/>
              </w:rPr>
            </w:pPr>
            <w:r>
              <w:rPr>
                <w:sz w:val="18"/>
                <w:szCs w:val="18"/>
              </w:rPr>
              <w:t>No</w:t>
            </w:r>
          </w:p>
        </w:tc>
        <w:tc>
          <w:tcPr>
            <w:tcW w:w="1352" w:type="pct"/>
          </w:tcPr>
          <w:p w14:paraId="0D36FFCB" w14:textId="5C58F5EF" w:rsidR="00896878" w:rsidRPr="004B40DC" w:rsidRDefault="00896878" w:rsidP="004F6CFE">
            <w:pPr>
              <w:spacing w:before="80" w:after="80"/>
              <w:jc w:val="center"/>
              <w:rPr>
                <w:sz w:val="18"/>
                <w:szCs w:val="18"/>
              </w:rPr>
            </w:pPr>
            <w:r>
              <w:rPr>
                <w:sz w:val="18"/>
                <w:szCs w:val="18"/>
              </w:rPr>
              <w:t>Yes</w:t>
            </w:r>
          </w:p>
        </w:tc>
        <w:tc>
          <w:tcPr>
            <w:tcW w:w="1304" w:type="pct"/>
          </w:tcPr>
          <w:p w14:paraId="4C7197E5" w14:textId="190B990E" w:rsidR="00896878" w:rsidRDefault="007A3DE9" w:rsidP="004F6CFE">
            <w:pPr>
              <w:spacing w:before="80" w:after="80"/>
              <w:jc w:val="center"/>
              <w:rPr>
                <w:sz w:val="18"/>
                <w:szCs w:val="18"/>
              </w:rPr>
            </w:pPr>
            <w:r>
              <w:rPr>
                <w:sz w:val="18"/>
                <w:szCs w:val="18"/>
              </w:rPr>
              <w:t>N/A</w:t>
            </w:r>
          </w:p>
        </w:tc>
      </w:tr>
      <w:tr w:rsidR="00896878" w:rsidRPr="004B40DC" w14:paraId="1202FC71" w14:textId="3CDD0BA7" w:rsidTr="00896878">
        <w:tc>
          <w:tcPr>
            <w:tcW w:w="1000" w:type="pct"/>
          </w:tcPr>
          <w:p w14:paraId="1D0763D8"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get-smart</w:t>
            </w:r>
          </w:p>
        </w:tc>
        <w:tc>
          <w:tcPr>
            <w:tcW w:w="1344" w:type="pct"/>
          </w:tcPr>
          <w:p w14:paraId="3F8E1C34"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49DCBC59" w14:textId="59F8A748" w:rsidR="00896878" w:rsidRPr="004B40DC" w:rsidRDefault="00896878" w:rsidP="004F6CFE">
            <w:pPr>
              <w:spacing w:before="80" w:after="80"/>
              <w:jc w:val="center"/>
              <w:rPr>
                <w:sz w:val="18"/>
                <w:szCs w:val="18"/>
              </w:rPr>
            </w:pPr>
            <w:r>
              <w:rPr>
                <w:sz w:val="18"/>
                <w:szCs w:val="18"/>
              </w:rPr>
              <w:t>Yes</w:t>
            </w:r>
          </w:p>
        </w:tc>
        <w:tc>
          <w:tcPr>
            <w:tcW w:w="1304" w:type="pct"/>
          </w:tcPr>
          <w:p w14:paraId="0714C8E2" w14:textId="75A54EF7" w:rsidR="00896878" w:rsidRDefault="004E5234" w:rsidP="004F6CFE">
            <w:pPr>
              <w:spacing w:before="80" w:after="80"/>
              <w:jc w:val="center"/>
              <w:rPr>
                <w:sz w:val="18"/>
                <w:szCs w:val="18"/>
              </w:rPr>
            </w:pPr>
            <w:r>
              <w:rPr>
                <w:sz w:val="18"/>
                <w:szCs w:val="18"/>
              </w:rPr>
              <w:t>Yes</w:t>
            </w:r>
          </w:p>
        </w:tc>
      </w:tr>
      <w:tr w:rsidR="00896878" w:rsidRPr="004B40DC" w14:paraId="1D4F46AA" w14:textId="436B36F4" w:rsidTr="00896878">
        <w:tc>
          <w:tcPr>
            <w:tcW w:w="1000" w:type="pct"/>
          </w:tcPr>
          <w:p w14:paraId="179B301A"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get-state</w:t>
            </w:r>
          </w:p>
        </w:tc>
        <w:tc>
          <w:tcPr>
            <w:tcW w:w="1344" w:type="pct"/>
          </w:tcPr>
          <w:p w14:paraId="37912000"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55856F93" w14:textId="2D2705C3" w:rsidR="00896878" w:rsidRPr="004B40DC" w:rsidRDefault="00896878" w:rsidP="004F6CFE">
            <w:pPr>
              <w:spacing w:before="80" w:after="80"/>
              <w:jc w:val="center"/>
              <w:rPr>
                <w:sz w:val="18"/>
                <w:szCs w:val="18"/>
              </w:rPr>
            </w:pPr>
            <w:r>
              <w:rPr>
                <w:sz w:val="18"/>
                <w:szCs w:val="18"/>
              </w:rPr>
              <w:t>Yes</w:t>
            </w:r>
          </w:p>
        </w:tc>
        <w:tc>
          <w:tcPr>
            <w:tcW w:w="1304" w:type="pct"/>
          </w:tcPr>
          <w:p w14:paraId="032818F8" w14:textId="246BFE2D" w:rsidR="00896878" w:rsidRDefault="00896878" w:rsidP="004F6CFE">
            <w:pPr>
              <w:spacing w:before="80" w:after="80"/>
              <w:jc w:val="center"/>
              <w:rPr>
                <w:sz w:val="18"/>
                <w:szCs w:val="18"/>
              </w:rPr>
            </w:pPr>
            <w:r>
              <w:rPr>
                <w:sz w:val="18"/>
                <w:szCs w:val="18"/>
              </w:rPr>
              <w:t>Yes</w:t>
            </w:r>
          </w:p>
        </w:tc>
      </w:tr>
      <w:tr w:rsidR="00896878" w:rsidRPr="004B40DC" w14:paraId="3D98FA94" w14:textId="34528BE8" w:rsidTr="00896878">
        <w:tc>
          <w:tcPr>
            <w:tcW w:w="1000" w:type="pct"/>
          </w:tcPr>
          <w:p w14:paraId="0556A906"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get-statistics</w:t>
            </w:r>
          </w:p>
        </w:tc>
        <w:tc>
          <w:tcPr>
            <w:tcW w:w="1344" w:type="pct"/>
          </w:tcPr>
          <w:p w14:paraId="689F06AC"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37CFD6DE" w14:textId="3E73D7AC" w:rsidR="00896878" w:rsidRPr="004B40DC" w:rsidRDefault="00896878" w:rsidP="004F6CFE">
            <w:pPr>
              <w:spacing w:before="80" w:after="80"/>
              <w:jc w:val="center"/>
              <w:rPr>
                <w:sz w:val="18"/>
                <w:szCs w:val="18"/>
              </w:rPr>
            </w:pPr>
            <w:r>
              <w:rPr>
                <w:sz w:val="18"/>
                <w:szCs w:val="18"/>
              </w:rPr>
              <w:t>Yes</w:t>
            </w:r>
          </w:p>
        </w:tc>
        <w:tc>
          <w:tcPr>
            <w:tcW w:w="1304" w:type="pct"/>
          </w:tcPr>
          <w:p w14:paraId="5DCE0465" w14:textId="5E02BF77" w:rsidR="00896878" w:rsidRDefault="00896878" w:rsidP="004F6CFE">
            <w:pPr>
              <w:spacing w:before="80" w:after="80"/>
              <w:jc w:val="center"/>
              <w:rPr>
                <w:sz w:val="18"/>
                <w:szCs w:val="18"/>
              </w:rPr>
            </w:pPr>
            <w:r>
              <w:rPr>
                <w:sz w:val="18"/>
                <w:szCs w:val="18"/>
              </w:rPr>
              <w:t>No</w:t>
            </w:r>
          </w:p>
        </w:tc>
      </w:tr>
      <w:tr w:rsidR="00896878" w:rsidRPr="004B40DC" w14:paraId="7022B872" w14:textId="438B819D" w:rsidTr="00896878">
        <w:tc>
          <w:tcPr>
            <w:tcW w:w="1000" w:type="pct"/>
          </w:tcPr>
          <w:p w14:paraId="30D1D256"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help</w:t>
            </w:r>
          </w:p>
        </w:tc>
        <w:tc>
          <w:tcPr>
            <w:tcW w:w="1344" w:type="pct"/>
          </w:tcPr>
          <w:p w14:paraId="7C7F0D86"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3136B72E" w14:textId="77777777" w:rsidR="00896878" w:rsidRPr="004B40DC" w:rsidRDefault="00896878" w:rsidP="004F6CFE">
            <w:pPr>
              <w:spacing w:before="80" w:after="80"/>
              <w:jc w:val="center"/>
              <w:rPr>
                <w:sz w:val="18"/>
                <w:szCs w:val="18"/>
              </w:rPr>
            </w:pPr>
            <w:r w:rsidRPr="004B40DC">
              <w:rPr>
                <w:sz w:val="18"/>
                <w:szCs w:val="18"/>
              </w:rPr>
              <w:t>Yes</w:t>
            </w:r>
          </w:p>
        </w:tc>
        <w:tc>
          <w:tcPr>
            <w:tcW w:w="1304" w:type="pct"/>
          </w:tcPr>
          <w:p w14:paraId="59F84597" w14:textId="2A781E22" w:rsidR="00896878" w:rsidRPr="004B40DC" w:rsidRDefault="00896878" w:rsidP="004F6CFE">
            <w:pPr>
              <w:spacing w:before="80" w:after="80"/>
              <w:jc w:val="center"/>
              <w:rPr>
                <w:sz w:val="18"/>
                <w:szCs w:val="18"/>
              </w:rPr>
            </w:pPr>
            <w:r>
              <w:rPr>
                <w:sz w:val="18"/>
                <w:szCs w:val="18"/>
              </w:rPr>
              <w:t>Yes</w:t>
            </w:r>
          </w:p>
        </w:tc>
      </w:tr>
      <w:tr w:rsidR="00896878" w:rsidRPr="004B40DC" w14:paraId="09FCDD57" w14:textId="24929EBA" w:rsidTr="00896878">
        <w:tc>
          <w:tcPr>
            <w:tcW w:w="1000" w:type="pct"/>
          </w:tcPr>
          <w:p w14:paraId="7F0AE393" w14:textId="77777777" w:rsidR="00896878" w:rsidRPr="004B40DC" w:rsidRDefault="00896878" w:rsidP="004F6CFE">
            <w:pPr>
              <w:spacing w:before="80" w:after="80"/>
              <w:ind w:left="157"/>
              <w:rPr>
                <w:rFonts w:ascii="Courier New" w:hAnsi="Courier New" w:cs="Courier New"/>
                <w:sz w:val="18"/>
                <w:szCs w:val="18"/>
              </w:rPr>
            </w:pPr>
            <w:r>
              <w:rPr>
                <w:rFonts w:ascii="Courier New" w:hAnsi="Courier New" w:cs="Courier New"/>
                <w:sz w:val="18"/>
                <w:szCs w:val="18"/>
              </w:rPr>
              <w:t>l</w:t>
            </w:r>
            <w:r w:rsidRPr="004B40DC">
              <w:rPr>
                <w:rFonts w:ascii="Courier New" w:hAnsi="Courier New" w:cs="Courier New"/>
                <w:sz w:val="18"/>
                <w:szCs w:val="18"/>
              </w:rPr>
              <w:t>ocate</w:t>
            </w:r>
          </w:p>
        </w:tc>
        <w:tc>
          <w:tcPr>
            <w:tcW w:w="1344" w:type="pct"/>
          </w:tcPr>
          <w:p w14:paraId="5FC96979"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4CE03686" w14:textId="615D28D5" w:rsidR="00896878" w:rsidRPr="004B40DC" w:rsidRDefault="007A3DE9" w:rsidP="004F6CFE">
            <w:pPr>
              <w:spacing w:before="80" w:after="80"/>
              <w:jc w:val="center"/>
              <w:rPr>
                <w:sz w:val="18"/>
                <w:szCs w:val="18"/>
              </w:rPr>
            </w:pPr>
            <w:r>
              <w:rPr>
                <w:sz w:val="18"/>
                <w:szCs w:val="18"/>
              </w:rPr>
              <w:t>N/A</w:t>
            </w:r>
          </w:p>
        </w:tc>
        <w:tc>
          <w:tcPr>
            <w:tcW w:w="1304" w:type="pct"/>
          </w:tcPr>
          <w:p w14:paraId="27E01C7D" w14:textId="032B1F5E" w:rsidR="00896878" w:rsidRDefault="007A3DE9" w:rsidP="004F6CFE">
            <w:pPr>
              <w:spacing w:before="80" w:after="80"/>
              <w:jc w:val="center"/>
              <w:rPr>
                <w:sz w:val="18"/>
                <w:szCs w:val="18"/>
              </w:rPr>
            </w:pPr>
            <w:r>
              <w:rPr>
                <w:sz w:val="18"/>
                <w:szCs w:val="18"/>
              </w:rPr>
              <w:t>N/A</w:t>
            </w:r>
          </w:p>
        </w:tc>
      </w:tr>
      <w:tr w:rsidR="00896878" w:rsidRPr="004B40DC" w14:paraId="6C33B5D6" w14:textId="5BB1B5DC" w:rsidTr="00896878">
        <w:tc>
          <w:tcPr>
            <w:tcW w:w="1000" w:type="pct"/>
          </w:tcPr>
          <w:p w14:paraId="44C41A63"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manage-firmware</w:t>
            </w:r>
          </w:p>
        </w:tc>
        <w:tc>
          <w:tcPr>
            <w:tcW w:w="1344" w:type="pct"/>
          </w:tcPr>
          <w:p w14:paraId="32352241"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3B6FECBC" w14:textId="7C1C172F" w:rsidR="00896878" w:rsidRPr="004B40DC" w:rsidRDefault="00896878" w:rsidP="004F6CFE">
            <w:pPr>
              <w:spacing w:before="80" w:after="80"/>
              <w:jc w:val="center"/>
              <w:rPr>
                <w:sz w:val="18"/>
                <w:szCs w:val="18"/>
              </w:rPr>
            </w:pPr>
            <w:r>
              <w:rPr>
                <w:sz w:val="18"/>
                <w:szCs w:val="18"/>
              </w:rPr>
              <w:t>Yes</w:t>
            </w:r>
          </w:p>
        </w:tc>
        <w:tc>
          <w:tcPr>
            <w:tcW w:w="1304" w:type="pct"/>
          </w:tcPr>
          <w:p w14:paraId="4B9A9994" w14:textId="03289F68" w:rsidR="00896878" w:rsidRDefault="00896878" w:rsidP="004F6CFE">
            <w:pPr>
              <w:spacing w:before="80" w:after="80"/>
              <w:jc w:val="center"/>
              <w:rPr>
                <w:sz w:val="18"/>
                <w:szCs w:val="18"/>
              </w:rPr>
            </w:pPr>
            <w:r>
              <w:rPr>
                <w:sz w:val="18"/>
                <w:szCs w:val="18"/>
              </w:rPr>
              <w:t>Yes</w:t>
            </w:r>
          </w:p>
        </w:tc>
      </w:tr>
      <w:tr w:rsidR="00896878" w:rsidRPr="004B40DC" w14:paraId="1E1289F9" w14:textId="0502A8BF" w:rsidTr="00896878">
        <w:tc>
          <w:tcPr>
            <w:tcW w:w="1000" w:type="pct"/>
          </w:tcPr>
          <w:p w14:paraId="16D3D618"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manage-namespaces</w:t>
            </w:r>
          </w:p>
        </w:tc>
        <w:tc>
          <w:tcPr>
            <w:tcW w:w="1344" w:type="pct"/>
          </w:tcPr>
          <w:p w14:paraId="57C91A3A"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59001629" w14:textId="77777777" w:rsidR="00896878" w:rsidRPr="004B40DC" w:rsidRDefault="00896878" w:rsidP="004F6CFE">
            <w:pPr>
              <w:spacing w:before="80" w:after="80"/>
              <w:jc w:val="center"/>
              <w:rPr>
                <w:sz w:val="18"/>
                <w:szCs w:val="18"/>
              </w:rPr>
            </w:pPr>
            <w:r>
              <w:rPr>
                <w:sz w:val="18"/>
                <w:szCs w:val="18"/>
              </w:rPr>
              <w:t>No</w:t>
            </w:r>
          </w:p>
        </w:tc>
        <w:tc>
          <w:tcPr>
            <w:tcW w:w="1304" w:type="pct"/>
          </w:tcPr>
          <w:p w14:paraId="52106307" w14:textId="32D57167" w:rsidR="00896878" w:rsidRDefault="007A3DE9" w:rsidP="004F6CFE">
            <w:pPr>
              <w:spacing w:before="80" w:after="80"/>
              <w:jc w:val="center"/>
              <w:rPr>
                <w:sz w:val="18"/>
                <w:szCs w:val="18"/>
              </w:rPr>
            </w:pPr>
            <w:r>
              <w:rPr>
                <w:sz w:val="18"/>
                <w:szCs w:val="18"/>
              </w:rPr>
              <w:t>N/A</w:t>
            </w:r>
          </w:p>
        </w:tc>
      </w:tr>
      <w:tr w:rsidR="00896878" w:rsidRPr="004B40DC" w14:paraId="4863054A" w14:textId="59B3F3DC" w:rsidTr="00896878">
        <w:tc>
          <w:tcPr>
            <w:tcW w:w="1000" w:type="pct"/>
          </w:tcPr>
          <w:p w14:paraId="4843C8A2"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manage-power</w:t>
            </w:r>
          </w:p>
        </w:tc>
        <w:tc>
          <w:tcPr>
            <w:tcW w:w="1344" w:type="pct"/>
          </w:tcPr>
          <w:p w14:paraId="6B74CB03"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7A9D1BF6" w14:textId="18621088" w:rsidR="00896878" w:rsidRPr="004B40DC" w:rsidRDefault="00896878" w:rsidP="004F6CFE">
            <w:pPr>
              <w:spacing w:before="80" w:after="80"/>
              <w:jc w:val="center"/>
              <w:rPr>
                <w:sz w:val="18"/>
                <w:szCs w:val="18"/>
              </w:rPr>
            </w:pPr>
            <w:r>
              <w:rPr>
                <w:sz w:val="18"/>
                <w:szCs w:val="18"/>
              </w:rPr>
              <w:t>Yes</w:t>
            </w:r>
          </w:p>
        </w:tc>
        <w:tc>
          <w:tcPr>
            <w:tcW w:w="1304" w:type="pct"/>
          </w:tcPr>
          <w:p w14:paraId="679F2379" w14:textId="4207BFCE" w:rsidR="00896878" w:rsidRDefault="00896878" w:rsidP="004F6CFE">
            <w:pPr>
              <w:spacing w:before="80" w:after="80"/>
              <w:jc w:val="center"/>
              <w:rPr>
                <w:sz w:val="18"/>
                <w:szCs w:val="18"/>
              </w:rPr>
            </w:pPr>
            <w:r>
              <w:rPr>
                <w:sz w:val="18"/>
                <w:szCs w:val="18"/>
              </w:rPr>
              <w:t>No</w:t>
            </w:r>
          </w:p>
        </w:tc>
      </w:tr>
      <w:tr w:rsidR="00896878" w:rsidRPr="004B40DC" w14:paraId="5306908A" w14:textId="5F20D004" w:rsidTr="00896878">
        <w:tc>
          <w:tcPr>
            <w:tcW w:w="1000" w:type="pct"/>
          </w:tcPr>
          <w:p w14:paraId="29771DAC" w14:textId="37019D08" w:rsidR="00896878" w:rsidRPr="004B40DC" w:rsidRDefault="00896878" w:rsidP="004F6CFE">
            <w:pPr>
              <w:spacing w:before="80" w:after="80"/>
              <w:ind w:left="157"/>
              <w:rPr>
                <w:rFonts w:ascii="Courier New" w:hAnsi="Courier New" w:cs="Courier New"/>
                <w:sz w:val="18"/>
                <w:szCs w:val="18"/>
              </w:rPr>
            </w:pPr>
            <w:r>
              <w:rPr>
                <w:rFonts w:ascii="Courier New" w:hAnsi="Courier New" w:cs="Courier New"/>
                <w:sz w:val="18"/>
                <w:szCs w:val="18"/>
              </w:rPr>
              <w:t>manage-uefi</w:t>
            </w:r>
          </w:p>
        </w:tc>
        <w:tc>
          <w:tcPr>
            <w:tcW w:w="1344" w:type="pct"/>
          </w:tcPr>
          <w:p w14:paraId="59BA2221" w14:textId="53F21CA3" w:rsidR="00896878" w:rsidRPr="004B40DC" w:rsidRDefault="00896878" w:rsidP="004F6CFE">
            <w:pPr>
              <w:spacing w:before="80" w:after="80"/>
              <w:jc w:val="center"/>
              <w:rPr>
                <w:sz w:val="18"/>
                <w:szCs w:val="18"/>
              </w:rPr>
            </w:pPr>
            <w:r>
              <w:rPr>
                <w:sz w:val="18"/>
                <w:szCs w:val="18"/>
              </w:rPr>
              <w:t>Yes</w:t>
            </w:r>
          </w:p>
        </w:tc>
        <w:tc>
          <w:tcPr>
            <w:tcW w:w="1352" w:type="pct"/>
          </w:tcPr>
          <w:p w14:paraId="54BC333D" w14:textId="68C66B6C" w:rsidR="00896878" w:rsidRDefault="007A3DE9" w:rsidP="004F6CFE">
            <w:pPr>
              <w:spacing w:before="80" w:after="80"/>
              <w:jc w:val="center"/>
              <w:rPr>
                <w:sz w:val="18"/>
                <w:szCs w:val="18"/>
              </w:rPr>
            </w:pPr>
            <w:r>
              <w:rPr>
                <w:sz w:val="18"/>
                <w:szCs w:val="18"/>
              </w:rPr>
              <w:t>N/A</w:t>
            </w:r>
          </w:p>
        </w:tc>
        <w:tc>
          <w:tcPr>
            <w:tcW w:w="1304" w:type="pct"/>
          </w:tcPr>
          <w:p w14:paraId="08D91B59" w14:textId="70B23C20" w:rsidR="00896878" w:rsidRDefault="007A3DE9" w:rsidP="004F6CFE">
            <w:pPr>
              <w:spacing w:before="80" w:after="80"/>
              <w:jc w:val="center"/>
              <w:rPr>
                <w:sz w:val="18"/>
                <w:szCs w:val="18"/>
              </w:rPr>
            </w:pPr>
            <w:r>
              <w:rPr>
                <w:sz w:val="18"/>
                <w:szCs w:val="18"/>
              </w:rPr>
              <w:t>N/A</w:t>
            </w:r>
          </w:p>
        </w:tc>
      </w:tr>
      <w:tr w:rsidR="00896878" w:rsidRPr="004B40DC" w14:paraId="79F8449E" w14:textId="6A7E7527" w:rsidTr="00896878">
        <w:tc>
          <w:tcPr>
            <w:tcW w:w="1000" w:type="pct"/>
          </w:tcPr>
          <w:p w14:paraId="70D0DDD2"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lastRenderedPageBreak/>
              <w:t>prepare-for-removal</w:t>
            </w:r>
          </w:p>
        </w:tc>
        <w:tc>
          <w:tcPr>
            <w:tcW w:w="1344" w:type="pct"/>
          </w:tcPr>
          <w:p w14:paraId="17DAB881"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3CE4E00A" w14:textId="61D50286" w:rsidR="00896878" w:rsidRPr="004B40DC" w:rsidRDefault="00896878" w:rsidP="004F6CFE">
            <w:pPr>
              <w:spacing w:before="80" w:after="80"/>
              <w:jc w:val="center"/>
              <w:rPr>
                <w:sz w:val="18"/>
                <w:szCs w:val="18"/>
              </w:rPr>
            </w:pPr>
            <w:r>
              <w:rPr>
                <w:sz w:val="18"/>
                <w:szCs w:val="18"/>
              </w:rPr>
              <w:t>Yes</w:t>
            </w:r>
          </w:p>
        </w:tc>
        <w:tc>
          <w:tcPr>
            <w:tcW w:w="1304" w:type="pct"/>
          </w:tcPr>
          <w:p w14:paraId="10613961" w14:textId="7B5C7B28" w:rsidR="00896878" w:rsidRDefault="007A3DE9" w:rsidP="004F6CFE">
            <w:pPr>
              <w:spacing w:before="80" w:after="80"/>
              <w:jc w:val="center"/>
              <w:rPr>
                <w:sz w:val="18"/>
                <w:szCs w:val="18"/>
              </w:rPr>
            </w:pPr>
            <w:r>
              <w:rPr>
                <w:sz w:val="18"/>
                <w:szCs w:val="18"/>
              </w:rPr>
              <w:t>Yes</w:t>
            </w:r>
          </w:p>
        </w:tc>
      </w:tr>
      <w:tr w:rsidR="00896878" w:rsidRPr="004B40DC" w14:paraId="6832B9D9" w14:textId="7CE2FA67" w:rsidTr="00896878">
        <w:tc>
          <w:tcPr>
            <w:tcW w:w="1000" w:type="pct"/>
          </w:tcPr>
          <w:p w14:paraId="446D547D"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reset-to-defaults</w:t>
            </w:r>
          </w:p>
        </w:tc>
        <w:tc>
          <w:tcPr>
            <w:tcW w:w="1344" w:type="pct"/>
          </w:tcPr>
          <w:p w14:paraId="314F1940"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42887DEC" w14:textId="4BE1D33D" w:rsidR="00896878" w:rsidRPr="004B40DC" w:rsidRDefault="00896878" w:rsidP="004F6CFE">
            <w:pPr>
              <w:spacing w:before="80" w:after="80"/>
              <w:jc w:val="center"/>
              <w:rPr>
                <w:sz w:val="18"/>
                <w:szCs w:val="18"/>
              </w:rPr>
            </w:pPr>
            <w:r>
              <w:rPr>
                <w:sz w:val="18"/>
                <w:szCs w:val="18"/>
              </w:rPr>
              <w:t>Yes</w:t>
            </w:r>
          </w:p>
        </w:tc>
        <w:tc>
          <w:tcPr>
            <w:tcW w:w="1304" w:type="pct"/>
          </w:tcPr>
          <w:p w14:paraId="2AAD3C27" w14:textId="42E3EAA0" w:rsidR="00896878" w:rsidRDefault="00896878" w:rsidP="004F6CFE">
            <w:pPr>
              <w:spacing w:before="80" w:after="80"/>
              <w:jc w:val="center"/>
              <w:rPr>
                <w:sz w:val="18"/>
                <w:szCs w:val="18"/>
              </w:rPr>
            </w:pPr>
            <w:r>
              <w:rPr>
                <w:sz w:val="18"/>
                <w:szCs w:val="18"/>
              </w:rPr>
              <w:t>No</w:t>
            </w:r>
          </w:p>
        </w:tc>
      </w:tr>
      <w:tr w:rsidR="00896878" w:rsidRPr="004B40DC" w14:paraId="11E47975" w14:textId="52E96C06" w:rsidTr="00896878">
        <w:tc>
          <w:tcPr>
            <w:tcW w:w="1000" w:type="pct"/>
          </w:tcPr>
          <w:p w14:paraId="7D10ABF2"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resize</w:t>
            </w:r>
          </w:p>
        </w:tc>
        <w:tc>
          <w:tcPr>
            <w:tcW w:w="1344" w:type="pct"/>
          </w:tcPr>
          <w:p w14:paraId="03A15542"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5F507FA5" w14:textId="49E2DE96" w:rsidR="00896878" w:rsidRPr="004B40DC" w:rsidRDefault="00896878" w:rsidP="004F6CFE">
            <w:pPr>
              <w:spacing w:before="80" w:after="80"/>
              <w:jc w:val="center"/>
              <w:rPr>
                <w:sz w:val="18"/>
                <w:szCs w:val="18"/>
              </w:rPr>
            </w:pPr>
            <w:r>
              <w:rPr>
                <w:sz w:val="18"/>
                <w:szCs w:val="18"/>
              </w:rPr>
              <w:t>Yes</w:t>
            </w:r>
          </w:p>
        </w:tc>
        <w:tc>
          <w:tcPr>
            <w:tcW w:w="1304" w:type="pct"/>
          </w:tcPr>
          <w:p w14:paraId="5FE2036F" w14:textId="3CACCA0D" w:rsidR="00896878" w:rsidRDefault="00896878" w:rsidP="004F6CFE">
            <w:pPr>
              <w:spacing w:before="80" w:after="80"/>
              <w:jc w:val="center"/>
              <w:rPr>
                <w:sz w:val="18"/>
                <w:szCs w:val="18"/>
              </w:rPr>
            </w:pPr>
            <w:r>
              <w:rPr>
                <w:sz w:val="18"/>
                <w:szCs w:val="18"/>
              </w:rPr>
              <w:t>No</w:t>
            </w:r>
          </w:p>
        </w:tc>
      </w:tr>
      <w:tr w:rsidR="00896878" w:rsidRPr="004B40DC" w14:paraId="749C7347" w14:textId="7CAAB0AE" w:rsidTr="00896878">
        <w:tc>
          <w:tcPr>
            <w:tcW w:w="1000" w:type="pct"/>
          </w:tcPr>
          <w:p w14:paraId="05144956" w14:textId="77777777" w:rsidR="00896878" w:rsidRPr="004B40DC" w:rsidRDefault="00896878" w:rsidP="004F6CFE">
            <w:pPr>
              <w:spacing w:before="80" w:after="80"/>
              <w:ind w:left="157"/>
              <w:rPr>
                <w:rFonts w:ascii="Courier New" w:hAnsi="Courier New" w:cs="Courier New"/>
                <w:sz w:val="18"/>
                <w:szCs w:val="18"/>
              </w:rPr>
            </w:pPr>
            <w:r>
              <w:rPr>
                <w:rFonts w:ascii="Courier New" w:hAnsi="Courier New" w:cs="Courier New"/>
                <w:sz w:val="18"/>
                <w:szCs w:val="18"/>
              </w:rPr>
              <w:t>sanitize</w:t>
            </w:r>
          </w:p>
        </w:tc>
        <w:tc>
          <w:tcPr>
            <w:tcW w:w="1344" w:type="pct"/>
          </w:tcPr>
          <w:p w14:paraId="764E14D2" w14:textId="3EA38626" w:rsidR="00896878" w:rsidRPr="004B40DC" w:rsidRDefault="00896878" w:rsidP="004F6CFE">
            <w:pPr>
              <w:spacing w:before="80" w:after="80"/>
              <w:jc w:val="center"/>
              <w:rPr>
                <w:sz w:val="18"/>
                <w:szCs w:val="18"/>
              </w:rPr>
            </w:pPr>
            <w:r>
              <w:rPr>
                <w:sz w:val="18"/>
                <w:szCs w:val="18"/>
              </w:rPr>
              <w:t>No</w:t>
            </w:r>
          </w:p>
        </w:tc>
        <w:tc>
          <w:tcPr>
            <w:tcW w:w="1352" w:type="pct"/>
          </w:tcPr>
          <w:p w14:paraId="2C81BF6A" w14:textId="41C09548" w:rsidR="00896878" w:rsidRPr="004B40DC" w:rsidRDefault="00896878" w:rsidP="004F6CFE">
            <w:pPr>
              <w:spacing w:before="80" w:after="80"/>
              <w:jc w:val="center"/>
              <w:rPr>
                <w:sz w:val="18"/>
                <w:szCs w:val="18"/>
              </w:rPr>
            </w:pPr>
            <w:r>
              <w:rPr>
                <w:sz w:val="18"/>
                <w:szCs w:val="18"/>
              </w:rPr>
              <w:t>Yes</w:t>
            </w:r>
          </w:p>
        </w:tc>
        <w:tc>
          <w:tcPr>
            <w:tcW w:w="1304" w:type="pct"/>
          </w:tcPr>
          <w:p w14:paraId="3B4910FA" w14:textId="4BD02AF7" w:rsidR="00896878" w:rsidRDefault="00896878" w:rsidP="004F6CFE">
            <w:pPr>
              <w:spacing w:before="80" w:after="80"/>
              <w:jc w:val="center"/>
              <w:rPr>
                <w:sz w:val="18"/>
                <w:szCs w:val="18"/>
              </w:rPr>
            </w:pPr>
            <w:r>
              <w:rPr>
                <w:sz w:val="18"/>
                <w:szCs w:val="18"/>
              </w:rPr>
              <w:t>Yes</w:t>
            </w:r>
          </w:p>
        </w:tc>
      </w:tr>
      <w:tr w:rsidR="00896878" w:rsidRPr="004B40DC" w14:paraId="5F98AE41" w14:textId="7D1D13C5" w:rsidTr="00896878">
        <w:tc>
          <w:tcPr>
            <w:tcW w:w="1000" w:type="pct"/>
          </w:tcPr>
          <w:p w14:paraId="30FF65C0"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scan</w:t>
            </w:r>
          </w:p>
        </w:tc>
        <w:tc>
          <w:tcPr>
            <w:tcW w:w="1344" w:type="pct"/>
          </w:tcPr>
          <w:p w14:paraId="50EF5370"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0860BD9E" w14:textId="15B48E81" w:rsidR="00896878" w:rsidRPr="004B40DC" w:rsidRDefault="00896878" w:rsidP="004F6CFE">
            <w:pPr>
              <w:spacing w:before="80" w:after="80"/>
              <w:jc w:val="center"/>
              <w:rPr>
                <w:sz w:val="18"/>
                <w:szCs w:val="18"/>
              </w:rPr>
            </w:pPr>
            <w:r>
              <w:rPr>
                <w:sz w:val="18"/>
                <w:szCs w:val="18"/>
              </w:rPr>
              <w:t>Yes</w:t>
            </w:r>
          </w:p>
        </w:tc>
        <w:tc>
          <w:tcPr>
            <w:tcW w:w="1304" w:type="pct"/>
          </w:tcPr>
          <w:p w14:paraId="5F8C5B4F" w14:textId="0C0D2232" w:rsidR="00896878" w:rsidRDefault="00896878" w:rsidP="004F6CFE">
            <w:pPr>
              <w:spacing w:before="80" w:after="80"/>
              <w:jc w:val="center"/>
              <w:rPr>
                <w:sz w:val="18"/>
                <w:szCs w:val="18"/>
              </w:rPr>
            </w:pPr>
            <w:r>
              <w:rPr>
                <w:sz w:val="18"/>
                <w:szCs w:val="18"/>
              </w:rPr>
              <w:t>Yes</w:t>
            </w:r>
          </w:p>
        </w:tc>
      </w:tr>
      <w:tr w:rsidR="00896878" w:rsidRPr="004B40DC" w14:paraId="0E9F9000" w14:textId="2697D186" w:rsidTr="00896878">
        <w:tc>
          <w:tcPr>
            <w:tcW w:w="1000" w:type="pct"/>
          </w:tcPr>
          <w:p w14:paraId="7F61D2FF"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secure-erase</w:t>
            </w:r>
          </w:p>
        </w:tc>
        <w:tc>
          <w:tcPr>
            <w:tcW w:w="1344" w:type="pct"/>
          </w:tcPr>
          <w:p w14:paraId="66E87A3E"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7FA6953B" w14:textId="77777777" w:rsidR="00896878" w:rsidRPr="004B40DC" w:rsidRDefault="00896878" w:rsidP="004F6CFE">
            <w:pPr>
              <w:spacing w:before="80" w:after="80"/>
              <w:jc w:val="center"/>
              <w:rPr>
                <w:sz w:val="18"/>
                <w:szCs w:val="18"/>
              </w:rPr>
            </w:pPr>
            <w:r w:rsidRPr="004B40DC">
              <w:rPr>
                <w:sz w:val="18"/>
                <w:szCs w:val="18"/>
              </w:rPr>
              <w:t>No</w:t>
            </w:r>
          </w:p>
        </w:tc>
        <w:tc>
          <w:tcPr>
            <w:tcW w:w="1304" w:type="pct"/>
          </w:tcPr>
          <w:p w14:paraId="294DC3C5" w14:textId="5D702FBD" w:rsidR="00896878" w:rsidRPr="004B40DC" w:rsidRDefault="007A1DDD" w:rsidP="004F6CFE">
            <w:pPr>
              <w:spacing w:before="80" w:after="80"/>
              <w:jc w:val="center"/>
              <w:rPr>
                <w:sz w:val="18"/>
                <w:szCs w:val="18"/>
              </w:rPr>
            </w:pPr>
            <w:r>
              <w:rPr>
                <w:sz w:val="18"/>
                <w:szCs w:val="18"/>
              </w:rPr>
              <w:t>Yes</w:t>
            </w:r>
          </w:p>
        </w:tc>
      </w:tr>
      <w:tr w:rsidR="00896878" w:rsidRPr="004B40DC" w14:paraId="22A5682B" w14:textId="275C17FD" w:rsidTr="00896878">
        <w:tc>
          <w:tcPr>
            <w:tcW w:w="1000" w:type="pct"/>
          </w:tcPr>
          <w:p w14:paraId="1A6406B3"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secure-purge</w:t>
            </w:r>
          </w:p>
        </w:tc>
        <w:tc>
          <w:tcPr>
            <w:tcW w:w="1344" w:type="pct"/>
          </w:tcPr>
          <w:p w14:paraId="0A61CB6F"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64C622F6" w14:textId="77777777" w:rsidR="00896878" w:rsidRPr="004B40DC" w:rsidRDefault="00896878" w:rsidP="004F6CFE">
            <w:pPr>
              <w:spacing w:before="80" w:after="80"/>
              <w:jc w:val="center"/>
              <w:rPr>
                <w:sz w:val="18"/>
                <w:szCs w:val="18"/>
              </w:rPr>
            </w:pPr>
            <w:r>
              <w:rPr>
                <w:sz w:val="18"/>
                <w:szCs w:val="18"/>
              </w:rPr>
              <w:t>No</w:t>
            </w:r>
          </w:p>
        </w:tc>
        <w:tc>
          <w:tcPr>
            <w:tcW w:w="1304" w:type="pct"/>
          </w:tcPr>
          <w:p w14:paraId="1310F9F6" w14:textId="29F5708F" w:rsidR="00896878" w:rsidRDefault="007A3DE9" w:rsidP="004F6CFE">
            <w:pPr>
              <w:spacing w:before="80" w:after="80"/>
              <w:jc w:val="center"/>
              <w:rPr>
                <w:sz w:val="18"/>
                <w:szCs w:val="18"/>
              </w:rPr>
            </w:pPr>
            <w:r>
              <w:rPr>
                <w:sz w:val="18"/>
                <w:szCs w:val="18"/>
              </w:rPr>
              <w:t>N/A</w:t>
            </w:r>
          </w:p>
        </w:tc>
      </w:tr>
      <w:tr w:rsidR="00896878" w:rsidRPr="004B40DC" w14:paraId="51AA5534" w14:textId="0D521CED" w:rsidTr="00896878">
        <w:tc>
          <w:tcPr>
            <w:tcW w:w="1000" w:type="pct"/>
          </w:tcPr>
          <w:p w14:paraId="32EA2541" w14:textId="1ECF0D36" w:rsidR="00896878" w:rsidRPr="004B40DC" w:rsidRDefault="00896878" w:rsidP="004F6CFE">
            <w:pPr>
              <w:spacing w:before="80" w:after="80"/>
              <w:ind w:left="157"/>
              <w:rPr>
                <w:rFonts w:ascii="Courier New" w:hAnsi="Courier New" w:cs="Courier New"/>
                <w:sz w:val="18"/>
                <w:szCs w:val="18"/>
              </w:rPr>
            </w:pPr>
            <w:r>
              <w:rPr>
                <w:rFonts w:ascii="Courier New" w:hAnsi="Courier New" w:cs="Courier New"/>
                <w:sz w:val="18"/>
                <w:szCs w:val="18"/>
              </w:rPr>
              <w:t>self-test</w:t>
            </w:r>
          </w:p>
        </w:tc>
        <w:tc>
          <w:tcPr>
            <w:tcW w:w="1344" w:type="pct"/>
          </w:tcPr>
          <w:p w14:paraId="5BA3ED8D" w14:textId="5FC7C6DF" w:rsidR="00896878" w:rsidRPr="004B40DC" w:rsidRDefault="00141B5E" w:rsidP="004F6CFE">
            <w:pPr>
              <w:spacing w:before="80" w:after="80"/>
              <w:jc w:val="center"/>
              <w:rPr>
                <w:sz w:val="18"/>
                <w:szCs w:val="18"/>
              </w:rPr>
            </w:pPr>
            <w:r>
              <w:rPr>
                <w:sz w:val="18"/>
                <w:szCs w:val="18"/>
              </w:rPr>
              <w:t>Yes</w:t>
            </w:r>
          </w:p>
        </w:tc>
        <w:tc>
          <w:tcPr>
            <w:tcW w:w="1352" w:type="pct"/>
          </w:tcPr>
          <w:p w14:paraId="3ADD2A3E" w14:textId="4963B3F5" w:rsidR="00896878" w:rsidRDefault="00896878" w:rsidP="004F6CFE">
            <w:pPr>
              <w:spacing w:before="80" w:after="80"/>
              <w:jc w:val="center"/>
              <w:rPr>
                <w:sz w:val="18"/>
                <w:szCs w:val="18"/>
              </w:rPr>
            </w:pPr>
            <w:r>
              <w:rPr>
                <w:sz w:val="18"/>
                <w:szCs w:val="18"/>
              </w:rPr>
              <w:t>Yes</w:t>
            </w:r>
          </w:p>
        </w:tc>
        <w:tc>
          <w:tcPr>
            <w:tcW w:w="1304" w:type="pct"/>
          </w:tcPr>
          <w:p w14:paraId="222C594F" w14:textId="23DDE08D" w:rsidR="00896878" w:rsidRDefault="00896878" w:rsidP="004F6CFE">
            <w:pPr>
              <w:spacing w:before="80" w:after="80"/>
              <w:jc w:val="center"/>
              <w:rPr>
                <w:sz w:val="18"/>
                <w:szCs w:val="18"/>
              </w:rPr>
            </w:pPr>
            <w:r>
              <w:rPr>
                <w:sz w:val="18"/>
                <w:szCs w:val="18"/>
              </w:rPr>
              <w:t>No</w:t>
            </w:r>
          </w:p>
        </w:tc>
      </w:tr>
      <w:tr w:rsidR="00896878" w:rsidRPr="004B40DC" w14:paraId="64ADCFB0" w14:textId="1A6B01CB" w:rsidTr="00896878">
        <w:tc>
          <w:tcPr>
            <w:tcW w:w="1000" w:type="pct"/>
          </w:tcPr>
          <w:p w14:paraId="3E9A01ED" w14:textId="77777777" w:rsidR="00896878" w:rsidRPr="004B40DC" w:rsidRDefault="00896878" w:rsidP="004F6CFE">
            <w:pPr>
              <w:spacing w:before="80" w:after="80"/>
              <w:ind w:left="157"/>
              <w:rPr>
                <w:rFonts w:ascii="Courier New" w:hAnsi="Courier New" w:cs="Courier New"/>
                <w:sz w:val="18"/>
                <w:szCs w:val="18"/>
              </w:rPr>
            </w:pPr>
            <w:r w:rsidRPr="004B40DC">
              <w:rPr>
                <w:rFonts w:ascii="Courier New" w:hAnsi="Courier New" w:cs="Courier New"/>
                <w:sz w:val="18"/>
                <w:szCs w:val="18"/>
              </w:rPr>
              <w:t>version</w:t>
            </w:r>
          </w:p>
        </w:tc>
        <w:tc>
          <w:tcPr>
            <w:tcW w:w="1344" w:type="pct"/>
          </w:tcPr>
          <w:p w14:paraId="3548C5CD" w14:textId="77777777" w:rsidR="00896878" w:rsidRPr="004B40DC" w:rsidRDefault="00896878" w:rsidP="004F6CFE">
            <w:pPr>
              <w:spacing w:before="80" w:after="80"/>
              <w:jc w:val="center"/>
              <w:rPr>
                <w:sz w:val="18"/>
                <w:szCs w:val="18"/>
              </w:rPr>
            </w:pPr>
            <w:r w:rsidRPr="004B40DC">
              <w:rPr>
                <w:sz w:val="18"/>
                <w:szCs w:val="18"/>
              </w:rPr>
              <w:t>Yes</w:t>
            </w:r>
          </w:p>
        </w:tc>
        <w:tc>
          <w:tcPr>
            <w:tcW w:w="1352" w:type="pct"/>
          </w:tcPr>
          <w:p w14:paraId="43D9281B" w14:textId="77777777" w:rsidR="00896878" w:rsidRPr="004B40DC" w:rsidRDefault="00896878" w:rsidP="004F6CFE">
            <w:pPr>
              <w:spacing w:before="80" w:after="80"/>
              <w:jc w:val="center"/>
              <w:rPr>
                <w:sz w:val="18"/>
                <w:szCs w:val="18"/>
              </w:rPr>
            </w:pPr>
            <w:r w:rsidRPr="004B40DC">
              <w:rPr>
                <w:sz w:val="18"/>
                <w:szCs w:val="18"/>
              </w:rPr>
              <w:t>Yes</w:t>
            </w:r>
          </w:p>
        </w:tc>
        <w:tc>
          <w:tcPr>
            <w:tcW w:w="1304" w:type="pct"/>
          </w:tcPr>
          <w:p w14:paraId="16309746" w14:textId="11FC44E3" w:rsidR="00896878" w:rsidRPr="004B40DC" w:rsidRDefault="00896878" w:rsidP="004F6CFE">
            <w:pPr>
              <w:spacing w:before="80" w:after="80"/>
              <w:jc w:val="center"/>
              <w:rPr>
                <w:sz w:val="18"/>
                <w:szCs w:val="18"/>
              </w:rPr>
            </w:pPr>
            <w:r>
              <w:rPr>
                <w:sz w:val="18"/>
                <w:szCs w:val="18"/>
              </w:rPr>
              <w:t>Yes</w:t>
            </w:r>
          </w:p>
        </w:tc>
      </w:tr>
    </w:tbl>
    <w:p w14:paraId="7B057936" w14:textId="77777777" w:rsidR="000060FE" w:rsidRDefault="000060FE">
      <w:pPr>
        <w:spacing w:before="0" w:after="200" w:line="276" w:lineRule="auto"/>
      </w:pPr>
      <w:r>
        <w:br w:type="page"/>
      </w:r>
    </w:p>
    <w:p w14:paraId="1C080A80" w14:textId="77777777" w:rsidR="006B2054" w:rsidRDefault="00426228" w:rsidP="00DA0F61">
      <w:pPr>
        <w:pStyle w:val="Heading2"/>
      </w:pPr>
      <w:bookmarkStart w:id="166" w:name="_Toc463366073"/>
      <w:bookmarkStart w:id="167" w:name="_Toc519254870"/>
      <w:bookmarkStart w:id="168" w:name="_Toc523299520"/>
      <w:r>
        <w:lastRenderedPageBreak/>
        <w:t>Help System</w:t>
      </w:r>
      <w:bookmarkEnd w:id="166"/>
      <w:bookmarkEnd w:id="167"/>
      <w:bookmarkEnd w:id="168"/>
    </w:p>
    <w:p w14:paraId="7B8789F7" w14:textId="77777777" w:rsidR="006E14C2" w:rsidRDefault="006E14C2" w:rsidP="006E14C2">
      <w:pPr>
        <w:pStyle w:val="Heading3"/>
      </w:pPr>
      <w:bookmarkStart w:id="169" w:name="_Toc463366074"/>
      <w:bookmarkStart w:id="170" w:name="_Toc519254871"/>
      <w:bookmarkStart w:id="171" w:name="_Toc523299521"/>
      <w:r>
        <w:t>Complete Command Listing</w:t>
      </w:r>
      <w:bookmarkEnd w:id="169"/>
      <w:bookmarkEnd w:id="170"/>
      <w:bookmarkEnd w:id="171"/>
      <w:r w:rsidR="001F39E0">
        <w:fldChar w:fldCharType="begin"/>
      </w:r>
      <w:r w:rsidR="001F39E0">
        <w:instrText xml:space="preserve"> XE "CLI</w:instrText>
      </w:r>
      <w:r w:rsidR="001F39E0" w:rsidRPr="008F62A0">
        <w:instrText xml:space="preserve"> Reference:</w:instrText>
      </w:r>
      <w:r w:rsidR="001F39E0">
        <w:instrText xml:space="preserve">Help System:listing </w:instrText>
      </w:r>
      <w:r w:rsidR="00F31DAA">
        <w:instrText xml:space="preserve">all the </w:instrText>
      </w:r>
      <w:r w:rsidR="001F39E0">
        <w:instrText xml:space="preserve">commands" </w:instrText>
      </w:r>
      <w:r w:rsidR="001F39E0">
        <w:fldChar w:fldCharType="end"/>
      </w:r>
    </w:p>
    <w:p w14:paraId="19C4D526" w14:textId="01DBE5AA" w:rsidR="00FC7B0B" w:rsidRDefault="0000344D" w:rsidP="00883328">
      <w:pPr>
        <w:rPr>
          <w:rFonts w:cs="Arial"/>
        </w:rPr>
      </w:pPr>
      <w:r>
        <w:t xml:space="preserve">The </w:t>
      </w:r>
      <w:r w:rsidR="00327DAA">
        <w:rPr>
          <w:rFonts w:ascii="Courier New" w:hAnsi="Courier New" w:cs="Courier New"/>
        </w:rPr>
        <w:t>h</w:t>
      </w:r>
      <w:r w:rsidRPr="004B25AD">
        <w:rPr>
          <w:rFonts w:ascii="Courier New" w:hAnsi="Courier New" w:cs="Courier New"/>
        </w:rPr>
        <w:t>elp</w:t>
      </w:r>
      <w:r>
        <w:t xml:space="preserve"> command provides assistance for all supported </w:t>
      </w:r>
      <w:r w:rsidR="0040405E" w:rsidRPr="0040405E">
        <w:rPr>
          <w:rFonts w:ascii="Courier New" w:hAnsi="Courier New"/>
        </w:rPr>
        <w:t>DM-CLI</w:t>
      </w:r>
      <w:r>
        <w:t xml:space="preserve"> commands</w:t>
      </w:r>
      <w:r w:rsidR="00596DCB" w:rsidRPr="00596DCB">
        <w:rPr>
          <w:rFonts w:cs="Arial"/>
        </w:rPr>
        <w:t>.</w:t>
      </w:r>
      <w:r w:rsidR="00596DCB">
        <w:rPr>
          <w:rFonts w:cs="Arial"/>
        </w:rPr>
        <w:t xml:space="preserve"> </w:t>
      </w:r>
      <w:r w:rsidR="004505AF">
        <w:t xml:space="preserve">If </w:t>
      </w:r>
      <w:r w:rsidR="00793C9C">
        <w:rPr>
          <w:rFonts w:ascii="Courier New" w:hAnsi="Courier New" w:cs="Courier New"/>
        </w:rPr>
        <w:t>h</w:t>
      </w:r>
      <w:r w:rsidR="004505AF" w:rsidRPr="004B25AD">
        <w:rPr>
          <w:rFonts w:ascii="Courier New" w:hAnsi="Courier New" w:cs="Courier New"/>
        </w:rPr>
        <w:t>elp</w:t>
      </w:r>
      <w:r w:rsidR="004505AF">
        <w:t xml:space="preserve"> is used without any arguments, it will list the available </w:t>
      </w:r>
      <w:r w:rsidR="004505AF" w:rsidRPr="004B25AD">
        <w:rPr>
          <w:rFonts w:ascii="Courier New" w:hAnsi="Courier New" w:cs="Courier New"/>
        </w:rPr>
        <w:t>commands</w:t>
      </w:r>
      <w:r w:rsidR="00596DCB" w:rsidRPr="00596DCB">
        <w:rPr>
          <w:rFonts w:cs="Arial"/>
        </w:rPr>
        <w:t xml:space="preserve"> as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6386"/>
      </w:tblGrid>
      <w:tr w:rsidR="001C1A84" w:rsidRPr="008D4E2D" w14:paraId="25DAEF73" w14:textId="31A6256A" w:rsidTr="00956E01">
        <w:tc>
          <w:tcPr>
            <w:tcW w:w="2974" w:type="dxa"/>
          </w:tcPr>
          <w:p w14:paraId="2F31D591" w14:textId="619E931A" w:rsidR="001C1A84" w:rsidRPr="008D4E2D" w:rsidRDefault="00045415" w:rsidP="00B74883">
            <w:pPr>
              <w:widowControl w:val="0"/>
              <w:autoSpaceDE w:val="0"/>
              <w:autoSpaceDN w:val="0"/>
              <w:adjustRightInd w:val="0"/>
              <w:spacing w:before="40" w:after="20"/>
              <w:rPr>
                <w:rFonts w:ascii="Courier New" w:hAnsi="Courier New" w:cs="Courier New"/>
                <w:sz w:val="16"/>
                <w:szCs w:val="16"/>
              </w:rPr>
            </w:pPr>
            <w:r>
              <w:rPr>
                <w:rFonts w:ascii="Courier New" w:hAnsi="Courier New" w:cs="Courier New"/>
                <w:sz w:val="16"/>
                <w:szCs w:val="16"/>
              </w:rPr>
              <w:t xml:space="preserve">usage: </w:t>
            </w:r>
            <w:r w:rsidR="00391557">
              <w:rPr>
                <w:rFonts w:ascii="Courier New" w:hAnsi="Courier New" w:cs="Courier New"/>
                <w:sz w:val="16"/>
                <w:szCs w:val="16"/>
              </w:rPr>
              <w:t>dm-cli</w:t>
            </w:r>
            <w:r w:rsidR="001C1A84" w:rsidRPr="00431B79">
              <w:rPr>
                <w:rFonts w:ascii="Courier New" w:hAnsi="Courier New" w:cs="Courier New"/>
                <w:sz w:val="16"/>
                <w:szCs w:val="16"/>
              </w:rPr>
              <w:t xml:space="preserve"> &lt;command&gt;</w:t>
            </w:r>
          </w:p>
        </w:tc>
        <w:tc>
          <w:tcPr>
            <w:tcW w:w="6386" w:type="dxa"/>
            <w:tcBorders>
              <w:left w:val="nil"/>
            </w:tcBorders>
          </w:tcPr>
          <w:p w14:paraId="4DF61093" w14:textId="0333537A" w:rsidR="001C1A84" w:rsidRPr="008D4E2D" w:rsidRDefault="00B74883" w:rsidP="00B74883">
            <w:pPr>
              <w:widowControl w:val="0"/>
              <w:autoSpaceDE w:val="0"/>
              <w:autoSpaceDN w:val="0"/>
              <w:adjustRightInd w:val="0"/>
              <w:spacing w:before="40" w:after="20"/>
              <w:rPr>
                <w:rFonts w:ascii="Courier New" w:hAnsi="Courier New" w:cs="Courier New"/>
                <w:sz w:val="16"/>
                <w:szCs w:val="16"/>
              </w:rPr>
            </w:pPr>
            <w:r w:rsidRPr="00431B79">
              <w:rPr>
                <w:rFonts w:ascii="Courier New" w:hAnsi="Courier New" w:cs="Courier New"/>
                <w:sz w:val="16"/>
                <w:szCs w:val="16"/>
              </w:rPr>
              <w:t>[</w:t>
            </w:r>
            <w:r>
              <w:rPr>
                <w:rFonts w:ascii="Courier New" w:hAnsi="Courier New" w:cs="Courier New"/>
                <w:sz w:val="16"/>
                <w:szCs w:val="16"/>
              </w:rPr>
              <w:t xml:space="preserve">-o, </w:t>
            </w:r>
            <w:r w:rsidRPr="00431B79">
              <w:rPr>
                <w:rFonts w:ascii="Courier New" w:hAnsi="Courier New" w:cs="Courier New"/>
                <w:sz w:val="16"/>
                <w:szCs w:val="16"/>
              </w:rPr>
              <w:t>--output-format FORMAT] [</w:t>
            </w:r>
            <w:r>
              <w:rPr>
                <w:rFonts w:ascii="Courier New" w:hAnsi="Courier New" w:cs="Courier New"/>
                <w:sz w:val="16"/>
                <w:szCs w:val="16"/>
              </w:rPr>
              <w:t xml:space="preserve">-c, </w:t>
            </w:r>
            <w:r w:rsidRPr="00431B79">
              <w:rPr>
                <w:rFonts w:ascii="Courier New" w:hAnsi="Courier New" w:cs="Courier New"/>
                <w:sz w:val="16"/>
                <w:szCs w:val="16"/>
              </w:rPr>
              <w:t>--config PATH]</w:t>
            </w:r>
          </w:p>
        </w:tc>
      </w:tr>
      <w:tr w:rsidR="001C1A84" w:rsidRPr="008D4E2D" w14:paraId="4B25ABB8" w14:textId="13F43A17" w:rsidTr="00B74883">
        <w:tc>
          <w:tcPr>
            <w:tcW w:w="2974" w:type="dxa"/>
          </w:tcPr>
          <w:p w14:paraId="6A153881" w14:textId="77777777" w:rsidR="001C1A84" w:rsidRPr="00431B79" w:rsidRDefault="001C1A84" w:rsidP="008D4E2D">
            <w:pPr>
              <w:widowControl w:val="0"/>
              <w:autoSpaceDE w:val="0"/>
              <w:autoSpaceDN w:val="0"/>
              <w:adjustRightInd w:val="0"/>
              <w:spacing w:before="40" w:after="20"/>
              <w:rPr>
                <w:rFonts w:ascii="Courier New" w:hAnsi="Courier New" w:cs="Courier New"/>
                <w:sz w:val="16"/>
                <w:szCs w:val="16"/>
              </w:rPr>
            </w:pPr>
          </w:p>
        </w:tc>
        <w:tc>
          <w:tcPr>
            <w:tcW w:w="6386" w:type="dxa"/>
            <w:tcBorders>
              <w:left w:val="nil"/>
            </w:tcBorders>
          </w:tcPr>
          <w:p w14:paraId="1B6544B9" w14:textId="1EB9F610" w:rsidR="001C1A84" w:rsidRPr="00431B79" w:rsidRDefault="00B74883" w:rsidP="00FE5938">
            <w:pPr>
              <w:widowControl w:val="0"/>
              <w:autoSpaceDE w:val="0"/>
              <w:autoSpaceDN w:val="0"/>
              <w:adjustRightInd w:val="0"/>
              <w:spacing w:before="40" w:after="20"/>
              <w:rPr>
                <w:rFonts w:ascii="Courier New" w:hAnsi="Courier New" w:cs="Courier New"/>
                <w:sz w:val="16"/>
                <w:szCs w:val="16"/>
              </w:rPr>
            </w:pPr>
            <w:r>
              <w:rPr>
                <w:rFonts w:ascii="Courier New" w:hAnsi="Courier New" w:cs="Courier New"/>
                <w:sz w:val="16"/>
                <w:szCs w:val="16"/>
              </w:rPr>
              <w:t xml:space="preserve">{-u, --uid UID | </w:t>
            </w:r>
            <w:r w:rsidR="00FE5938">
              <w:rPr>
                <w:rFonts w:ascii="Courier New" w:hAnsi="Courier New" w:cs="Courier New"/>
                <w:sz w:val="16"/>
                <w:szCs w:val="16"/>
              </w:rPr>
              <w:t xml:space="preserve">p, --path PATH | </w:t>
            </w:r>
            <w:r>
              <w:rPr>
                <w:rFonts w:ascii="Courier New" w:hAnsi="Courier New" w:cs="Courier New"/>
                <w:sz w:val="16"/>
                <w:szCs w:val="16"/>
              </w:rPr>
              <w:t>-a, --alias ALIAS}</w:t>
            </w:r>
          </w:p>
        </w:tc>
      </w:tr>
      <w:tr w:rsidR="00F60083" w:rsidRPr="008D4E2D" w14:paraId="23E9C6C2" w14:textId="77777777" w:rsidTr="00956E01">
        <w:tc>
          <w:tcPr>
            <w:tcW w:w="2974" w:type="dxa"/>
          </w:tcPr>
          <w:p w14:paraId="5B20C519" w14:textId="5A6A6F23" w:rsidR="00F60083" w:rsidRPr="008D4E2D" w:rsidRDefault="00F60083" w:rsidP="008D4E2D">
            <w:pPr>
              <w:widowControl w:val="0"/>
              <w:autoSpaceDE w:val="0"/>
              <w:autoSpaceDN w:val="0"/>
              <w:adjustRightInd w:val="0"/>
              <w:spacing w:before="40" w:after="20"/>
              <w:rPr>
                <w:rFonts w:ascii="Courier New" w:hAnsi="Courier New" w:cs="Courier New"/>
                <w:sz w:val="16"/>
                <w:szCs w:val="16"/>
              </w:rPr>
            </w:pPr>
          </w:p>
        </w:tc>
        <w:tc>
          <w:tcPr>
            <w:tcW w:w="6386" w:type="dxa"/>
          </w:tcPr>
          <w:p w14:paraId="13364460" w14:textId="2EE8892F" w:rsidR="00F60083" w:rsidRPr="008D4E2D" w:rsidRDefault="00B74883" w:rsidP="008D4E2D">
            <w:pPr>
              <w:widowControl w:val="0"/>
              <w:autoSpaceDE w:val="0"/>
              <w:autoSpaceDN w:val="0"/>
              <w:adjustRightInd w:val="0"/>
              <w:spacing w:before="40" w:after="20"/>
              <w:rPr>
                <w:rFonts w:ascii="Courier New" w:hAnsi="Courier New" w:cs="Courier New"/>
                <w:sz w:val="16"/>
                <w:szCs w:val="16"/>
              </w:rPr>
            </w:pPr>
            <w:r w:rsidRPr="00431B79">
              <w:rPr>
                <w:rFonts w:ascii="Courier New" w:hAnsi="Courier New" w:cs="Courier New"/>
                <w:sz w:val="16"/>
                <w:szCs w:val="16"/>
              </w:rPr>
              <w:t>&lt;command args&gt;</w:t>
            </w:r>
          </w:p>
        </w:tc>
      </w:tr>
      <w:tr w:rsidR="007148F9" w:rsidRPr="008D4E2D" w14:paraId="1E476408" w14:textId="77777777" w:rsidTr="00956E01">
        <w:tc>
          <w:tcPr>
            <w:tcW w:w="2974" w:type="dxa"/>
          </w:tcPr>
          <w:p w14:paraId="784D8526" w14:textId="77777777" w:rsidR="007148F9" w:rsidRPr="008D4E2D" w:rsidRDefault="007148F9" w:rsidP="008D4E2D">
            <w:pPr>
              <w:widowControl w:val="0"/>
              <w:autoSpaceDE w:val="0"/>
              <w:autoSpaceDN w:val="0"/>
              <w:adjustRightInd w:val="0"/>
              <w:spacing w:before="40" w:after="20"/>
              <w:rPr>
                <w:rFonts w:ascii="Courier New" w:hAnsi="Courier New" w:cs="Courier New"/>
                <w:sz w:val="16"/>
                <w:szCs w:val="16"/>
              </w:rPr>
            </w:pPr>
          </w:p>
        </w:tc>
        <w:tc>
          <w:tcPr>
            <w:tcW w:w="6386" w:type="dxa"/>
          </w:tcPr>
          <w:p w14:paraId="50F9E808" w14:textId="77777777" w:rsidR="007148F9" w:rsidRPr="00431B79" w:rsidRDefault="007148F9" w:rsidP="008D4E2D">
            <w:pPr>
              <w:widowControl w:val="0"/>
              <w:autoSpaceDE w:val="0"/>
              <w:autoSpaceDN w:val="0"/>
              <w:adjustRightInd w:val="0"/>
              <w:spacing w:before="40" w:after="20"/>
              <w:rPr>
                <w:rFonts w:ascii="Courier New" w:hAnsi="Courier New" w:cs="Courier New"/>
                <w:sz w:val="16"/>
                <w:szCs w:val="16"/>
              </w:rPr>
            </w:pPr>
          </w:p>
        </w:tc>
      </w:tr>
      <w:tr w:rsidR="00B74883" w:rsidRPr="008D4E2D" w14:paraId="242132B9" w14:textId="77777777" w:rsidTr="00956E01">
        <w:tc>
          <w:tcPr>
            <w:tcW w:w="2974" w:type="dxa"/>
          </w:tcPr>
          <w:p w14:paraId="4FC53439" w14:textId="40366E54" w:rsidR="00B74883" w:rsidRPr="008D4E2D" w:rsidRDefault="00B74883" w:rsidP="008D4E2D">
            <w:pPr>
              <w:widowControl w:val="0"/>
              <w:autoSpaceDE w:val="0"/>
              <w:autoSpaceDN w:val="0"/>
              <w:adjustRightInd w:val="0"/>
              <w:spacing w:before="40" w:after="20"/>
              <w:rPr>
                <w:rFonts w:ascii="Courier New" w:hAnsi="Courier New" w:cs="Courier New"/>
                <w:sz w:val="16"/>
                <w:szCs w:val="16"/>
              </w:rPr>
            </w:pPr>
            <w:r w:rsidRPr="008D4E2D">
              <w:rPr>
                <w:rFonts w:ascii="Courier New" w:hAnsi="Courier New" w:cs="Courier New"/>
                <w:sz w:val="16"/>
                <w:szCs w:val="16"/>
              </w:rPr>
              <w:t>OPTIONS:</w:t>
            </w:r>
          </w:p>
        </w:tc>
        <w:tc>
          <w:tcPr>
            <w:tcW w:w="6386" w:type="dxa"/>
          </w:tcPr>
          <w:p w14:paraId="5B714998" w14:textId="77777777" w:rsidR="00B74883" w:rsidRPr="00431B79" w:rsidRDefault="00B74883" w:rsidP="008D4E2D">
            <w:pPr>
              <w:widowControl w:val="0"/>
              <w:autoSpaceDE w:val="0"/>
              <w:autoSpaceDN w:val="0"/>
              <w:adjustRightInd w:val="0"/>
              <w:spacing w:before="40" w:after="20"/>
              <w:rPr>
                <w:rFonts w:ascii="Courier New" w:hAnsi="Courier New" w:cs="Courier New"/>
                <w:sz w:val="16"/>
                <w:szCs w:val="16"/>
              </w:rPr>
            </w:pPr>
          </w:p>
        </w:tc>
      </w:tr>
      <w:tr w:rsidR="00F60083" w:rsidRPr="008D4E2D" w14:paraId="11B375A1" w14:textId="77777777" w:rsidTr="00956E01">
        <w:tc>
          <w:tcPr>
            <w:tcW w:w="2974" w:type="dxa"/>
          </w:tcPr>
          <w:p w14:paraId="5A7AB693" w14:textId="1AFA377A" w:rsidR="00F60083" w:rsidRPr="008D4E2D" w:rsidRDefault="00E22949" w:rsidP="008D4E2D">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 xml:space="preserve">-o, </w:t>
            </w:r>
            <w:r w:rsidR="00F60083" w:rsidRPr="008D4E2D">
              <w:rPr>
                <w:rFonts w:ascii="Courier New" w:hAnsi="Courier New" w:cs="Courier New"/>
                <w:sz w:val="16"/>
                <w:szCs w:val="16"/>
              </w:rPr>
              <w:t>--output-format FORMAT</w:t>
            </w:r>
          </w:p>
        </w:tc>
        <w:tc>
          <w:tcPr>
            <w:tcW w:w="6386" w:type="dxa"/>
          </w:tcPr>
          <w:p w14:paraId="30BB04CA" w14:textId="3DEB0043" w:rsidR="00F60083" w:rsidRPr="008D4E2D" w:rsidRDefault="00F60083" w:rsidP="008D4E2D">
            <w:pPr>
              <w:widowControl w:val="0"/>
              <w:autoSpaceDE w:val="0"/>
              <w:autoSpaceDN w:val="0"/>
              <w:adjustRightInd w:val="0"/>
              <w:spacing w:before="40" w:after="20"/>
              <w:rPr>
                <w:rFonts w:ascii="Courier New" w:hAnsi="Courier New" w:cs="Courier New"/>
                <w:sz w:val="16"/>
                <w:szCs w:val="16"/>
              </w:rPr>
            </w:pPr>
            <w:r w:rsidRPr="008D4E2D">
              <w:rPr>
                <w:rFonts w:ascii="Courier New" w:hAnsi="Courier New" w:cs="Courier New"/>
                <w:sz w:val="16"/>
                <w:szCs w:val="16"/>
              </w:rPr>
              <w:t>Output format for the command. Valid output formats</w:t>
            </w:r>
            <w:r w:rsidR="00C5417D" w:rsidRPr="008D4E2D">
              <w:rPr>
                <w:rFonts w:ascii="Courier New" w:hAnsi="Courier New" w:cs="Courier New"/>
                <w:sz w:val="16"/>
                <w:szCs w:val="16"/>
              </w:rPr>
              <w:t xml:space="preserve"> are</w:t>
            </w:r>
            <w:r w:rsidR="00956E01">
              <w:rPr>
                <w:rFonts w:ascii="Courier New" w:hAnsi="Courier New" w:cs="Courier New"/>
                <w:sz w:val="16"/>
                <w:szCs w:val="16"/>
              </w:rPr>
              <w:t xml:space="preserve"> "text", “mini”</w:t>
            </w:r>
            <w:r w:rsidR="00A72BA2" w:rsidRPr="008D4E2D">
              <w:rPr>
                <w:rFonts w:ascii="Courier New" w:hAnsi="Courier New" w:cs="Courier New"/>
                <w:sz w:val="16"/>
                <w:szCs w:val="16"/>
              </w:rPr>
              <w:t>, and "json". The default is "</w:t>
            </w:r>
            <w:r w:rsidR="009F59A6" w:rsidRPr="008D4E2D">
              <w:rPr>
                <w:rFonts w:ascii="Courier New" w:hAnsi="Courier New" w:cs="Courier New"/>
                <w:sz w:val="16"/>
                <w:szCs w:val="16"/>
              </w:rPr>
              <w:t>mini</w:t>
            </w:r>
            <w:r w:rsidR="00A72BA2" w:rsidRPr="008D4E2D">
              <w:rPr>
                <w:rFonts w:ascii="Courier New" w:hAnsi="Courier New" w:cs="Courier New"/>
                <w:sz w:val="16"/>
                <w:szCs w:val="16"/>
              </w:rPr>
              <w:t>".</w:t>
            </w:r>
          </w:p>
        </w:tc>
      </w:tr>
      <w:tr w:rsidR="00F60083" w:rsidRPr="008D4E2D" w14:paraId="66EEE39E" w14:textId="77777777" w:rsidTr="00956E01">
        <w:tc>
          <w:tcPr>
            <w:tcW w:w="2974" w:type="dxa"/>
          </w:tcPr>
          <w:p w14:paraId="2CB45677" w14:textId="0C2EF573" w:rsidR="00F60083" w:rsidRPr="008D4E2D" w:rsidRDefault="00E22949" w:rsidP="008D4E2D">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 xml:space="preserve">-c, </w:t>
            </w:r>
            <w:r w:rsidR="00E322E6" w:rsidRPr="008D4E2D">
              <w:rPr>
                <w:rFonts w:ascii="Courier New" w:hAnsi="Courier New" w:cs="Courier New"/>
                <w:sz w:val="16"/>
                <w:szCs w:val="16"/>
              </w:rPr>
              <w:t>--config PATH</w:t>
            </w:r>
          </w:p>
        </w:tc>
        <w:tc>
          <w:tcPr>
            <w:tcW w:w="6386" w:type="dxa"/>
          </w:tcPr>
          <w:p w14:paraId="1D65D6D1" w14:textId="4BC7308E" w:rsidR="00F60083" w:rsidRPr="008D4E2D" w:rsidRDefault="00E322E6" w:rsidP="008D4E2D">
            <w:pPr>
              <w:widowControl w:val="0"/>
              <w:autoSpaceDE w:val="0"/>
              <w:autoSpaceDN w:val="0"/>
              <w:adjustRightInd w:val="0"/>
              <w:spacing w:before="40" w:after="20"/>
              <w:rPr>
                <w:rFonts w:ascii="Courier New" w:hAnsi="Courier New" w:cs="Courier New"/>
                <w:sz w:val="16"/>
                <w:szCs w:val="16"/>
              </w:rPr>
            </w:pPr>
            <w:r w:rsidRPr="008D4E2D">
              <w:rPr>
                <w:rFonts w:ascii="Courier New" w:hAnsi="Courier New" w:cs="Courier New"/>
                <w:sz w:val="16"/>
                <w:szCs w:val="16"/>
              </w:rPr>
              <w:t>Pat</w:t>
            </w:r>
            <w:r w:rsidR="00956E01">
              <w:rPr>
                <w:rFonts w:ascii="Courier New" w:hAnsi="Courier New" w:cs="Courier New"/>
                <w:sz w:val="16"/>
                <w:szCs w:val="16"/>
              </w:rPr>
              <w:t xml:space="preserve">h to the </w:t>
            </w:r>
            <w:r w:rsidR="0040405E" w:rsidRPr="0040405E">
              <w:rPr>
                <w:rFonts w:ascii="Courier New" w:hAnsi="Courier New" w:cs="Courier New"/>
                <w:szCs w:val="16"/>
              </w:rPr>
              <w:t>DM-CLI</w:t>
            </w:r>
            <w:r w:rsidRPr="008D4E2D">
              <w:rPr>
                <w:rFonts w:ascii="Courier New" w:hAnsi="Courier New" w:cs="Courier New"/>
                <w:sz w:val="16"/>
                <w:szCs w:val="16"/>
              </w:rPr>
              <w:t xml:space="preserve"> configuration file.</w:t>
            </w:r>
          </w:p>
        </w:tc>
      </w:tr>
      <w:tr w:rsidR="00DC21DC" w:rsidRPr="008D4E2D" w14:paraId="34669C56" w14:textId="77777777" w:rsidTr="00956E01">
        <w:tc>
          <w:tcPr>
            <w:tcW w:w="2974" w:type="dxa"/>
          </w:tcPr>
          <w:p w14:paraId="7CB713A0" w14:textId="5F887166" w:rsidR="00DC21DC" w:rsidRDefault="00DC21DC" w:rsidP="008D4E2D">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-u, --uid UID</w:t>
            </w:r>
          </w:p>
        </w:tc>
        <w:tc>
          <w:tcPr>
            <w:tcW w:w="6386" w:type="dxa"/>
          </w:tcPr>
          <w:p w14:paraId="1678D3EB" w14:textId="10732DF3" w:rsidR="00DC21DC" w:rsidRPr="008D4E2D" w:rsidRDefault="00DC21DC" w:rsidP="008D4E2D">
            <w:pPr>
              <w:widowControl w:val="0"/>
              <w:autoSpaceDE w:val="0"/>
              <w:autoSpaceDN w:val="0"/>
              <w:adjustRightInd w:val="0"/>
              <w:spacing w:before="40" w:after="20"/>
              <w:rPr>
                <w:rFonts w:ascii="Courier New" w:hAnsi="Courier New" w:cs="Courier New"/>
                <w:sz w:val="16"/>
                <w:szCs w:val="16"/>
              </w:rPr>
            </w:pPr>
            <w:r>
              <w:rPr>
                <w:rFonts w:ascii="Courier New" w:hAnsi="Courier New" w:cs="Courier New"/>
                <w:sz w:val="16"/>
                <w:szCs w:val="16"/>
              </w:rPr>
              <w:t>Device unique identifier.</w:t>
            </w:r>
          </w:p>
        </w:tc>
      </w:tr>
      <w:tr w:rsidR="00DC21DC" w:rsidRPr="008D4E2D" w14:paraId="076EAC72" w14:textId="77777777" w:rsidTr="00956E01">
        <w:tc>
          <w:tcPr>
            <w:tcW w:w="2974" w:type="dxa"/>
          </w:tcPr>
          <w:p w14:paraId="05D6EDCE" w14:textId="3BDA4198" w:rsidR="00DC21DC" w:rsidRDefault="00DC21DC" w:rsidP="008D4E2D">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-p, --path PATH</w:t>
            </w:r>
          </w:p>
        </w:tc>
        <w:tc>
          <w:tcPr>
            <w:tcW w:w="6386" w:type="dxa"/>
          </w:tcPr>
          <w:p w14:paraId="216DAC10" w14:textId="3B07783B" w:rsidR="00DC21DC" w:rsidRDefault="00DC21DC" w:rsidP="008D4E2D">
            <w:pPr>
              <w:widowControl w:val="0"/>
              <w:autoSpaceDE w:val="0"/>
              <w:autoSpaceDN w:val="0"/>
              <w:adjustRightInd w:val="0"/>
              <w:spacing w:before="40" w:after="20"/>
              <w:rPr>
                <w:rFonts w:ascii="Courier New" w:hAnsi="Courier New" w:cs="Courier New"/>
                <w:sz w:val="16"/>
                <w:szCs w:val="16"/>
              </w:rPr>
            </w:pPr>
            <w:r>
              <w:rPr>
                <w:rFonts w:ascii="Courier New" w:hAnsi="Courier New" w:cs="Courier New"/>
                <w:sz w:val="16"/>
                <w:szCs w:val="16"/>
              </w:rPr>
              <w:t>Platform path of the de</w:t>
            </w:r>
            <w:r w:rsidR="00956E01">
              <w:rPr>
                <w:rFonts w:ascii="Courier New" w:hAnsi="Courier New" w:cs="Courier New"/>
                <w:sz w:val="16"/>
                <w:szCs w:val="16"/>
              </w:rPr>
              <w:t xml:space="preserve">vice as shown in the output of </w:t>
            </w:r>
            <w:r w:rsidR="00391557">
              <w:rPr>
                <w:rFonts w:ascii="Courier New" w:hAnsi="Courier New" w:cs="Courier New"/>
                <w:sz w:val="16"/>
                <w:szCs w:val="16"/>
              </w:rPr>
              <w:t>dm-cli</w:t>
            </w:r>
            <w:r>
              <w:rPr>
                <w:rFonts w:ascii="Courier New" w:hAnsi="Courier New" w:cs="Courier New"/>
                <w:sz w:val="16"/>
                <w:szCs w:val="16"/>
              </w:rPr>
              <w:t xml:space="preserve"> scan.</w:t>
            </w:r>
          </w:p>
        </w:tc>
      </w:tr>
      <w:tr w:rsidR="00DC21DC" w:rsidRPr="008D4E2D" w14:paraId="2F02DB96" w14:textId="77777777" w:rsidTr="00956E01">
        <w:tc>
          <w:tcPr>
            <w:tcW w:w="2974" w:type="dxa"/>
          </w:tcPr>
          <w:p w14:paraId="1A19449B" w14:textId="1BAEE163" w:rsidR="00DC21DC" w:rsidRDefault="00DC21DC" w:rsidP="008D4E2D">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-a, --alias ALIAS</w:t>
            </w:r>
          </w:p>
        </w:tc>
        <w:tc>
          <w:tcPr>
            <w:tcW w:w="6386" w:type="dxa"/>
          </w:tcPr>
          <w:p w14:paraId="5669AC46" w14:textId="1F0948EA" w:rsidR="00DC21DC" w:rsidRDefault="00DC21DC" w:rsidP="008D4E2D">
            <w:pPr>
              <w:widowControl w:val="0"/>
              <w:autoSpaceDE w:val="0"/>
              <w:autoSpaceDN w:val="0"/>
              <w:adjustRightInd w:val="0"/>
              <w:spacing w:before="40" w:after="20"/>
              <w:rPr>
                <w:rFonts w:ascii="Courier New" w:hAnsi="Courier New" w:cs="Courier New"/>
                <w:sz w:val="16"/>
                <w:szCs w:val="16"/>
              </w:rPr>
            </w:pPr>
            <w:r>
              <w:rPr>
                <w:rFonts w:ascii="Courier New" w:hAnsi="Courier New" w:cs="Courier New"/>
                <w:sz w:val="16"/>
                <w:szCs w:val="16"/>
              </w:rPr>
              <w:t>User supplied name for the device.</w:t>
            </w:r>
          </w:p>
        </w:tc>
      </w:tr>
      <w:tr w:rsidR="001C1A84" w:rsidRPr="008D4E2D" w14:paraId="45220F7D" w14:textId="77777777" w:rsidTr="00956E01">
        <w:tc>
          <w:tcPr>
            <w:tcW w:w="2974" w:type="dxa"/>
          </w:tcPr>
          <w:p w14:paraId="31353DDE" w14:textId="77777777" w:rsidR="001C1A84" w:rsidRDefault="001C1A84" w:rsidP="008D4E2D">
            <w:pPr>
              <w:widowControl w:val="0"/>
              <w:autoSpaceDE w:val="0"/>
              <w:autoSpaceDN w:val="0"/>
              <w:adjustRightInd w:val="0"/>
              <w:spacing w:before="40" w:after="20"/>
              <w:ind w:left="162"/>
              <w:rPr>
                <w:rFonts w:ascii="Courier New" w:hAnsi="Courier New" w:cs="Courier New"/>
                <w:sz w:val="16"/>
                <w:szCs w:val="16"/>
              </w:rPr>
            </w:pPr>
          </w:p>
        </w:tc>
        <w:tc>
          <w:tcPr>
            <w:tcW w:w="6386" w:type="dxa"/>
          </w:tcPr>
          <w:p w14:paraId="629339EC" w14:textId="77777777" w:rsidR="001C1A84" w:rsidRDefault="001C1A84" w:rsidP="008D4E2D">
            <w:pPr>
              <w:widowControl w:val="0"/>
              <w:autoSpaceDE w:val="0"/>
              <w:autoSpaceDN w:val="0"/>
              <w:adjustRightInd w:val="0"/>
              <w:spacing w:before="40" w:after="20"/>
              <w:rPr>
                <w:rFonts w:ascii="Courier New" w:hAnsi="Courier New" w:cs="Courier New"/>
                <w:sz w:val="16"/>
                <w:szCs w:val="16"/>
              </w:rPr>
            </w:pPr>
          </w:p>
        </w:tc>
      </w:tr>
      <w:tr w:rsidR="00F60083" w:rsidRPr="008D4E2D" w14:paraId="4D933BE0" w14:textId="77777777" w:rsidTr="00956E01">
        <w:tc>
          <w:tcPr>
            <w:tcW w:w="2974" w:type="dxa"/>
          </w:tcPr>
          <w:p w14:paraId="759F207A" w14:textId="77777777" w:rsidR="00F60083" w:rsidRPr="008D4E2D" w:rsidRDefault="00F60083" w:rsidP="008D4E2D">
            <w:pPr>
              <w:widowControl w:val="0"/>
              <w:autoSpaceDE w:val="0"/>
              <w:autoSpaceDN w:val="0"/>
              <w:adjustRightInd w:val="0"/>
              <w:spacing w:before="40" w:after="20"/>
              <w:rPr>
                <w:rFonts w:ascii="Courier New" w:hAnsi="Courier New" w:cs="Courier New"/>
                <w:sz w:val="16"/>
                <w:szCs w:val="16"/>
              </w:rPr>
            </w:pPr>
            <w:r w:rsidRPr="008D4E2D">
              <w:rPr>
                <w:rFonts w:ascii="Courier New" w:hAnsi="Courier New" w:cs="Courier New"/>
                <w:sz w:val="16"/>
                <w:szCs w:val="16"/>
              </w:rPr>
              <w:t>COMMANDS:</w:t>
            </w:r>
          </w:p>
        </w:tc>
        <w:tc>
          <w:tcPr>
            <w:tcW w:w="6386" w:type="dxa"/>
          </w:tcPr>
          <w:p w14:paraId="74ADE0BA" w14:textId="24A4A421" w:rsidR="00F60083" w:rsidRPr="008D4E2D" w:rsidRDefault="00F60083" w:rsidP="008D4E2D">
            <w:pPr>
              <w:widowControl w:val="0"/>
              <w:autoSpaceDE w:val="0"/>
              <w:autoSpaceDN w:val="0"/>
              <w:adjustRightInd w:val="0"/>
              <w:spacing w:before="40" w:after="20"/>
              <w:rPr>
                <w:rFonts w:ascii="Courier New" w:hAnsi="Courier New" w:cs="Courier New"/>
                <w:sz w:val="16"/>
                <w:szCs w:val="16"/>
              </w:rPr>
            </w:pPr>
          </w:p>
        </w:tc>
      </w:tr>
      <w:tr w:rsidR="00E616CF" w:rsidRPr="008D4E2D" w14:paraId="7ED849D0" w14:textId="77777777" w:rsidTr="00956E01">
        <w:tc>
          <w:tcPr>
            <w:tcW w:w="2974" w:type="dxa"/>
          </w:tcPr>
          <w:p w14:paraId="246CE767" w14:textId="2E0AAD69" w:rsidR="00E616CF" w:rsidRPr="008D4E2D" w:rsidRDefault="0067094B" w:rsidP="008D4E2D">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A</w:t>
            </w:r>
            <w:r w:rsidR="00E616CF" w:rsidRPr="008D4E2D">
              <w:rPr>
                <w:rFonts w:ascii="Courier New" w:hAnsi="Courier New" w:cs="Courier New"/>
                <w:sz w:val="16"/>
                <w:szCs w:val="16"/>
              </w:rPr>
              <w:t>lias</w:t>
            </w:r>
          </w:p>
        </w:tc>
        <w:tc>
          <w:tcPr>
            <w:tcW w:w="6386" w:type="dxa"/>
          </w:tcPr>
          <w:p w14:paraId="00F62AE5" w14:textId="77777777" w:rsidR="00E616CF" w:rsidRPr="008D4E2D" w:rsidRDefault="00431B79" w:rsidP="002555D4">
            <w:pPr>
              <w:widowControl w:val="0"/>
              <w:autoSpaceDE w:val="0"/>
              <w:autoSpaceDN w:val="0"/>
              <w:adjustRightInd w:val="0"/>
              <w:spacing w:before="40" w:after="20"/>
              <w:rPr>
                <w:rFonts w:ascii="Courier New" w:hAnsi="Courier New" w:cs="Courier New"/>
                <w:sz w:val="16"/>
                <w:szCs w:val="16"/>
              </w:rPr>
            </w:pPr>
            <w:r w:rsidRPr="00431B79">
              <w:rPr>
                <w:rFonts w:ascii="Courier New" w:hAnsi="Courier New" w:cs="Courier New"/>
                <w:sz w:val="16"/>
                <w:szCs w:val="16"/>
              </w:rPr>
              <w:t>Sets or clears a user supplied name for a device.</w:t>
            </w:r>
          </w:p>
        </w:tc>
      </w:tr>
      <w:tr w:rsidR="00F60083" w:rsidRPr="008D4E2D" w14:paraId="16CD098B" w14:textId="77777777" w:rsidTr="00956E01">
        <w:tc>
          <w:tcPr>
            <w:tcW w:w="2974" w:type="dxa"/>
          </w:tcPr>
          <w:p w14:paraId="4A949A5D" w14:textId="77777777" w:rsidR="00F60083" w:rsidRPr="008D4E2D" w:rsidRDefault="00F60083" w:rsidP="008D4E2D">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capture-diagnostics</w:t>
            </w:r>
          </w:p>
        </w:tc>
        <w:tc>
          <w:tcPr>
            <w:tcW w:w="6386" w:type="dxa"/>
          </w:tcPr>
          <w:p w14:paraId="41F2B315" w14:textId="77777777" w:rsidR="00F60083" w:rsidRPr="008D4E2D" w:rsidRDefault="00431B79" w:rsidP="008D4E2D">
            <w:pPr>
              <w:widowControl w:val="0"/>
              <w:autoSpaceDE w:val="0"/>
              <w:autoSpaceDN w:val="0"/>
              <w:adjustRightInd w:val="0"/>
              <w:spacing w:before="40" w:after="20"/>
              <w:rPr>
                <w:rFonts w:ascii="Courier New" w:hAnsi="Courier New" w:cs="Courier New"/>
                <w:sz w:val="16"/>
                <w:szCs w:val="16"/>
              </w:rPr>
            </w:pPr>
            <w:r w:rsidRPr="00431B79">
              <w:rPr>
                <w:rFonts w:ascii="Courier New" w:hAnsi="Courier New" w:cs="Courier New"/>
                <w:sz w:val="16"/>
                <w:szCs w:val="16"/>
              </w:rPr>
              <w:t>Captures diagnostic data from a physical device.</w:t>
            </w:r>
          </w:p>
        </w:tc>
      </w:tr>
      <w:tr w:rsidR="00E616CF" w:rsidRPr="008D4E2D" w14:paraId="715CF441" w14:textId="77777777" w:rsidTr="00956E01">
        <w:tc>
          <w:tcPr>
            <w:tcW w:w="2974" w:type="dxa"/>
          </w:tcPr>
          <w:p w14:paraId="52F3D5F6" w14:textId="77777777" w:rsidR="00E616CF" w:rsidRPr="008D4E2D" w:rsidRDefault="00E616CF" w:rsidP="008D4E2D">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configure-smart</w:t>
            </w:r>
          </w:p>
        </w:tc>
        <w:tc>
          <w:tcPr>
            <w:tcW w:w="6386" w:type="dxa"/>
          </w:tcPr>
          <w:p w14:paraId="6F642E9B" w14:textId="4973FAAA" w:rsidR="00E616CF" w:rsidRPr="00874D27" w:rsidRDefault="00874D27" w:rsidP="008D4E2D">
            <w:pPr>
              <w:widowControl w:val="0"/>
              <w:autoSpaceDE w:val="0"/>
              <w:autoSpaceDN w:val="0"/>
              <w:adjustRightInd w:val="0"/>
              <w:spacing w:before="40" w:after="20"/>
              <w:rPr>
                <w:rFonts w:ascii="Courier New" w:hAnsi="Courier New" w:cs="Courier New"/>
                <w:spacing w:val="-6"/>
                <w:sz w:val="16"/>
                <w:szCs w:val="16"/>
              </w:rPr>
            </w:pPr>
            <w:r w:rsidRPr="00874D27">
              <w:rPr>
                <w:rFonts w:ascii="Courier New" w:hAnsi="Courier New" w:cs="Courier New"/>
                <w:spacing w:val="-6"/>
                <w:sz w:val="16"/>
                <w:szCs w:val="16"/>
              </w:rPr>
              <w:t>Configures SMART thresholds and clears warnings on physical devices.</w:t>
            </w:r>
          </w:p>
        </w:tc>
      </w:tr>
      <w:tr w:rsidR="004E142C" w:rsidRPr="008D4E2D" w14:paraId="0665B350" w14:textId="77777777" w:rsidTr="00956E01">
        <w:tc>
          <w:tcPr>
            <w:tcW w:w="2974" w:type="dxa"/>
          </w:tcPr>
          <w:p w14:paraId="45DCD954" w14:textId="41FD0B8D"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8"/>
                <w:szCs w:val="18"/>
              </w:rPr>
              <w:t>Configure-trace</w:t>
            </w:r>
          </w:p>
        </w:tc>
        <w:tc>
          <w:tcPr>
            <w:tcW w:w="6386" w:type="dxa"/>
          </w:tcPr>
          <w:p w14:paraId="448A3D7D" w14:textId="23B0EF20" w:rsidR="004E142C" w:rsidRPr="00874D27" w:rsidRDefault="004E142C" w:rsidP="004E142C">
            <w:pPr>
              <w:widowControl w:val="0"/>
              <w:autoSpaceDE w:val="0"/>
              <w:autoSpaceDN w:val="0"/>
              <w:adjustRightInd w:val="0"/>
              <w:spacing w:before="40" w:after="20"/>
              <w:rPr>
                <w:rFonts w:ascii="Courier New" w:hAnsi="Courier New" w:cs="Courier New"/>
                <w:spacing w:val="-6"/>
                <w:sz w:val="16"/>
                <w:szCs w:val="16"/>
              </w:rPr>
            </w:pPr>
            <w:r w:rsidRPr="004E142C">
              <w:rPr>
                <w:rFonts w:ascii="Courier New" w:hAnsi="Courier New" w:cs="Courier New"/>
                <w:spacing w:val="-6"/>
                <w:sz w:val="16"/>
                <w:szCs w:val="16"/>
              </w:rPr>
              <w:t>Displays and configures the trace settings.</w:t>
            </w:r>
          </w:p>
        </w:tc>
      </w:tr>
      <w:tr w:rsidR="004E142C" w:rsidRPr="008D4E2D" w14:paraId="1C0E3A10" w14:textId="77777777" w:rsidTr="00956E01">
        <w:tc>
          <w:tcPr>
            <w:tcW w:w="2974" w:type="dxa"/>
          </w:tcPr>
          <w:p w14:paraId="62127477" w14:textId="29E1E493" w:rsidR="004E142C" w:rsidRDefault="004814C9"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C</w:t>
            </w:r>
            <w:r w:rsidR="004E142C">
              <w:rPr>
                <w:rFonts w:ascii="Courier New" w:hAnsi="Courier New" w:cs="Courier New"/>
                <w:sz w:val="16"/>
                <w:szCs w:val="16"/>
              </w:rPr>
              <w:t>onfig</w:t>
            </w:r>
          </w:p>
          <w:p w14:paraId="16135CE0" w14:textId="3B709C0B" w:rsidR="004814C9" w:rsidRPr="008D4E2D" w:rsidRDefault="004814C9" w:rsidP="004814C9">
            <w:pPr>
              <w:widowControl w:val="0"/>
              <w:autoSpaceDE w:val="0"/>
              <w:autoSpaceDN w:val="0"/>
              <w:adjustRightInd w:val="0"/>
              <w:spacing w:before="40" w:after="20"/>
              <w:ind w:left="162"/>
              <w:rPr>
                <w:rFonts w:ascii="Courier New" w:hAnsi="Courier New" w:cs="Courier New"/>
                <w:sz w:val="16"/>
                <w:szCs w:val="16"/>
              </w:rPr>
            </w:pPr>
            <w:r w:rsidRPr="004814C9">
              <w:rPr>
                <w:rFonts w:ascii="Courier New" w:hAnsi="Courier New" w:cs="Courier New"/>
                <w:sz w:val="16"/>
                <w:szCs w:val="16"/>
              </w:rPr>
              <w:t xml:space="preserve">configure-security              </w:t>
            </w:r>
          </w:p>
        </w:tc>
        <w:tc>
          <w:tcPr>
            <w:tcW w:w="6386" w:type="dxa"/>
          </w:tcPr>
          <w:p w14:paraId="52285B3F" w14:textId="77777777" w:rsidR="004E142C" w:rsidRDefault="004E142C" w:rsidP="004E142C">
            <w:pPr>
              <w:widowControl w:val="0"/>
              <w:autoSpaceDE w:val="0"/>
              <w:autoSpaceDN w:val="0"/>
              <w:adjustRightInd w:val="0"/>
              <w:spacing w:before="40" w:after="20"/>
              <w:rPr>
                <w:rFonts w:ascii="Courier New" w:hAnsi="Courier New" w:cs="Courier New"/>
                <w:sz w:val="16"/>
                <w:szCs w:val="16"/>
              </w:rPr>
            </w:pPr>
            <w:r>
              <w:rPr>
                <w:rFonts w:ascii="Courier New" w:hAnsi="Courier New" w:cs="Courier New"/>
                <w:sz w:val="16"/>
                <w:szCs w:val="16"/>
              </w:rPr>
              <w:t>Gets and sets application options</w:t>
            </w:r>
            <w:r w:rsidR="004814C9">
              <w:rPr>
                <w:rFonts w:ascii="Courier New" w:hAnsi="Courier New" w:cs="Courier New"/>
                <w:sz w:val="16"/>
                <w:szCs w:val="16"/>
              </w:rPr>
              <w:t>’</w:t>
            </w:r>
          </w:p>
          <w:p w14:paraId="7FDEA934" w14:textId="705025D9" w:rsidR="004814C9" w:rsidRPr="008D4E2D" w:rsidRDefault="004814C9" w:rsidP="004E142C">
            <w:pPr>
              <w:widowControl w:val="0"/>
              <w:autoSpaceDE w:val="0"/>
              <w:autoSpaceDN w:val="0"/>
              <w:adjustRightInd w:val="0"/>
              <w:spacing w:before="40" w:after="20"/>
              <w:rPr>
                <w:rFonts w:ascii="Courier New" w:hAnsi="Courier New" w:cs="Courier New"/>
                <w:sz w:val="16"/>
                <w:szCs w:val="16"/>
              </w:rPr>
            </w:pPr>
            <w:r w:rsidRPr="004814C9">
              <w:rPr>
                <w:rFonts w:ascii="Courier New" w:hAnsi="Courier New" w:cs="Courier New"/>
                <w:sz w:val="16"/>
                <w:szCs w:val="16"/>
              </w:rPr>
              <w:t>Controls the security features on the device</w:t>
            </w:r>
          </w:p>
        </w:tc>
      </w:tr>
      <w:tr w:rsidR="004E142C" w:rsidRPr="008D4E2D" w14:paraId="72749709" w14:textId="77777777" w:rsidTr="00956E01">
        <w:tc>
          <w:tcPr>
            <w:tcW w:w="2974" w:type="dxa"/>
          </w:tcPr>
          <w:p w14:paraId="68D62930" w14:textId="45EAED91"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Format</w:t>
            </w:r>
          </w:p>
        </w:tc>
        <w:tc>
          <w:tcPr>
            <w:tcW w:w="6386" w:type="dxa"/>
          </w:tcPr>
          <w:p w14:paraId="7AF70B2C" w14:textId="77777777" w:rsidR="004E142C" w:rsidRPr="008D4E2D" w:rsidRDefault="004E142C" w:rsidP="004E142C">
            <w:pPr>
              <w:spacing w:before="40" w:after="20"/>
              <w:jc w:val="both"/>
              <w:rPr>
                <w:rFonts w:ascii="Courier New" w:hAnsi="Courier New" w:cs="Courier New"/>
                <w:sz w:val="16"/>
                <w:szCs w:val="16"/>
              </w:rPr>
            </w:pPr>
            <w:r w:rsidRPr="00431B79">
              <w:rPr>
                <w:rFonts w:ascii="Courier New" w:hAnsi="Courier New" w:cs="Courier New"/>
                <w:sz w:val="16"/>
                <w:szCs w:val="16"/>
              </w:rPr>
              <w:t>Performs a low-level format on devices.</w:t>
            </w:r>
          </w:p>
        </w:tc>
      </w:tr>
      <w:tr w:rsidR="004E142C" w:rsidRPr="008D4E2D" w14:paraId="6CD258F7" w14:textId="77777777" w:rsidTr="00956E01">
        <w:tc>
          <w:tcPr>
            <w:tcW w:w="2974" w:type="dxa"/>
          </w:tcPr>
          <w:p w14:paraId="7DD31E71"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get-capabilities</w:t>
            </w:r>
          </w:p>
        </w:tc>
        <w:tc>
          <w:tcPr>
            <w:tcW w:w="6386" w:type="dxa"/>
          </w:tcPr>
          <w:p w14:paraId="2743BDBA" w14:textId="20E18175" w:rsidR="004E142C" w:rsidRPr="008D4E2D" w:rsidRDefault="004E142C" w:rsidP="004E142C">
            <w:pPr>
              <w:spacing w:before="40" w:after="20"/>
              <w:jc w:val="both"/>
              <w:rPr>
                <w:rFonts w:ascii="Courier New" w:hAnsi="Courier New" w:cs="Courier New"/>
                <w:sz w:val="16"/>
                <w:szCs w:val="16"/>
              </w:rPr>
            </w:pPr>
            <w:r>
              <w:rPr>
                <w:rFonts w:ascii="Courier New" w:hAnsi="Courier New" w:cs="Courier New"/>
                <w:sz w:val="16"/>
                <w:szCs w:val="16"/>
              </w:rPr>
              <w:t>Lists commands supported by</w:t>
            </w:r>
            <w:r w:rsidRPr="00431B79">
              <w:rPr>
                <w:rFonts w:ascii="Courier New" w:hAnsi="Courier New" w:cs="Courier New"/>
                <w:sz w:val="16"/>
                <w:szCs w:val="16"/>
              </w:rPr>
              <w:t xml:space="preserve"> devices.</w:t>
            </w:r>
          </w:p>
        </w:tc>
      </w:tr>
      <w:tr w:rsidR="004E142C" w:rsidRPr="008D4E2D" w14:paraId="74AA6109" w14:textId="77777777" w:rsidTr="00956E01">
        <w:tc>
          <w:tcPr>
            <w:tcW w:w="2974" w:type="dxa"/>
          </w:tcPr>
          <w:p w14:paraId="3424E4EE"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get-feature</w:t>
            </w:r>
          </w:p>
        </w:tc>
        <w:tc>
          <w:tcPr>
            <w:tcW w:w="6386" w:type="dxa"/>
          </w:tcPr>
          <w:p w14:paraId="066F3E01" w14:textId="77777777" w:rsidR="004E142C" w:rsidRPr="008D4E2D" w:rsidRDefault="004E142C" w:rsidP="004E142C">
            <w:pPr>
              <w:spacing w:before="40" w:after="20"/>
              <w:jc w:val="both"/>
              <w:rPr>
                <w:rFonts w:ascii="Courier New" w:hAnsi="Courier New" w:cs="Courier New"/>
                <w:sz w:val="16"/>
                <w:szCs w:val="16"/>
              </w:rPr>
            </w:pPr>
            <w:r w:rsidRPr="00431B79">
              <w:rPr>
                <w:rFonts w:ascii="Courier New" w:hAnsi="Courier New" w:cs="Courier New"/>
                <w:sz w:val="16"/>
                <w:szCs w:val="16"/>
              </w:rPr>
              <w:t>Retrieves feature data from devices.</w:t>
            </w:r>
          </w:p>
        </w:tc>
      </w:tr>
      <w:tr w:rsidR="004E142C" w:rsidRPr="008D4E2D" w14:paraId="7F60D5C8" w14:textId="77777777" w:rsidTr="00956E01">
        <w:tc>
          <w:tcPr>
            <w:tcW w:w="2974" w:type="dxa"/>
          </w:tcPr>
          <w:p w14:paraId="47598AB5"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get-info</w:t>
            </w:r>
          </w:p>
        </w:tc>
        <w:tc>
          <w:tcPr>
            <w:tcW w:w="6386" w:type="dxa"/>
          </w:tcPr>
          <w:p w14:paraId="512B2615"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Retrieves properties from devices.</w:t>
            </w:r>
          </w:p>
        </w:tc>
      </w:tr>
      <w:tr w:rsidR="004E142C" w:rsidRPr="008D4E2D" w14:paraId="3B583BEB" w14:textId="77777777" w:rsidTr="00956E01">
        <w:tc>
          <w:tcPr>
            <w:tcW w:w="2974" w:type="dxa"/>
          </w:tcPr>
          <w:p w14:paraId="415629AD" w14:textId="0802A68B"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get-inquiry-page</w:t>
            </w:r>
          </w:p>
        </w:tc>
        <w:tc>
          <w:tcPr>
            <w:tcW w:w="6386" w:type="dxa"/>
          </w:tcPr>
          <w:p w14:paraId="2189B7AD" w14:textId="68BBDDC3" w:rsidR="004E142C" w:rsidRPr="00431B79" w:rsidRDefault="004E142C" w:rsidP="004E142C">
            <w:pPr>
              <w:spacing w:before="40" w:after="20"/>
              <w:rPr>
                <w:rFonts w:ascii="Courier New" w:hAnsi="Courier New" w:cs="Courier New"/>
                <w:sz w:val="16"/>
                <w:szCs w:val="16"/>
              </w:rPr>
            </w:pPr>
            <w:r>
              <w:rPr>
                <w:rFonts w:ascii="Courier New" w:hAnsi="Courier New" w:cs="Courier New"/>
                <w:sz w:val="16"/>
                <w:szCs w:val="16"/>
              </w:rPr>
              <w:t>Retrieves inquiry pages from devices.</w:t>
            </w:r>
          </w:p>
        </w:tc>
      </w:tr>
      <w:tr w:rsidR="004E142C" w:rsidRPr="008D4E2D" w14:paraId="5B98A552" w14:textId="77777777" w:rsidTr="00956E01">
        <w:tc>
          <w:tcPr>
            <w:tcW w:w="2974" w:type="dxa"/>
          </w:tcPr>
          <w:p w14:paraId="40F657E9"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get-log-page</w:t>
            </w:r>
          </w:p>
        </w:tc>
        <w:tc>
          <w:tcPr>
            <w:tcW w:w="6386" w:type="dxa"/>
          </w:tcPr>
          <w:p w14:paraId="45976208"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Retrieves log pages from devices.</w:t>
            </w:r>
          </w:p>
        </w:tc>
      </w:tr>
      <w:tr w:rsidR="004E142C" w:rsidRPr="008D4E2D" w14:paraId="562D16CB" w14:textId="77777777" w:rsidTr="00956E01">
        <w:tc>
          <w:tcPr>
            <w:tcW w:w="2974" w:type="dxa"/>
          </w:tcPr>
          <w:p w14:paraId="003E868E" w14:textId="59FFA21D"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get-mode-page</w:t>
            </w:r>
          </w:p>
        </w:tc>
        <w:tc>
          <w:tcPr>
            <w:tcW w:w="6386" w:type="dxa"/>
          </w:tcPr>
          <w:p w14:paraId="79BCAC5B" w14:textId="3EFB1388" w:rsidR="004E142C" w:rsidRPr="00431B79" w:rsidRDefault="004E142C" w:rsidP="004E142C">
            <w:pPr>
              <w:spacing w:before="40" w:after="20"/>
              <w:rPr>
                <w:rFonts w:ascii="Courier New" w:hAnsi="Courier New" w:cs="Courier New"/>
                <w:sz w:val="16"/>
                <w:szCs w:val="16"/>
              </w:rPr>
            </w:pPr>
            <w:r>
              <w:rPr>
                <w:rFonts w:ascii="Courier New" w:hAnsi="Courier New" w:cs="Courier New"/>
                <w:sz w:val="16"/>
                <w:szCs w:val="16"/>
              </w:rPr>
              <w:t>Retrieves mode pages from devices.</w:t>
            </w:r>
          </w:p>
        </w:tc>
      </w:tr>
      <w:tr w:rsidR="004E142C" w:rsidRPr="008D4E2D" w14:paraId="0730C17B" w14:textId="77777777" w:rsidTr="00956E01">
        <w:tc>
          <w:tcPr>
            <w:tcW w:w="2974" w:type="dxa"/>
          </w:tcPr>
          <w:p w14:paraId="0A0B2185"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get-smart</w:t>
            </w:r>
          </w:p>
        </w:tc>
        <w:tc>
          <w:tcPr>
            <w:tcW w:w="6386" w:type="dxa"/>
          </w:tcPr>
          <w:p w14:paraId="68119FEA"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Retrieves SMART statistics and thresholds from devices.</w:t>
            </w:r>
          </w:p>
        </w:tc>
      </w:tr>
      <w:tr w:rsidR="004E142C" w:rsidRPr="008D4E2D" w14:paraId="57E73E09" w14:textId="77777777" w:rsidTr="00956E01">
        <w:tc>
          <w:tcPr>
            <w:tcW w:w="2974" w:type="dxa"/>
          </w:tcPr>
          <w:p w14:paraId="747B4D9E"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get-state</w:t>
            </w:r>
          </w:p>
        </w:tc>
        <w:tc>
          <w:tcPr>
            <w:tcW w:w="6386" w:type="dxa"/>
          </w:tcPr>
          <w:p w14:paraId="395DA09B" w14:textId="77777777" w:rsidR="004E142C" w:rsidRPr="008D4E2D" w:rsidRDefault="004E142C" w:rsidP="004E142C">
            <w:pPr>
              <w:spacing w:before="40" w:after="20"/>
              <w:jc w:val="both"/>
              <w:rPr>
                <w:rFonts w:ascii="Courier New" w:hAnsi="Courier New" w:cs="Courier New"/>
                <w:sz w:val="16"/>
                <w:szCs w:val="16"/>
              </w:rPr>
            </w:pPr>
            <w:r w:rsidRPr="00431B79">
              <w:rPr>
                <w:rFonts w:ascii="Courier New" w:hAnsi="Courier New" w:cs="Courier New"/>
                <w:sz w:val="16"/>
                <w:szCs w:val="16"/>
              </w:rPr>
              <w:t>Retrieves state information from devices.</w:t>
            </w:r>
          </w:p>
        </w:tc>
      </w:tr>
      <w:tr w:rsidR="004E142C" w:rsidRPr="008D4E2D" w14:paraId="251A4B1C" w14:textId="77777777" w:rsidTr="00956E01">
        <w:tc>
          <w:tcPr>
            <w:tcW w:w="2974" w:type="dxa"/>
          </w:tcPr>
          <w:p w14:paraId="5D43D667"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get-statistics</w:t>
            </w:r>
          </w:p>
        </w:tc>
        <w:tc>
          <w:tcPr>
            <w:tcW w:w="6386" w:type="dxa"/>
          </w:tcPr>
          <w:p w14:paraId="0E852648"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Retrieves statistics from devices.</w:t>
            </w:r>
          </w:p>
        </w:tc>
      </w:tr>
      <w:tr w:rsidR="004E142C" w:rsidRPr="008D4E2D" w14:paraId="7237147E" w14:textId="77777777" w:rsidTr="00956E01">
        <w:tc>
          <w:tcPr>
            <w:tcW w:w="2974" w:type="dxa"/>
          </w:tcPr>
          <w:p w14:paraId="7CC0386D" w14:textId="7C4EFFEA"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H</w:t>
            </w:r>
            <w:r w:rsidRPr="008D4E2D">
              <w:rPr>
                <w:rFonts w:ascii="Courier New" w:hAnsi="Courier New" w:cs="Courier New"/>
                <w:sz w:val="16"/>
                <w:szCs w:val="16"/>
              </w:rPr>
              <w:t>elp</w:t>
            </w:r>
          </w:p>
        </w:tc>
        <w:tc>
          <w:tcPr>
            <w:tcW w:w="6386" w:type="dxa"/>
          </w:tcPr>
          <w:p w14:paraId="7541A3D5" w14:textId="46F174F4" w:rsidR="004E142C" w:rsidRPr="008D4E2D" w:rsidRDefault="004E142C" w:rsidP="004E142C">
            <w:pPr>
              <w:spacing w:before="40" w:after="20"/>
              <w:rPr>
                <w:rFonts w:ascii="Courier New" w:hAnsi="Courier New" w:cs="Courier New"/>
                <w:sz w:val="16"/>
                <w:szCs w:val="16"/>
              </w:rPr>
            </w:pPr>
            <w:r w:rsidRPr="008D4E2D">
              <w:rPr>
                <w:rFonts w:ascii="Courier New" w:hAnsi="Courier New" w:cs="Courier New"/>
                <w:sz w:val="16"/>
                <w:szCs w:val="16"/>
              </w:rPr>
              <w:t>Print</w:t>
            </w:r>
            <w:r>
              <w:rPr>
                <w:rFonts w:ascii="Courier New" w:hAnsi="Courier New" w:cs="Courier New"/>
                <w:sz w:val="16"/>
                <w:szCs w:val="16"/>
              </w:rPr>
              <w:t>s</w:t>
            </w:r>
            <w:r w:rsidRPr="008D4E2D">
              <w:rPr>
                <w:rFonts w:ascii="Courier New" w:hAnsi="Courier New" w:cs="Courier New"/>
                <w:sz w:val="16"/>
                <w:szCs w:val="16"/>
              </w:rPr>
              <w:t xml:space="preserve"> command help information.</w:t>
            </w:r>
          </w:p>
        </w:tc>
      </w:tr>
      <w:tr w:rsidR="004E142C" w:rsidRPr="008D4E2D" w14:paraId="2352B427" w14:textId="77777777" w:rsidTr="00956E01">
        <w:tc>
          <w:tcPr>
            <w:tcW w:w="2974" w:type="dxa"/>
          </w:tcPr>
          <w:p w14:paraId="461A1830" w14:textId="29DD88AC"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L</w:t>
            </w:r>
            <w:r w:rsidRPr="008D4E2D">
              <w:rPr>
                <w:rFonts w:ascii="Courier New" w:hAnsi="Courier New" w:cs="Courier New"/>
                <w:sz w:val="16"/>
                <w:szCs w:val="16"/>
              </w:rPr>
              <w:t>ocate</w:t>
            </w:r>
          </w:p>
        </w:tc>
        <w:tc>
          <w:tcPr>
            <w:tcW w:w="6386" w:type="dxa"/>
          </w:tcPr>
          <w:p w14:paraId="721ED15C" w14:textId="7BC8622B"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Enables</w:t>
            </w:r>
            <w:r>
              <w:rPr>
                <w:rFonts w:ascii="Courier New" w:hAnsi="Courier New" w:cs="Courier New"/>
                <w:sz w:val="16"/>
                <w:szCs w:val="16"/>
              </w:rPr>
              <w:t xml:space="preserve"> (default), disables, or gets the status of the beacon</w:t>
            </w:r>
            <w:r w:rsidRPr="00431B79">
              <w:rPr>
                <w:rFonts w:ascii="Courier New" w:hAnsi="Courier New" w:cs="Courier New"/>
                <w:sz w:val="16"/>
                <w:szCs w:val="16"/>
              </w:rPr>
              <w:t xml:space="preserve"> LED for physical devices.</w:t>
            </w:r>
          </w:p>
        </w:tc>
      </w:tr>
      <w:tr w:rsidR="004E142C" w:rsidRPr="008D4E2D" w14:paraId="1B0E49D1" w14:textId="77777777" w:rsidTr="00956E01">
        <w:tc>
          <w:tcPr>
            <w:tcW w:w="2974" w:type="dxa"/>
          </w:tcPr>
          <w:p w14:paraId="36D60E37"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manage-firmware</w:t>
            </w:r>
          </w:p>
        </w:tc>
        <w:tc>
          <w:tcPr>
            <w:tcW w:w="6386" w:type="dxa"/>
          </w:tcPr>
          <w:p w14:paraId="4CEC29D9"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Displays and updates firmware on physical devices.</w:t>
            </w:r>
          </w:p>
        </w:tc>
      </w:tr>
      <w:tr w:rsidR="004E142C" w:rsidRPr="008D4E2D" w14:paraId="67889E96" w14:textId="77777777" w:rsidTr="00956E01">
        <w:tc>
          <w:tcPr>
            <w:tcW w:w="2974" w:type="dxa"/>
          </w:tcPr>
          <w:p w14:paraId="0E32A48E"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manage-namespaces</w:t>
            </w:r>
          </w:p>
        </w:tc>
        <w:tc>
          <w:tcPr>
            <w:tcW w:w="6386" w:type="dxa"/>
          </w:tcPr>
          <w:p w14:paraId="47DF95F4"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Displays and manages namespaces on a capable physical device.</w:t>
            </w:r>
          </w:p>
        </w:tc>
      </w:tr>
      <w:tr w:rsidR="004E142C" w:rsidRPr="008D4E2D" w14:paraId="0C34F0B6" w14:textId="77777777" w:rsidTr="00956E01">
        <w:tc>
          <w:tcPr>
            <w:tcW w:w="2974" w:type="dxa"/>
          </w:tcPr>
          <w:p w14:paraId="7F38BE60"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manage-power</w:t>
            </w:r>
          </w:p>
        </w:tc>
        <w:tc>
          <w:tcPr>
            <w:tcW w:w="6386" w:type="dxa"/>
          </w:tcPr>
          <w:p w14:paraId="3EEC5991"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Displays and controls power states of a physical device.</w:t>
            </w:r>
          </w:p>
        </w:tc>
      </w:tr>
      <w:tr w:rsidR="004E142C" w:rsidRPr="008D4E2D" w14:paraId="57934B21" w14:textId="77777777" w:rsidTr="00956E01">
        <w:tc>
          <w:tcPr>
            <w:tcW w:w="2974" w:type="dxa"/>
          </w:tcPr>
          <w:p w14:paraId="17FA99CA" w14:textId="5DEA1F8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manage-uefi</w:t>
            </w:r>
          </w:p>
        </w:tc>
        <w:tc>
          <w:tcPr>
            <w:tcW w:w="6386" w:type="dxa"/>
          </w:tcPr>
          <w:p w14:paraId="03EA88EB" w14:textId="79C85D20" w:rsidR="004E142C" w:rsidRPr="00431B79" w:rsidRDefault="004E142C" w:rsidP="004E142C">
            <w:pPr>
              <w:spacing w:before="40" w:after="20"/>
              <w:rPr>
                <w:rFonts w:ascii="Courier New" w:hAnsi="Courier New" w:cs="Courier New"/>
                <w:sz w:val="16"/>
                <w:szCs w:val="16"/>
              </w:rPr>
            </w:pPr>
            <w:r>
              <w:rPr>
                <w:rFonts w:ascii="Courier New" w:hAnsi="Courier New" w:cs="Courier New"/>
                <w:sz w:val="16"/>
                <w:szCs w:val="16"/>
              </w:rPr>
              <w:t>Updates the UEFI driver on physical devices.</w:t>
            </w:r>
          </w:p>
        </w:tc>
      </w:tr>
      <w:tr w:rsidR="004E142C" w:rsidRPr="008D4E2D" w14:paraId="041524F8" w14:textId="77777777" w:rsidTr="00956E01">
        <w:tc>
          <w:tcPr>
            <w:tcW w:w="2974" w:type="dxa"/>
          </w:tcPr>
          <w:p w14:paraId="304BD2E3"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prepare-for-removal</w:t>
            </w:r>
          </w:p>
        </w:tc>
        <w:tc>
          <w:tcPr>
            <w:tcW w:w="6386" w:type="dxa"/>
          </w:tcPr>
          <w:p w14:paraId="67E62B39"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Prepares physical devices for safe removal from the system.</w:t>
            </w:r>
          </w:p>
        </w:tc>
      </w:tr>
      <w:tr w:rsidR="004E142C" w:rsidRPr="008D4E2D" w14:paraId="10B367C6" w14:textId="77777777" w:rsidTr="00956E01">
        <w:tc>
          <w:tcPr>
            <w:tcW w:w="2974" w:type="dxa"/>
          </w:tcPr>
          <w:p w14:paraId="3A37E9DA"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reset-to-defaults</w:t>
            </w:r>
          </w:p>
        </w:tc>
        <w:tc>
          <w:tcPr>
            <w:tcW w:w="6386" w:type="dxa"/>
          </w:tcPr>
          <w:p w14:paraId="0E132D09" w14:textId="77777777" w:rsidR="004E142C" w:rsidRPr="008D4E2D" w:rsidRDefault="004E142C" w:rsidP="004E142C">
            <w:pPr>
              <w:spacing w:before="40" w:after="20"/>
              <w:jc w:val="both"/>
              <w:rPr>
                <w:rFonts w:ascii="Courier New" w:hAnsi="Courier New" w:cs="Courier New"/>
                <w:sz w:val="16"/>
                <w:szCs w:val="16"/>
              </w:rPr>
            </w:pPr>
            <w:r w:rsidRPr="00431B79">
              <w:rPr>
                <w:rFonts w:ascii="Courier New" w:hAnsi="Courier New" w:cs="Courier New"/>
                <w:sz w:val="16"/>
                <w:szCs w:val="16"/>
              </w:rPr>
              <w:t>Resets physical devices to factory default configuration.</w:t>
            </w:r>
          </w:p>
        </w:tc>
      </w:tr>
      <w:tr w:rsidR="004E142C" w:rsidRPr="008D4E2D" w14:paraId="7AA4E5CD" w14:textId="77777777" w:rsidTr="00956E01">
        <w:tc>
          <w:tcPr>
            <w:tcW w:w="2974" w:type="dxa"/>
          </w:tcPr>
          <w:p w14:paraId="4DA0BE91" w14:textId="036CF65E"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R</w:t>
            </w:r>
            <w:r w:rsidRPr="008D4E2D">
              <w:rPr>
                <w:rFonts w:ascii="Courier New" w:hAnsi="Courier New" w:cs="Courier New"/>
                <w:sz w:val="16"/>
                <w:szCs w:val="16"/>
              </w:rPr>
              <w:t>esize</w:t>
            </w:r>
          </w:p>
        </w:tc>
        <w:tc>
          <w:tcPr>
            <w:tcW w:w="6386" w:type="dxa"/>
          </w:tcPr>
          <w:p w14:paraId="2ABB9DE3" w14:textId="77777777" w:rsidR="004E142C" w:rsidRPr="008D4E2D" w:rsidRDefault="004E142C" w:rsidP="004E142C">
            <w:pPr>
              <w:spacing w:before="40" w:after="20"/>
              <w:jc w:val="both"/>
              <w:rPr>
                <w:rFonts w:ascii="Courier New" w:hAnsi="Courier New" w:cs="Courier New"/>
                <w:sz w:val="16"/>
                <w:szCs w:val="16"/>
              </w:rPr>
            </w:pPr>
            <w:r w:rsidRPr="00431B79">
              <w:rPr>
                <w:rFonts w:ascii="Courier New" w:hAnsi="Courier New" w:cs="Courier New"/>
                <w:sz w:val="16"/>
                <w:szCs w:val="16"/>
              </w:rPr>
              <w:t>Changes the user capacity of physical devices.</w:t>
            </w:r>
          </w:p>
        </w:tc>
      </w:tr>
      <w:tr w:rsidR="004E142C" w:rsidRPr="008D4E2D" w14:paraId="22C40F88" w14:textId="77777777" w:rsidTr="00956E01">
        <w:tc>
          <w:tcPr>
            <w:tcW w:w="2974" w:type="dxa"/>
          </w:tcPr>
          <w:p w14:paraId="6ED3E40A" w14:textId="3839490E" w:rsidR="004E142C"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sanitize</w:t>
            </w:r>
          </w:p>
        </w:tc>
        <w:tc>
          <w:tcPr>
            <w:tcW w:w="6386" w:type="dxa"/>
          </w:tcPr>
          <w:p w14:paraId="51E03E54" w14:textId="08B464D2" w:rsidR="004E142C" w:rsidRPr="00431B79" w:rsidRDefault="004E142C" w:rsidP="004E142C">
            <w:pPr>
              <w:spacing w:before="40" w:after="20"/>
              <w:jc w:val="both"/>
              <w:rPr>
                <w:rFonts w:ascii="Courier New" w:hAnsi="Courier New" w:cs="Courier New"/>
                <w:sz w:val="16"/>
                <w:szCs w:val="16"/>
              </w:rPr>
            </w:pPr>
            <w:r w:rsidRPr="00874D27">
              <w:rPr>
                <w:rFonts w:ascii="Courier New" w:hAnsi="Courier New" w:cs="Courier New"/>
                <w:spacing w:val="-12"/>
                <w:sz w:val="16"/>
                <w:szCs w:val="16"/>
              </w:rPr>
              <w:t>Performs a sanitize operation to erase all user data on physical devices.</w:t>
            </w:r>
          </w:p>
        </w:tc>
      </w:tr>
      <w:tr w:rsidR="004E142C" w:rsidRPr="008D4E2D" w14:paraId="1B742BD0" w14:textId="77777777" w:rsidTr="00956E01">
        <w:tc>
          <w:tcPr>
            <w:tcW w:w="2974" w:type="dxa"/>
          </w:tcPr>
          <w:p w14:paraId="2310EF99" w14:textId="3F56D3A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S</w:t>
            </w:r>
            <w:r w:rsidRPr="008D4E2D">
              <w:rPr>
                <w:rFonts w:ascii="Courier New" w:hAnsi="Courier New" w:cs="Courier New"/>
                <w:sz w:val="16"/>
                <w:szCs w:val="16"/>
              </w:rPr>
              <w:t>can</w:t>
            </w:r>
          </w:p>
        </w:tc>
        <w:tc>
          <w:tcPr>
            <w:tcW w:w="6386" w:type="dxa"/>
          </w:tcPr>
          <w:p w14:paraId="5BC47974"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Lists the storage devices attached to this host.</w:t>
            </w:r>
          </w:p>
        </w:tc>
      </w:tr>
      <w:tr w:rsidR="004E142C" w:rsidRPr="008D4E2D" w14:paraId="0BC6F61A" w14:textId="77777777" w:rsidTr="00956E01">
        <w:tc>
          <w:tcPr>
            <w:tcW w:w="2974" w:type="dxa"/>
          </w:tcPr>
          <w:p w14:paraId="256B3C28"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secure-erase</w:t>
            </w:r>
          </w:p>
        </w:tc>
        <w:tc>
          <w:tcPr>
            <w:tcW w:w="6386" w:type="dxa"/>
          </w:tcPr>
          <w:p w14:paraId="1DEF98D5" w14:textId="77777777" w:rsidR="004E142C" w:rsidRPr="008D4E2D" w:rsidRDefault="004E142C" w:rsidP="004E142C">
            <w:pPr>
              <w:spacing w:before="40" w:after="20"/>
              <w:rPr>
                <w:rFonts w:ascii="Courier New" w:hAnsi="Courier New" w:cs="Courier New"/>
                <w:sz w:val="16"/>
                <w:szCs w:val="16"/>
              </w:rPr>
            </w:pPr>
            <w:r w:rsidRPr="00431B79">
              <w:rPr>
                <w:rFonts w:ascii="Courier New" w:hAnsi="Courier New" w:cs="Courier New"/>
                <w:sz w:val="16"/>
                <w:szCs w:val="16"/>
              </w:rPr>
              <w:t>Securely erases all user data from physical devices.</w:t>
            </w:r>
          </w:p>
        </w:tc>
      </w:tr>
      <w:tr w:rsidR="004E142C" w:rsidRPr="008D4E2D" w14:paraId="22BA2A95" w14:textId="77777777" w:rsidTr="00956E01">
        <w:tc>
          <w:tcPr>
            <w:tcW w:w="2974" w:type="dxa"/>
          </w:tcPr>
          <w:p w14:paraId="6ADC0B4D"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secure-purge</w:t>
            </w:r>
          </w:p>
        </w:tc>
        <w:tc>
          <w:tcPr>
            <w:tcW w:w="6386" w:type="dxa"/>
          </w:tcPr>
          <w:p w14:paraId="16AA6A3C" w14:textId="77777777" w:rsidR="004E142C" w:rsidRPr="008D4E2D" w:rsidRDefault="004E142C" w:rsidP="004E142C">
            <w:pPr>
              <w:spacing w:before="40" w:after="20"/>
              <w:rPr>
                <w:rFonts w:ascii="Courier New" w:hAnsi="Courier New" w:cs="Courier New"/>
                <w:sz w:val="16"/>
                <w:szCs w:val="16"/>
              </w:rPr>
            </w:pPr>
            <w:r>
              <w:rPr>
                <w:rFonts w:ascii="Courier New" w:hAnsi="Courier New" w:cs="Courier New"/>
                <w:sz w:val="16"/>
                <w:szCs w:val="16"/>
              </w:rPr>
              <w:t>Performs a secure purge on physical devices.</w:t>
            </w:r>
          </w:p>
        </w:tc>
      </w:tr>
      <w:tr w:rsidR="004E142C" w:rsidRPr="008D4E2D" w14:paraId="25F7546D" w14:textId="77777777" w:rsidTr="00956E01">
        <w:tc>
          <w:tcPr>
            <w:tcW w:w="2974" w:type="dxa"/>
          </w:tcPr>
          <w:p w14:paraId="29E37136" w14:textId="14504326"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Pr>
                <w:rFonts w:ascii="Courier New" w:hAnsi="Courier New" w:cs="Courier New"/>
                <w:sz w:val="16"/>
                <w:szCs w:val="16"/>
              </w:rPr>
              <w:t>self-test</w:t>
            </w:r>
          </w:p>
        </w:tc>
        <w:tc>
          <w:tcPr>
            <w:tcW w:w="6386" w:type="dxa"/>
          </w:tcPr>
          <w:p w14:paraId="157AE030" w14:textId="23AC0E96" w:rsidR="004E142C" w:rsidRDefault="004E142C" w:rsidP="004E142C">
            <w:pPr>
              <w:spacing w:before="40" w:after="20"/>
              <w:rPr>
                <w:rFonts w:ascii="Courier New" w:hAnsi="Courier New" w:cs="Courier New"/>
                <w:sz w:val="16"/>
                <w:szCs w:val="16"/>
              </w:rPr>
            </w:pPr>
            <w:r>
              <w:rPr>
                <w:rFonts w:ascii="Courier New" w:hAnsi="Courier New" w:cs="Courier New"/>
                <w:sz w:val="16"/>
                <w:szCs w:val="16"/>
              </w:rPr>
              <w:t>Executes device self tests.</w:t>
            </w:r>
          </w:p>
        </w:tc>
      </w:tr>
      <w:tr w:rsidR="004E142C" w:rsidRPr="008D4E2D" w14:paraId="07FC9473" w14:textId="77777777" w:rsidTr="00956E01">
        <w:tc>
          <w:tcPr>
            <w:tcW w:w="2974" w:type="dxa"/>
          </w:tcPr>
          <w:p w14:paraId="5B00651A"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r w:rsidRPr="008D4E2D">
              <w:rPr>
                <w:rFonts w:ascii="Courier New" w:hAnsi="Courier New" w:cs="Courier New"/>
                <w:sz w:val="16"/>
                <w:szCs w:val="16"/>
              </w:rPr>
              <w:t>version</w:t>
            </w:r>
          </w:p>
        </w:tc>
        <w:tc>
          <w:tcPr>
            <w:tcW w:w="6386" w:type="dxa"/>
          </w:tcPr>
          <w:p w14:paraId="39338185" w14:textId="682932A5" w:rsidR="004E142C" w:rsidRPr="008D4E2D" w:rsidRDefault="004E142C" w:rsidP="004E142C">
            <w:pPr>
              <w:spacing w:before="40" w:after="20"/>
              <w:rPr>
                <w:rFonts w:ascii="Courier New" w:hAnsi="Courier New" w:cs="Courier New"/>
                <w:sz w:val="16"/>
                <w:szCs w:val="16"/>
              </w:rPr>
            </w:pPr>
            <w:r w:rsidRPr="008D4E2D">
              <w:rPr>
                <w:rFonts w:ascii="Courier New" w:hAnsi="Courier New" w:cs="Courier New"/>
                <w:sz w:val="16"/>
                <w:szCs w:val="16"/>
              </w:rPr>
              <w:t>Display</w:t>
            </w:r>
            <w:r>
              <w:rPr>
                <w:rFonts w:ascii="Courier New" w:hAnsi="Courier New" w:cs="Courier New"/>
                <w:sz w:val="16"/>
                <w:szCs w:val="16"/>
              </w:rPr>
              <w:t xml:space="preserve">s </w:t>
            </w:r>
            <w:r w:rsidRPr="0040405E">
              <w:rPr>
                <w:rFonts w:ascii="Courier New" w:hAnsi="Courier New" w:cs="Courier New"/>
                <w:szCs w:val="16"/>
              </w:rPr>
              <w:t>DM-CLI</w:t>
            </w:r>
            <w:r w:rsidRPr="008D4E2D">
              <w:rPr>
                <w:rFonts w:ascii="Courier New" w:hAnsi="Courier New" w:cs="Courier New"/>
                <w:sz w:val="16"/>
                <w:szCs w:val="16"/>
              </w:rPr>
              <w:t xml:space="preserve"> build and version information.</w:t>
            </w:r>
          </w:p>
        </w:tc>
      </w:tr>
      <w:tr w:rsidR="004E142C" w:rsidRPr="008D4E2D" w14:paraId="7A4441A5" w14:textId="77777777" w:rsidTr="00956E01">
        <w:tc>
          <w:tcPr>
            <w:tcW w:w="2974" w:type="dxa"/>
          </w:tcPr>
          <w:p w14:paraId="62AADC6A" w14:textId="77777777" w:rsidR="004E142C" w:rsidRPr="008D4E2D" w:rsidRDefault="004E142C" w:rsidP="004E142C">
            <w:pPr>
              <w:widowControl w:val="0"/>
              <w:autoSpaceDE w:val="0"/>
              <w:autoSpaceDN w:val="0"/>
              <w:adjustRightInd w:val="0"/>
              <w:spacing w:before="40" w:after="20"/>
              <w:ind w:left="162"/>
              <w:rPr>
                <w:rFonts w:ascii="Courier New" w:hAnsi="Courier New" w:cs="Courier New"/>
                <w:sz w:val="16"/>
                <w:szCs w:val="16"/>
              </w:rPr>
            </w:pPr>
          </w:p>
        </w:tc>
        <w:tc>
          <w:tcPr>
            <w:tcW w:w="6386" w:type="dxa"/>
          </w:tcPr>
          <w:p w14:paraId="4FD6B0AA" w14:textId="77777777" w:rsidR="004E142C" w:rsidRPr="008D4E2D" w:rsidRDefault="004E142C" w:rsidP="004E142C">
            <w:pPr>
              <w:spacing w:before="40" w:after="20"/>
              <w:rPr>
                <w:rFonts w:ascii="Courier New" w:hAnsi="Courier New" w:cs="Courier New"/>
                <w:sz w:val="16"/>
                <w:szCs w:val="16"/>
              </w:rPr>
            </w:pPr>
          </w:p>
        </w:tc>
      </w:tr>
      <w:tr w:rsidR="004E142C" w:rsidRPr="008D4E2D" w14:paraId="12A283AA" w14:textId="77777777" w:rsidTr="00180216">
        <w:tc>
          <w:tcPr>
            <w:tcW w:w="9360" w:type="dxa"/>
            <w:gridSpan w:val="2"/>
          </w:tcPr>
          <w:p w14:paraId="7FD7BE0A" w14:textId="29E136FE" w:rsidR="004E142C" w:rsidRPr="008D4E2D" w:rsidRDefault="004E142C" w:rsidP="004E142C">
            <w:pPr>
              <w:spacing w:before="40" w:after="20"/>
              <w:rPr>
                <w:rFonts w:ascii="Courier New" w:hAnsi="Courier New" w:cs="Courier New"/>
                <w:sz w:val="16"/>
                <w:szCs w:val="16"/>
              </w:rPr>
            </w:pPr>
            <w:r>
              <w:rPr>
                <w:rFonts w:ascii="Courier New" w:hAnsi="Courier New" w:cs="Courier New"/>
                <w:sz w:val="16"/>
                <w:szCs w:val="16"/>
              </w:rPr>
              <w:t>Run 'dm-cli</w:t>
            </w:r>
            <w:r w:rsidRPr="00431B79">
              <w:rPr>
                <w:rFonts w:ascii="Courier New" w:hAnsi="Courier New" w:cs="Courier New"/>
                <w:sz w:val="16"/>
                <w:szCs w:val="16"/>
              </w:rPr>
              <w:t xml:space="preserve"> help &lt;command&gt;' for more </w:t>
            </w:r>
            <w:r>
              <w:rPr>
                <w:rFonts w:ascii="Courier New" w:hAnsi="Courier New" w:cs="Courier New"/>
                <w:sz w:val="16"/>
                <w:szCs w:val="16"/>
              </w:rPr>
              <w:t xml:space="preserve">information about a </w:t>
            </w:r>
            <w:r w:rsidRPr="0040405E">
              <w:rPr>
                <w:rFonts w:ascii="Courier New" w:hAnsi="Courier New" w:cs="Courier New"/>
                <w:szCs w:val="16"/>
              </w:rPr>
              <w:t>DM-CLI</w:t>
            </w:r>
            <w:r w:rsidRPr="00431B79">
              <w:rPr>
                <w:rFonts w:ascii="Courier New" w:hAnsi="Courier New" w:cs="Courier New"/>
                <w:sz w:val="16"/>
                <w:szCs w:val="16"/>
              </w:rPr>
              <w:t xml:space="preserve"> command.</w:t>
            </w:r>
          </w:p>
        </w:tc>
      </w:tr>
      <w:tr w:rsidR="004E142C" w:rsidRPr="008D4E2D" w14:paraId="7EF460CE" w14:textId="77777777" w:rsidTr="00180216">
        <w:tc>
          <w:tcPr>
            <w:tcW w:w="9360" w:type="dxa"/>
            <w:gridSpan w:val="2"/>
          </w:tcPr>
          <w:p w14:paraId="7FA1D850" w14:textId="6C3E5E5A" w:rsidR="004E142C" w:rsidRPr="008D4E2D" w:rsidRDefault="004E142C" w:rsidP="004E142C">
            <w:pPr>
              <w:spacing w:before="40" w:after="20"/>
              <w:rPr>
                <w:rFonts w:ascii="Courier New" w:hAnsi="Courier New" w:cs="Courier New"/>
                <w:sz w:val="16"/>
                <w:szCs w:val="16"/>
              </w:rPr>
            </w:pPr>
            <w:r>
              <w:rPr>
                <w:rFonts w:ascii="Courier New" w:hAnsi="Courier New" w:cs="Courier New"/>
                <w:sz w:val="16"/>
                <w:szCs w:val="16"/>
              </w:rPr>
              <w:lastRenderedPageBreak/>
              <w:t xml:space="preserve">For more information about </w:t>
            </w:r>
            <w:r w:rsidRPr="0040405E">
              <w:rPr>
                <w:rFonts w:ascii="Courier New" w:hAnsi="Courier New" w:cs="Courier New"/>
                <w:szCs w:val="16"/>
              </w:rPr>
              <w:t>DM-CLI</w:t>
            </w:r>
            <w:r w:rsidRPr="00431B79">
              <w:rPr>
                <w:rFonts w:ascii="Courier New" w:hAnsi="Courier New" w:cs="Courier New"/>
                <w:sz w:val="16"/>
                <w:szCs w:val="16"/>
              </w:rPr>
              <w:t xml:space="preserve">, refer to the </w:t>
            </w:r>
            <w:r w:rsidRPr="0040405E">
              <w:rPr>
                <w:rFonts w:ascii="Courier New" w:hAnsi="Courier New" w:cs="Courier New"/>
                <w:szCs w:val="16"/>
              </w:rPr>
              <w:t>DM-CLI</w:t>
            </w:r>
            <w:r w:rsidRPr="00431B79">
              <w:rPr>
                <w:rFonts w:ascii="Courier New" w:hAnsi="Courier New" w:cs="Courier New"/>
                <w:sz w:val="16"/>
                <w:szCs w:val="16"/>
              </w:rPr>
              <w:t xml:space="preserve"> User Guide and Release Notes documents.</w:t>
            </w:r>
          </w:p>
        </w:tc>
      </w:tr>
    </w:tbl>
    <w:p w14:paraId="7BCAD239" w14:textId="77777777" w:rsidR="006E14C2" w:rsidRDefault="006E14C2" w:rsidP="006E14C2">
      <w:pPr>
        <w:pStyle w:val="Heading3"/>
      </w:pPr>
      <w:bookmarkStart w:id="172" w:name="_Toc463366075"/>
      <w:bookmarkStart w:id="173" w:name="_Toc519254872"/>
      <w:bookmarkStart w:id="174" w:name="_Toc523299522"/>
      <w:r>
        <w:t xml:space="preserve">Specific Command </w:t>
      </w:r>
      <w:r w:rsidR="001F39E0">
        <w:t>Help</w:t>
      </w:r>
      <w:bookmarkEnd w:id="172"/>
      <w:bookmarkEnd w:id="173"/>
      <w:bookmarkEnd w:id="174"/>
      <w:r w:rsidR="001F39E0">
        <w:fldChar w:fldCharType="begin"/>
      </w:r>
      <w:r w:rsidR="001F39E0">
        <w:instrText xml:space="preserve"> XE "CLI</w:instrText>
      </w:r>
      <w:r w:rsidR="001F39E0" w:rsidRPr="008F62A0">
        <w:instrText xml:space="preserve"> Reference:</w:instrText>
      </w:r>
      <w:r w:rsidR="001F39E0">
        <w:instrText>Help System:</w:instrText>
      </w:r>
      <w:r w:rsidR="00F31DAA">
        <w:instrText xml:space="preserve">listing a </w:instrText>
      </w:r>
      <w:r w:rsidR="001F39E0">
        <w:instrText xml:space="preserve">specific command" </w:instrText>
      </w:r>
      <w:r w:rsidR="001F39E0">
        <w:fldChar w:fldCharType="end"/>
      </w:r>
    </w:p>
    <w:p w14:paraId="2EEFD429" w14:textId="2069B1D8" w:rsidR="00426228" w:rsidRDefault="00426228" w:rsidP="00426228">
      <w:r>
        <w:t xml:space="preserve">If the </w:t>
      </w:r>
      <w:r w:rsidR="00F60083" w:rsidRPr="00F60083">
        <w:rPr>
          <w:rFonts w:ascii="Courier New" w:hAnsi="Courier New" w:cs="Courier New"/>
        </w:rPr>
        <w:t>&lt;co</w:t>
      </w:r>
      <w:r w:rsidRPr="00F60083">
        <w:rPr>
          <w:rFonts w:ascii="Courier New" w:hAnsi="Courier New" w:cs="Courier New"/>
        </w:rPr>
        <w:t>mmand</w:t>
      </w:r>
      <w:r w:rsidR="00F60083" w:rsidRPr="00F60083">
        <w:rPr>
          <w:rFonts w:ascii="Courier New" w:hAnsi="Courier New" w:cs="Courier New"/>
        </w:rPr>
        <w:t>&gt;</w:t>
      </w:r>
      <w:r>
        <w:t xml:space="preserve"> follows the </w:t>
      </w:r>
      <w:r w:rsidR="00F60083">
        <w:rPr>
          <w:rFonts w:ascii="Courier New" w:hAnsi="Courier New" w:cs="Courier New"/>
        </w:rPr>
        <w:t>h</w:t>
      </w:r>
      <w:r w:rsidRPr="004B25AD">
        <w:rPr>
          <w:rFonts w:ascii="Courier New" w:hAnsi="Courier New" w:cs="Courier New"/>
        </w:rPr>
        <w:t>elp</w:t>
      </w:r>
      <w:r>
        <w:t xml:space="preserve"> command, </w:t>
      </w:r>
      <w:r w:rsidR="00327DAA">
        <w:t>e.g.,</w:t>
      </w:r>
      <w:r>
        <w:t xml:space="preserve"> </w:t>
      </w:r>
      <w:r w:rsidR="00391557">
        <w:rPr>
          <w:rFonts w:ascii="Courier New" w:hAnsi="Courier New" w:cs="Courier New"/>
        </w:rPr>
        <w:t>dm-cli</w:t>
      </w:r>
      <w:r w:rsidRPr="004F7F03">
        <w:rPr>
          <w:rFonts w:ascii="Courier New" w:hAnsi="Courier New" w:cs="Courier New"/>
        </w:rPr>
        <w:t xml:space="preserve"> help </w:t>
      </w:r>
      <w:r w:rsidRPr="004F7F03">
        <w:rPr>
          <w:rFonts w:ascii="Courier New" w:hAnsi="Courier New" w:cs="Courier New"/>
          <w:i/>
        </w:rPr>
        <w:t>scan</w:t>
      </w:r>
      <w:r>
        <w:t xml:space="preserve">, it will list only the </w:t>
      </w:r>
      <w:r w:rsidR="00F60083">
        <w:t>options that are</w:t>
      </w:r>
      <w:r>
        <w:t xml:space="preserve"> relevant to</w:t>
      </w:r>
      <w:r w:rsidR="00F60083">
        <w:t xml:space="preserve"> the</w:t>
      </w:r>
      <w:r>
        <w:t xml:space="preserve"> </w:t>
      </w:r>
      <w:r w:rsidR="004F7F03">
        <w:rPr>
          <w:rFonts w:ascii="Courier New" w:hAnsi="Courier New" w:cs="Courier New"/>
        </w:rPr>
        <w:t>sc</w:t>
      </w:r>
      <w:r w:rsidRPr="004B25AD">
        <w:rPr>
          <w:rFonts w:ascii="Courier New" w:hAnsi="Courier New" w:cs="Courier New"/>
        </w:rPr>
        <w:t>an</w:t>
      </w:r>
      <w:r w:rsidR="00F60083" w:rsidRPr="00F60083">
        <w:rPr>
          <w:rFonts w:cs="Arial"/>
        </w:rPr>
        <w:t xml:space="preserve"> command</w:t>
      </w:r>
      <w:r w:rsidR="000E0F67">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5F0C2C" w:rsidRPr="00897412" w14:paraId="17E8AA1D" w14:textId="77777777" w:rsidTr="00ED04D4">
        <w:tc>
          <w:tcPr>
            <w:tcW w:w="1779" w:type="pct"/>
          </w:tcPr>
          <w:p w14:paraId="0F6FDAAF" w14:textId="6F5D27DC" w:rsidR="005F0C2C" w:rsidRPr="00584551" w:rsidRDefault="00391557" w:rsidP="006E14C2">
            <w:pPr>
              <w:widowControl w:val="0"/>
              <w:autoSpaceDE w:val="0"/>
              <w:autoSpaceDN w:val="0"/>
              <w:adjustRightInd w:val="0"/>
              <w:spacing w:before="10" w:after="0"/>
              <w:rPr>
                <w:rFonts w:ascii="Courier New" w:hAnsi="Courier New" w:cs="Courier New"/>
                <w:sz w:val="18"/>
                <w:szCs w:val="18"/>
              </w:rPr>
            </w:pPr>
            <w:r>
              <w:rPr>
                <w:rFonts w:ascii="Courier New" w:hAnsi="Courier New" w:cs="Courier New"/>
                <w:sz w:val="18"/>
                <w:szCs w:val="18"/>
              </w:rPr>
              <w:t>dm-cli</w:t>
            </w:r>
            <w:r w:rsidR="005F0C2C">
              <w:rPr>
                <w:rFonts w:ascii="Courier New" w:hAnsi="Courier New" w:cs="Courier New"/>
                <w:sz w:val="18"/>
                <w:szCs w:val="18"/>
              </w:rPr>
              <w:t xml:space="preserve"> help scan</w:t>
            </w:r>
          </w:p>
        </w:tc>
        <w:tc>
          <w:tcPr>
            <w:tcW w:w="3221" w:type="pct"/>
          </w:tcPr>
          <w:p w14:paraId="51251D7A" w14:textId="77777777" w:rsidR="005F0C2C" w:rsidRPr="002514FA" w:rsidRDefault="005F0C2C" w:rsidP="006E14C2">
            <w:pPr>
              <w:widowControl w:val="0"/>
              <w:autoSpaceDE w:val="0"/>
              <w:autoSpaceDN w:val="0"/>
              <w:adjustRightInd w:val="0"/>
              <w:spacing w:before="10" w:after="0"/>
              <w:rPr>
                <w:rFonts w:ascii="Courier New" w:hAnsi="Courier New" w:cs="Courier New"/>
                <w:sz w:val="18"/>
                <w:szCs w:val="18"/>
              </w:rPr>
            </w:pPr>
          </w:p>
        </w:tc>
      </w:tr>
      <w:tr w:rsidR="00F60083" w:rsidRPr="00897412" w14:paraId="5488B403" w14:textId="77777777" w:rsidTr="00ED04D4">
        <w:tc>
          <w:tcPr>
            <w:tcW w:w="1779" w:type="pct"/>
          </w:tcPr>
          <w:p w14:paraId="41AB01AF" w14:textId="32C4154F" w:rsidR="00F60083" w:rsidRPr="00584551" w:rsidRDefault="00F60083" w:rsidP="006E14C2">
            <w:pPr>
              <w:widowControl w:val="0"/>
              <w:autoSpaceDE w:val="0"/>
              <w:autoSpaceDN w:val="0"/>
              <w:adjustRightInd w:val="0"/>
              <w:spacing w:before="10" w:after="0"/>
              <w:rPr>
                <w:rFonts w:ascii="Courier New" w:hAnsi="Courier New" w:cs="Courier New"/>
                <w:sz w:val="18"/>
                <w:szCs w:val="18"/>
              </w:rPr>
            </w:pPr>
            <w:r w:rsidRPr="00584551">
              <w:rPr>
                <w:rFonts w:ascii="Courier New" w:hAnsi="Courier New" w:cs="Courier New"/>
                <w:sz w:val="18"/>
                <w:szCs w:val="18"/>
              </w:rPr>
              <w:t>usage:</w:t>
            </w:r>
            <w:r w:rsidR="00956E01">
              <w:rPr>
                <w:rFonts w:ascii="Courier New" w:hAnsi="Courier New" w:cs="Courier New"/>
                <w:sz w:val="18"/>
                <w:szCs w:val="18"/>
              </w:rPr>
              <w:t xml:space="preserve"> </w:t>
            </w:r>
            <w:r w:rsidR="00391557">
              <w:rPr>
                <w:rFonts w:ascii="Courier New" w:hAnsi="Courier New" w:cs="Courier New"/>
                <w:sz w:val="18"/>
                <w:szCs w:val="18"/>
              </w:rPr>
              <w:t>dm-cli</w:t>
            </w:r>
            <w:r w:rsidRPr="00584551">
              <w:rPr>
                <w:rFonts w:ascii="Courier New" w:hAnsi="Courier New" w:cs="Courier New"/>
                <w:sz w:val="18"/>
                <w:szCs w:val="18"/>
              </w:rPr>
              <w:t xml:space="preserve"> scan</w:t>
            </w:r>
          </w:p>
        </w:tc>
        <w:tc>
          <w:tcPr>
            <w:tcW w:w="3221" w:type="pct"/>
          </w:tcPr>
          <w:p w14:paraId="586C79C7" w14:textId="77777777"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r w:rsidRPr="002514FA">
              <w:rPr>
                <w:rFonts w:ascii="Courier New" w:hAnsi="Courier New" w:cs="Courier New"/>
                <w:sz w:val="18"/>
                <w:szCs w:val="18"/>
              </w:rPr>
              <w:t>[</w:t>
            </w:r>
            <w:r w:rsidR="00ED04D4">
              <w:rPr>
                <w:rFonts w:ascii="Courier New" w:hAnsi="Courier New" w:cs="Courier New"/>
                <w:sz w:val="18"/>
                <w:szCs w:val="18"/>
              </w:rPr>
              <w:t xml:space="preserve">-o, </w:t>
            </w:r>
            <w:r w:rsidRPr="002514FA">
              <w:rPr>
                <w:rFonts w:ascii="Courier New" w:hAnsi="Courier New" w:cs="Courier New"/>
                <w:sz w:val="18"/>
                <w:szCs w:val="18"/>
              </w:rPr>
              <w:t>--output-format FORMAT]</w:t>
            </w:r>
            <w:r w:rsidR="00E322E6" w:rsidRPr="002514FA">
              <w:rPr>
                <w:rFonts w:ascii="Courier New" w:hAnsi="Courier New" w:cs="Courier New"/>
                <w:sz w:val="18"/>
                <w:szCs w:val="18"/>
              </w:rPr>
              <w:t xml:space="preserve"> [</w:t>
            </w:r>
            <w:r w:rsidR="00ED04D4">
              <w:rPr>
                <w:rFonts w:ascii="Courier New" w:hAnsi="Courier New" w:cs="Courier New"/>
                <w:sz w:val="18"/>
                <w:szCs w:val="18"/>
              </w:rPr>
              <w:t xml:space="preserve">-c, </w:t>
            </w:r>
            <w:r w:rsidR="00E322E6" w:rsidRPr="002514FA">
              <w:rPr>
                <w:rFonts w:ascii="Courier New" w:hAnsi="Courier New" w:cs="Courier New"/>
                <w:sz w:val="18"/>
                <w:szCs w:val="18"/>
              </w:rPr>
              <w:t>--</w:t>
            </w:r>
            <w:r w:rsidR="00E322E6">
              <w:rPr>
                <w:rFonts w:ascii="Courier New" w:hAnsi="Courier New" w:cs="Courier New"/>
                <w:sz w:val="18"/>
                <w:szCs w:val="18"/>
              </w:rPr>
              <w:t>config PATH</w:t>
            </w:r>
            <w:r w:rsidR="00E322E6" w:rsidRPr="002514FA">
              <w:rPr>
                <w:rFonts w:ascii="Courier New" w:hAnsi="Courier New" w:cs="Courier New"/>
                <w:sz w:val="18"/>
                <w:szCs w:val="18"/>
              </w:rPr>
              <w:t>]</w:t>
            </w:r>
          </w:p>
        </w:tc>
      </w:tr>
      <w:tr w:rsidR="00F60083" w:rsidRPr="00897412" w14:paraId="60DFE45C" w14:textId="77777777" w:rsidTr="00ED04D4">
        <w:tc>
          <w:tcPr>
            <w:tcW w:w="1779" w:type="pct"/>
          </w:tcPr>
          <w:p w14:paraId="1B6EC670" w14:textId="77777777"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p>
        </w:tc>
        <w:tc>
          <w:tcPr>
            <w:tcW w:w="3221" w:type="pct"/>
          </w:tcPr>
          <w:p w14:paraId="03BF6705" w14:textId="77777777"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p>
        </w:tc>
      </w:tr>
      <w:tr w:rsidR="00F60083" w:rsidRPr="00897412" w14:paraId="61F3F5E7" w14:textId="77777777" w:rsidTr="00F60083">
        <w:tc>
          <w:tcPr>
            <w:tcW w:w="5000" w:type="pct"/>
            <w:gridSpan w:val="2"/>
          </w:tcPr>
          <w:p w14:paraId="08488A72" w14:textId="36B83E9A"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r w:rsidRPr="002514FA">
              <w:rPr>
                <w:rFonts w:ascii="Courier New" w:hAnsi="Courier New" w:cs="Courier New"/>
                <w:sz w:val="18"/>
                <w:szCs w:val="18"/>
              </w:rPr>
              <w:t>List</w:t>
            </w:r>
            <w:r w:rsidR="00121D32">
              <w:rPr>
                <w:rFonts w:ascii="Courier New" w:hAnsi="Courier New" w:cs="Courier New"/>
                <w:sz w:val="18"/>
                <w:szCs w:val="18"/>
              </w:rPr>
              <w:t>s</w:t>
            </w:r>
            <w:r w:rsidRPr="002514FA">
              <w:rPr>
                <w:rFonts w:ascii="Courier New" w:hAnsi="Courier New" w:cs="Courier New"/>
                <w:sz w:val="18"/>
                <w:szCs w:val="18"/>
              </w:rPr>
              <w:t xml:space="preserve"> the storage devices attached to this host.</w:t>
            </w:r>
          </w:p>
        </w:tc>
      </w:tr>
      <w:tr w:rsidR="00F60083" w:rsidRPr="00897412" w14:paraId="7E30FFDB" w14:textId="77777777" w:rsidTr="00ED04D4">
        <w:tc>
          <w:tcPr>
            <w:tcW w:w="1779" w:type="pct"/>
          </w:tcPr>
          <w:p w14:paraId="672D8B7D" w14:textId="77777777"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p>
        </w:tc>
        <w:tc>
          <w:tcPr>
            <w:tcW w:w="3221" w:type="pct"/>
          </w:tcPr>
          <w:p w14:paraId="594D1BD1" w14:textId="77777777"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p>
        </w:tc>
      </w:tr>
      <w:tr w:rsidR="00F60083" w:rsidRPr="00897412" w14:paraId="50E24EF5" w14:textId="77777777" w:rsidTr="00ED04D4">
        <w:tc>
          <w:tcPr>
            <w:tcW w:w="1779" w:type="pct"/>
          </w:tcPr>
          <w:p w14:paraId="38D47A15" w14:textId="77777777"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r>
              <w:rPr>
                <w:rFonts w:ascii="Courier New" w:hAnsi="Courier New" w:cs="Courier New"/>
                <w:sz w:val="18"/>
                <w:szCs w:val="18"/>
              </w:rPr>
              <w:t>OPTIONS:</w:t>
            </w:r>
          </w:p>
        </w:tc>
        <w:tc>
          <w:tcPr>
            <w:tcW w:w="3221" w:type="pct"/>
          </w:tcPr>
          <w:p w14:paraId="4A5C457B" w14:textId="77777777"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p>
        </w:tc>
      </w:tr>
      <w:tr w:rsidR="00F60083" w:rsidRPr="00897412" w14:paraId="00F37EA2" w14:textId="77777777" w:rsidTr="00ED04D4">
        <w:tc>
          <w:tcPr>
            <w:tcW w:w="1779" w:type="pct"/>
          </w:tcPr>
          <w:p w14:paraId="14FBED97" w14:textId="77777777" w:rsidR="00F60083" w:rsidRDefault="00ED04D4" w:rsidP="00ED04D4">
            <w:pPr>
              <w:widowControl w:val="0"/>
              <w:autoSpaceDE w:val="0"/>
              <w:autoSpaceDN w:val="0"/>
              <w:adjustRightInd w:val="0"/>
              <w:spacing w:before="10" w:after="0"/>
              <w:ind w:left="162"/>
              <w:rPr>
                <w:rFonts w:ascii="Courier New" w:hAnsi="Courier New" w:cs="Courier New"/>
                <w:sz w:val="18"/>
                <w:szCs w:val="18"/>
              </w:rPr>
            </w:pPr>
            <w:r>
              <w:rPr>
                <w:rFonts w:ascii="Courier New" w:hAnsi="Courier New" w:cs="Courier New"/>
                <w:sz w:val="18"/>
                <w:szCs w:val="18"/>
              </w:rPr>
              <w:t xml:space="preserve">-o, </w:t>
            </w:r>
            <w:r w:rsidR="00F60083" w:rsidRPr="002514FA">
              <w:rPr>
                <w:rFonts w:ascii="Courier New" w:hAnsi="Courier New" w:cs="Courier New"/>
                <w:sz w:val="18"/>
                <w:szCs w:val="18"/>
              </w:rPr>
              <w:t>--output-format FORMAT</w:t>
            </w:r>
          </w:p>
        </w:tc>
        <w:tc>
          <w:tcPr>
            <w:tcW w:w="3221" w:type="pct"/>
          </w:tcPr>
          <w:p w14:paraId="1FD67281" w14:textId="20086B53" w:rsidR="00F60083" w:rsidRPr="00897412" w:rsidRDefault="00F60083" w:rsidP="006E14C2">
            <w:pPr>
              <w:widowControl w:val="0"/>
              <w:autoSpaceDE w:val="0"/>
              <w:autoSpaceDN w:val="0"/>
              <w:adjustRightInd w:val="0"/>
              <w:spacing w:before="1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055A7D">
              <w:rPr>
                <w:rFonts w:ascii="Courier New" w:hAnsi="Courier New" w:cs="Courier New"/>
                <w:sz w:val="18"/>
                <w:szCs w:val="18"/>
              </w:rPr>
              <w:t xml:space="preserve"> are</w:t>
            </w:r>
            <w:r w:rsidR="00A3268A">
              <w:rPr>
                <w:rFonts w:ascii="Courier New" w:hAnsi="Courier New" w:cs="Courier New"/>
                <w:sz w:val="18"/>
                <w:szCs w:val="18"/>
              </w:rPr>
              <w:t xml:space="preserve"> </w:t>
            </w:r>
            <w:r w:rsidR="00A3268A" w:rsidRPr="002514FA">
              <w:rPr>
                <w:rFonts w:ascii="Courier New" w:hAnsi="Courier New" w:cs="Courier New"/>
                <w:sz w:val="18"/>
                <w:szCs w:val="18"/>
              </w:rPr>
              <w:t>"text",</w:t>
            </w:r>
            <w:r w:rsidR="00A3268A">
              <w:rPr>
                <w:rFonts w:ascii="Courier New" w:hAnsi="Courier New" w:cs="Courier New"/>
                <w:sz w:val="18"/>
                <w:szCs w:val="18"/>
              </w:rPr>
              <w:t xml:space="preserve"> “mini”</w:t>
            </w:r>
            <w:r w:rsidR="00A3268A"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A3268A" w:rsidRPr="002514FA">
              <w:rPr>
                <w:rFonts w:ascii="Courier New" w:hAnsi="Courier New" w:cs="Courier New"/>
                <w:sz w:val="18"/>
                <w:szCs w:val="18"/>
              </w:rPr>
              <w:t>.</w:t>
            </w:r>
          </w:p>
        </w:tc>
      </w:tr>
      <w:tr w:rsidR="00E322E6" w:rsidRPr="00897412" w14:paraId="7ADADC0D" w14:textId="77777777" w:rsidTr="00ED04D4">
        <w:tc>
          <w:tcPr>
            <w:tcW w:w="1779" w:type="pct"/>
          </w:tcPr>
          <w:p w14:paraId="184DB012" w14:textId="77777777" w:rsidR="00E322E6" w:rsidRPr="00897412" w:rsidRDefault="00ED04D4" w:rsidP="00ED04D4">
            <w:pPr>
              <w:widowControl w:val="0"/>
              <w:autoSpaceDE w:val="0"/>
              <w:autoSpaceDN w:val="0"/>
              <w:adjustRightInd w:val="0"/>
              <w:spacing w:before="10" w:after="0"/>
              <w:ind w:left="162"/>
              <w:rPr>
                <w:rFonts w:ascii="Courier New" w:hAnsi="Courier New" w:cs="Courier New"/>
                <w:sz w:val="18"/>
                <w:szCs w:val="18"/>
              </w:rPr>
            </w:pPr>
            <w:r>
              <w:rPr>
                <w:rFonts w:ascii="Courier New" w:hAnsi="Courier New" w:cs="Courier New"/>
                <w:sz w:val="18"/>
                <w:szCs w:val="18"/>
              </w:rPr>
              <w:t xml:space="preserve">-c, </w:t>
            </w:r>
            <w:r w:rsidR="00E322E6">
              <w:rPr>
                <w:rFonts w:ascii="Courier New" w:hAnsi="Courier New" w:cs="Courier New"/>
                <w:sz w:val="18"/>
                <w:szCs w:val="18"/>
              </w:rPr>
              <w:t>--config PATH</w:t>
            </w:r>
          </w:p>
        </w:tc>
        <w:tc>
          <w:tcPr>
            <w:tcW w:w="3221" w:type="pct"/>
          </w:tcPr>
          <w:p w14:paraId="5A302128" w14:textId="0A8EBA95" w:rsidR="00E322E6" w:rsidRDefault="00DA77BE" w:rsidP="006E14C2">
            <w:pPr>
              <w:widowControl w:val="0"/>
              <w:autoSpaceDE w:val="0"/>
              <w:autoSpaceDN w:val="0"/>
              <w:adjustRightInd w:val="0"/>
              <w:spacing w:before="1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sidR="00E322E6">
              <w:rPr>
                <w:rFonts w:ascii="Courier New" w:hAnsi="Courier New" w:cs="Courier New"/>
                <w:sz w:val="18"/>
                <w:szCs w:val="18"/>
              </w:rPr>
              <w:t xml:space="preserve"> configuration file.</w:t>
            </w:r>
          </w:p>
          <w:p w14:paraId="77686440" w14:textId="77777777" w:rsidR="00195E4F" w:rsidRPr="002514FA" w:rsidRDefault="00195E4F" w:rsidP="006E14C2">
            <w:pPr>
              <w:widowControl w:val="0"/>
              <w:autoSpaceDE w:val="0"/>
              <w:autoSpaceDN w:val="0"/>
              <w:adjustRightInd w:val="0"/>
              <w:spacing w:before="10" w:after="0"/>
              <w:rPr>
                <w:rFonts w:ascii="Courier New" w:hAnsi="Courier New" w:cs="Courier New"/>
                <w:sz w:val="18"/>
                <w:szCs w:val="18"/>
              </w:rPr>
            </w:pPr>
          </w:p>
        </w:tc>
      </w:tr>
    </w:tbl>
    <w:p w14:paraId="444F2602" w14:textId="77777777" w:rsidR="007F20CF" w:rsidRDefault="007F20CF" w:rsidP="007F20CF">
      <w:pPr>
        <w:pStyle w:val="Heading2"/>
      </w:pPr>
      <w:bookmarkStart w:id="175" w:name="_Toc463366077"/>
      <w:bookmarkStart w:id="176" w:name="_Toc519254874"/>
      <w:bookmarkStart w:id="177" w:name="_Toc523299524"/>
      <w:r>
        <w:t>Command Exit Status Codes</w:t>
      </w:r>
      <w:bookmarkEnd w:id="175"/>
      <w:bookmarkEnd w:id="176"/>
      <w:bookmarkEnd w:id="177"/>
    </w:p>
    <w:p w14:paraId="2B71FFA8" w14:textId="661F7824" w:rsidR="007F20CF" w:rsidRDefault="0040405E" w:rsidP="007F20CF">
      <w:r w:rsidRPr="0040405E">
        <w:rPr>
          <w:rFonts w:ascii="Courier New" w:hAnsi="Courier New"/>
        </w:rPr>
        <w:t>DM-CLI</w:t>
      </w:r>
      <w:r w:rsidR="007F20CF">
        <w:t xml:space="preserve"> may return one or more exit status codes to indicate the outcome of an executed command. </w:t>
      </w:r>
      <w:r w:rsidR="00253134" w:rsidRPr="00E35C6A">
        <w:rPr>
          <w:b/>
        </w:rPr>
        <w:fldChar w:fldCharType="begin"/>
      </w:r>
      <w:r w:rsidR="00253134" w:rsidRPr="00E35C6A">
        <w:rPr>
          <w:b/>
        </w:rPr>
        <w:instrText xml:space="preserve"> REF _Ref462833255 \h </w:instrText>
      </w:r>
      <w:r w:rsidR="00E35C6A">
        <w:rPr>
          <w:b/>
        </w:rPr>
        <w:instrText xml:space="preserve"> \* MERGEFORMAT </w:instrText>
      </w:r>
      <w:r w:rsidR="00253134" w:rsidRPr="00E35C6A">
        <w:rPr>
          <w:b/>
        </w:rPr>
      </w:r>
      <w:r w:rsidR="00253134" w:rsidRPr="00E35C6A">
        <w:rPr>
          <w:b/>
        </w:rPr>
        <w:fldChar w:fldCharType="separate"/>
      </w:r>
      <w:r w:rsidR="00110E44" w:rsidRPr="008D25E7">
        <w:rPr>
          <w:b/>
        </w:rPr>
        <w:t xml:space="preserve">Table </w:t>
      </w:r>
      <w:r w:rsidR="00110E44" w:rsidRPr="008D25E7">
        <w:rPr>
          <w:b/>
          <w:noProof/>
        </w:rPr>
        <w:t>11</w:t>
      </w:r>
      <w:r w:rsidR="00110E44" w:rsidRPr="008D25E7">
        <w:rPr>
          <w:b/>
        </w:rPr>
        <w:t>: Command Exit Status Codes</w:t>
      </w:r>
      <w:r w:rsidR="00253134" w:rsidRPr="00E35C6A">
        <w:rPr>
          <w:b/>
        </w:rPr>
        <w:fldChar w:fldCharType="end"/>
      </w:r>
      <w:r w:rsidR="007F20CF">
        <w:t xml:space="preserve"> lists the possible status results that may occur.</w:t>
      </w:r>
      <w:r w:rsidR="007F20CF" w:rsidRPr="00183D1E">
        <w:t xml:space="preserve"> </w:t>
      </w:r>
      <w:r w:rsidR="007F20CF">
        <w:fldChar w:fldCharType="begin"/>
      </w:r>
      <w:r w:rsidR="007F20CF">
        <w:instrText xml:space="preserve"> XE "CLI</w:instrText>
      </w:r>
      <w:r w:rsidR="007F20CF" w:rsidRPr="008F62A0">
        <w:instrText xml:space="preserve"> Reference:</w:instrText>
      </w:r>
      <w:r w:rsidR="007F20CF">
        <w:instrText xml:space="preserve">exit status codes" </w:instrText>
      </w:r>
      <w:r w:rsidR="007F20CF">
        <w:fldChar w:fldCharType="end"/>
      </w:r>
    </w:p>
    <w:p w14:paraId="317E047E" w14:textId="0ECCF8A0" w:rsidR="00195E4F" w:rsidRDefault="00195E4F" w:rsidP="00195E4F">
      <w:pPr>
        <w:pStyle w:val="Caption"/>
        <w:keepNext/>
      </w:pPr>
    </w:p>
    <w:p w14:paraId="56C32E24" w14:textId="3FB9E0E0" w:rsidR="00253134" w:rsidRDefault="00253134" w:rsidP="00253134">
      <w:pPr>
        <w:pStyle w:val="Caption"/>
        <w:keepNext/>
      </w:pPr>
      <w:bookmarkStart w:id="178" w:name="_Ref462833255"/>
      <w:bookmarkStart w:id="179" w:name="_Toc519519266"/>
      <w:r>
        <w:t xml:space="preserve">Table </w:t>
      </w:r>
      <w:r w:rsidR="00997BB6">
        <w:rPr>
          <w:noProof/>
        </w:rPr>
        <w:fldChar w:fldCharType="begin"/>
      </w:r>
      <w:r w:rsidR="00997BB6">
        <w:rPr>
          <w:noProof/>
        </w:rPr>
        <w:instrText xml:space="preserve"> SEQ Table \* ARABIC </w:instrText>
      </w:r>
      <w:r w:rsidR="00997BB6">
        <w:rPr>
          <w:noProof/>
        </w:rPr>
        <w:fldChar w:fldCharType="separate"/>
      </w:r>
      <w:r w:rsidR="00110E44">
        <w:rPr>
          <w:noProof/>
        </w:rPr>
        <w:t>11</w:t>
      </w:r>
      <w:r w:rsidR="00997BB6">
        <w:rPr>
          <w:noProof/>
        </w:rPr>
        <w:fldChar w:fldCharType="end"/>
      </w:r>
      <w:r>
        <w:t>: Command Exit Status Codes</w:t>
      </w:r>
      <w:bookmarkEnd w:id="178"/>
      <w:bookmarkEnd w:id="179"/>
    </w:p>
    <w:tbl>
      <w:tblPr>
        <w:tblStyle w:val="TableGrid"/>
        <w:tblW w:w="0" w:type="auto"/>
        <w:jc w:val="center"/>
        <w:tblLayout w:type="fixed"/>
        <w:tblLook w:val="04A0" w:firstRow="1" w:lastRow="0" w:firstColumn="1" w:lastColumn="0" w:noHBand="0" w:noVBand="1"/>
      </w:tblPr>
      <w:tblGrid>
        <w:gridCol w:w="1440"/>
        <w:gridCol w:w="3600"/>
      </w:tblGrid>
      <w:tr w:rsidR="007F20CF" w:rsidRPr="003E20A9" w14:paraId="395FD2B0" w14:textId="77777777" w:rsidTr="000D3FE5">
        <w:trPr>
          <w:tblHeader/>
          <w:jc w:val="center"/>
        </w:trPr>
        <w:tc>
          <w:tcPr>
            <w:tcW w:w="1440" w:type="dxa"/>
          </w:tcPr>
          <w:p w14:paraId="21C0D78B" w14:textId="77777777" w:rsidR="007F20CF" w:rsidRPr="003E20A9" w:rsidRDefault="007F20CF" w:rsidP="00180216">
            <w:pPr>
              <w:jc w:val="center"/>
              <w:rPr>
                <w:b/>
                <w:sz w:val="18"/>
                <w:szCs w:val="18"/>
              </w:rPr>
            </w:pPr>
            <w:r w:rsidRPr="003E20A9">
              <w:rPr>
                <w:b/>
                <w:sz w:val="18"/>
                <w:szCs w:val="18"/>
              </w:rPr>
              <w:t>Exit Status</w:t>
            </w:r>
          </w:p>
        </w:tc>
        <w:tc>
          <w:tcPr>
            <w:tcW w:w="3600" w:type="dxa"/>
          </w:tcPr>
          <w:p w14:paraId="7E19A870" w14:textId="77777777" w:rsidR="007F20CF" w:rsidRPr="003E20A9" w:rsidRDefault="007F20CF" w:rsidP="00180216">
            <w:pPr>
              <w:rPr>
                <w:b/>
                <w:sz w:val="18"/>
                <w:szCs w:val="18"/>
              </w:rPr>
            </w:pPr>
            <w:r w:rsidRPr="003E20A9">
              <w:rPr>
                <w:b/>
                <w:sz w:val="18"/>
                <w:szCs w:val="18"/>
              </w:rPr>
              <w:t>Description</w:t>
            </w:r>
          </w:p>
        </w:tc>
      </w:tr>
      <w:tr w:rsidR="007F20CF" w:rsidRPr="003E20A9" w14:paraId="69985ECF" w14:textId="77777777" w:rsidTr="000D3FE5">
        <w:trPr>
          <w:jc w:val="center"/>
        </w:trPr>
        <w:tc>
          <w:tcPr>
            <w:tcW w:w="1440" w:type="dxa"/>
          </w:tcPr>
          <w:p w14:paraId="2C228979" w14:textId="77777777" w:rsidR="007F20CF" w:rsidRPr="003E20A9" w:rsidRDefault="007F20CF" w:rsidP="00180216">
            <w:pPr>
              <w:jc w:val="center"/>
              <w:rPr>
                <w:sz w:val="18"/>
                <w:szCs w:val="18"/>
              </w:rPr>
            </w:pPr>
            <w:r w:rsidRPr="003E20A9">
              <w:rPr>
                <w:sz w:val="18"/>
                <w:szCs w:val="18"/>
              </w:rPr>
              <w:t>0</w:t>
            </w:r>
          </w:p>
        </w:tc>
        <w:tc>
          <w:tcPr>
            <w:tcW w:w="3600" w:type="dxa"/>
          </w:tcPr>
          <w:p w14:paraId="4400B123" w14:textId="77777777" w:rsidR="007F20CF" w:rsidRPr="003E20A9" w:rsidRDefault="007F20CF" w:rsidP="00180216">
            <w:pPr>
              <w:rPr>
                <w:sz w:val="18"/>
                <w:szCs w:val="18"/>
              </w:rPr>
            </w:pPr>
            <w:r w:rsidRPr="003E20A9">
              <w:rPr>
                <w:sz w:val="18"/>
                <w:szCs w:val="18"/>
              </w:rPr>
              <w:t>Success</w:t>
            </w:r>
          </w:p>
        </w:tc>
      </w:tr>
      <w:tr w:rsidR="007F20CF" w:rsidRPr="003E20A9" w14:paraId="28B3F520" w14:textId="77777777" w:rsidTr="000D3FE5">
        <w:trPr>
          <w:jc w:val="center"/>
        </w:trPr>
        <w:tc>
          <w:tcPr>
            <w:tcW w:w="1440" w:type="dxa"/>
          </w:tcPr>
          <w:p w14:paraId="157A15E6" w14:textId="77777777" w:rsidR="007F20CF" w:rsidRPr="003E20A9" w:rsidRDefault="007F20CF" w:rsidP="00180216">
            <w:pPr>
              <w:jc w:val="center"/>
              <w:rPr>
                <w:sz w:val="18"/>
                <w:szCs w:val="18"/>
              </w:rPr>
            </w:pPr>
            <w:r w:rsidRPr="003E20A9">
              <w:rPr>
                <w:sz w:val="18"/>
                <w:szCs w:val="18"/>
              </w:rPr>
              <w:t>1</w:t>
            </w:r>
          </w:p>
        </w:tc>
        <w:tc>
          <w:tcPr>
            <w:tcW w:w="3600" w:type="dxa"/>
          </w:tcPr>
          <w:p w14:paraId="07A6E536" w14:textId="77777777" w:rsidR="007F20CF" w:rsidRPr="003E20A9" w:rsidRDefault="007F20CF" w:rsidP="00180216">
            <w:pPr>
              <w:rPr>
                <w:sz w:val="18"/>
                <w:szCs w:val="18"/>
              </w:rPr>
            </w:pPr>
            <w:r w:rsidRPr="003E20A9">
              <w:rPr>
                <w:sz w:val="18"/>
                <w:szCs w:val="18"/>
              </w:rPr>
              <w:t>Invalid user supplied parameter or value.</w:t>
            </w:r>
          </w:p>
        </w:tc>
      </w:tr>
      <w:tr w:rsidR="007F20CF" w:rsidRPr="003E20A9" w14:paraId="73B2C535" w14:textId="77777777" w:rsidTr="000D3FE5">
        <w:trPr>
          <w:jc w:val="center"/>
        </w:trPr>
        <w:tc>
          <w:tcPr>
            <w:tcW w:w="1440" w:type="dxa"/>
          </w:tcPr>
          <w:p w14:paraId="1ACFA26C" w14:textId="77777777" w:rsidR="007F20CF" w:rsidRPr="003E20A9" w:rsidRDefault="007F20CF" w:rsidP="00180216">
            <w:pPr>
              <w:jc w:val="center"/>
              <w:rPr>
                <w:sz w:val="18"/>
                <w:szCs w:val="18"/>
              </w:rPr>
            </w:pPr>
            <w:r w:rsidRPr="003E20A9">
              <w:rPr>
                <w:sz w:val="18"/>
                <w:szCs w:val="18"/>
              </w:rPr>
              <w:t>2</w:t>
            </w:r>
          </w:p>
        </w:tc>
        <w:tc>
          <w:tcPr>
            <w:tcW w:w="3600" w:type="dxa"/>
          </w:tcPr>
          <w:p w14:paraId="2A96BBE3" w14:textId="77777777" w:rsidR="007F20CF" w:rsidRPr="003E20A9" w:rsidRDefault="007F20CF" w:rsidP="00180216">
            <w:pPr>
              <w:rPr>
                <w:sz w:val="18"/>
                <w:szCs w:val="18"/>
              </w:rPr>
            </w:pPr>
            <w:r w:rsidRPr="003E20A9">
              <w:rPr>
                <w:sz w:val="18"/>
                <w:szCs w:val="18"/>
              </w:rPr>
              <w:t>Device error.</w:t>
            </w:r>
          </w:p>
        </w:tc>
      </w:tr>
      <w:tr w:rsidR="007F20CF" w:rsidRPr="003E20A9" w14:paraId="442E17F7" w14:textId="77777777" w:rsidTr="000D3FE5">
        <w:trPr>
          <w:jc w:val="center"/>
        </w:trPr>
        <w:tc>
          <w:tcPr>
            <w:tcW w:w="1440" w:type="dxa"/>
          </w:tcPr>
          <w:p w14:paraId="2C4488FA" w14:textId="77777777" w:rsidR="007F20CF" w:rsidRPr="003E20A9" w:rsidRDefault="007F20CF" w:rsidP="00180216">
            <w:pPr>
              <w:jc w:val="center"/>
              <w:rPr>
                <w:sz w:val="18"/>
                <w:szCs w:val="18"/>
              </w:rPr>
            </w:pPr>
            <w:r w:rsidRPr="003E20A9">
              <w:rPr>
                <w:sz w:val="18"/>
                <w:szCs w:val="18"/>
              </w:rPr>
              <w:t>3</w:t>
            </w:r>
          </w:p>
        </w:tc>
        <w:tc>
          <w:tcPr>
            <w:tcW w:w="3600" w:type="dxa"/>
          </w:tcPr>
          <w:p w14:paraId="5C47A913" w14:textId="77777777" w:rsidR="007F20CF" w:rsidRPr="003E20A9" w:rsidRDefault="007F20CF" w:rsidP="00180216">
            <w:pPr>
              <w:rPr>
                <w:sz w:val="18"/>
                <w:szCs w:val="18"/>
              </w:rPr>
            </w:pPr>
            <w:r w:rsidRPr="003E20A9">
              <w:rPr>
                <w:sz w:val="18"/>
                <w:szCs w:val="18"/>
              </w:rPr>
              <w:t>I/O error.</w:t>
            </w:r>
          </w:p>
        </w:tc>
      </w:tr>
      <w:tr w:rsidR="007F20CF" w:rsidRPr="003E20A9" w14:paraId="311F12EC" w14:textId="77777777" w:rsidTr="000D3FE5">
        <w:trPr>
          <w:jc w:val="center"/>
        </w:trPr>
        <w:tc>
          <w:tcPr>
            <w:tcW w:w="1440" w:type="dxa"/>
          </w:tcPr>
          <w:p w14:paraId="375A454F" w14:textId="77777777" w:rsidR="007F20CF" w:rsidRPr="003E20A9" w:rsidRDefault="007F20CF" w:rsidP="00180216">
            <w:pPr>
              <w:jc w:val="center"/>
              <w:rPr>
                <w:sz w:val="18"/>
                <w:szCs w:val="18"/>
              </w:rPr>
            </w:pPr>
            <w:r w:rsidRPr="003E20A9">
              <w:rPr>
                <w:sz w:val="18"/>
                <w:szCs w:val="18"/>
              </w:rPr>
              <w:t>4</w:t>
            </w:r>
          </w:p>
        </w:tc>
        <w:tc>
          <w:tcPr>
            <w:tcW w:w="3600" w:type="dxa"/>
          </w:tcPr>
          <w:p w14:paraId="1D21B4BA" w14:textId="77777777" w:rsidR="007F20CF" w:rsidRPr="003E20A9" w:rsidRDefault="007F20CF" w:rsidP="00180216">
            <w:pPr>
              <w:rPr>
                <w:sz w:val="18"/>
                <w:szCs w:val="18"/>
              </w:rPr>
            </w:pPr>
            <w:r w:rsidRPr="003E20A9">
              <w:rPr>
                <w:sz w:val="18"/>
                <w:szCs w:val="18"/>
              </w:rPr>
              <w:t>Permissions error.</w:t>
            </w:r>
          </w:p>
        </w:tc>
      </w:tr>
      <w:tr w:rsidR="007F20CF" w:rsidRPr="003E20A9" w14:paraId="7691FA43" w14:textId="77777777" w:rsidTr="000D3FE5">
        <w:trPr>
          <w:jc w:val="center"/>
        </w:trPr>
        <w:tc>
          <w:tcPr>
            <w:tcW w:w="1440" w:type="dxa"/>
          </w:tcPr>
          <w:p w14:paraId="1025A8ED" w14:textId="77777777" w:rsidR="007F20CF" w:rsidRPr="003E20A9" w:rsidRDefault="007F20CF" w:rsidP="00180216">
            <w:pPr>
              <w:jc w:val="center"/>
              <w:rPr>
                <w:sz w:val="18"/>
                <w:szCs w:val="18"/>
              </w:rPr>
            </w:pPr>
            <w:r w:rsidRPr="003E20A9">
              <w:rPr>
                <w:sz w:val="18"/>
                <w:szCs w:val="18"/>
              </w:rPr>
              <w:t>5</w:t>
            </w:r>
          </w:p>
        </w:tc>
        <w:tc>
          <w:tcPr>
            <w:tcW w:w="3600" w:type="dxa"/>
          </w:tcPr>
          <w:p w14:paraId="0FCE40A0" w14:textId="77777777" w:rsidR="007F20CF" w:rsidRPr="003E20A9" w:rsidRDefault="007F20CF" w:rsidP="00180216">
            <w:pPr>
              <w:rPr>
                <w:sz w:val="18"/>
                <w:szCs w:val="18"/>
              </w:rPr>
            </w:pPr>
            <w:r w:rsidRPr="003E20A9">
              <w:rPr>
                <w:sz w:val="18"/>
                <w:szCs w:val="18"/>
              </w:rPr>
              <w:t>System error.</w:t>
            </w:r>
          </w:p>
        </w:tc>
      </w:tr>
      <w:tr w:rsidR="007F20CF" w:rsidRPr="003E20A9" w14:paraId="63F901BF" w14:textId="77777777" w:rsidTr="000D3FE5">
        <w:trPr>
          <w:jc w:val="center"/>
        </w:trPr>
        <w:tc>
          <w:tcPr>
            <w:tcW w:w="1440" w:type="dxa"/>
          </w:tcPr>
          <w:p w14:paraId="593AC8C3" w14:textId="77777777" w:rsidR="007F20CF" w:rsidRPr="003E20A9" w:rsidRDefault="007F20CF" w:rsidP="00180216">
            <w:pPr>
              <w:jc w:val="center"/>
              <w:rPr>
                <w:sz w:val="18"/>
                <w:szCs w:val="18"/>
              </w:rPr>
            </w:pPr>
            <w:r w:rsidRPr="003E20A9">
              <w:rPr>
                <w:sz w:val="18"/>
                <w:szCs w:val="18"/>
              </w:rPr>
              <w:t>6</w:t>
            </w:r>
          </w:p>
        </w:tc>
        <w:tc>
          <w:tcPr>
            <w:tcW w:w="3600" w:type="dxa"/>
          </w:tcPr>
          <w:p w14:paraId="3F34B463" w14:textId="77777777" w:rsidR="007F20CF" w:rsidRPr="003E20A9" w:rsidRDefault="007F20CF" w:rsidP="00180216">
            <w:pPr>
              <w:rPr>
                <w:sz w:val="18"/>
                <w:szCs w:val="18"/>
              </w:rPr>
            </w:pPr>
            <w:r w:rsidRPr="003E20A9">
              <w:rPr>
                <w:sz w:val="18"/>
                <w:szCs w:val="18"/>
              </w:rPr>
              <w:t>Qualified success.</w:t>
            </w:r>
          </w:p>
        </w:tc>
      </w:tr>
      <w:tr w:rsidR="007F20CF" w:rsidRPr="003E20A9" w14:paraId="41760DC2" w14:textId="77777777" w:rsidTr="000D3FE5">
        <w:trPr>
          <w:jc w:val="center"/>
        </w:trPr>
        <w:tc>
          <w:tcPr>
            <w:tcW w:w="1440" w:type="dxa"/>
          </w:tcPr>
          <w:p w14:paraId="62C4D6AC" w14:textId="77777777" w:rsidR="007F20CF" w:rsidRPr="003E20A9" w:rsidRDefault="007F20CF" w:rsidP="00180216">
            <w:pPr>
              <w:jc w:val="center"/>
              <w:rPr>
                <w:sz w:val="18"/>
                <w:szCs w:val="18"/>
              </w:rPr>
            </w:pPr>
            <w:r w:rsidRPr="003E20A9">
              <w:rPr>
                <w:sz w:val="18"/>
                <w:szCs w:val="18"/>
              </w:rPr>
              <w:t>7</w:t>
            </w:r>
          </w:p>
        </w:tc>
        <w:tc>
          <w:tcPr>
            <w:tcW w:w="3600" w:type="dxa"/>
          </w:tcPr>
          <w:p w14:paraId="346C7FF8" w14:textId="77777777" w:rsidR="007F20CF" w:rsidRPr="003E20A9" w:rsidRDefault="007F20CF" w:rsidP="00180216">
            <w:pPr>
              <w:rPr>
                <w:sz w:val="18"/>
                <w:szCs w:val="18"/>
              </w:rPr>
            </w:pPr>
            <w:r w:rsidRPr="003E20A9">
              <w:rPr>
                <w:sz w:val="18"/>
                <w:szCs w:val="18"/>
              </w:rPr>
              <w:t>Internal error.</w:t>
            </w:r>
          </w:p>
        </w:tc>
      </w:tr>
    </w:tbl>
    <w:p w14:paraId="302076C7" w14:textId="0CFA094D" w:rsidR="00290E9D" w:rsidRDefault="00290E9D">
      <w:pPr>
        <w:spacing w:before="0" w:after="200" w:line="276" w:lineRule="auto"/>
        <w:rPr>
          <w:rFonts w:ascii="Arial Bold" w:eastAsiaTheme="majorEastAsia" w:hAnsi="Arial Bold" w:cstheme="majorBidi"/>
          <w:b/>
          <w:bCs/>
          <w:sz w:val="24"/>
          <w:szCs w:val="26"/>
        </w:rPr>
      </w:pPr>
      <w:bookmarkStart w:id="180" w:name="_Toc463366078"/>
      <w:bookmarkStart w:id="181" w:name="_Toc519254875"/>
    </w:p>
    <w:p w14:paraId="6F438D16" w14:textId="62B5622D" w:rsidR="0061395E" w:rsidRDefault="0061395E">
      <w:pPr>
        <w:spacing w:before="0" w:after="200" w:line="276" w:lineRule="auto"/>
        <w:rPr>
          <w:rFonts w:ascii="Arial Bold" w:eastAsiaTheme="majorEastAsia" w:hAnsi="Arial Bold" w:cstheme="majorBidi"/>
          <w:b/>
          <w:bCs/>
          <w:sz w:val="24"/>
          <w:szCs w:val="26"/>
        </w:rPr>
      </w:pPr>
    </w:p>
    <w:p w14:paraId="63844B49" w14:textId="3969981D" w:rsidR="0061395E" w:rsidRDefault="0061395E">
      <w:pPr>
        <w:spacing w:before="0" w:after="200" w:line="276" w:lineRule="auto"/>
        <w:rPr>
          <w:rFonts w:ascii="Arial Bold" w:eastAsiaTheme="majorEastAsia" w:hAnsi="Arial Bold" w:cstheme="majorBidi"/>
          <w:b/>
          <w:bCs/>
          <w:sz w:val="24"/>
          <w:szCs w:val="26"/>
        </w:rPr>
      </w:pPr>
    </w:p>
    <w:p w14:paraId="22FD6F65" w14:textId="7E3E771F" w:rsidR="0061395E" w:rsidRDefault="0061395E">
      <w:pPr>
        <w:spacing w:before="0" w:after="200" w:line="276" w:lineRule="auto"/>
        <w:rPr>
          <w:rFonts w:ascii="Arial Bold" w:eastAsiaTheme="majorEastAsia" w:hAnsi="Arial Bold" w:cstheme="majorBidi"/>
          <w:b/>
          <w:bCs/>
          <w:sz w:val="24"/>
          <w:szCs w:val="26"/>
        </w:rPr>
      </w:pPr>
    </w:p>
    <w:p w14:paraId="3D6CD66D" w14:textId="77777777" w:rsidR="0061395E" w:rsidRDefault="0061395E">
      <w:pPr>
        <w:spacing w:before="0" w:after="200" w:line="276" w:lineRule="auto"/>
        <w:rPr>
          <w:rFonts w:ascii="Arial Bold" w:eastAsiaTheme="majorEastAsia" w:hAnsi="Arial Bold" w:cstheme="majorBidi"/>
          <w:b/>
          <w:bCs/>
          <w:sz w:val="24"/>
          <w:szCs w:val="26"/>
        </w:rPr>
      </w:pPr>
    </w:p>
    <w:p w14:paraId="62BA7223" w14:textId="4437EA33" w:rsidR="000A25C4" w:rsidRDefault="002D23EC" w:rsidP="000A25C4">
      <w:pPr>
        <w:pStyle w:val="Heading2"/>
      </w:pPr>
      <w:bookmarkStart w:id="182" w:name="_Toc523299525"/>
      <w:proofErr w:type="gramStart"/>
      <w:r>
        <w:lastRenderedPageBreak/>
        <w:t>a</w:t>
      </w:r>
      <w:r w:rsidR="000A25C4">
        <w:t>lias</w:t>
      </w:r>
      <w:bookmarkEnd w:id="180"/>
      <w:bookmarkEnd w:id="181"/>
      <w:bookmarkEnd w:id="182"/>
      <w:proofErr w:type="gramEnd"/>
      <w:r w:rsidR="000A25C4">
        <w:fldChar w:fldCharType="begin"/>
      </w:r>
      <w:r w:rsidR="000A25C4">
        <w:instrText xml:space="preserve"> XE "C</w:instrText>
      </w:r>
      <w:r w:rsidR="000A25C4" w:rsidRPr="00D63555">
        <w:instrText>ommands:</w:instrText>
      </w:r>
      <w:r w:rsidR="000A25C4">
        <w:instrText xml:space="preserve">alias" </w:instrText>
      </w:r>
      <w:r w:rsidR="000A25C4">
        <w:fldChar w:fldCharType="end"/>
      </w:r>
    </w:p>
    <w:p w14:paraId="25B994D7" w14:textId="1D3FAE45" w:rsidR="000A25C4" w:rsidRDefault="000A25C4" w:rsidP="00883328">
      <w:pPr>
        <w:rPr>
          <w:rFonts w:cs="Arial"/>
          <w:szCs w:val="20"/>
        </w:rPr>
      </w:pPr>
      <w:bookmarkStart w:id="183" w:name="CLI_Alias"/>
      <w:bookmarkEnd w:id="183"/>
      <w:r>
        <w:t xml:space="preserve">The </w:t>
      </w:r>
      <w:r w:rsidRPr="000A25C4">
        <w:rPr>
          <w:rFonts w:ascii="Courier New" w:hAnsi="Courier New" w:cs="Courier New"/>
        </w:rPr>
        <w:t>alias</w:t>
      </w:r>
      <w:r>
        <w:t xml:space="preserve"> command </w:t>
      </w:r>
      <w:r w:rsidR="002F6538">
        <w:t xml:space="preserve">allows a user to </w:t>
      </w:r>
      <w:r>
        <w:t>assign</w:t>
      </w:r>
      <w:r w:rsidR="002F6538">
        <w:t xml:space="preserve"> or remove a</w:t>
      </w:r>
      <w:r>
        <w:t xml:space="preserve"> </w:t>
      </w:r>
      <w:r w:rsidR="0063381D">
        <w:t xml:space="preserve">user-readable name, or a name supplied by the user to a </w:t>
      </w:r>
      <w:r w:rsidR="0005643F">
        <w:t>device</w:t>
      </w:r>
      <w:r w:rsidR="0063381D">
        <w:t>, as a substitute for the system assigned name</w:t>
      </w:r>
      <w:r>
        <w:t>.</w:t>
      </w:r>
      <w:r w:rsidR="00EF2DB3">
        <w:t xml:space="preserve"> </w:t>
      </w:r>
      <w:r w:rsidR="00EF2DB3">
        <w:rPr>
          <w:rFonts w:cs="Arial"/>
          <w:szCs w:val="20"/>
        </w:rPr>
        <w:t xml:space="preserve">The </w:t>
      </w:r>
      <w:hyperlink w:anchor="Device_Reference" w:history="1">
        <w:r w:rsidR="00EF2DB3" w:rsidRPr="00791E27">
          <w:rPr>
            <w:rStyle w:val="Hyperlink"/>
            <w:rFonts w:cs="Arial"/>
            <w:szCs w:val="20"/>
          </w:rPr>
          <w:t>device</w:t>
        </w:r>
        <w:r w:rsidR="00BC09C2" w:rsidRPr="00791E27">
          <w:rPr>
            <w:rStyle w:val="Hyperlink"/>
            <w:rFonts w:cs="Arial"/>
            <w:szCs w:val="20"/>
          </w:rPr>
          <w:t>-</w:t>
        </w:r>
        <w:r w:rsidR="00EF2DB3" w:rsidRPr="00791E27">
          <w:rPr>
            <w:rStyle w:val="Hyperlink"/>
            <w:rFonts w:cs="Arial"/>
            <w:szCs w:val="20"/>
          </w:rPr>
          <w:t>reference</w:t>
        </w:r>
      </w:hyperlink>
      <w:r w:rsidR="00EF2DB3">
        <w:rPr>
          <w:rFonts w:cs="Arial"/>
          <w:szCs w:val="20"/>
        </w:rPr>
        <w:t xml:space="preserve"> must refer to a single physical device. </w:t>
      </w:r>
      <w:r w:rsidR="0063381D">
        <w:rPr>
          <w:rFonts w:cs="Arial"/>
          <w:szCs w:val="20"/>
        </w:rPr>
        <w:t xml:space="preserve">The user can then specify the use of the </w:t>
      </w:r>
      <w:r w:rsidR="00E01574">
        <w:rPr>
          <w:rFonts w:cs="Arial"/>
          <w:szCs w:val="20"/>
        </w:rPr>
        <w:t>alias</w:t>
      </w:r>
      <w:r w:rsidR="00DA77BE">
        <w:rPr>
          <w:rFonts w:cs="Arial"/>
          <w:szCs w:val="20"/>
        </w:rPr>
        <w:t xml:space="preserve"> in all subsequent </w:t>
      </w:r>
      <w:r w:rsidR="0040405E" w:rsidRPr="0040405E">
        <w:rPr>
          <w:rFonts w:ascii="Courier New" w:hAnsi="Courier New" w:cs="Arial"/>
          <w:szCs w:val="20"/>
        </w:rPr>
        <w:t>DM-CLI</w:t>
      </w:r>
      <w:r w:rsidR="0063381D">
        <w:rPr>
          <w:rFonts w:cs="Arial"/>
          <w:szCs w:val="20"/>
        </w:rPr>
        <w:t xml:space="preserve"> commands</w:t>
      </w:r>
      <w:r w:rsidR="00122EE3">
        <w:rPr>
          <w:rFonts w:cs="Arial"/>
          <w:szCs w:val="20"/>
        </w:rPr>
        <w:t xml:space="preserve"> that require a </w:t>
      </w:r>
      <w:hyperlink w:anchor="Device_Reference" w:history="1">
        <w:r w:rsidR="00122EE3" w:rsidRPr="00791E27">
          <w:rPr>
            <w:rStyle w:val="Hyperlink"/>
            <w:rFonts w:cs="Arial"/>
            <w:szCs w:val="20"/>
          </w:rPr>
          <w:t>device</w:t>
        </w:r>
        <w:r w:rsidR="00BC09C2" w:rsidRPr="00791E27">
          <w:rPr>
            <w:rStyle w:val="Hyperlink"/>
            <w:rFonts w:cs="Arial"/>
            <w:szCs w:val="20"/>
          </w:rPr>
          <w:t>-</w:t>
        </w:r>
        <w:r w:rsidR="00122EE3" w:rsidRPr="00791E27">
          <w:rPr>
            <w:rStyle w:val="Hyperlink"/>
            <w:rFonts w:cs="Arial"/>
            <w:szCs w:val="20"/>
          </w:rPr>
          <w:t>reference</w:t>
        </w:r>
      </w:hyperlink>
      <w:r w:rsidR="0063381D">
        <w:rPr>
          <w:rFonts w:cs="Arial"/>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05643F" w:rsidRPr="00F3100A" w14:paraId="28CCA8B5" w14:textId="77777777" w:rsidTr="00B42F8B">
        <w:trPr>
          <w:jc w:val="center"/>
        </w:trPr>
        <w:tc>
          <w:tcPr>
            <w:tcW w:w="1152" w:type="dxa"/>
            <w:vAlign w:val="center"/>
          </w:tcPr>
          <w:p w14:paraId="5D9DC05D" w14:textId="77777777" w:rsidR="0005643F" w:rsidRDefault="0005643F" w:rsidP="00B42F8B">
            <w:pPr>
              <w:jc w:val="center"/>
            </w:pPr>
            <w:r w:rsidRPr="005040CF">
              <w:rPr>
                <w:noProof/>
              </w:rPr>
              <w:drawing>
                <wp:inline distT="0" distB="0" distL="0" distR="0" wp14:anchorId="4E70F59B" wp14:editId="5E8B0A95">
                  <wp:extent cx="198032" cy="365760"/>
                  <wp:effectExtent l="0" t="0" r="0" b="0"/>
                  <wp:docPr id="37" name="Picture 37"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07E9A0DB" w14:textId="2F378F35" w:rsidR="0005643F" w:rsidRPr="00F3100A" w:rsidRDefault="0005643F" w:rsidP="00B42F8B">
            <w:pPr>
              <w:jc w:val="both"/>
              <w:rPr>
                <w:i/>
              </w:rPr>
            </w:pPr>
            <w:r>
              <w:rPr>
                <w:i/>
              </w:rPr>
              <w:t>Device aliases are assigned by default to all d</w:t>
            </w:r>
            <w:r w:rsidR="00DA77BE">
              <w:rPr>
                <w:i/>
              </w:rPr>
              <w:t xml:space="preserve">evices the very first time the </w:t>
            </w:r>
            <w:r w:rsidR="0040405E" w:rsidRPr="0040405E">
              <w:rPr>
                <w:rFonts w:ascii="Courier New" w:hAnsi="Courier New"/>
              </w:rPr>
              <w:t>DM-CLI</w:t>
            </w:r>
            <w:r>
              <w:rPr>
                <w:i/>
              </w:rPr>
              <w:t xml:space="preserve"> scan command is run.</w:t>
            </w:r>
          </w:p>
        </w:tc>
      </w:tr>
    </w:tbl>
    <w:p w14:paraId="6719A361" w14:textId="77777777" w:rsidR="0005643F" w:rsidRDefault="0005643F" w:rsidP="00883328">
      <w:pPr>
        <w:rPr>
          <w:rFonts w:cs="Arial"/>
          <w:szCs w:val="20"/>
        </w:rPr>
      </w:pPr>
    </w:p>
    <w:p w14:paraId="5B8FB3B3" w14:textId="77777777" w:rsidR="00EF2DB3" w:rsidRPr="00AF2051" w:rsidRDefault="00EF2DB3" w:rsidP="00EF2DB3">
      <w:r w:rsidRPr="00AF2051">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EF2DB3" w:rsidRPr="00897412" w14:paraId="4A5C4CAA" w14:textId="77777777" w:rsidTr="004E1637">
        <w:tc>
          <w:tcPr>
            <w:tcW w:w="3330" w:type="dxa"/>
          </w:tcPr>
          <w:p w14:paraId="32EDD1B0" w14:textId="224B5164" w:rsidR="00EF2DB3" w:rsidRPr="00897412" w:rsidRDefault="00DA77BE" w:rsidP="00EF2DB3">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usage: </w:t>
            </w:r>
            <w:r w:rsidR="00391557">
              <w:rPr>
                <w:rFonts w:ascii="Courier New" w:hAnsi="Courier New" w:cs="Courier New"/>
                <w:sz w:val="18"/>
                <w:szCs w:val="18"/>
              </w:rPr>
              <w:t>dm-cli</w:t>
            </w:r>
            <w:r w:rsidR="00EF2DB3" w:rsidRPr="00897412">
              <w:rPr>
                <w:rFonts w:ascii="Courier New" w:hAnsi="Courier New" w:cs="Courier New"/>
                <w:sz w:val="18"/>
                <w:szCs w:val="18"/>
              </w:rPr>
              <w:t xml:space="preserve"> </w:t>
            </w:r>
            <w:r w:rsidR="00EF2DB3">
              <w:rPr>
                <w:rFonts w:ascii="Courier New" w:hAnsi="Courier New" w:cs="Courier New"/>
                <w:sz w:val="18"/>
                <w:szCs w:val="18"/>
              </w:rPr>
              <w:t>alias</w:t>
            </w:r>
          </w:p>
        </w:tc>
        <w:tc>
          <w:tcPr>
            <w:tcW w:w="6030" w:type="dxa"/>
          </w:tcPr>
          <w:p w14:paraId="689229D9" w14:textId="77777777" w:rsidR="00EF2DB3" w:rsidRPr="00897412" w:rsidRDefault="0044739E" w:rsidP="002F6538">
            <w:pPr>
              <w:widowControl w:val="0"/>
              <w:autoSpaceDE w:val="0"/>
              <w:autoSpaceDN w:val="0"/>
              <w:adjustRightInd w:val="0"/>
              <w:spacing w:before="20" w:after="0"/>
              <w:rPr>
                <w:rFonts w:ascii="Courier New" w:hAnsi="Courier New" w:cs="Courier New"/>
                <w:sz w:val="18"/>
                <w:szCs w:val="18"/>
              </w:rPr>
            </w:pPr>
            <w:r w:rsidRPr="0044739E">
              <w:rPr>
                <w:rFonts w:ascii="Courier New" w:hAnsi="Courier New" w:cs="Courier New"/>
                <w:sz w:val="18"/>
                <w:szCs w:val="18"/>
              </w:rPr>
              <w:t>[</w:t>
            </w:r>
            <w:r w:rsidR="00E177FD">
              <w:rPr>
                <w:rFonts w:ascii="Courier New" w:hAnsi="Courier New" w:cs="Courier New"/>
                <w:sz w:val="18"/>
                <w:szCs w:val="18"/>
              </w:rPr>
              <w:t xml:space="preserve">-o, </w:t>
            </w:r>
            <w:r w:rsidRPr="0044739E">
              <w:rPr>
                <w:rFonts w:ascii="Courier New" w:hAnsi="Courier New" w:cs="Courier New"/>
                <w:sz w:val="18"/>
                <w:szCs w:val="18"/>
              </w:rPr>
              <w:t>--output-format FORMAT] [</w:t>
            </w:r>
            <w:r w:rsidR="00E177FD">
              <w:rPr>
                <w:rFonts w:ascii="Courier New" w:hAnsi="Courier New" w:cs="Courier New"/>
                <w:sz w:val="18"/>
                <w:szCs w:val="18"/>
              </w:rPr>
              <w:t xml:space="preserve">-c, </w:t>
            </w:r>
            <w:r w:rsidRPr="0044739E">
              <w:rPr>
                <w:rFonts w:ascii="Courier New" w:hAnsi="Courier New" w:cs="Courier New"/>
                <w:sz w:val="18"/>
                <w:szCs w:val="18"/>
              </w:rPr>
              <w:t>--config PATH]</w:t>
            </w:r>
          </w:p>
        </w:tc>
      </w:tr>
      <w:tr w:rsidR="002F6538" w:rsidRPr="00897412" w14:paraId="4162864B" w14:textId="77777777" w:rsidTr="004E1637">
        <w:tc>
          <w:tcPr>
            <w:tcW w:w="3330" w:type="dxa"/>
          </w:tcPr>
          <w:p w14:paraId="51F5DFA3" w14:textId="77777777" w:rsidR="002F6538" w:rsidRPr="00897412" w:rsidRDefault="002F6538" w:rsidP="00EF2DB3">
            <w:pPr>
              <w:widowControl w:val="0"/>
              <w:autoSpaceDE w:val="0"/>
              <w:autoSpaceDN w:val="0"/>
              <w:adjustRightInd w:val="0"/>
              <w:spacing w:before="20" w:after="0"/>
              <w:rPr>
                <w:rFonts w:ascii="Courier New" w:hAnsi="Courier New" w:cs="Courier New"/>
                <w:sz w:val="18"/>
                <w:szCs w:val="18"/>
              </w:rPr>
            </w:pPr>
          </w:p>
        </w:tc>
        <w:tc>
          <w:tcPr>
            <w:tcW w:w="6030" w:type="dxa"/>
          </w:tcPr>
          <w:p w14:paraId="60914DCC" w14:textId="6170AB32" w:rsidR="002F6538" w:rsidRPr="00897412" w:rsidRDefault="0044739E" w:rsidP="00356A75">
            <w:pPr>
              <w:widowControl w:val="0"/>
              <w:autoSpaceDE w:val="0"/>
              <w:autoSpaceDN w:val="0"/>
              <w:adjustRightInd w:val="0"/>
              <w:spacing w:before="20" w:after="0"/>
              <w:rPr>
                <w:rFonts w:ascii="Courier New" w:hAnsi="Courier New" w:cs="Courier New"/>
                <w:sz w:val="18"/>
                <w:szCs w:val="18"/>
              </w:rPr>
            </w:pPr>
            <w:r w:rsidRPr="0044739E">
              <w:rPr>
                <w:rFonts w:ascii="Courier New" w:hAnsi="Courier New" w:cs="Courier New"/>
                <w:sz w:val="18"/>
                <w:szCs w:val="18"/>
              </w:rPr>
              <w:t>{</w:t>
            </w:r>
            <w:r w:rsidR="00E3169F">
              <w:rPr>
                <w:rFonts w:ascii="Courier New" w:hAnsi="Courier New" w:cs="Courier New"/>
                <w:sz w:val="18"/>
                <w:szCs w:val="18"/>
              </w:rPr>
              <w:t xml:space="preserve">-u, </w:t>
            </w:r>
            <w:r w:rsidRPr="0044739E">
              <w:rPr>
                <w:rFonts w:ascii="Courier New" w:hAnsi="Courier New" w:cs="Courier New"/>
                <w:sz w:val="18"/>
                <w:szCs w:val="18"/>
              </w:rPr>
              <w:t>--uid UID |</w:t>
            </w:r>
            <w:r w:rsidR="00356A75">
              <w:rPr>
                <w:rFonts w:ascii="Courier New" w:hAnsi="Courier New" w:cs="Courier New"/>
                <w:sz w:val="18"/>
                <w:szCs w:val="18"/>
              </w:rPr>
              <w:t xml:space="preserve"> </w:t>
            </w:r>
            <w:r w:rsidR="00F54D1A">
              <w:rPr>
                <w:rFonts w:ascii="Courier New" w:hAnsi="Courier New" w:cs="Courier New"/>
                <w:sz w:val="18"/>
                <w:szCs w:val="18"/>
              </w:rPr>
              <w:t>-</w:t>
            </w:r>
            <w:r w:rsidR="00356A75">
              <w:rPr>
                <w:rFonts w:ascii="Courier New" w:hAnsi="Courier New" w:cs="Courier New"/>
                <w:sz w:val="18"/>
                <w:szCs w:val="18"/>
              </w:rPr>
              <w:t xml:space="preserve">p, </w:t>
            </w:r>
            <w:r w:rsidR="00356A75" w:rsidRPr="0044739E">
              <w:rPr>
                <w:rFonts w:ascii="Courier New" w:hAnsi="Courier New" w:cs="Courier New"/>
                <w:sz w:val="18"/>
                <w:szCs w:val="18"/>
              </w:rPr>
              <w:t>--path PATH |</w:t>
            </w:r>
            <w:r w:rsidR="00356A75">
              <w:rPr>
                <w:rFonts w:ascii="Courier New" w:hAnsi="Courier New" w:cs="Courier New"/>
                <w:sz w:val="18"/>
                <w:szCs w:val="18"/>
              </w:rPr>
              <w:t xml:space="preserve"> </w:t>
            </w:r>
            <w:r w:rsidR="00E3169F">
              <w:rPr>
                <w:rFonts w:ascii="Courier New" w:hAnsi="Courier New" w:cs="Courier New"/>
                <w:sz w:val="18"/>
                <w:szCs w:val="18"/>
              </w:rPr>
              <w:t xml:space="preserve">-a, </w:t>
            </w:r>
            <w:r w:rsidRPr="0044739E">
              <w:rPr>
                <w:rFonts w:ascii="Courier New" w:hAnsi="Courier New" w:cs="Courier New"/>
                <w:sz w:val="18"/>
                <w:szCs w:val="18"/>
              </w:rPr>
              <w:t>--alias ALIAS}</w:t>
            </w:r>
          </w:p>
        </w:tc>
      </w:tr>
      <w:tr w:rsidR="00EF2DB3" w:rsidRPr="00897412" w14:paraId="4FE776BA" w14:textId="77777777" w:rsidTr="004E1637">
        <w:tc>
          <w:tcPr>
            <w:tcW w:w="3330" w:type="dxa"/>
          </w:tcPr>
          <w:p w14:paraId="7BC6B665" w14:textId="77777777" w:rsidR="00EF2DB3" w:rsidRPr="00897412" w:rsidRDefault="00EF2DB3"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11504804" w14:textId="77777777" w:rsidR="00EF2DB3" w:rsidRPr="00897412" w:rsidRDefault="00986315" w:rsidP="00180216">
            <w:pPr>
              <w:widowControl w:val="0"/>
              <w:autoSpaceDE w:val="0"/>
              <w:autoSpaceDN w:val="0"/>
              <w:adjustRightInd w:val="0"/>
              <w:spacing w:before="20" w:after="0"/>
              <w:rPr>
                <w:rFonts w:ascii="Courier New" w:hAnsi="Courier New" w:cs="Courier New"/>
                <w:sz w:val="18"/>
                <w:szCs w:val="18"/>
              </w:rPr>
            </w:pPr>
            <w:r w:rsidRPr="0044739E">
              <w:rPr>
                <w:rFonts w:ascii="Courier New" w:hAnsi="Courier New" w:cs="Courier New"/>
                <w:sz w:val="18"/>
                <w:szCs w:val="18"/>
              </w:rPr>
              <w:t xml:space="preserve">[--name NAME] </w:t>
            </w:r>
            <w:r w:rsidR="0044739E" w:rsidRPr="0044739E">
              <w:rPr>
                <w:rFonts w:ascii="Courier New" w:hAnsi="Courier New" w:cs="Courier New"/>
                <w:sz w:val="18"/>
                <w:szCs w:val="18"/>
              </w:rPr>
              <w:t>[--clear-alias]</w:t>
            </w:r>
          </w:p>
        </w:tc>
      </w:tr>
      <w:tr w:rsidR="0044739E" w:rsidRPr="00897412" w14:paraId="105DF931" w14:textId="77777777" w:rsidTr="004E1637">
        <w:tc>
          <w:tcPr>
            <w:tcW w:w="3330" w:type="dxa"/>
          </w:tcPr>
          <w:p w14:paraId="7DC29D07" w14:textId="77777777" w:rsidR="0044739E" w:rsidRPr="00897412" w:rsidRDefault="0044739E"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2E0EFF1E" w14:textId="77777777" w:rsidR="0044739E" w:rsidRPr="00897412" w:rsidRDefault="0044739E" w:rsidP="00180216">
            <w:pPr>
              <w:widowControl w:val="0"/>
              <w:autoSpaceDE w:val="0"/>
              <w:autoSpaceDN w:val="0"/>
              <w:adjustRightInd w:val="0"/>
              <w:spacing w:before="20" w:after="0"/>
              <w:rPr>
                <w:rFonts w:ascii="Courier New" w:hAnsi="Courier New" w:cs="Courier New"/>
                <w:sz w:val="18"/>
                <w:szCs w:val="18"/>
              </w:rPr>
            </w:pPr>
          </w:p>
        </w:tc>
      </w:tr>
      <w:tr w:rsidR="00EF2DB3" w:rsidRPr="00897412" w14:paraId="7022ACFC" w14:textId="77777777" w:rsidTr="00055F26">
        <w:tc>
          <w:tcPr>
            <w:tcW w:w="9360" w:type="dxa"/>
            <w:gridSpan w:val="2"/>
          </w:tcPr>
          <w:p w14:paraId="002D97BC" w14:textId="77777777" w:rsidR="00EF2DB3" w:rsidRPr="00897412" w:rsidRDefault="00986315" w:rsidP="009F2C0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Sets or clears a user supplied name for a </w:t>
            </w:r>
            <w:r w:rsidR="009F2C07">
              <w:rPr>
                <w:rFonts w:ascii="Courier New" w:hAnsi="Courier New" w:cs="Courier New"/>
                <w:sz w:val="18"/>
                <w:szCs w:val="18"/>
              </w:rPr>
              <w:t>device</w:t>
            </w:r>
            <w:r>
              <w:rPr>
                <w:rFonts w:ascii="Courier New" w:hAnsi="Courier New" w:cs="Courier New"/>
                <w:sz w:val="18"/>
                <w:szCs w:val="18"/>
              </w:rPr>
              <w:t>.</w:t>
            </w:r>
          </w:p>
        </w:tc>
      </w:tr>
      <w:tr w:rsidR="00EF2DB3" w:rsidRPr="00897412" w14:paraId="0545D368" w14:textId="77777777" w:rsidTr="004E1637">
        <w:tc>
          <w:tcPr>
            <w:tcW w:w="3330" w:type="dxa"/>
          </w:tcPr>
          <w:p w14:paraId="7D532765" w14:textId="77777777" w:rsidR="00EF2DB3" w:rsidRPr="00897412" w:rsidRDefault="00EF2DB3"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7A1B52D6" w14:textId="77777777" w:rsidR="00EF2DB3" w:rsidRPr="00897412" w:rsidRDefault="00EF2DB3" w:rsidP="00180216">
            <w:pPr>
              <w:widowControl w:val="0"/>
              <w:autoSpaceDE w:val="0"/>
              <w:autoSpaceDN w:val="0"/>
              <w:adjustRightInd w:val="0"/>
              <w:spacing w:before="20" w:after="0"/>
              <w:rPr>
                <w:rFonts w:ascii="Courier New" w:hAnsi="Courier New" w:cs="Courier New"/>
                <w:sz w:val="18"/>
                <w:szCs w:val="18"/>
              </w:rPr>
            </w:pPr>
          </w:p>
        </w:tc>
      </w:tr>
      <w:tr w:rsidR="00EF2DB3" w:rsidRPr="00897412" w14:paraId="1B204A1B" w14:textId="77777777" w:rsidTr="004E1637">
        <w:tc>
          <w:tcPr>
            <w:tcW w:w="3330" w:type="dxa"/>
          </w:tcPr>
          <w:p w14:paraId="62CBF367" w14:textId="77777777" w:rsidR="00EF2DB3" w:rsidRPr="00897412" w:rsidRDefault="00EF2DB3"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6030" w:type="dxa"/>
          </w:tcPr>
          <w:p w14:paraId="4545A037" w14:textId="77777777" w:rsidR="00EF2DB3" w:rsidRPr="00897412" w:rsidRDefault="00EF2DB3" w:rsidP="00180216">
            <w:pPr>
              <w:widowControl w:val="0"/>
              <w:autoSpaceDE w:val="0"/>
              <w:autoSpaceDN w:val="0"/>
              <w:adjustRightInd w:val="0"/>
              <w:spacing w:before="20" w:after="0"/>
              <w:rPr>
                <w:rFonts w:ascii="Courier New" w:hAnsi="Courier New" w:cs="Courier New"/>
                <w:sz w:val="18"/>
                <w:szCs w:val="18"/>
              </w:rPr>
            </w:pPr>
          </w:p>
        </w:tc>
      </w:tr>
      <w:tr w:rsidR="0044739E" w:rsidRPr="00897412" w14:paraId="083CD42E" w14:textId="77777777" w:rsidTr="004E1637">
        <w:tc>
          <w:tcPr>
            <w:tcW w:w="3330" w:type="dxa"/>
          </w:tcPr>
          <w:p w14:paraId="40C7A568" w14:textId="77777777" w:rsidR="0044739E" w:rsidRDefault="00E177FD" w:rsidP="0044739E">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44739E" w:rsidRPr="0044739E">
              <w:rPr>
                <w:rFonts w:ascii="Courier New" w:hAnsi="Courier New" w:cs="Courier New"/>
                <w:sz w:val="18"/>
                <w:szCs w:val="18"/>
              </w:rPr>
              <w:t>--output-format FORMAT</w:t>
            </w:r>
          </w:p>
        </w:tc>
        <w:tc>
          <w:tcPr>
            <w:tcW w:w="6030" w:type="dxa"/>
          </w:tcPr>
          <w:p w14:paraId="46215814" w14:textId="1166BBA8" w:rsidR="0044739E" w:rsidRPr="00897412" w:rsidRDefault="0044739E" w:rsidP="0044739E">
            <w:pPr>
              <w:widowControl w:val="0"/>
              <w:autoSpaceDE w:val="0"/>
              <w:autoSpaceDN w:val="0"/>
              <w:adjustRightInd w:val="0"/>
              <w:spacing w:before="20" w:after="0"/>
              <w:rPr>
                <w:rFonts w:ascii="Courier New" w:hAnsi="Courier New" w:cs="Courier New"/>
                <w:sz w:val="18"/>
                <w:szCs w:val="18"/>
              </w:rPr>
            </w:pPr>
            <w:r w:rsidRPr="0044739E">
              <w:rPr>
                <w:rFonts w:ascii="Courier New" w:hAnsi="Courier New" w:cs="Courier New"/>
                <w:sz w:val="18"/>
                <w:szCs w:val="18"/>
              </w:rPr>
              <w:t>Output format for the command. Valid output formats</w:t>
            </w:r>
            <w:r>
              <w:rPr>
                <w:rFonts w:ascii="Courier New" w:hAnsi="Courier New" w:cs="Courier New"/>
                <w:sz w:val="18"/>
                <w:szCs w:val="18"/>
              </w:rPr>
              <w:t xml:space="preserve"> are</w:t>
            </w:r>
            <w:r w:rsidR="00BC7C44">
              <w:rPr>
                <w:rFonts w:ascii="Courier New" w:hAnsi="Courier New" w:cs="Courier New"/>
                <w:sz w:val="18"/>
                <w:szCs w:val="18"/>
              </w:rPr>
              <w:t xml:space="preserve"> </w:t>
            </w:r>
            <w:r w:rsidR="00BC7C44" w:rsidRPr="0044739E">
              <w:rPr>
                <w:rFonts w:ascii="Courier New" w:hAnsi="Courier New" w:cs="Courier New"/>
                <w:sz w:val="18"/>
                <w:szCs w:val="18"/>
              </w:rPr>
              <w:t>"text", "mini", and "json". The default is</w:t>
            </w:r>
            <w:r w:rsidR="00BC7C44">
              <w:rPr>
                <w:rFonts w:ascii="Courier New" w:hAnsi="Courier New" w:cs="Courier New"/>
                <w:sz w:val="18"/>
                <w:szCs w:val="18"/>
              </w:rPr>
              <w:t xml:space="preserve"> </w:t>
            </w:r>
            <w:r w:rsidR="00624FC1">
              <w:rPr>
                <w:rFonts w:ascii="Courier New" w:hAnsi="Courier New" w:cs="Courier New"/>
                <w:sz w:val="18"/>
                <w:szCs w:val="18"/>
              </w:rPr>
              <w:t>“mini”</w:t>
            </w:r>
            <w:r w:rsidR="00BC7C44">
              <w:rPr>
                <w:rFonts w:ascii="Courier New" w:hAnsi="Courier New" w:cs="Courier New"/>
                <w:sz w:val="18"/>
                <w:szCs w:val="18"/>
              </w:rPr>
              <w:t>.</w:t>
            </w:r>
          </w:p>
        </w:tc>
      </w:tr>
      <w:tr w:rsidR="0044739E" w:rsidRPr="00897412" w14:paraId="27344171" w14:textId="77777777" w:rsidTr="004E1637">
        <w:tc>
          <w:tcPr>
            <w:tcW w:w="3330" w:type="dxa"/>
          </w:tcPr>
          <w:p w14:paraId="20A4A52E" w14:textId="77777777" w:rsidR="0044739E" w:rsidRPr="0044739E" w:rsidRDefault="00E177FD" w:rsidP="0044739E">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44739E" w:rsidRPr="0044739E">
              <w:rPr>
                <w:rFonts w:ascii="Courier New" w:hAnsi="Courier New" w:cs="Courier New"/>
                <w:sz w:val="18"/>
                <w:szCs w:val="18"/>
              </w:rPr>
              <w:t>--config PATH</w:t>
            </w:r>
          </w:p>
        </w:tc>
        <w:tc>
          <w:tcPr>
            <w:tcW w:w="6030" w:type="dxa"/>
          </w:tcPr>
          <w:p w14:paraId="67619F97" w14:textId="4C1E3C7E" w:rsidR="0044739E" w:rsidRPr="0044739E" w:rsidRDefault="00DA77BE"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sidR="0044739E" w:rsidRPr="0044739E">
              <w:rPr>
                <w:rFonts w:ascii="Courier New" w:hAnsi="Courier New" w:cs="Courier New"/>
                <w:sz w:val="18"/>
                <w:szCs w:val="18"/>
              </w:rPr>
              <w:t xml:space="preserve"> configuration file.</w:t>
            </w:r>
          </w:p>
        </w:tc>
      </w:tr>
      <w:tr w:rsidR="0063381D" w:rsidRPr="00897412" w14:paraId="41032A37" w14:textId="77777777" w:rsidTr="004E1637">
        <w:tc>
          <w:tcPr>
            <w:tcW w:w="3330" w:type="dxa"/>
          </w:tcPr>
          <w:p w14:paraId="1ABF60DF" w14:textId="7596875C" w:rsidR="0063381D" w:rsidRPr="00897412" w:rsidRDefault="00E177FD" w:rsidP="00D25AD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44739E" w:rsidRPr="0044739E">
              <w:rPr>
                <w:rFonts w:ascii="Courier New" w:hAnsi="Courier New" w:cs="Courier New"/>
                <w:sz w:val="18"/>
                <w:szCs w:val="18"/>
              </w:rPr>
              <w:t>--uid UID</w:t>
            </w:r>
          </w:p>
        </w:tc>
        <w:tc>
          <w:tcPr>
            <w:tcW w:w="6030" w:type="dxa"/>
          </w:tcPr>
          <w:p w14:paraId="3AF4162A" w14:textId="77777777" w:rsidR="0063381D" w:rsidRPr="00897412" w:rsidRDefault="0044739E" w:rsidP="0063381D">
            <w:pPr>
              <w:widowControl w:val="0"/>
              <w:autoSpaceDE w:val="0"/>
              <w:autoSpaceDN w:val="0"/>
              <w:adjustRightInd w:val="0"/>
              <w:spacing w:before="20" w:after="0"/>
              <w:rPr>
                <w:rFonts w:ascii="Courier New" w:hAnsi="Courier New" w:cs="Courier New"/>
                <w:sz w:val="18"/>
                <w:szCs w:val="18"/>
              </w:rPr>
            </w:pPr>
            <w:r w:rsidRPr="0044739E">
              <w:rPr>
                <w:rFonts w:ascii="Courier New" w:hAnsi="Courier New" w:cs="Courier New"/>
                <w:sz w:val="18"/>
                <w:szCs w:val="18"/>
              </w:rPr>
              <w:t>Device unique identifier.</w:t>
            </w:r>
          </w:p>
        </w:tc>
      </w:tr>
      <w:tr w:rsidR="0044739E" w:rsidRPr="004E1637" w14:paraId="61953659" w14:textId="77777777" w:rsidTr="004E1637">
        <w:tc>
          <w:tcPr>
            <w:tcW w:w="3330" w:type="dxa"/>
          </w:tcPr>
          <w:p w14:paraId="31775B78" w14:textId="69D7D2C1" w:rsidR="0044739E" w:rsidRPr="004E1637" w:rsidRDefault="00E177FD" w:rsidP="003E20A9">
            <w:pPr>
              <w:widowControl w:val="0"/>
              <w:autoSpaceDE w:val="0"/>
              <w:autoSpaceDN w:val="0"/>
              <w:adjustRightInd w:val="0"/>
              <w:spacing w:before="20" w:after="0"/>
              <w:ind w:left="162"/>
              <w:rPr>
                <w:rFonts w:ascii="Courier New" w:hAnsi="Courier New" w:cs="Courier New"/>
                <w:sz w:val="18"/>
                <w:szCs w:val="18"/>
              </w:rPr>
            </w:pPr>
            <w:r w:rsidRPr="004E1637">
              <w:rPr>
                <w:rFonts w:ascii="Courier New" w:hAnsi="Courier New" w:cs="Courier New"/>
                <w:sz w:val="18"/>
                <w:szCs w:val="18"/>
              </w:rPr>
              <w:t xml:space="preserve">-p, </w:t>
            </w:r>
            <w:r w:rsidR="0044739E" w:rsidRPr="004E1637">
              <w:rPr>
                <w:rFonts w:ascii="Courier New" w:hAnsi="Courier New" w:cs="Courier New"/>
                <w:sz w:val="18"/>
                <w:szCs w:val="18"/>
              </w:rPr>
              <w:t>--path PATH</w:t>
            </w:r>
          </w:p>
        </w:tc>
        <w:tc>
          <w:tcPr>
            <w:tcW w:w="6030" w:type="dxa"/>
            <w:noWrap/>
          </w:tcPr>
          <w:p w14:paraId="4AFCDC1E" w14:textId="0BC2C451" w:rsidR="0044739E" w:rsidRPr="004E1637" w:rsidRDefault="00F63013" w:rsidP="0063381D">
            <w:pPr>
              <w:widowControl w:val="0"/>
              <w:autoSpaceDE w:val="0"/>
              <w:autoSpaceDN w:val="0"/>
              <w:adjustRightInd w:val="0"/>
              <w:spacing w:before="20" w:after="0"/>
              <w:rPr>
                <w:rFonts w:ascii="Courier New" w:hAnsi="Courier New" w:cs="Courier New"/>
                <w:sz w:val="18"/>
                <w:szCs w:val="18"/>
              </w:rPr>
            </w:pPr>
            <w:r w:rsidRPr="004E1637">
              <w:rPr>
                <w:rFonts w:ascii="Courier New" w:hAnsi="Courier New" w:cs="Courier New"/>
                <w:sz w:val="18"/>
                <w:szCs w:val="18"/>
              </w:rPr>
              <w:t>Platform path of the de</w:t>
            </w:r>
            <w:r w:rsidR="00DA77BE">
              <w:rPr>
                <w:rFonts w:ascii="Courier New" w:hAnsi="Courier New" w:cs="Courier New"/>
                <w:sz w:val="18"/>
                <w:szCs w:val="18"/>
              </w:rPr>
              <w:t xml:space="preserve">vice as shown in the output of </w:t>
            </w:r>
            <w:r w:rsidR="00391557">
              <w:rPr>
                <w:rFonts w:ascii="Courier New" w:hAnsi="Courier New" w:cs="Courier New"/>
                <w:sz w:val="18"/>
                <w:szCs w:val="18"/>
              </w:rPr>
              <w:t>dm-cli</w:t>
            </w:r>
            <w:r w:rsidRPr="004E1637">
              <w:rPr>
                <w:rFonts w:ascii="Courier New" w:hAnsi="Courier New" w:cs="Courier New"/>
                <w:sz w:val="18"/>
                <w:szCs w:val="18"/>
              </w:rPr>
              <w:t xml:space="preserve"> scan.</w:t>
            </w:r>
          </w:p>
        </w:tc>
      </w:tr>
      <w:tr w:rsidR="0063381D" w:rsidRPr="00897412" w14:paraId="6656145C" w14:textId="77777777" w:rsidTr="004E1637">
        <w:tc>
          <w:tcPr>
            <w:tcW w:w="3330" w:type="dxa"/>
          </w:tcPr>
          <w:p w14:paraId="3452F12A" w14:textId="77777777" w:rsidR="0063381D" w:rsidRPr="00897412" w:rsidRDefault="00E177FD" w:rsidP="0044739E">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44739E" w:rsidRPr="0044739E">
              <w:rPr>
                <w:rFonts w:ascii="Courier New" w:hAnsi="Courier New" w:cs="Courier New"/>
                <w:sz w:val="18"/>
                <w:szCs w:val="18"/>
              </w:rPr>
              <w:t>--alias ALIAS</w:t>
            </w:r>
          </w:p>
        </w:tc>
        <w:tc>
          <w:tcPr>
            <w:tcW w:w="6030" w:type="dxa"/>
          </w:tcPr>
          <w:p w14:paraId="6CFAA342" w14:textId="77777777" w:rsidR="0063381D" w:rsidRPr="00897412" w:rsidRDefault="0044739E" w:rsidP="0063381D">
            <w:pPr>
              <w:widowControl w:val="0"/>
              <w:autoSpaceDE w:val="0"/>
              <w:autoSpaceDN w:val="0"/>
              <w:adjustRightInd w:val="0"/>
              <w:spacing w:before="20" w:after="0"/>
              <w:rPr>
                <w:rFonts w:ascii="Courier New" w:hAnsi="Courier New" w:cs="Courier New"/>
                <w:sz w:val="18"/>
                <w:szCs w:val="18"/>
              </w:rPr>
            </w:pPr>
            <w:r w:rsidRPr="0044739E">
              <w:rPr>
                <w:rFonts w:ascii="Courier New" w:hAnsi="Courier New" w:cs="Courier New"/>
                <w:sz w:val="18"/>
                <w:szCs w:val="18"/>
              </w:rPr>
              <w:t>User supplied name for the device.</w:t>
            </w:r>
          </w:p>
        </w:tc>
      </w:tr>
      <w:tr w:rsidR="0063381D" w:rsidRPr="00897412" w14:paraId="7DE1310B" w14:textId="77777777" w:rsidTr="004E1637">
        <w:tc>
          <w:tcPr>
            <w:tcW w:w="3330" w:type="dxa"/>
          </w:tcPr>
          <w:p w14:paraId="0F57F128" w14:textId="77777777" w:rsidR="0063381D" w:rsidRPr="00897412" w:rsidRDefault="0044739E" w:rsidP="0044739E">
            <w:pPr>
              <w:widowControl w:val="0"/>
              <w:autoSpaceDE w:val="0"/>
              <w:autoSpaceDN w:val="0"/>
              <w:adjustRightInd w:val="0"/>
              <w:spacing w:before="20" w:after="0"/>
              <w:ind w:left="162"/>
              <w:rPr>
                <w:rFonts w:ascii="Courier New" w:hAnsi="Courier New" w:cs="Courier New"/>
                <w:sz w:val="18"/>
                <w:szCs w:val="18"/>
              </w:rPr>
            </w:pPr>
            <w:r w:rsidRPr="0044739E">
              <w:rPr>
                <w:rFonts w:ascii="Courier New" w:hAnsi="Courier New" w:cs="Courier New"/>
                <w:sz w:val="18"/>
                <w:szCs w:val="18"/>
              </w:rPr>
              <w:t>--name NAME</w:t>
            </w:r>
          </w:p>
        </w:tc>
        <w:tc>
          <w:tcPr>
            <w:tcW w:w="6030" w:type="dxa"/>
          </w:tcPr>
          <w:p w14:paraId="3BCB35F1" w14:textId="77777777" w:rsidR="0063381D" w:rsidRPr="00897412" w:rsidRDefault="00986315" w:rsidP="0063381D">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The name to be used for this operation</w:t>
            </w:r>
            <w:r w:rsidR="0044739E" w:rsidRPr="0044739E">
              <w:rPr>
                <w:rFonts w:ascii="Courier New" w:hAnsi="Courier New" w:cs="Courier New"/>
                <w:sz w:val="18"/>
                <w:szCs w:val="18"/>
              </w:rPr>
              <w:t>.</w:t>
            </w:r>
          </w:p>
        </w:tc>
      </w:tr>
      <w:tr w:rsidR="0063381D" w:rsidRPr="00897412" w14:paraId="26D6C1AF" w14:textId="77777777" w:rsidTr="004E1637">
        <w:tc>
          <w:tcPr>
            <w:tcW w:w="3330" w:type="dxa"/>
          </w:tcPr>
          <w:p w14:paraId="432372AD" w14:textId="77777777" w:rsidR="0063381D" w:rsidRPr="00897412" w:rsidRDefault="0044739E" w:rsidP="0044739E">
            <w:pPr>
              <w:widowControl w:val="0"/>
              <w:autoSpaceDE w:val="0"/>
              <w:autoSpaceDN w:val="0"/>
              <w:adjustRightInd w:val="0"/>
              <w:spacing w:before="20" w:after="0"/>
              <w:ind w:left="162"/>
              <w:rPr>
                <w:rFonts w:ascii="Courier New" w:hAnsi="Courier New" w:cs="Courier New"/>
                <w:sz w:val="18"/>
                <w:szCs w:val="18"/>
              </w:rPr>
            </w:pPr>
            <w:r w:rsidRPr="0044739E">
              <w:rPr>
                <w:rFonts w:ascii="Courier New" w:hAnsi="Courier New" w:cs="Courier New"/>
                <w:sz w:val="18"/>
                <w:szCs w:val="18"/>
              </w:rPr>
              <w:t>--clear-alias</w:t>
            </w:r>
          </w:p>
        </w:tc>
        <w:tc>
          <w:tcPr>
            <w:tcW w:w="6030" w:type="dxa"/>
          </w:tcPr>
          <w:p w14:paraId="41F31E1B" w14:textId="7DE6DD4D" w:rsidR="0063381D" w:rsidRPr="00897412" w:rsidRDefault="00986315" w:rsidP="0063381D">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Clear</w:t>
            </w:r>
            <w:r w:rsidR="004E1637">
              <w:rPr>
                <w:rFonts w:ascii="Courier New" w:hAnsi="Courier New" w:cs="Courier New"/>
                <w:sz w:val="18"/>
                <w:szCs w:val="18"/>
              </w:rPr>
              <w:t>s</w:t>
            </w:r>
            <w:r>
              <w:rPr>
                <w:rFonts w:ascii="Courier New" w:hAnsi="Courier New" w:cs="Courier New"/>
                <w:sz w:val="18"/>
                <w:szCs w:val="18"/>
              </w:rPr>
              <w:t xml:space="preserve"> the alias for the specified device.</w:t>
            </w:r>
          </w:p>
        </w:tc>
      </w:tr>
    </w:tbl>
    <w:p w14:paraId="17D1222E" w14:textId="77777777" w:rsidR="00EF2DB3" w:rsidRDefault="00EF2DB3" w:rsidP="00EF2DB3">
      <w:pPr>
        <w:rPr>
          <w:b/>
        </w:rPr>
      </w:pPr>
      <w:r w:rsidRPr="00AF2051">
        <w:rPr>
          <w:b/>
        </w:rPr>
        <w:t>Example</w:t>
      </w:r>
      <w:r w:rsidR="0063381D">
        <w:rPr>
          <w:b/>
        </w:rPr>
        <w:t>s</w:t>
      </w:r>
    </w:p>
    <w:p w14:paraId="4D18FCC0" w14:textId="77777777" w:rsidR="002F6538" w:rsidRPr="00981EBF" w:rsidRDefault="00B54BF3" w:rsidP="005B0133">
      <w:pPr>
        <w:ind w:left="360"/>
        <w:rPr>
          <w:b/>
        </w:rPr>
      </w:pPr>
      <w:r w:rsidRPr="00981EBF">
        <w:rPr>
          <w:b/>
        </w:rPr>
        <w:t>To assign an alias to a device:</w:t>
      </w:r>
    </w:p>
    <w:p w14:paraId="52A53AE0" w14:textId="0FE1FAFA" w:rsidR="00E01574" w:rsidRPr="006F71EA" w:rsidRDefault="00391557" w:rsidP="006F71EA">
      <w:pPr>
        <w:ind w:left="720"/>
        <w:rPr>
          <w:rFonts w:ascii="Courier New" w:hAnsi="Courier New" w:cs="Courier New"/>
          <w:szCs w:val="20"/>
        </w:rPr>
      </w:pPr>
      <w:proofErr w:type="gramStart"/>
      <w:r>
        <w:rPr>
          <w:rFonts w:ascii="Courier New" w:hAnsi="Courier New" w:cs="Courier New"/>
          <w:szCs w:val="20"/>
        </w:rPr>
        <w:t>dm-cli</w:t>
      </w:r>
      <w:proofErr w:type="gramEnd"/>
      <w:r w:rsidR="00E01574" w:rsidRPr="006F71EA">
        <w:rPr>
          <w:rFonts w:ascii="Courier New" w:hAnsi="Courier New" w:cs="Courier New"/>
          <w:szCs w:val="20"/>
        </w:rPr>
        <w:t xml:space="preserve"> alias</w:t>
      </w:r>
      <w:r w:rsidR="00810B18">
        <w:rPr>
          <w:rFonts w:ascii="Courier New" w:hAnsi="Courier New" w:cs="Courier New"/>
          <w:szCs w:val="20"/>
        </w:rPr>
        <w:t xml:space="preserve"> --name</w:t>
      </w:r>
      <w:r w:rsidR="00E01574" w:rsidRPr="006F71EA">
        <w:rPr>
          <w:rFonts w:ascii="Courier New" w:hAnsi="Courier New" w:cs="Courier New"/>
          <w:szCs w:val="20"/>
        </w:rPr>
        <w:t xml:space="preserve"> </w:t>
      </w:r>
      <w:r w:rsidR="00E01574" w:rsidRPr="006F71EA">
        <w:rPr>
          <w:rFonts w:ascii="Courier New" w:hAnsi="Courier New" w:cs="Courier New"/>
          <w:i/>
          <w:szCs w:val="20"/>
        </w:rPr>
        <w:t>alias</w:t>
      </w:r>
      <w:r w:rsidR="00C41245" w:rsidRPr="006F71EA">
        <w:rPr>
          <w:rFonts w:ascii="Courier New" w:hAnsi="Courier New" w:cs="Courier New"/>
          <w:i/>
          <w:szCs w:val="20"/>
        </w:rPr>
        <w:t>-</w:t>
      </w:r>
      <w:r w:rsidR="00E01574" w:rsidRPr="006F71EA">
        <w:rPr>
          <w:rFonts w:ascii="Courier New" w:hAnsi="Courier New" w:cs="Courier New"/>
          <w:i/>
          <w:szCs w:val="20"/>
        </w:rPr>
        <w:t>name</w:t>
      </w:r>
      <w:r w:rsidR="00E01574" w:rsidRPr="006F71EA">
        <w:rPr>
          <w:rFonts w:ascii="Courier New" w:hAnsi="Courier New" w:cs="Courier New"/>
          <w:szCs w:val="20"/>
        </w:rPr>
        <w:t xml:space="preserve"> --path /dev/nvme0</w:t>
      </w:r>
    </w:p>
    <w:p w14:paraId="27D07726" w14:textId="77777777" w:rsidR="00E01574" w:rsidRPr="00E01574" w:rsidRDefault="00E01574" w:rsidP="00966BDD">
      <w:pPr>
        <w:ind w:left="720"/>
        <w:rPr>
          <w:b/>
        </w:rPr>
      </w:pPr>
      <w:r w:rsidRPr="00E01574">
        <w:rPr>
          <w:b/>
        </w:rPr>
        <w:t>OR</w:t>
      </w:r>
    </w:p>
    <w:p w14:paraId="0377A322" w14:textId="39AA1EC7" w:rsidR="00E01574" w:rsidRPr="006F71EA" w:rsidRDefault="00391557" w:rsidP="005B0133">
      <w:pPr>
        <w:ind w:left="720"/>
        <w:rPr>
          <w:rFonts w:ascii="Courier New" w:hAnsi="Courier New" w:cs="Courier New"/>
          <w:szCs w:val="20"/>
        </w:rPr>
      </w:pPr>
      <w:proofErr w:type="gramStart"/>
      <w:r>
        <w:rPr>
          <w:rFonts w:ascii="Courier New" w:hAnsi="Courier New" w:cs="Courier New"/>
          <w:szCs w:val="20"/>
        </w:rPr>
        <w:t>dm-cli</w:t>
      </w:r>
      <w:proofErr w:type="gramEnd"/>
      <w:r w:rsidR="00E01574" w:rsidRPr="006F71EA">
        <w:rPr>
          <w:rFonts w:ascii="Courier New" w:hAnsi="Courier New" w:cs="Courier New"/>
          <w:szCs w:val="20"/>
        </w:rPr>
        <w:t xml:space="preserve"> alias</w:t>
      </w:r>
      <w:r w:rsidR="00810B18">
        <w:rPr>
          <w:rFonts w:ascii="Courier New" w:hAnsi="Courier New" w:cs="Courier New"/>
          <w:szCs w:val="20"/>
        </w:rPr>
        <w:t xml:space="preserve"> --name</w:t>
      </w:r>
      <w:r w:rsidR="00E01574" w:rsidRPr="006F71EA">
        <w:rPr>
          <w:rFonts w:ascii="Courier New" w:hAnsi="Courier New" w:cs="Courier New"/>
          <w:szCs w:val="20"/>
        </w:rPr>
        <w:t xml:space="preserve"> </w:t>
      </w:r>
      <w:r w:rsidR="00AF6170" w:rsidRPr="006F71EA">
        <w:rPr>
          <w:rFonts w:ascii="Courier New" w:hAnsi="Courier New" w:cs="Courier New"/>
          <w:i/>
          <w:szCs w:val="20"/>
        </w:rPr>
        <w:t>nvme32</w:t>
      </w:r>
      <w:r w:rsidR="009B6ED0" w:rsidRPr="006F71EA">
        <w:rPr>
          <w:rFonts w:ascii="Courier New" w:hAnsi="Courier New" w:cs="Courier New"/>
          <w:i/>
          <w:szCs w:val="20"/>
        </w:rPr>
        <w:t>T</w:t>
      </w:r>
      <w:r w:rsidR="00C51E4C" w:rsidRPr="006F71EA">
        <w:rPr>
          <w:rFonts w:ascii="Courier New" w:hAnsi="Courier New" w:cs="Courier New"/>
          <w:i/>
          <w:szCs w:val="20"/>
        </w:rPr>
        <w:t>n1</w:t>
      </w:r>
      <w:r w:rsidR="00E01574" w:rsidRPr="006F71EA">
        <w:rPr>
          <w:rFonts w:ascii="Courier New" w:hAnsi="Courier New" w:cs="Courier New"/>
          <w:szCs w:val="20"/>
        </w:rPr>
        <w:t xml:space="preserve"> --path /dev/nvme0</w:t>
      </w:r>
    </w:p>
    <w:p w14:paraId="1FB9F6EA" w14:textId="77777777" w:rsidR="000A25C4" w:rsidRPr="00981EBF" w:rsidRDefault="00B54BF3" w:rsidP="005B0133">
      <w:pPr>
        <w:ind w:left="360"/>
        <w:rPr>
          <w:b/>
        </w:rPr>
      </w:pPr>
      <w:r w:rsidRPr="00981EBF">
        <w:rPr>
          <w:b/>
        </w:rPr>
        <w:t>To remove an alias from a device:</w:t>
      </w:r>
    </w:p>
    <w:p w14:paraId="3C424540" w14:textId="5254EC85" w:rsidR="00B54BF3" w:rsidRDefault="00391557" w:rsidP="005B0133">
      <w:pPr>
        <w:ind w:left="720"/>
        <w:rPr>
          <w:rFonts w:ascii="Courier New" w:hAnsi="Courier New" w:cs="Courier New"/>
          <w:szCs w:val="20"/>
        </w:rPr>
      </w:pPr>
      <w:proofErr w:type="gramStart"/>
      <w:r>
        <w:rPr>
          <w:rFonts w:ascii="Courier New" w:hAnsi="Courier New" w:cs="Courier New"/>
          <w:szCs w:val="20"/>
        </w:rPr>
        <w:t>dm-cli</w:t>
      </w:r>
      <w:proofErr w:type="gramEnd"/>
      <w:r w:rsidR="00B54BF3" w:rsidRPr="006F71EA">
        <w:rPr>
          <w:rFonts w:ascii="Courier New" w:hAnsi="Courier New" w:cs="Courier New"/>
          <w:szCs w:val="20"/>
        </w:rPr>
        <w:t xml:space="preserve"> --clear-al</w:t>
      </w:r>
      <w:r w:rsidR="00143BD9" w:rsidRPr="006F71EA">
        <w:rPr>
          <w:rFonts w:ascii="Courier New" w:hAnsi="Courier New" w:cs="Courier New"/>
          <w:szCs w:val="20"/>
        </w:rPr>
        <w:t>ias</w:t>
      </w:r>
      <w:r w:rsidR="00B54BF3" w:rsidRPr="006F71EA">
        <w:rPr>
          <w:rFonts w:ascii="Courier New" w:hAnsi="Courier New" w:cs="Courier New"/>
          <w:szCs w:val="20"/>
        </w:rPr>
        <w:t xml:space="preserve"> --path/dev/nvme0</w:t>
      </w:r>
    </w:p>
    <w:p w14:paraId="0C06DC14" w14:textId="6A512E1B" w:rsidR="00051610" w:rsidRPr="00051610" w:rsidRDefault="00051610" w:rsidP="005B0133">
      <w:pPr>
        <w:ind w:left="720"/>
        <w:rPr>
          <w:rFonts w:cs="Arial"/>
          <w:b/>
          <w:szCs w:val="20"/>
        </w:rPr>
      </w:pPr>
      <w:r w:rsidRPr="00051610">
        <w:rPr>
          <w:rFonts w:cs="Arial"/>
          <w:b/>
          <w:szCs w:val="20"/>
        </w:rPr>
        <w:t>OR</w:t>
      </w:r>
    </w:p>
    <w:p w14:paraId="69078290" w14:textId="3BD6AA81" w:rsidR="00051610" w:rsidRDefault="00391557" w:rsidP="00051610">
      <w:pPr>
        <w:ind w:left="720"/>
        <w:rPr>
          <w:rFonts w:ascii="Courier New" w:hAnsi="Courier New" w:cs="Courier New"/>
          <w:szCs w:val="20"/>
        </w:rPr>
      </w:pPr>
      <w:proofErr w:type="gramStart"/>
      <w:r>
        <w:rPr>
          <w:rFonts w:ascii="Courier New" w:hAnsi="Courier New" w:cs="Courier New"/>
          <w:szCs w:val="20"/>
        </w:rPr>
        <w:t>dm-cli</w:t>
      </w:r>
      <w:proofErr w:type="gramEnd"/>
      <w:r w:rsidR="00051610" w:rsidRPr="006F71EA">
        <w:rPr>
          <w:rFonts w:ascii="Courier New" w:hAnsi="Courier New" w:cs="Courier New"/>
          <w:szCs w:val="20"/>
        </w:rPr>
        <w:t xml:space="preserve"> --clear-alias --path/dev/nvme0</w:t>
      </w:r>
    </w:p>
    <w:p w14:paraId="6EA1FB53" w14:textId="77777777" w:rsidR="00051610" w:rsidRDefault="00051610" w:rsidP="00883328"/>
    <w:p w14:paraId="4A37969A" w14:textId="77777777" w:rsidR="007367AE" w:rsidRDefault="007367AE">
      <w:pPr>
        <w:spacing w:before="0" w:after="200" w:line="276" w:lineRule="auto"/>
      </w:pPr>
      <w:r>
        <w:br w:type="page"/>
      </w:r>
    </w:p>
    <w:p w14:paraId="519967D0" w14:textId="07616C4F" w:rsidR="007367AE" w:rsidRDefault="00793C9C" w:rsidP="007367AE">
      <w:pPr>
        <w:pStyle w:val="Heading2"/>
      </w:pPr>
      <w:bookmarkStart w:id="184" w:name="_Toc463366079"/>
      <w:bookmarkStart w:id="185" w:name="_Toc519254876"/>
      <w:bookmarkStart w:id="186" w:name="_Toc523299526"/>
      <w:bookmarkStart w:id="187" w:name="CLI_CaptureDiagnostics"/>
      <w:proofErr w:type="gramStart"/>
      <w:r>
        <w:lastRenderedPageBreak/>
        <w:t>c</w:t>
      </w:r>
      <w:r w:rsidR="007367AE">
        <w:t>apture</w:t>
      </w:r>
      <w:r>
        <w:t>-d</w:t>
      </w:r>
      <w:r w:rsidR="007367AE">
        <w:t>iagnostics</w:t>
      </w:r>
      <w:bookmarkEnd w:id="184"/>
      <w:bookmarkEnd w:id="185"/>
      <w:bookmarkEnd w:id="186"/>
      <w:proofErr w:type="gramEnd"/>
      <w:r w:rsidR="003A2AA3">
        <w:fldChar w:fldCharType="begin"/>
      </w:r>
      <w:r w:rsidR="003A2AA3">
        <w:instrText xml:space="preserve"> XE "</w:instrText>
      </w:r>
      <w:r w:rsidR="00281C0C">
        <w:instrText>C</w:instrText>
      </w:r>
      <w:r w:rsidR="003A2AA3" w:rsidRPr="00D63555">
        <w:instrText>ommands:</w:instrText>
      </w:r>
      <w:r w:rsidR="0032327D">
        <w:instrText>capture-diagnostics</w:instrText>
      </w:r>
      <w:r w:rsidR="003A2AA3">
        <w:instrText xml:space="preserve">" </w:instrText>
      </w:r>
      <w:r w:rsidR="003A2AA3">
        <w:fldChar w:fldCharType="end"/>
      </w:r>
    </w:p>
    <w:bookmarkEnd w:id="187"/>
    <w:p w14:paraId="0530768D" w14:textId="07DCDC20" w:rsidR="007367AE" w:rsidRDefault="00793C9C" w:rsidP="00883328">
      <w:pPr>
        <w:rPr>
          <w:rFonts w:cs="Arial"/>
          <w:szCs w:val="20"/>
        </w:rPr>
      </w:pPr>
      <w:r w:rsidRPr="000F48E1">
        <w:rPr>
          <w:szCs w:val="20"/>
        </w:rPr>
        <w:t xml:space="preserve">The </w:t>
      </w:r>
      <w:r w:rsidRPr="000F48E1">
        <w:rPr>
          <w:rFonts w:ascii="Courier New" w:hAnsi="Courier New" w:cs="Courier New"/>
          <w:szCs w:val="20"/>
        </w:rPr>
        <w:t>c</w:t>
      </w:r>
      <w:r w:rsidR="004C07AB" w:rsidRPr="000F48E1">
        <w:rPr>
          <w:rFonts w:ascii="Courier New" w:hAnsi="Courier New" w:cs="Courier New"/>
          <w:szCs w:val="20"/>
        </w:rPr>
        <w:t>apture</w:t>
      </w:r>
      <w:r w:rsidRPr="000F48E1">
        <w:rPr>
          <w:rFonts w:ascii="Courier New" w:hAnsi="Courier New" w:cs="Courier New"/>
          <w:szCs w:val="20"/>
        </w:rPr>
        <w:t>-d</w:t>
      </w:r>
      <w:r w:rsidR="004C07AB" w:rsidRPr="000F48E1">
        <w:rPr>
          <w:rFonts w:ascii="Courier New" w:hAnsi="Courier New" w:cs="Courier New"/>
          <w:szCs w:val="20"/>
        </w:rPr>
        <w:t>iagnostics</w:t>
      </w:r>
      <w:r w:rsidRPr="000F48E1">
        <w:rPr>
          <w:szCs w:val="20"/>
        </w:rPr>
        <w:t xml:space="preserve"> command</w:t>
      </w:r>
      <w:r w:rsidR="004C07AB" w:rsidRPr="000F48E1">
        <w:rPr>
          <w:szCs w:val="20"/>
        </w:rPr>
        <w:t xml:space="preserve"> will </w:t>
      </w:r>
      <w:r w:rsidR="004D7C4F">
        <w:rPr>
          <w:szCs w:val="20"/>
        </w:rPr>
        <w:t>capture all</w:t>
      </w:r>
      <w:r w:rsidR="004C07AB" w:rsidRPr="000F48E1">
        <w:rPr>
          <w:szCs w:val="20"/>
        </w:rPr>
        <w:t xml:space="preserve"> </w:t>
      </w:r>
      <w:r w:rsidR="00A7446F" w:rsidRPr="000F48E1">
        <w:rPr>
          <w:szCs w:val="20"/>
        </w:rPr>
        <w:t xml:space="preserve">diagnostic </w:t>
      </w:r>
      <w:r w:rsidR="004C07AB" w:rsidRPr="000F48E1">
        <w:rPr>
          <w:szCs w:val="20"/>
        </w:rPr>
        <w:t xml:space="preserve">data for a </w:t>
      </w:r>
      <w:r w:rsidR="009705A2">
        <w:rPr>
          <w:szCs w:val="20"/>
        </w:rPr>
        <w:t>device</w:t>
      </w:r>
      <w:r w:rsidR="004C07AB" w:rsidRPr="000F48E1">
        <w:rPr>
          <w:szCs w:val="20"/>
        </w:rPr>
        <w:t xml:space="preserve"> and compile it </w:t>
      </w:r>
      <w:r w:rsidR="009705A2">
        <w:rPr>
          <w:szCs w:val="20"/>
        </w:rPr>
        <w:t xml:space="preserve">to a specific </w:t>
      </w:r>
      <w:r w:rsidR="001F1567">
        <w:rPr>
          <w:szCs w:val="20"/>
        </w:rPr>
        <w:t>container</w:t>
      </w:r>
      <w:r w:rsidR="004D7C4F">
        <w:rPr>
          <w:szCs w:val="20"/>
        </w:rPr>
        <w:t xml:space="preserve"> </w:t>
      </w:r>
      <w:r w:rsidR="009705A2">
        <w:rPr>
          <w:szCs w:val="20"/>
        </w:rPr>
        <w:t>file that the user can then send to technical support for analysis.</w:t>
      </w:r>
      <w:r w:rsidR="004C07AB" w:rsidRPr="000F48E1">
        <w:rPr>
          <w:szCs w:val="20"/>
        </w:rPr>
        <w:t xml:space="preserve"> </w:t>
      </w:r>
      <w:r w:rsidR="004C07AB" w:rsidRPr="000F48E1">
        <w:rPr>
          <w:rFonts w:cs="Arial"/>
          <w:szCs w:val="20"/>
        </w:rPr>
        <w:t xml:space="preserve">The contents of the captured </w:t>
      </w:r>
      <w:r w:rsidR="00A7446F" w:rsidRPr="000F48E1">
        <w:rPr>
          <w:rFonts w:cs="Arial"/>
          <w:szCs w:val="20"/>
        </w:rPr>
        <w:t>data</w:t>
      </w:r>
      <w:r w:rsidR="004C07AB" w:rsidRPr="000F48E1">
        <w:rPr>
          <w:rFonts w:cs="Arial"/>
          <w:szCs w:val="20"/>
        </w:rPr>
        <w:t xml:space="preserve"> vary by drive type.</w:t>
      </w:r>
      <w:r w:rsidR="000F48E1" w:rsidRPr="000F48E1">
        <w:rPr>
          <w:rFonts w:cs="Arial"/>
          <w:szCs w:val="20"/>
        </w:rPr>
        <w:t xml:space="preserve"> </w:t>
      </w:r>
      <w:r w:rsidR="000F48E1">
        <w:rPr>
          <w:rFonts w:cs="Arial"/>
          <w:szCs w:val="20"/>
        </w:rPr>
        <w:t xml:space="preserve">The </w:t>
      </w:r>
      <w:hyperlink w:anchor="Device_Reference" w:history="1">
        <w:r w:rsidR="000F48E1" w:rsidRPr="00791E27">
          <w:rPr>
            <w:rStyle w:val="Hyperlink"/>
            <w:rFonts w:cs="Arial"/>
            <w:szCs w:val="20"/>
          </w:rPr>
          <w:t>device</w:t>
        </w:r>
        <w:r w:rsidR="00BC09C2" w:rsidRPr="00791E27">
          <w:rPr>
            <w:rStyle w:val="Hyperlink"/>
            <w:rFonts w:cs="Arial"/>
            <w:szCs w:val="20"/>
          </w:rPr>
          <w:t>-</w:t>
        </w:r>
        <w:r w:rsidR="000F48E1" w:rsidRPr="00791E27">
          <w:rPr>
            <w:rStyle w:val="Hyperlink"/>
            <w:rFonts w:cs="Arial"/>
            <w:szCs w:val="20"/>
          </w:rPr>
          <w:t>reference</w:t>
        </w:r>
      </w:hyperlink>
      <w:r w:rsidR="000F48E1">
        <w:rPr>
          <w:rFonts w:cs="Arial"/>
          <w:szCs w:val="20"/>
        </w:rPr>
        <w:t xml:space="preserve"> must refer to a single physical device</w:t>
      </w:r>
      <w:r w:rsidR="00F21251">
        <w:rPr>
          <w:rFonts w:cs="Arial"/>
          <w:szCs w:val="20"/>
        </w:rPr>
        <w:t xml:space="preserve"> (</w:t>
      </w:r>
      <w:r w:rsidR="00BB25A3">
        <w:rPr>
          <w:rFonts w:cs="Arial"/>
          <w:szCs w:val="20"/>
        </w:rPr>
        <w:t xml:space="preserve">logical devices like NVMe </w:t>
      </w:r>
      <w:r w:rsidR="00F21251">
        <w:rPr>
          <w:rFonts w:cs="Arial"/>
          <w:szCs w:val="20"/>
        </w:rPr>
        <w:t>n</w:t>
      </w:r>
      <w:r w:rsidR="000F48E1">
        <w:rPr>
          <w:rFonts w:cs="Arial"/>
          <w:szCs w:val="20"/>
        </w:rPr>
        <w:t>amespaces are not supported</w:t>
      </w:r>
      <w:r w:rsidR="00F21251">
        <w:rPr>
          <w:rFonts w:cs="Arial"/>
          <w:szCs w:val="20"/>
        </w:rPr>
        <w:t>)</w:t>
      </w:r>
      <w:r w:rsidR="000F48E1">
        <w:rPr>
          <w:rFonts w:cs="Arial"/>
          <w:szCs w:val="20"/>
        </w:rPr>
        <w:t>.</w:t>
      </w:r>
      <w:r w:rsidR="00A859E7">
        <w:rPr>
          <w:rFonts w:cs="Arial"/>
          <w:szCs w:val="20"/>
        </w:rPr>
        <w:t xml:space="preserve"> </w:t>
      </w:r>
    </w:p>
    <w:p w14:paraId="2F40A67D" w14:textId="77777777" w:rsidR="005503F5" w:rsidRPr="00AF2051" w:rsidRDefault="005503F5" w:rsidP="005503F5">
      <w:r w:rsidRPr="00AF2051">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850"/>
      </w:tblGrid>
      <w:tr w:rsidR="00AA513D" w:rsidRPr="00897412" w14:paraId="61FE800B" w14:textId="77777777" w:rsidTr="00F21251">
        <w:tc>
          <w:tcPr>
            <w:tcW w:w="3510" w:type="dxa"/>
          </w:tcPr>
          <w:p w14:paraId="5E3FC3C7" w14:textId="6F230F9B"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r w:rsidRPr="00897412">
              <w:rPr>
                <w:rFonts w:ascii="Courier New" w:hAnsi="Courier New" w:cs="Courier New"/>
                <w:sz w:val="18"/>
                <w:szCs w:val="18"/>
              </w:rPr>
              <w:t>usage: dm capture-diagnostics</w:t>
            </w:r>
          </w:p>
        </w:tc>
        <w:tc>
          <w:tcPr>
            <w:tcW w:w="5850" w:type="dxa"/>
          </w:tcPr>
          <w:p w14:paraId="4F46963D" w14:textId="77777777" w:rsidR="00AA513D" w:rsidRPr="00897412" w:rsidRDefault="00EB176E" w:rsidP="008A41F7">
            <w:pPr>
              <w:widowControl w:val="0"/>
              <w:autoSpaceDE w:val="0"/>
              <w:autoSpaceDN w:val="0"/>
              <w:adjustRightInd w:val="0"/>
              <w:spacing w:before="20" w:after="0"/>
              <w:rPr>
                <w:rFonts w:ascii="Courier New" w:hAnsi="Courier New" w:cs="Courier New"/>
                <w:sz w:val="18"/>
                <w:szCs w:val="18"/>
              </w:rPr>
            </w:pPr>
            <w:r w:rsidRPr="00EB176E">
              <w:rPr>
                <w:rFonts w:ascii="Courier New" w:hAnsi="Courier New" w:cs="Courier New"/>
                <w:sz w:val="18"/>
                <w:szCs w:val="18"/>
              </w:rPr>
              <w:t>[</w:t>
            </w:r>
            <w:r w:rsidR="00F527D2">
              <w:rPr>
                <w:rFonts w:ascii="Courier New" w:hAnsi="Courier New" w:cs="Courier New"/>
                <w:sz w:val="18"/>
                <w:szCs w:val="18"/>
              </w:rPr>
              <w:t xml:space="preserve">-o, </w:t>
            </w:r>
            <w:r w:rsidRPr="00EB176E">
              <w:rPr>
                <w:rFonts w:ascii="Courier New" w:hAnsi="Courier New" w:cs="Courier New"/>
                <w:sz w:val="18"/>
                <w:szCs w:val="18"/>
              </w:rPr>
              <w:t>--output-format FORMAT] [</w:t>
            </w:r>
            <w:r w:rsidR="00F527D2">
              <w:rPr>
                <w:rFonts w:ascii="Courier New" w:hAnsi="Courier New" w:cs="Courier New"/>
                <w:sz w:val="18"/>
                <w:szCs w:val="18"/>
              </w:rPr>
              <w:t xml:space="preserve">-c, </w:t>
            </w:r>
            <w:r w:rsidRPr="00EB176E">
              <w:rPr>
                <w:rFonts w:ascii="Courier New" w:hAnsi="Courier New" w:cs="Courier New"/>
                <w:sz w:val="18"/>
                <w:szCs w:val="18"/>
              </w:rPr>
              <w:t>--config PATH]</w:t>
            </w:r>
          </w:p>
        </w:tc>
      </w:tr>
      <w:tr w:rsidR="00AA513D" w:rsidRPr="00897412" w14:paraId="771E929F" w14:textId="77777777" w:rsidTr="00F21251">
        <w:tc>
          <w:tcPr>
            <w:tcW w:w="3510" w:type="dxa"/>
          </w:tcPr>
          <w:p w14:paraId="7B8316AF" w14:textId="77777777"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p>
        </w:tc>
        <w:tc>
          <w:tcPr>
            <w:tcW w:w="5850" w:type="dxa"/>
          </w:tcPr>
          <w:p w14:paraId="6F0A3EF8" w14:textId="1AE3E408" w:rsidR="00AA513D" w:rsidRPr="00897412" w:rsidRDefault="00EB176E" w:rsidP="00596260">
            <w:pPr>
              <w:widowControl w:val="0"/>
              <w:autoSpaceDE w:val="0"/>
              <w:autoSpaceDN w:val="0"/>
              <w:adjustRightInd w:val="0"/>
              <w:spacing w:before="20" w:after="0"/>
              <w:rPr>
                <w:rFonts w:ascii="Courier New" w:hAnsi="Courier New" w:cs="Courier New"/>
                <w:sz w:val="18"/>
                <w:szCs w:val="18"/>
              </w:rPr>
            </w:pPr>
            <w:r w:rsidRPr="00EB176E">
              <w:rPr>
                <w:rFonts w:ascii="Courier New" w:hAnsi="Courier New" w:cs="Courier New"/>
                <w:sz w:val="18"/>
                <w:szCs w:val="18"/>
              </w:rPr>
              <w:t>{</w:t>
            </w:r>
            <w:r w:rsidR="00B9374D">
              <w:rPr>
                <w:rFonts w:ascii="Courier New" w:hAnsi="Courier New" w:cs="Courier New"/>
                <w:sz w:val="18"/>
                <w:szCs w:val="18"/>
              </w:rPr>
              <w:t xml:space="preserve">-u, </w:t>
            </w:r>
            <w:r w:rsidRPr="00EB176E">
              <w:rPr>
                <w:rFonts w:ascii="Courier New" w:hAnsi="Courier New" w:cs="Courier New"/>
                <w:sz w:val="18"/>
                <w:szCs w:val="18"/>
              </w:rPr>
              <w:t>--uid UID |</w:t>
            </w:r>
            <w:r w:rsidR="009F65A2">
              <w:rPr>
                <w:rFonts w:ascii="Courier New" w:hAnsi="Courier New" w:cs="Courier New"/>
                <w:sz w:val="18"/>
                <w:szCs w:val="18"/>
              </w:rPr>
              <w:t xml:space="preserve"> </w:t>
            </w:r>
            <w:r w:rsidR="00F54D1A">
              <w:rPr>
                <w:rFonts w:ascii="Courier New" w:hAnsi="Courier New" w:cs="Courier New"/>
                <w:sz w:val="18"/>
                <w:szCs w:val="18"/>
              </w:rPr>
              <w:t>-</w:t>
            </w:r>
            <w:r w:rsidR="009F65A2">
              <w:rPr>
                <w:rFonts w:ascii="Courier New" w:hAnsi="Courier New" w:cs="Courier New"/>
                <w:sz w:val="18"/>
                <w:szCs w:val="18"/>
              </w:rPr>
              <w:t xml:space="preserve">p, </w:t>
            </w:r>
            <w:r w:rsidR="009F65A2" w:rsidRPr="00EB176E">
              <w:rPr>
                <w:rFonts w:ascii="Courier New" w:hAnsi="Courier New" w:cs="Courier New"/>
                <w:sz w:val="18"/>
                <w:szCs w:val="18"/>
              </w:rPr>
              <w:t>--path PATH |</w:t>
            </w:r>
            <w:r w:rsidR="009F65A2">
              <w:rPr>
                <w:rFonts w:ascii="Courier New" w:hAnsi="Courier New" w:cs="Courier New"/>
                <w:sz w:val="18"/>
                <w:szCs w:val="18"/>
              </w:rPr>
              <w:t xml:space="preserve"> </w:t>
            </w:r>
            <w:r w:rsidR="00B9374D">
              <w:rPr>
                <w:rFonts w:ascii="Courier New" w:hAnsi="Courier New" w:cs="Courier New"/>
                <w:sz w:val="18"/>
                <w:szCs w:val="18"/>
              </w:rPr>
              <w:t xml:space="preserve">-a, </w:t>
            </w:r>
            <w:r w:rsidRPr="00EB176E">
              <w:rPr>
                <w:rFonts w:ascii="Courier New" w:hAnsi="Courier New" w:cs="Courier New"/>
                <w:sz w:val="18"/>
                <w:szCs w:val="18"/>
              </w:rPr>
              <w:t>--alias ALIAS}</w:t>
            </w:r>
            <w:r w:rsidR="00596260">
              <w:rPr>
                <w:rFonts w:ascii="Courier New" w:hAnsi="Courier New" w:cs="Courier New"/>
                <w:sz w:val="18"/>
                <w:szCs w:val="18"/>
              </w:rPr>
              <w:t xml:space="preserve"> {</w:t>
            </w:r>
            <w:r w:rsidR="00F54D1A">
              <w:rPr>
                <w:rFonts w:ascii="Courier New" w:hAnsi="Courier New" w:cs="Courier New"/>
                <w:sz w:val="18"/>
                <w:szCs w:val="18"/>
              </w:rPr>
              <w:t xml:space="preserve">-f, </w:t>
            </w:r>
            <w:r w:rsidR="00F54D1A" w:rsidRPr="00EB176E">
              <w:rPr>
                <w:rFonts w:ascii="Courier New" w:hAnsi="Courier New" w:cs="Courier New"/>
                <w:sz w:val="18"/>
                <w:szCs w:val="18"/>
              </w:rPr>
              <w:t>--file FILE</w:t>
            </w:r>
            <w:r w:rsidR="00596260">
              <w:rPr>
                <w:rFonts w:ascii="Courier New" w:hAnsi="Courier New" w:cs="Courier New"/>
                <w:sz w:val="18"/>
                <w:szCs w:val="18"/>
              </w:rPr>
              <w:t xml:space="preserve"> | --name NAME}</w:t>
            </w:r>
            <w:r w:rsidR="001B57BE">
              <w:rPr>
                <w:rFonts w:ascii="Courier New" w:hAnsi="Courier New" w:cs="Courier New"/>
                <w:sz w:val="18"/>
                <w:szCs w:val="18"/>
              </w:rPr>
              <w:t>[-d,--data-area]</w:t>
            </w:r>
            <w:r w:rsidR="00596260">
              <w:rPr>
                <w:rFonts w:ascii="Courier New" w:hAnsi="Courier New" w:cs="Courier New"/>
                <w:sz w:val="18"/>
                <w:szCs w:val="18"/>
              </w:rPr>
              <w:t xml:space="preserve"> [--clear-diag-data]</w:t>
            </w:r>
            <w:r w:rsidR="00F45E3D">
              <w:rPr>
                <w:rFonts w:ascii="Courier New" w:hAnsi="Courier New" w:cs="Courier New"/>
                <w:sz w:val="18"/>
                <w:szCs w:val="18"/>
              </w:rPr>
              <w:t>[--telemetry]</w:t>
            </w:r>
          </w:p>
        </w:tc>
      </w:tr>
      <w:tr w:rsidR="00EB176E" w:rsidRPr="00897412" w14:paraId="410C96DF" w14:textId="77777777" w:rsidTr="00F21251">
        <w:tc>
          <w:tcPr>
            <w:tcW w:w="3510" w:type="dxa"/>
          </w:tcPr>
          <w:p w14:paraId="399944AA" w14:textId="77777777" w:rsidR="00EB176E" w:rsidRPr="00897412" w:rsidRDefault="00EB176E" w:rsidP="002F28AB">
            <w:pPr>
              <w:widowControl w:val="0"/>
              <w:autoSpaceDE w:val="0"/>
              <w:autoSpaceDN w:val="0"/>
              <w:adjustRightInd w:val="0"/>
              <w:spacing w:before="20" w:after="0"/>
              <w:rPr>
                <w:rFonts w:ascii="Courier New" w:hAnsi="Courier New" w:cs="Courier New"/>
                <w:sz w:val="18"/>
                <w:szCs w:val="18"/>
              </w:rPr>
            </w:pPr>
          </w:p>
        </w:tc>
        <w:tc>
          <w:tcPr>
            <w:tcW w:w="5850" w:type="dxa"/>
          </w:tcPr>
          <w:p w14:paraId="47EBEDBF" w14:textId="77777777" w:rsidR="00EB176E" w:rsidRPr="00EB176E" w:rsidRDefault="00EB176E" w:rsidP="002F28AB">
            <w:pPr>
              <w:widowControl w:val="0"/>
              <w:autoSpaceDE w:val="0"/>
              <w:autoSpaceDN w:val="0"/>
              <w:adjustRightInd w:val="0"/>
              <w:spacing w:before="20" w:after="0"/>
              <w:rPr>
                <w:rFonts w:ascii="Courier New" w:hAnsi="Courier New" w:cs="Courier New"/>
                <w:sz w:val="18"/>
                <w:szCs w:val="18"/>
              </w:rPr>
            </w:pPr>
          </w:p>
        </w:tc>
      </w:tr>
      <w:tr w:rsidR="00AA513D" w:rsidRPr="00897412" w14:paraId="20FBD3A3" w14:textId="77777777" w:rsidTr="00F21251">
        <w:tc>
          <w:tcPr>
            <w:tcW w:w="9360" w:type="dxa"/>
            <w:gridSpan w:val="2"/>
          </w:tcPr>
          <w:p w14:paraId="1B04C4BA" w14:textId="77777777" w:rsidR="00AA513D" w:rsidRPr="00897412" w:rsidRDefault="00202F19"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Captures diagnostic data from a physical device.</w:t>
            </w:r>
          </w:p>
        </w:tc>
      </w:tr>
      <w:tr w:rsidR="00AA513D" w:rsidRPr="00897412" w14:paraId="779220F9" w14:textId="77777777" w:rsidTr="00F21251">
        <w:tc>
          <w:tcPr>
            <w:tcW w:w="3510" w:type="dxa"/>
          </w:tcPr>
          <w:p w14:paraId="77F2D34D" w14:textId="77777777"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p>
        </w:tc>
        <w:tc>
          <w:tcPr>
            <w:tcW w:w="5850" w:type="dxa"/>
          </w:tcPr>
          <w:p w14:paraId="39A12EEE" w14:textId="77777777"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p>
        </w:tc>
      </w:tr>
      <w:tr w:rsidR="00AA513D" w:rsidRPr="00897412" w14:paraId="3849A292" w14:textId="77777777" w:rsidTr="00F21251">
        <w:tc>
          <w:tcPr>
            <w:tcW w:w="3510" w:type="dxa"/>
          </w:tcPr>
          <w:p w14:paraId="3C07D95B" w14:textId="77777777"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5850" w:type="dxa"/>
          </w:tcPr>
          <w:p w14:paraId="142A5D4A" w14:textId="77777777"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p>
        </w:tc>
      </w:tr>
      <w:tr w:rsidR="00AA513D" w:rsidRPr="00897412" w14:paraId="4D14958F" w14:textId="77777777" w:rsidTr="00F21251">
        <w:tc>
          <w:tcPr>
            <w:tcW w:w="3510" w:type="dxa"/>
          </w:tcPr>
          <w:p w14:paraId="7BEE87D6" w14:textId="77777777" w:rsidR="00AA513D" w:rsidRDefault="00F527D2"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AA513D" w:rsidRPr="00897412">
              <w:rPr>
                <w:rFonts w:ascii="Courier New" w:hAnsi="Courier New" w:cs="Courier New"/>
                <w:sz w:val="18"/>
                <w:szCs w:val="18"/>
              </w:rPr>
              <w:t>--output-format FORMAT</w:t>
            </w:r>
          </w:p>
        </w:tc>
        <w:tc>
          <w:tcPr>
            <w:tcW w:w="5850" w:type="dxa"/>
          </w:tcPr>
          <w:p w14:paraId="08DE23EB" w14:textId="432FA834"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r w:rsidRPr="00897412">
              <w:rPr>
                <w:rFonts w:ascii="Courier New" w:hAnsi="Courier New" w:cs="Courier New"/>
                <w:sz w:val="18"/>
                <w:szCs w:val="18"/>
              </w:rPr>
              <w:t>Output format for the command. Valid output formats</w:t>
            </w:r>
            <w:r w:rsidR="00DF0248" w:rsidRPr="00897412">
              <w:rPr>
                <w:rFonts w:ascii="Courier New" w:hAnsi="Courier New" w:cs="Courier New"/>
                <w:sz w:val="18"/>
                <w:szCs w:val="18"/>
              </w:rPr>
              <w:t xml:space="preserve"> are "text",</w:t>
            </w:r>
            <w:r w:rsidR="00F52050">
              <w:rPr>
                <w:rFonts w:ascii="Courier New" w:hAnsi="Courier New" w:cs="Courier New"/>
                <w:sz w:val="18"/>
                <w:szCs w:val="18"/>
              </w:rPr>
              <w:t xml:space="preserve"> “mini”</w:t>
            </w:r>
            <w:r w:rsidR="00DF0248" w:rsidRPr="00897412">
              <w:rPr>
                <w:rFonts w:ascii="Courier New" w:hAnsi="Courier New" w:cs="Courier New"/>
                <w:sz w:val="18"/>
                <w:szCs w:val="18"/>
              </w:rPr>
              <w:t xml:space="preserve">, and "json". The default is </w:t>
            </w:r>
            <w:r w:rsidR="00624FC1">
              <w:rPr>
                <w:rFonts w:ascii="Courier New" w:hAnsi="Courier New" w:cs="Courier New"/>
                <w:sz w:val="18"/>
                <w:szCs w:val="18"/>
              </w:rPr>
              <w:t>“mini”</w:t>
            </w:r>
            <w:r w:rsidR="00DF0248" w:rsidRPr="00897412">
              <w:rPr>
                <w:rFonts w:ascii="Courier New" w:hAnsi="Courier New" w:cs="Courier New"/>
                <w:sz w:val="18"/>
                <w:szCs w:val="18"/>
              </w:rPr>
              <w:t>.</w:t>
            </w:r>
          </w:p>
        </w:tc>
      </w:tr>
      <w:tr w:rsidR="00C65243" w:rsidRPr="00897412" w14:paraId="6AFD8B95" w14:textId="77777777" w:rsidTr="00F21251">
        <w:tc>
          <w:tcPr>
            <w:tcW w:w="3510" w:type="dxa"/>
          </w:tcPr>
          <w:p w14:paraId="29BA68B7" w14:textId="77777777" w:rsidR="00C65243" w:rsidRPr="00897412" w:rsidRDefault="00F527D2"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C65243">
              <w:rPr>
                <w:rFonts w:ascii="Courier New" w:hAnsi="Courier New" w:cs="Courier New"/>
                <w:sz w:val="18"/>
                <w:szCs w:val="18"/>
              </w:rPr>
              <w:t>--config PATH</w:t>
            </w:r>
          </w:p>
        </w:tc>
        <w:tc>
          <w:tcPr>
            <w:tcW w:w="5850" w:type="dxa"/>
          </w:tcPr>
          <w:p w14:paraId="6F4FFF2E" w14:textId="0345E865" w:rsidR="00C65243" w:rsidRPr="00897412" w:rsidRDefault="00C65243"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AA513D" w:rsidRPr="00897412" w14:paraId="1ECBECFB" w14:textId="77777777" w:rsidTr="00F21251">
        <w:tc>
          <w:tcPr>
            <w:tcW w:w="3510" w:type="dxa"/>
          </w:tcPr>
          <w:p w14:paraId="1BE0C758" w14:textId="2A2D75E1" w:rsidR="00AA513D" w:rsidRPr="00897412" w:rsidRDefault="00F527D2" w:rsidP="00D25AD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AA513D" w:rsidRPr="00897412">
              <w:rPr>
                <w:rFonts w:ascii="Courier New" w:hAnsi="Courier New" w:cs="Courier New"/>
                <w:sz w:val="18"/>
                <w:szCs w:val="18"/>
              </w:rPr>
              <w:t>--uid UID</w:t>
            </w:r>
          </w:p>
        </w:tc>
        <w:tc>
          <w:tcPr>
            <w:tcW w:w="5850" w:type="dxa"/>
          </w:tcPr>
          <w:p w14:paraId="194C4A52" w14:textId="77777777"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r w:rsidRPr="00897412">
              <w:rPr>
                <w:rFonts w:ascii="Courier New" w:hAnsi="Courier New" w:cs="Courier New"/>
                <w:sz w:val="18"/>
                <w:szCs w:val="18"/>
              </w:rPr>
              <w:t>Device unique identifier.</w:t>
            </w:r>
          </w:p>
        </w:tc>
      </w:tr>
      <w:tr w:rsidR="00AA513D" w:rsidRPr="00B8073E" w14:paraId="472F0D09" w14:textId="77777777" w:rsidTr="00F21251">
        <w:tc>
          <w:tcPr>
            <w:tcW w:w="3510" w:type="dxa"/>
          </w:tcPr>
          <w:p w14:paraId="104F0DB6" w14:textId="205FBA1D" w:rsidR="00AA513D" w:rsidRPr="00B8073E" w:rsidRDefault="00F527D2" w:rsidP="00D25AD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AA513D" w:rsidRPr="00B8073E">
              <w:rPr>
                <w:rFonts w:ascii="Courier New" w:hAnsi="Courier New" w:cs="Courier New"/>
                <w:sz w:val="18"/>
                <w:szCs w:val="18"/>
              </w:rPr>
              <w:t>--path PATH</w:t>
            </w:r>
          </w:p>
        </w:tc>
        <w:tc>
          <w:tcPr>
            <w:tcW w:w="5850" w:type="dxa"/>
          </w:tcPr>
          <w:p w14:paraId="43CDBF42" w14:textId="38BDB74F" w:rsidR="00AA513D" w:rsidRPr="00B8073E" w:rsidRDefault="00F63013" w:rsidP="002F28AB">
            <w:pPr>
              <w:widowControl w:val="0"/>
              <w:autoSpaceDE w:val="0"/>
              <w:autoSpaceDN w:val="0"/>
              <w:adjustRightInd w:val="0"/>
              <w:spacing w:before="20" w:after="0"/>
              <w:rPr>
                <w:rFonts w:ascii="Courier New" w:hAnsi="Courier New" w:cs="Courier New"/>
                <w:sz w:val="18"/>
                <w:szCs w:val="18"/>
              </w:rPr>
            </w:pPr>
            <w:r w:rsidRPr="00F63013">
              <w:rPr>
                <w:rFonts w:ascii="Courier New" w:hAnsi="Courier New" w:cs="Courier New"/>
                <w:sz w:val="18"/>
                <w:szCs w:val="18"/>
              </w:rPr>
              <w:t>Platform path of the de</w:t>
            </w:r>
            <w:r w:rsidR="008B4731">
              <w:rPr>
                <w:rFonts w:ascii="Courier New" w:hAnsi="Courier New" w:cs="Courier New"/>
                <w:sz w:val="18"/>
                <w:szCs w:val="18"/>
              </w:rPr>
              <w:t xml:space="preserve">vice as shown in the output of </w:t>
            </w:r>
            <w:r w:rsidR="00DD639B">
              <w:rPr>
                <w:rFonts w:ascii="Courier New" w:hAnsi="Courier New" w:cs="Courier New"/>
                <w:sz w:val="18"/>
                <w:szCs w:val="18"/>
              </w:rPr>
              <w:t>dm-cli</w:t>
            </w:r>
            <w:r w:rsidRPr="00F63013">
              <w:rPr>
                <w:rFonts w:ascii="Courier New" w:hAnsi="Courier New" w:cs="Courier New"/>
                <w:sz w:val="18"/>
                <w:szCs w:val="18"/>
              </w:rPr>
              <w:t xml:space="preserve"> scan.</w:t>
            </w:r>
          </w:p>
        </w:tc>
      </w:tr>
      <w:tr w:rsidR="00AA513D" w:rsidRPr="00897412" w14:paraId="7D4C7239" w14:textId="77777777" w:rsidTr="00F21251">
        <w:tc>
          <w:tcPr>
            <w:tcW w:w="3510" w:type="dxa"/>
          </w:tcPr>
          <w:p w14:paraId="7313E5BD" w14:textId="77777777" w:rsidR="00AA513D" w:rsidRPr="00897412" w:rsidRDefault="00F527D2"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AA513D" w:rsidRPr="00897412">
              <w:rPr>
                <w:rFonts w:ascii="Courier New" w:hAnsi="Courier New" w:cs="Courier New"/>
                <w:sz w:val="18"/>
                <w:szCs w:val="18"/>
              </w:rPr>
              <w:t>--alias ALIAS</w:t>
            </w:r>
          </w:p>
        </w:tc>
        <w:tc>
          <w:tcPr>
            <w:tcW w:w="5850" w:type="dxa"/>
          </w:tcPr>
          <w:p w14:paraId="5D616AD6" w14:textId="77777777" w:rsidR="00AA513D" w:rsidRPr="00897412" w:rsidRDefault="00AA513D" w:rsidP="002F28AB">
            <w:pPr>
              <w:widowControl w:val="0"/>
              <w:autoSpaceDE w:val="0"/>
              <w:autoSpaceDN w:val="0"/>
              <w:adjustRightInd w:val="0"/>
              <w:spacing w:before="20" w:after="0"/>
              <w:rPr>
                <w:rFonts w:ascii="Courier New" w:hAnsi="Courier New" w:cs="Courier New"/>
                <w:sz w:val="18"/>
                <w:szCs w:val="18"/>
              </w:rPr>
            </w:pPr>
            <w:r w:rsidRPr="00897412">
              <w:rPr>
                <w:rFonts w:ascii="Courier New" w:hAnsi="Courier New" w:cs="Courier New"/>
                <w:sz w:val="18"/>
                <w:szCs w:val="18"/>
              </w:rPr>
              <w:t>User supplied name for the device.</w:t>
            </w:r>
          </w:p>
        </w:tc>
      </w:tr>
      <w:tr w:rsidR="00AA513D" w:rsidRPr="001C727A" w14:paraId="18923429" w14:textId="77777777" w:rsidTr="00F21251">
        <w:tc>
          <w:tcPr>
            <w:tcW w:w="3510" w:type="dxa"/>
          </w:tcPr>
          <w:p w14:paraId="550A1C4A" w14:textId="77777777" w:rsidR="00AA513D" w:rsidRDefault="001F1567"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-f, </w:t>
            </w:r>
            <w:r w:rsidR="00AA513D" w:rsidRPr="007511E6">
              <w:rPr>
                <w:rFonts w:ascii="Courier New" w:hAnsi="Courier New" w:cs="Courier New"/>
                <w:sz w:val="18"/>
                <w:szCs w:val="18"/>
              </w:rPr>
              <w:t>--file FILE</w:t>
            </w:r>
          </w:p>
          <w:p w14:paraId="78C6F6C8" w14:textId="18CB7BFB" w:rsidR="001B57BE" w:rsidRPr="007511E6" w:rsidRDefault="001B57BE"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-d,--data-area</w:t>
            </w:r>
          </w:p>
        </w:tc>
        <w:tc>
          <w:tcPr>
            <w:tcW w:w="5850" w:type="dxa"/>
          </w:tcPr>
          <w:p w14:paraId="52577009" w14:textId="77777777" w:rsidR="00AA513D" w:rsidRDefault="00916454" w:rsidP="00916454">
            <w:pPr>
              <w:widowControl w:val="0"/>
              <w:autoSpaceDE w:val="0"/>
              <w:autoSpaceDN w:val="0"/>
              <w:adjustRightInd w:val="0"/>
              <w:spacing w:before="20" w:after="0"/>
              <w:rPr>
                <w:rFonts w:ascii="Courier New" w:hAnsi="Courier New" w:cs="Courier New"/>
                <w:sz w:val="18"/>
                <w:szCs w:val="18"/>
              </w:rPr>
            </w:pPr>
            <w:r w:rsidRPr="007511E6">
              <w:rPr>
                <w:rFonts w:ascii="Courier New" w:hAnsi="Courier New" w:cs="Courier New"/>
                <w:sz w:val="18"/>
                <w:szCs w:val="18"/>
              </w:rPr>
              <w:t>F</w:t>
            </w:r>
            <w:r w:rsidR="00C51E4C" w:rsidRPr="007511E6">
              <w:rPr>
                <w:rFonts w:ascii="Courier New" w:hAnsi="Courier New" w:cs="Courier New"/>
                <w:sz w:val="18"/>
                <w:szCs w:val="18"/>
              </w:rPr>
              <w:t>ile name</w:t>
            </w:r>
            <w:r w:rsidRPr="007511E6">
              <w:rPr>
                <w:rFonts w:ascii="Courier New" w:hAnsi="Courier New" w:cs="Courier New"/>
                <w:sz w:val="18"/>
                <w:szCs w:val="18"/>
              </w:rPr>
              <w:t xml:space="preserve"> or path.</w:t>
            </w:r>
          </w:p>
          <w:p w14:paraId="03F63D16" w14:textId="31B7C6B6" w:rsidR="001B57BE" w:rsidRPr="007511E6" w:rsidRDefault="001B57BE" w:rsidP="00916454">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The data-area to be captured</w:t>
            </w:r>
          </w:p>
        </w:tc>
      </w:tr>
      <w:tr w:rsidR="001C727A" w:rsidRPr="001C727A" w14:paraId="7E0EA592" w14:textId="77777777" w:rsidTr="00F21251">
        <w:tc>
          <w:tcPr>
            <w:tcW w:w="3510" w:type="dxa"/>
          </w:tcPr>
          <w:p w14:paraId="3BE7C117" w14:textId="77777777" w:rsidR="001C727A" w:rsidRPr="007511E6" w:rsidRDefault="001C727A" w:rsidP="00D61686">
            <w:pPr>
              <w:widowControl w:val="0"/>
              <w:autoSpaceDE w:val="0"/>
              <w:autoSpaceDN w:val="0"/>
              <w:adjustRightInd w:val="0"/>
              <w:spacing w:before="20" w:after="0"/>
              <w:ind w:left="162"/>
              <w:rPr>
                <w:rFonts w:ascii="Courier New" w:hAnsi="Courier New" w:cs="Courier New"/>
                <w:sz w:val="18"/>
                <w:szCs w:val="18"/>
              </w:rPr>
            </w:pPr>
            <w:r w:rsidRPr="007511E6">
              <w:rPr>
                <w:rFonts w:ascii="Courier New" w:hAnsi="Courier New" w:cs="Courier New"/>
                <w:sz w:val="18"/>
                <w:szCs w:val="18"/>
              </w:rPr>
              <w:t>--name NAME</w:t>
            </w:r>
          </w:p>
        </w:tc>
        <w:tc>
          <w:tcPr>
            <w:tcW w:w="5850" w:type="dxa"/>
          </w:tcPr>
          <w:p w14:paraId="44E77209" w14:textId="77777777" w:rsidR="001C727A" w:rsidRPr="007511E6" w:rsidRDefault="00D61686" w:rsidP="00916454">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The name to be used for this operation.</w:t>
            </w:r>
          </w:p>
        </w:tc>
      </w:tr>
      <w:tr w:rsidR="00596260" w:rsidRPr="001C727A" w14:paraId="5D82F0CD" w14:textId="77777777" w:rsidTr="00F21251">
        <w:tc>
          <w:tcPr>
            <w:tcW w:w="3510" w:type="dxa"/>
          </w:tcPr>
          <w:p w14:paraId="0F93232D" w14:textId="77777777" w:rsidR="00596260" w:rsidRDefault="00596260" w:rsidP="00D6168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--clear-diag-data</w:t>
            </w:r>
          </w:p>
          <w:p w14:paraId="553940E3" w14:textId="47FE582A" w:rsidR="00F45E3D" w:rsidRPr="007511E6" w:rsidRDefault="00F45E3D" w:rsidP="00D6168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--telemetry</w:t>
            </w:r>
          </w:p>
        </w:tc>
        <w:tc>
          <w:tcPr>
            <w:tcW w:w="5850" w:type="dxa"/>
          </w:tcPr>
          <w:p w14:paraId="27FA659B" w14:textId="77777777" w:rsidR="00F45E3D" w:rsidRDefault="00596260" w:rsidP="00916454">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Clears the diagnostic data.</w:t>
            </w:r>
          </w:p>
          <w:p w14:paraId="107B1936" w14:textId="68614AA8" w:rsidR="00F45E3D" w:rsidRDefault="00F45E3D" w:rsidP="00916454">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Get telemetry log page data.</w:t>
            </w:r>
          </w:p>
        </w:tc>
      </w:tr>
    </w:tbl>
    <w:p w14:paraId="12F2DE3C" w14:textId="77777777" w:rsidR="001C727A" w:rsidRDefault="001C727A" w:rsidP="005503F5">
      <w:pPr>
        <w:rPr>
          <w:b/>
        </w:rPr>
      </w:pPr>
      <w:r>
        <w:rPr>
          <w:b/>
        </w:rPr>
        <w:t>Options</w:t>
      </w:r>
    </w:p>
    <w:tbl>
      <w:tblPr>
        <w:tblStyle w:val="TableGrid"/>
        <w:tblW w:w="9360" w:type="dxa"/>
        <w:tblLayout w:type="fixed"/>
        <w:tblLook w:val="04A0" w:firstRow="1" w:lastRow="0" w:firstColumn="1" w:lastColumn="0" w:noHBand="0" w:noVBand="1"/>
      </w:tblPr>
      <w:tblGrid>
        <w:gridCol w:w="2245"/>
        <w:gridCol w:w="7115"/>
      </w:tblGrid>
      <w:tr w:rsidR="001C727A" w:rsidRPr="001C727A" w14:paraId="183E5126" w14:textId="77777777" w:rsidTr="0046615D">
        <w:tc>
          <w:tcPr>
            <w:tcW w:w="2245" w:type="dxa"/>
          </w:tcPr>
          <w:p w14:paraId="0A445195" w14:textId="77777777" w:rsidR="001C727A" w:rsidRPr="001C727A" w:rsidRDefault="001C727A" w:rsidP="007A264E">
            <w:pPr>
              <w:spacing w:before="80" w:after="80"/>
              <w:rPr>
                <w:b/>
              </w:rPr>
            </w:pPr>
            <w:r w:rsidRPr="001C727A">
              <w:rPr>
                <w:b/>
              </w:rPr>
              <w:t>Option</w:t>
            </w:r>
          </w:p>
        </w:tc>
        <w:tc>
          <w:tcPr>
            <w:tcW w:w="7115" w:type="dxa"/>
          </w:tcPr>
          <w:p w14:paraId="79FA73ED" w14:textId="77777777" w:rsidR="001C727A" w:rsidRPr="001C727A" w:rsidRDefault="001C727A" w:rsidP="007A264E">
            <w:pPr>
              <w:spacing w:before="80" w:after="80"/>
              <w:rPr>
                <w:b/>
              </w:rPr>
            </w:pPr>
            <w:r w:rsidRPr="001C727A">
              <w:rPr>
                <w:b/>
              </w:rPr>
              <w:t>Description</w:t>
            </w:r>
          </w:p>
        </w:tc>
      </w:tr>
      <w:tr w:rsidR="001C727A" w:rsidRPr="001C727A" w14:paraId="1636B5D0" w14:textId="77777777" w:rsidTr="0046615D">
        <w:tc>
          <w:tcPr>
            <w:tcW w:w="2245" w:type="dxa"/>
            <w:tcBorders>
              <w:bottom w:val="single" w:sz="4" w:space="0" w:color="000000" w:themeColor="text1"/>
            </w:tcBorders>
          </w:tcPr>
          <w:p w14:paraId="29BBD0A2" w14:textId="124D803C" w:rsidR="001C727A" w:rsidRPr="001C727A" w:rsidRDefault="001F1567" w:rsidP="007A264E">
            <w:pPr>
              <w:spacing w:before="80" w:after="80"/>
              <w:ind w:left="157"/>
              <w:rPr>
                <w:rFonts w:ascii="Courier New" w:hAnsi="Courier New" w:cs="Courier New"/>
                <w:sz w:val="18"/>
                <w:szCs w:val="18"/>
              </w:rPr>
            </w:pPr>
            <w:r>
              <w:rPr>
                <w:rFonts w:ascii="Courier New" w:hAnsi="Courier New" w:cs="Courier New"/>
                <w:sz w:val="18"/>
                <w:szCs w:val="18"/>
              </w:rPr>
              <w:t xml:space="preserve">-f, </w:t>
            </w:r>
            <w:r w:rsidR="001C727A" w:rsidRPr="001C727A">
              <w:rPr>
                <w:rFonts w:ascii="Courier New" w:hAnsi="Courier New" w:cs="Courier New"/>
                <w:sz w:val="18"/>
                <w:szCs w:val="18"/>
              </w:rPr>
              <w:t>--file FILE</w:t>
            </w:r>
          </w:p>
        </w:tc>
        <w:tc>
          <w:tcPr>
            <w:tcW w:w="7115" w:type="dxa"/>
            <w:tcBorders>
              <w:bottom w:val="single" w:sz="4" w:space="0" w:color="000000" w:themeColor="text1"/>
            </w:tcBorders>
          </w:tcPr>
          <w:p w14:paraId="253FA8AD" w14:textId="77777777" w:rsidR="001C727A" w:rsidRPr="001C727A" w:rsidRDefault="001C727A" w:rsidP="007A264E">
            <w:pPr>
              <w:spacing w:before="80" w:after="80"/>
              <w:jc w:val="both"/>
              <w:rPr>
                <w:rFonts w:cs="Arial"/>
                <w:sz w:val="18"/>
                <w:szCs w:val="18"/>
              </w:rPr>
            </w:pPr>
            <w:r w:rsidRPr="001C727A">
              <w:rPr>
                <w:sz w:val="18"/>
                <w:szCs w:val="18"/>
              </w:rPr>
              <w:t xml:space="preserve">This option </w:t>
            </w:r>
            <w:r>
              <w:rPr>
                <w:sz w:val="18"/>
                <w:szCs w:val="18"/>
              </w:rPr>
              <w:t xml:space="preserve">will </w:t>
            </w:r>
            <w:r w:rsidRPr="001C727A">
              <w:rPr>
                <w:sz w:val="18"/>
                <w:szCs w:val="18"/>
              </w:rPr>
              <w:t>speci</w:t>
            </w:r>
            <w:r>
              <w:rPr>
                <w:sz w:val="18"/>
                <w:szCs w:val="18"/>
              </w:rPr>
              <w:t>fy</w:t>
            </w:r>
            <w:r w:rsidRPr="001C727A">
              <w:rPr>
                <w:sz w:val="18"/>
                <w:szCs w:val="18"/>
              </w:rPr>
              <w:t xml:space="preserve"> the file name of the compressed archive that contains all the captured data files. The </w:t>
            </w:r>
            <w:r w:rsidRPr="00E3767D">
              <w:rPr>
                <w:rFonts w:ascii="Courier New" w:hAnsi="Courier New" w:cs="Courier New"/>
                <w:sz w:val="18"/>
                <w:szCs w:val="18"/>
              </w:rPr>
              <w:t>*.zip</w:t>
            </w:r>
            <w:r w:rsidRPr="001C727A">
              <w:rPr>
                <w:sz w:val="18"/>
                <w:szCs w:val="18"/>
              </w:rPr>
              <w:t xml:space="preserve"> filename extension is appended to the file name. The option is only valid if the user does not specify the </w:t>
            </w:r>
            <w:r w:rsidRPr="001C727A">
              <w:rPr>
                <w:rFonts w:ascii="Courier New" w:hAnsi="Courier New" w:cs="Courier New"/>
                <w:sz w:val="18"/>
                <w:szCs w:val="18"/>
              </w:rPr>
              <w:t>–-name</w:t>
            </w:r>
            <w:r w:rsidRPr="001C727A">
              <w:rPr>
                <w:rFonts w:cs="Arial"/>
                <w:sz w:val="18"/>
                <w:szCs w:val="18"/>
              </w:rPr>
              <w:t xml:space="preserve"> option.</w:t>
            </w:r>
          </w:p>
        </w:tc>
      </w:tr>
      <w:tr w:rsidR="001C727A" w:rsidRPr="001C727A" w14:paraId="6AD0C1B8" w14:textId="77777777" w:rsidTr="0046615D">
        <w:tc>
          <w:tcPr>
            <w:tcW w:w="2245" w:type="dxa"/>
            <w:tcBorders>
              <w:bottom w:val="nil"/>
            </w:tcBorders>
          </w:tcPr>
          <w:p w14:paraId="4BE9B28C" w14:textId="77777777" w:rsidR="001C727A" w:rsidRPr="001C727A" w:rsidRDefault="001C727A" w:rsidP="007A264E">
            <w:pPr>
              <w:spacing w:before="80" w:after="80"/>
              <w:ind w:left="157"/>
              <w:rPr>
                <w:rFonts w:ascii="Courier New" w:hAnsi="Courier New" w:cs="Courier New"/>
                <w:sz w:val="18"/>
                <w:szCs w:val="18"/>
              </w:rPr>
            </w:pPr>
            <w:r w:rsidRPr="001C727A">
              <w:rPr>
                <w:rFonts w:ascii="Courier New" w:hAnsi="Courier New" w:cs="Courier New"/>
                <w:sz w:val="18"/>
                <w:szCs w:val="18"/>
              </w:rPr>
              <w:t>--name NAME</w:t>
            </w:r>
          </w:p>
        </w:tc>
        <w:tc>
          <w:tcPr>
            <w:tcW w:w="7115" w:type="dxa"/>
            <w:tcBorders>
              <w:bottom w:val="nil"/>
            </w:tcBorders>
          </w:tcPr>
          <w:p w14:paraId="5F73715C" w14:textId="6EAB8493" w:rsidR="001C727A" w:rsidRPr="001C727A" w:rsidRDefault="001C727A" w:rsidP="00B96356">
            <w:pPr>
              <w:spacing w:before="80" w:after="80"/>
              <w:jc w:val="both"/>
              <w:rPr>
                <w:sz w:val="18"/>
                <w:szCs w:val="18"/>
              </w:rPr>
            </w:pPr>
            <w:r>
              <w:rPr>
                <w:sz w:val="18"/>
                <w:szCs w:val="18"/>
              </w:rPr>
              <w:t>This option will specify</w:t>
            </w:r>
            <w:r w:rsidR="00BD3219">
              <w:rPr>
                <w:sz w:val="18"/>
                <w:szCs w:val="18"/>
              </w:rPr>
              <w:t xml:space="preserve"> the base name</w:t>
            </w:r>
            <w:r>
              <w:rPr>
                <w:sz w:val="18"/>
                <w:szCs w:val="18"/>
              </w:rPr>
              <w:t xml:space="preserve"> of the compressed archive</w:t>
            </w:r>
            <w:r w:rsidR="00BD3219">
              <w:rPr>
                <w:sz w:val="18"/>
                <w:szCs w:val="18"/>
              </w:rPr>
              <w:t xml:space="preserve"> containing all the diagnostic data files</w:t>
            </w:r>
            <w:r>
              <w:rPr>
                <w:sz w:val="18"/>
                <w:szCs w:val="18"/>
              </w:rPr>
              <w:t xml:space="preserve">. The name can begin with a directory name to </w:t>
            </w:r>
            <w:r w:rsidR="00E3767D">
              <w:rPr>
                <w:sz w:val="18"/>
                <w:szCs w:val="18"/>
              </w:rPr>
              <w:t>output the archive in</w:t>
            </w:r>
            <w:r w:rsidR="00BD3219">
              <w:rPr>
                <w:sz w:val="18"/>
                <w:szCs w:val="18"/>
              </w:rPr>
              <w:t>to</w:t>
            </w:r>
            <w:r w:rsidR="00E3767D">
              <w:rPr>
                <w:sz w:val="18"/>
                <w:szCs w:val="18"/>
              </w:rPr>
              <w:t xml:space="preserve"> a</w:t>
            </w:r>
            <w:r w:rsidR="00BD3219">
              <w:rPr>
                <w:sz w:val="18"/>
                <w:szCs w:val="18"/>
              </w:rPr>
              <w:t>n alternate</w:t>
            </w:r>
            <w:r w:rsidR="00E3767D">
              <w:rPr>
                <w:sz w:val="18"/>
                <w:szCs w:val="18"/>
              </w:rPr>
              <w:t xml:space="preserve"> directory. </w:t>
            </w:r>
            <w:r w:rsidR="0008542A">
              <w:rPr>
                <w:sz w:val="18"/>
                <w:szCs w:val="18"/>
              </w:rPr>
              <w:t>This option is only valid if the user does not use the</w:t>
            </w:r>
            <w:r w:rsidR="004C3DE0">
              <w:rPr>
                <w:sz w:val="18"/>
                <w:szCs w:val="18"/>
              </w:rPr>
              <w:br/>
            </w:r>
            <w:r w:rsidR="004C3DE0" w:rsidRPr="004C3DE0">
              <w:rPr>
                <w:rFonts w:ascii="Courier New" w:hAnsi="Courier New" w:cs="Courier New"/>
                <w:sz w:val="18"/>
                <w:szCs w:val="18"/>
              </w:rPr>
              <w:t>–f,</w:t>
            </w:r>
            <w:r w:rsidR="0008542A">
              <w:rPr>
                <w:sz w:val="18"/>
                <w:szCs w:val="18"/>
              </w:rPr>
              <w:t xml:space="preserve"> </w:t>
            </w:r>
            <w:r w:rsidR="0008542A">
              <w:rPr>
                <w:rFonts w:ascii="Courier New" w:hAnsi="Courier New" w:cs="Courier New"/>
                <w:sz w:val="18"/>
                <w:szCs w:val="18"/>
              </w:rPr>
              <w:t>--</w:t>
            </w:r>
            <w:r w:rsidR="0008542A" w:rsidRPr="0008542A">
              <w:rPr>
                <w:rFonts w:ascii="Courier New" w:hAnsi="Courier New" w:cs="Courier New"/>
                <w:sz w:val="18"/>
                <w:szCs w:val="18"/>
              </w:rPr>
              <w:t>file</w:t>
            </w:r>
            <w:r w:rsidR="0008542A">
              <w:rPr>
                <w:sz w:val="18"/>
                <w:szCs w:val="18"/>
              </w:rPr>
              <w:t xml:space="preserve"> option. </w:t>
            </w:r>
            <w:r w:rsidR="00E3767D">
              <w:rPr>
                <w:sz w:val="18"/>
                <w:szCs w:val="18"/>
              </w:rPr>
              <w:t xml:space="preserve">The drive serial number, </w:t>
            </w:r>
            <w:r w:rsidR="00B96356">
              <w:rPr>
                <w:sz w:val="18"/>
                <w:szCs w:val="18"/>
              </w:rPr>
              <w:t>model number</w:t>
            </w:r>
            <w:r w:rsidR="00E3767D">
              <w:rPr>
                <w:sz w:val="18"/>
                <w:szCs w:val="18"/>
              </w:rPr>
              <w:t xml:space="preserve">, current date, current time, and </w:t>
            </w:r>
            <w:r w:rsidR="00E3767D" w:rsidRPr="00BD3219">
              <w:rPr>
                <w:rFonts w:ascii="Courier New" w:hAnsi="Courier New" w:cs="Courier New"/>
                <w:sz w:val="18"/>
                <w:szCs w:val="18"/>
              </w:rPr>
              <w:t>*.zip</w:t>
            </w:r>
            <w:r w:rsidR="00E3767D">
              <w:rPr>
                <w:sz w:val="18"/>
                <w:szCs w:val="18"/>
              </w:rPr>
              <w:t xml:space="preserve"> extension are appended to the base name with underscore separators to create the compressed archive name:</w:t>
            </w:r>
          </w:p>
        </w:tc>
      </w:tr>
      <w:tr w:rsidR="001C727A" w:rsidRPr="001C727A" w14:paraId="61A5E406" w14:textId="77777777" w:rsidTr="0046615D">
        <w:tc>
          <w:tcPr>
            <w:tcW w:w="2245" w:type="dxa"/>
            <w:tcBorders>
              <w:top w:val="nil"/>
              <w:bottom w:val="single" w:sz="4" w:space="0" w:color="auto"/>
            </w:tcBorders>
          </w:tcPr>
          <w:p w14:paraId="65A48DE0" w14:textId="77777777" w:rsidR="001C727A" w:rsidRPr="001C727A" w:rsidRDefault="001C727A" w:rsidP="007A264E">
            <w:pPr>
              <w:spacing w:before="80" w:after="80"/>
              <w:ind w:left="157"/>
              <w:rPr>
                <w:rFonts w:ascii="Courier New" w:hAnsi="Courier New" w:cs="Courier New"/>
                <w:sz w:val="18"/>
                <w:szCs w:val="18"/>
              </w:rPr>
            </w:pPr>
          </w:p>
        </w:tc>
        <w:tc>
          <w:tcPr>
            <w:tcW w:w="7115" w:type="dxa"/>
            <w:tcBorders>
              <w:top w:val="nil"/>
              <w:bottom w:val="single" w:sz="4" w:space="0" w:color="auto"/>
            </w:tcBorders>
          </w:tcPr>
          <w:p w14:paraId="74E3C913" w14:textId="4D97CA0B" w:rsidR="001C727A" w:rsidRPr="005746C3" w:rsidRDefault="00E3767D" w:rsidP="00B96356">
            <w:pPr>
              <w:spacing w:before="80" w:after="80"/>
              <w:jc w:val="center"/>
              <w:rPr>
                <w:rFonts w:ascii="Courier New" w:hAnsi="Courier New" w:cs="Courier New"/>
                <w:sz w:val="18"/>
                <w:szCs w:val="18"/>
              </w:rPr>
            </w:pPr>
            <w:r w:rsidRPr="005746C3">
              <w:rPr>
                <w:rFonts w:ascii="Courier New" w:hAnsi="Courier New" w:cs="Courier New"/>
                <w:sz w:val="18"/>
                <w:szCs w:val="18"/>
              </w:rPr>
              <w:t>basename_&lt;serial</w:t>
            </w:r>
            <w:r w:rsidR="005746C3" w:rsidRPr="005746C3">
              <w:rPr>
                <w:rFonts w:ascii="Courier New" w:hAnsi="Courier New" w:cs="Courier New"/>
                <w:sz w:val="18"/>
                <w:szCs w:val="18"/>
              </w:rPr>
              <w:t>_</w:t>
            </w:r>
            <w:r w:rsidRPr="005746C3">
              <w:rPr>
                <w:rFonts w:ascii="Courier New" w:hAnsi="Courier New" w:cs="Courier New"/>
                <w:sz w:val="18"/>
                <w:szCs w:val="18"/>
              </w:rPr>
              <w:t>number&gt;_&lt;</w:t>
            </w:r>
            <w:r w:rsidR="00B96356">
              <w:rPr>
                <w:rFonts w:ascii="Courier New" w:hAnsi="Courier New" w:cs="Courier New"/>
                <w:sz w:val="18"/>
                <w:szCs w:val="18"/>
              </w:rPr>
              <w:t>model_number</w:t>
            </w:r>
            <w:r w:rsidRPr="005746C3">
              <w:rPr>
                <w:rFonts w:ascii="Courier New" w:hAnsi="Courier New" w:cs="Courier New"/>
                <w:sz w:val="18"/>
                <w:szCs w:val="18"/>
              </w:rPr>
              <w:t>&gt;</w:t>
            </w:r>
            <w:r w:rsidR="005746C3" w:rsidRPr="005746C3">
              <w:rPr>
                <w:rFonts w:ascii="Courier New" w:hAnsi="Courier New" w:cs="Courier New"/>
                <w:sz w:val="18"/>
                <w:szCs w:val="18"/>
              </w:rPr>
              <w:t>_</w:t>
            </w:r>
            <w:r w:rsidRPr="005746C3">
              <w:rPr>
                <w:rFonts w:ascii="Courier New" w:hAnsi="Courier New" w:cs="Courier New"/>
                <w:sz w:val="18"/>
                <w:szCs w:val="18"/>
              </w:rPr>
              <w:t>&lt;date&gt;_&lt;time&gt;.zip</w:t>
            </w:r>
          </w:p>
        </w:tc>
      </w:tr>
      <w:tr w:rsidR="00596260" w:rsidRPr="001C727A" w14:paraId="2F7B993A" w14:textId="77777777" w:rsidTr="0046615D">
        <w:tc>
          <w:tcPr>
            <w:tcW w:w="2245" w:type="dxa"/>
            <w:tcBorders>
              <w:top w:val="single" w:sz="4" w:space="0" w:color="auto"/>
              <w:bottom w:val="single" w:sz="4" w:space="0" w:color="000000" w:themeColor="text1"/>
            </w:tcBorders>
          </w:tcPr>
          <w:p w14:paraId="057B535D" w14:textId="4E02850D" w:rsidR="00596260" w:rsidRPr="001C727A" w:rsidRDefault="00596260" w:rsidP="007A264E">
            <w:pPr>
              <w:spacing w:before="80" w:after="80"/>
              <w:ind w:left="157"/>
              <w:rPr>
                <w:rFonts w:ascii="Courier New" w:hAnsi="Courier New" w:cs="Courier New"/>
                <w:sz w:val="18"/>
                <w:szCs w:val="18"/>
              </w:rPr>
            </w:pPr>
            <w:r>
              <w:rPr>
                <w:rFonts w:ascii="Courier New" w:hAnsi="Courier New" w:cs="Courier New"/>
                <w:sz w:val="18"/>
                <w:szCs w:val="18"/>
              </w:rPr>
              <w:t>--clear-diag-data</w:t>
            </w:r>
          </w:p>
        </w:tc>
        <w:tc>
          <w:tcPr>
            <w:tcW w:w="7115" w:type="dxa"/>
            <w:tcBorders>
              <w:top w:val="single" w:sz="4" w:space="0" w:color="auto"/>
            </w:tcBorders>
          </w:tcPr>
          <w:p w14:paraId="4026B9AE" w14:textId="77777777" w:rsidR="00596260" w:rsidRDefault="00596260" w:rsidP="00CE5C1B">
            <w:pPr>
              <w:spacing w:before="80" w:after="80"/>
              <w:rPr>
                <w:sz w:val="18"/>
                <w:szCs w:val="18"/>
              </w:rPr>
            </w:pPr>
            <w:r>
              <w:rPr>
                <w:sz w:val="18"/>
                <w:szCs w:val="18"/>
              </w:rPr>
              <w:t>This option will trigger the clearing of diagnostic data from the device.</w:t>
            </w:r>
            <w:r w:rsidR="00CE5C1B">
              <w:rPr>
                <w:sz w:val="18"/>
                <w:szCs w:val="18"/>
              </w:rPr>
              <w:t xml:space="preserve">  This option must be used in conjunction with either the </w:t>
            </w:r>
            <w:r w:rsidR="00CE5C1B" w:rsidRPr="004C3DE0">
              <w:rPr>
                <w:rFonts w:ascii="Courier New" w:hAnsi="Courier New" w:cs="Courier New"/>
                <w:sz w:val="18"/>
                <w:szCs w:val="18"/>
              </w:rPr>
              <w:t>–f,</w:t>
            </w:r>
            <w:r w:rsidR="00CE5C1B">
              <w:rPr>
                <w:sz w:val="18"/>
                <w:szCs w:val="18"/>
              </w:rPr>
              <w:t xml:space="preserve"> </w:t>
            </w:r>
            <w:r w:rsidR="00CE5C1B">
              <w:rPr>
                <w:rFonts w:ascii="Courier New" w:hAnsi="Courier New" w:cs="Courier New"/>
                <w:sz w:val="18"/>
                <w:szCs w:val="18"/>
              </w:rPr>
              <w:t>--</w:t>
            </w:r>
            <w:r w:rsidR="00CE5C1B" w:rsidRPr="0008542A">
              <w:rPr>
                <w:rFonts w:ascii="Courier New" w:hAnsi="Courier New" w:cs="Courier New"/>
                <w:sz w:val="18"/>
                <w:szCs w:val="18"/>
              </w:rPr>
              <w:t>file</w:t>
            </w:r>
            <w:r w:rsidR="00CE5C1B">
              <w:rPr>
                <w:sz w:val="18"/>
                <w:szCs w:val="18"/>
              </w:rPr>
              <w:t xml:space="preserve"> or </w:t>
            </w:r>
            <w:r w:rsidR="00CE5C1B">
              <w:rPr>
                <w:rFonts w:ascii="Courier New" w:hAnsi="Courier New" w:cs="Courier New"/>
                <w:sz w:val="18"/>
                <w:szCs w:val="18"/>
              </w:rPr>
              <w:t>--name</w:t>
            </w:r>
            <w:r w:rsidR="00CE5C1B">
              <w:rPr>
                <w:sz w:val="18"/>
                <w:szCs w:val="18"/>
              </w:rPr>
              <w:t xml:space="preserve"> options.  Diagnostic data will not be cleared unless this option is specified and gathering the diagnostic data is successful.</w:t>
            </w:r>
          </w:p>
          <w:p w14:paraId="6739CD08" w14:textId="53BF8603" w:rsidR="00CE5C1B" w:rsidRPr="005746C3" w:rsidRDefault="00CE5C1B" w:rsidP="00CE5C1B">
            <w:pPr>
              <w:spacing w:before="80" w:after="80"/>
              <w:rPr>
                <w:rFonts w:ascii="Courier New" w:hAnsi="Courier New" w:cs="Courier New"/>
                <w:sz w:val="18"/>
                <w:szCs w:val="18"/>
              </w:rPr>
            </w:pPr>
            <w:r w:rsidRPr="0082216D">
              <w:rPr>
                <w:b/>
                <w:sz w:val="18"/>
                <w:szCs w:val="18"/>
              </w:rPr>
              <w:t>Note</w:t>
            </w:r>
            <w:r>
              <w:rPr>
                <w:sz w:val="18"/>
                <w:szCs w:val="18"/>
              </w:rPr>
              <w:t xml:space="preserve">: </w:t>
            </w:r>
            <w:r w:rsidR="00871950">
              <w:rPr>
                <w:sz w:val="18"/>
                <w:szCs w:val="18"/>
              </w:rPr>
              <w:t xml:space="preserve">The </w:t>
            </w:r>
            <w:r w:rsidR="00871950">
              <w:rPr>
                <w:rFonts w:ascii="Courier New" w:hAnsi="Courier New" w:cs="Courier New"/>
                <w:sz w:val="18"/>
                <w:szCs w:val="18"/>
              </w:rPr>
              <w:t>–-clear-diag-data</w:t>
            </w:r>
            <w:r w:rsidR="00871950" w:rsidRPr="00256546">
              <w:rPr>
                <w:sz w:val="18"/>
                <w:szCs w:val="18"/>
              </w:rPr>
              <w:t xml:space="preserve"> option</w:t>
            </w:r>
            <w:r w:rsidR="00871950">
              <w:rPr>
                <w:sz w:val="18"/>
                <w:szCs w:val="18"/>
              </w:rPr>
              <w:t xml:space="preserve"> is supported by Ultrastar SN100 series, Ultrasta</w:t>
            </w:r>
            <w:r w:rsidR="00DD7EC8">
              <w:rPr>
                <w:sz w:val="18"/>
                <w:szCs w:val="18"/>
              </w:rPr>
              <w:t>r SN200 series and Snowbird controller</w:t>
            </w:r>
            <w:r w:rsidR="00871950">
              <w:rPr>
                <w:sz w:val="18"/>
                <w:szCs w:val="18"/>
              </w:rPr>
              <w:t xml:space="preserve"> series SSDs.</w:t>
            </w:r>
          </w:p>
        </w:tc>
      </w:tr>
      <w:tr w:rsidR="00473103" w:rsidRPr="001C727A" w14:paraId="5361C3BF" w14:textId="77777777" w:rsidTr="0046615D">
        <w:tc>
          <w:tcPr>
            <w:tcW w:w="2245" w:type="dxa"/>
            <w:tcBorders>
              <w:top w:val="single" w:sz="4" w:space="0" w:color="auto"/>
              <w:bottom w:val="single" w:sz="4" w:space="0" w:color="000000" w:themeColor="text1"/>
            </w:tcBorders>
          </w:tcPr>
          <w:p w14:paraId="035033FB" w14:textId="7C3D4B37" w:rsidR="00473103" w:rsidRDefault="00473103" w:rsidP="007A264E">
            <w:pPr>
              <w:spacing w:before="80" w:after="80"/>
              <w:ind w:left="157"/>
              <w:rPr>
                <w:rFonts w:ascii="Courier New" w:hAnsi="Courier New" w:cs="Courier New"/>
                <w:sz w:val="18"/>
                <w:szCs w:val="18"/>
              </w:rPr>
            </w:pPr>
            <w:r>
              <w:rPr>
                <w:rFonts w:ascii="Courier New" w:hAnsi="Courier New" w:cs="Courier New"/>
                <w:sz w:val="18"/>
                <w:szCs w:val="18"/>
              </w:rPr>
              <w:t>--telemetry</w:t>
            </w:r>
          </w:p>
        </w:tc>
        <w:tc>
          <w:tcPr>
            <w:tcW w:w="7115" w:type="dxa"/>
            <w:tcBorders>
              <w:top w:val="single" w:sz="4" w:space="0" w:color="auto"/>
            </w:tcBorders>
          </w:tcPr>
          <w:p w14:paraId="36E6E812" w14:textId="5B58E593" w:rsidR="00473103" w:rsidRDefault="00473103" w:rsidP="00CE5C1B">
            <w:pPr>
              <w:spacing w:before="80" w:after="80"/>
              <w:rPr>
                <w:sz w:val="18"/>
                <w:szCs w:val="18"/>
              </w:rPr>
            </w:pPr>
            <w:r>
              <w:rPr>
                <w:sz w:val="18"/>
                <w:szCs w:val="18"/>
              </w:rPr>
              <w:t xml:space="preserve">This option is to Get telemetry log page data. This option is supported only for Snowbird product. </w:t>
            </w:r>
          </w:p>
        </w:tc>
      </w:tr>
      <w:tr w:rsidR="001B57BE" w:rsidRPr="005746C3" w14:paraId="344CDC9D" w14:textId="77777777" w:rsidTr="001B57BE">
        <w:tc>
          <w:tcPr>
            <w:tcW w:w="2245" w:type="dxa"/>
          </w:tcPr>
          <w:p w14:paraId="0D72FF04" w14:textId="4B977E22" w:rsidR="001B57BE" w:rsidRPr="001C727A" w:rsidRDefault="001B57BE" w:rsidP="001B57BE">
            <w:pPr>
              <w:spacing w:before="80" w:after="80"/>
              <w:ind w:left="157"/>
              <w:rPr>
                <w:rFonts w:ascii="Courier New" w:hAnsi="Courier New" w:cs="Courier New"/>
                <w:sz w:val="18"/>
                <w:szCs w:val="18"/>
              </w:rPr>
            </w:pPr>
            <w:r>
              <w:rPr>
                <w:rFonts w:ascii="Courier New" w:hAnsi="Courier New" w:cs="Courier New"/>
                <w:sz w:val="18"/>
                <w:szCs w:val="18"/>
              </w:rPr>
              <w:t>-d,--data-area= DATA_AREA</w:t>
            </w:r>
          </w:p>
        </w:tc>
        <w:tc>
          <w:tcPr>
            <w:tcW w:w="7115" w:type="dxa"/>
          </w:tcPr>
          <w:p w14:paraId="6A80DF33" w14:textId="40336ACB" w:rsidR="001B57BE" w:rsidRDefault="001B57BE" w:rsidP="001B57BE">
            <w:pPr>
              <w:spacing w:before="80" w:after="80"/>
              <w:rPr>
                <w:sz w:val="18"/>
                <w:szCs w:val="18"/>
              </w:rPr>
            </w:pPr>
            <w:r w:rsidRPr="001C727A">
              <w:rPr>
                <w:sz w:val="18"/>
                <w:szCs w:val="18"/>
              </w:rPr>
              <w:t xml:space="preserve">This option </w:t>
            </w:r>
            <w:r>
              <w:rPr>
                <w:sz w:val="18"/>
                <w:szCs w:val="18"/>
              </w:rPr>
              <w:t xml:space="preserve">will </w:t>
            </w:r>
            <w:r w:rsidRPr="001C727A">
              <w:rPr>
                <w:sz w:val="18"/>
                <w:szCs w:val="18"/>
              </w:rPr>
              <w:t>speci</w:t>
            </w:r>
            <w:r>
              <w:rPr>
                <w:sz w:val="18"/>
                <w:szCs w:val="18"/>
              </w:rPr>
              <w:t xml:space="preserve">fy data area to retrieve </w:t>
            </w:r>
            <w:r w:rsidR="00935D17">
              <w:rPr>
                <w:sz w:val="18"/>
                <w:szCs w:val="18"/>
              </w:rPr>
              <w:t>up to</w:t>
            </w:r>
            <w:r>
              <w:rPr>
                <w:sz w:val="18"/>
                <w:szCs w:val="18"/>
              </w:rPr>
              <w:t xml:space="preserve"> 1-4.</w:t>
            </w:r>
          </w:p>
          <w:p w14:paraId="1E0B5872" w14:textId="19FD117E" w:rsidR="001B57BE" w:rsidRPr="005746C3" w:rsidRDefault="001B57BE" w:rsidP="001B57BE">
            <w:pPr>
              <w:spacing w:before="80" w:after="80"/>
              <w:rPr>
                <w:rFonts w:ascii="Courier New" w:hAnsi="Courier New" w:cs="Courier New"/>
                <w:sz w:val="18"/>
                <w:szCs w:val="18"/>
              </w:rPr>
            </w:pPr>
            <w:r>
              <w:rPr>
                <w:sz w:val="18"/>
                <w:szCs w:val="18"/>
              </w:rPr>
              <w:t xml:space="preserve">This option is supported only for </w:t>
            </w:r>
            <w:r w:rsidR="009211C6">
              <w:rPr>
                <w:sz w:val="18"/>
                <w:szCs w:val="18"/>
              </w:rPr>
              <w:t xml:space="preserve">Ultrastar </w:t>
            </w:r>
            <w:r w:rsidR="00EE1E58">
              <w:rPr>
                <w:sz w:val="18"/>
                <w:szCs w:val="18"/>
              </w:rPr>
              <w:t xml:space="preserve"> DC </w:t>
            </w:r>
            <w:r>
              <w:rPr>
                <w:sz w:val="18"/>
                <w:szCs w:val="18"/>
              </w:rPr>
              <w:t>SN340 series SSDs.</w:t>
            </w:r>
          </w:p>
        </w:tc>
      </w:tr>
    </w:tbl>
    <w:p w14:paraId="1AAABA54" w14:textId="77777777" w:rsidR="002F4983" w:rsidRDefault="002F4983" w:rsidP="002F4983">
      <w:pPr>
        <w:rPr>
          <w:b/>
        </w:rPr>
      </w:pPr>
    </w:p>
    <w:p w14:paraId="38FA5D1D" w14:textId="689D9409" w:rsidR="002F4983" w:rsidRPr="00B72C71" w:rsidRDefault="002F4983" w:rsidP="001B57BE">
      <w:pPr>
        <w:spacing w:before="0" w:after="200" w:line="276" w:lineRule="auto"/>
        <w:rPr>
          <w:b/>
        </w:rPr>
      </w:pPr>
      <w:r w:rsidRPr="00B72C71">
        <w:rPr>
          <w:b/>
        </w:rPr>
        <w:t>Examples</w:t>
      </w:r>
    </w:p>
    <w:p w14:paraId="77D2E5DE" w14:textId="77777777" w:rsidR="002F4983" w:rsidRDefault="002F4983" w:rsidP="002F4983">
      <w:pPr>
        <w:ind w:left="180"/>
        <w:rPr>
          <w:b/>
        </w:rPr>
      </w:pPr>
      <w:r w:rsidRPr="00B72C71">
        <w:rPr>
          <w:b/>
        </w:rPr>
        <w:t>To</w:t>
      </w:r>
      <w:r>
        <w:rPr>
          <w:b/>
        </w:rPr>
        <w:t xml:space="preserve"> capture diagnostic data from a device without clearing diagnostic data</w:t>
      </w:r>
      <w:r w:rsidRPr="00B72C71">
        <w:rPr>
          <w:b/>
        </w:rPr>
        <w:t>:</w:t>
      </w:r>
    </w:p>
    <w:p w14:paraId="70C968A9" w14:textId="29FAA39A" w:rsidR="002F4983" w:rsidRDefault="00DD639B" w:rsidP="002F4983">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2F4983">
        <w:rPr>
          <w:rFonts w:ascii="Courier New" w:hAnsi="Courier New" w:cs="Courier New"/>
          <w:sz w:val="18"/>
          <w:szCs w:val="18"/>
        </w:rPr>
        <w:t xml:space="preserve"> capture-diagnostics –-file nvme0diags --path /dev/nvme0</w:t>
      </w:r>
    </w:p>
    <w:p w14:paraId="79C114B3" w14:textId="77777777" w:rsidR="002F4983" w:rsidRDefault="002F4983" w:rsidP="002F4983">
      <w:pPr>
        <w:ind w:left="360"/>
        <w:rPr>
          <w:b/>
        </w:rPr>
      </w:pPr>
      <w:r w:rsidRPr="00E40425">
        <w:rPr>
          <w:b/>
        </w:rPr>
        <w:t>OR</w:t>
      </w:r>
    </w:p>
    <w:p w14:paraId="7F441A39" w14:textId="3D433E65" w:rsidR="002F4983" w:rsidRPr="00641CFD" w:rsidRDefault="00DD639B" w:rsidP="002F4983">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2F4983" w:rsidRPr="00641CFD">
        <w:rPr>
          <w:rFonts w:ascii="Courier New" w:hAnsi="Courier New" w:cs="Courier New"/>
          <w:sz w:val="18"/>
          <w:szCs w:val="18"/>
        </w:rPr>
        <w:t xml:space="preserve"> </w:t>
      </w:r>
      <w:r w:rsidR="002F4983">
        <w:rPr>
          <w:rFonts w:ascii="Courier New" w:hAnsi="Courier New" w:cs="Courier New"/>
          <w:sz w:val="18"/>
          <w:szCs w:val="18"/>
        </w:rPr>
        <w:t>capture-diagnostics</w:t>
      </w:r>
      <w:r w:rsidR="002F4983" w:rsidRPr="00641CFD">
        <w:rPr>
          <w:rFonts w:ascii="Courier New" w:hAnsi="Courier New" w:cs="Courier New"/>
          <w:sz w:val="18"/>
          <w:szCs w:val="18"/>
        </w:rPr>
        <w:t xml:space="preserve"> </w:t>
      </w:r>
      <w:r w:rsidR="002F4983">
        <w:rPr>
          <w:rFonts w:ascii="Courier New" w:hAnsi="Courier New" w:cs="Courier New"/>
          <w:sz w:val="18"/>
          <w:szCs w:val="18"/>
        </w:rPr>
        <w:t>–-name nvme0diags</w:t>
      </w:r>
      <w:r w:rsidR="002F4983" w:rsidRPr="00641CFD">
        <w:rPr>
          <w:rFonts w:ascii="Courier New" w:hAnsi="Courier New" w:cs="Courier New"/>
          <w:sz w:val="18"/>
          <w:szCs w:val="18"/>
        </w:rPr>
        <w:t xml:space="preserve"> </w:t>
      </w:r>
      <w:r w:rsidR="002F4983">
        <w:rPr>
          <w:rFonts w:ascii="Courier New" w:hAnsi="Courier New" w:cs="Courier New"/>
          <w:sz w:val="18"/>
          <w:szCs w:val="18"/>
        </w:rPr>
        <w:t>--path /dev/nvme0</w:t>
      </w:r>
    </w:p>
    <w:p w14:paraId="72AEFF01" w14:textId="77777777" w:rsidR="002F4983" w:rsidRDefault="002F4983" w:rsidP="002F4983">
      <w:pPr>
        <w:ind w:left="180"/>
        <w:rPr>
          <w:b/>
        </w:rPr>
      </w:pPr>
      <w:r w:rsidRPr="00773546">
        <w:rPr>
          <w:b/>
        </w:rPr>
        <w:t xml:space="preserve">To </w:t>
      </w:r>
      <w:r>
        <w:rPr>
          <w:b/>
        </w:rPr>
        <w:t>capture diagnostic data from a device and clear diagnostic data</w:t>
      </w:r>
      <w:r w:rsidRPr="00773546">
        <w:rPr>
          <w:b/>
        </w:rPr>
        <w:t>:</w:t>
      </w:r>
    </w:p>
    <w:p w14:paraId="3E79C4C5" w14:textId="1CFBF230" w:rsidR="002F4983" w:rsidRDefault="00DD639B" w:rsidP="002F4983">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2F4983">
        <w:rPr>
          <w:rFonts w:ascii="Courier New" w:hAnsi="Courier New" w:cs="Courier New"/>
          <w:sz w:val="18"/>
          <w:szCs w:val="18"/>
        </w:rPr>
        <w:t xml:space="preserve"> capture-diagnostics –-file nvme0diags --path /dev/nvme0 –-clear-diag-data</w:t>
      </w:r>
    </w:p>
    <w:p w14:paraId="0F91ADBE" w14:textId="77777777" w:rsidR="002F4983" w:rsidRDefault="002F4983" w:rsidP="002F4983">
      <w:pPr>
        <w:ind w:left="360"/>
        <w:rPr>
          <w:b/>
        </w:rPr>
      </w:pPr>
      <w:r w:rsidRPr="00E40425">
        <w:rPr>
          <w:b/>
        </w:rPr>
        <w:t>OR</w:t>
      </w:r>
    </w:p>
    <w:p w14:paraId="67556E0D" w14:textId="7DA6C67A" w:rsidR="00A400F9" w:rsidRPr="002F4983" w:rsidRDefault="00DD639B" w:rsidP="002F4983">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2F4983" w:rsidRPr="00641CFD">
        <w:rPr>
          <w:rFonts w:ascii="Courier New" w:hAnsi="Courier New" w:cs="Courier New"/>
          <w:sz w:val="18"/>
          <w:szCs w:val="18"/>
        </w:rPr>
        <w:t xml:space="preserve"> </w:t>
      </w:r>
      <w:r w:rsidR="002F4983">
        <w:rPr>
          <w:rFonts w:ascii="Courier New" w:hAnsi="Courier New" w:cs="Courier New"/>
          <w:sz w:val="18"/>
          <w:szCs w:val="18"/>
        </w:rPr>
        <w:t>capture-diagnostics</w:t>
      </w:r>
      <w:r w:rsidR="002F4983" w:rsidRPr="00641CFD">
        <w:rPr>
          <w:rFonts w:ascii="Courier New" w:hAnsi="Courier New" w:cs="Courier New"/>
          <w:sz w:val="18"/>
          <w:szCs w:val="18"/>
        </w:rPr>
        <w:t xml:space="preserve"> </w:t>
      </w:r>
      <w:r w:rsidR="002F4983">
        <w:rPr>
          <w:rFonts w:ascii="Courier New" w:hAnsi="Courier New" w:cs="Courier New"/>
          <w:sz w:val="18"/>
          <w:szCs w:val="18"/>
        </w:rPr>
        <w:t>–-name nvme0diags</w:t>
      </w:r>
      <w:r w:rsidR="002F4983" w:rsidRPr="00641CFD">
        <w:rPr>
          <w:rFonts w:ascii="Courier New" w:hAnsi="Courier New" w:cs="Courier New"/>
          <w:sz w:val="18"/>
          <w:szCs w:val="18"/>
        </w:rPr>
        <w:t xml:space="preserve"> </w:t>
      </w:r>
      <w:r w:rsidR="002F4983">
        <w:rPr>
          <w:rFonts w:ascii="Courier New" w:hAnsi="Courier New" w:cs="Courier New"/>
          <w:sz w:val="18"/>
          <w:szCs w:val="18"/>
        </w:rPr>
        <w:t>--path /dev/nvme0 --clear-diag-data</w:t>
      </w:r>
    </w:p>
    <w:p w14:paraId="5AA5BC81" w14:textId="17942814" w:rsidR="001B57BE" w:rsidRDefault="001B57BE" w:rsidP="001B57BE">
      <w:pPr>
        <w:ind w:left="180"/>
        <w:rPr>
          <w:b/>
        </w:rPr>
      </w:pPr>
      <w:r w:rsidRPr="00773546">
        <w:rPr>
          <w:b/>
        </w:rPr>
        <w:t xml:space="preserve">To </w:t>
      </w:r>
      <w:r>
        <w:rPr>
          <w:b/>
        </w:rPr>
        <w:t xml:space="preserve">capture diagnostic data from a </w:t>
      </w:r>
      <w:r w:rsidR="00935D17">
        <w:rPr>
          <w:b/>
        </w:rPr>
        <w:t>device with the data area option</w:t>
      </w:r>
      <w:r w:rsidRPr="00773546">
        <w:rPr>
          <w:b/>
        </w:rPr>
        <w:t>:</w:t>
      </w:r>
    </w:p>
    <w:p w14:paraId="233D91B5" w14:textId="114DADFF" w:rsidR="001B57BE" w:rsidRDefault="001B57BE" w:rsidP="001B57BE">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Pr>
          <w:rFonts w:ascii="Courier New" w:hAnsi="Courier New" w:cs="Courier New"/>
          <w:sz w:val="18"/>
          <w:szCs w:val="18"/>
        </w:rPr>
        <w:t xml:space="preserve"> capture-diagnostics –-file </w:t>
      </w:r>
      <w:r w:rsidR="00935D17">
        <w:rPr>
          <w:rFonts w:ascii="Courier New" w:hAnsi="Courier New" w:cs="Courier New"/>
          <w:sz w:val="18"/>
          <w:szCs w:val="18"/>
        </w:rPr>
        <w:t>nvme0diags --path /dev/nvme0 –d &lt;DATA_AREA&gt;</w:t>
      </w:r>
    </w:p>
    <w:p w14:paraId="0C0B955D" w14:textId="77777777" w:rsidR="001B57BE" w:rsidRDefault="001B57BE" w:rsidP="001B57BE">
      <w:pPr>
        <w:ind w:left="360"/>
        <w:rPr>
          <w:b/>
        </w:rPr>
      </w:pPr>
      <w:r w:rsidRPr="00E40425">
        <w:rPr>
          <w:b/>
        </w:rPr>
        <w:t>OR</w:t>
      </w:r>
    </w:p>
    <w:p w14:paraId="336DC4A3" w14:textId="5ADEC06E" w:rsidR="001B57BE" w:rsidRPr="002F4983" w:rsidRDefault="001B57BE" w:rsidP="001B57BE">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Pr="00641CFD">
        <w:rPr>
          <w:rFonts w:ascii="Courier New" w:hAnsi="Courier New" w:cs="Courier New"/>
          <w:sz w:val="18"/>
          <w:szCs w:val="18"/>
        </w:rPr>
        <w:t xml:space="preserve"> </w:t>
      </w:r>
      <w:r>
        <w:rPr>
          <w:rFonts w:ascii="Courier New" w:hAnsi="Courier New" w:cs="Courier New"/>
          <w:sz w:val="18"/>
          <w:szCs w:val="18"/>
        </w:rPr>
        <w:t>capture-diagnostics</w:t>
      </w:r>
      <w:r w:rsidRPr="00641CFD">
        <w:rPr>
          <w:rFonts w:ascii="Courier New" w:hAnsi="Courier New" w:cs="Courier New"/>
          <w:sz w:val="18"/>
          <w:szCs w:val="18"/>
        </w:rPr>
        <w:t xml:space="preserve"> </w:t>
      </w:r>
      <w:r>
        <w:rPr>
          <w:rFonts w:ascii="Courier New" w:hAnsi="Courier New" w:cs="Courier New"/>
          <w:sz w:val="18"/>
          <w:szCs w:val="18"/>
        </w:rPr>
        <w:t>–-name nvme0diags</w:t>
      </w:r>
      <w:r w:rsidRPr="00641CFD">
        <w:rPr>
          <w:rFonts w:ascii="Courier New" w:hAnsi="Courier New" w:cs="Courier New"/>
          <w:sz w:val="18"/>
          <w:szCs w:val="18"/>
        </w:rPr>
        <w:t xml:space="preserve"> </w:t>
      </w:r>
      <w:r>
        <w:rPr>
          <w:rFonts w:ascii="Courier New" w:hAnsi="Courier New" w:cs="Courier New"/>
          <w:sz w:val="18"/>
          <w:szCs w:val="18"/>
        </w:rPr>
        <w:t xml:space="preserve">--path /dev/nvme0 </w:t>
      </w:r>
      <w:r w:rsidR="00935D17">
        <w:rPr>
          <w:rFonts w:ascii="Courier New" w:hAnsi="Courier New" w:cs="Courier New"/>
          <w:sz w:val="18"/>
          <w:szCs w:val="18"/>
        </w:rPr>
        <w:t>–-data-area &lt;DATA_AREA&gt;</w:t>
      </w:r>
    </w:p>
    <w:p w14:paraId="6DB67AE5" w14:textId="77777777" w:rsidR="0063381D" w:rsidRDefault="0063381D">
      <w:pPr>
        <w:spacing w:before="0" w:after="200" w:line="276" w:lineRule="auto"/>
      </w:pPr>
      <w:r>
        <w:br w:type="page"/>
      </w:r>
    </w:p>
    <w:p w14:paraId="0C95A63F" w14:textId="77777777" w:rsidR="0063381D" w:rsidRDefault="0063381D" w:rsidP="0063381D">
      <w:pPr>
        <w:pStyle w:val="Heading2"/>
      </w:pPr>
      <w:bookmarkStart w:id="188" w:name="_Toc463366080"/>
      <w:bookmarkStart w:id="189" w:name="_Toc519254877"/>
      <w:bookmarkStart w:id="190" w:name="_Toc523299527"/>
      <w:proofErr w:type="gramStart"/>
      <w:r>
        <w:lastRenderedPageBreak/>
        <w:t>configure-smart</w:t>
      </w:r>
      <w:bookmarkEnd w:id="188"/>
      <w:bookmarkEnd w:id="189"/>
      <w:bookmarkEnd w:id="190"/>
      <w:proofErr w:type="gramEnd"/>
      <w:r>
        <w:fldChar w:fldCharType="begin"/>
      </w:r>
      <w:r>
        <w:instrText xml:space="preserve"> XE "C</w:instrText>
      </w:r>
      <w:r w:rsidRPr="00D63555">
        <w:instrText>ommands:</w:instrText>
      </w:r>
      <w:r>
        <w:instrText xml:space="preserve">configure-smart" </w:instrText>
      </w:r>
      <w:r>
        <w:fldChar w:fldCharType="end"/>
      </w:r>
    </w:p>
    <w:p w14:paraId="64176686" w14:textId="34AEFEAD" w:rsidR="0063381D" w:rsidRDefault="0063381D" w:rsidP="00883328">
      <w:r>
        <w:t xml:space="preserve">The </w:t>
      </w:r>
      <w:r w:rsidRPr="0063381D">
        <w:rPr>
          <w:rFonts w:ascii="Courier New" w:hAnsi="Courier New" w:cs="Courier New"/>
        </w:rPr>
        <w:t>configure-smart</w:t>
      </w:r>
      <w:r>
        <w:t xml:space="preserve"> command will </w:t>
      </w:r>
      <w:r w:rsidR="0005643F">
        <w:t>allow SMART thresholds to be set, cleared, or restored to default values.</w:t>
      </w:r>
      <w:r w:rsidR="008647CF">
        <w:t xml:space="preserve"> The </w:t>
      </w:r>
      <w:r w:rsidR="008647CF" w:rsidRPr="008647CF">
        <w:rPr>
          <w:rFonts w:ascii="Courier New" w:hAnsi="Courier New" w:cs="Courier New"/>
        </w:rPr>
        <w:t>--set</w:t>
      </w:r>
      <w:r w:rsidR="0061022C">
        <w:t>,</w:t>
      </w:r>
      <w:r w:rsidR="008647CF">
        <w:t xml:space="preserve"> </w:t>
      </w:r>
      <w:r w:rsidR="008647CF" w:rsidRPr="008647CF">
        <w:rPr>
          <w:rFonts w:ascii="Courier New" w:hAnsi="Courier New" w:cs="Courier New"/>
        </w:rPr>
        <w:t>--clear</w:t>
      </w:r>
      <w:r w:rsidR="008647CF">
        <w:t xml:space="preserve"> </w:t>
      </w:r>
      <w:r w:rsidR="0061022C">
        <w:t xml:space="preserve">and </w:t>
      </w:r>
      <w:r w:rsidR="0061022C">
        <w:rPr>
          <w:rFonts w:ascii="Courier New" w:hAnsi="Courier New" w:cs="Courier New"/>
        </w:rPr>
        <w:t>--</w:t>
      </w:r>
      <w:r w:rsidR="0061022C" w:rsidRPr="0061022C">
        <w:rPr>
          <w:rFonts w:ascii="Courier New" w:hAnsi="Courier New" w:cs="Courier New"/>
        </w:rPr>
        <w:t>restore</w:t>
      </w:r>
      <w:r w:rsidR="0061022C">
        <w:t xml:space="preserve"> </w:t>
      </w:r>
      <w:r w:rsidR="008647CF">
        <w:t xml:space="preserve">options may be specified </w:t>
      </w:r>
      <w:r w:rsidR="009D0C29">
        <w:t>only once on a single command</w:t>
      </w:r>
      <w:r w:rsidR="00B9501D">
        <w:t xml:space="preserve"> line</w:t>
      </w:r>
      <w:r w:rsidR="009D0C29">
        <w:t xml:space="preserve"> and combinations of </w:t>
      </w:r>
      <w:r w:rsidR="008647CF" w:rsidRPr="008647CF">
        <w:rPr>
          <w:rFonts w:ascii="Courier New" w:hAnsi="Courier New" w:cs="Courier New"/>
        </w:rPr>
        <w:t>--set</w:t>
      </w:r>
      <w:r w:rsidR="0061022C">
        <w:t>,</w:t>
      </w:r>
      <w:r w:rsidR="008647CF">
        <w:t xml:space="preserve"> </w:t>
      </w:r>
      <w:r w:rsidR="009D0C29">
        <w:rPr>
          <w:rFonts w:ascii="Courier New" w:hAnsi="Courier New" w:cs="Courier New"/>
        </w:rPr>
        <w:t>--</w:t>
      </w:r>
      <w:r w:rsidR="008647CF" w:rsidRPr="008647CF">
        <w:rPr>
          <w:rFonts w:ascii="Courier New" w:hAnsi="Courier New" w:cs="Courier New"/>
        </w:rPr>
        <w:t>clear</w:t>
      </w:r>
      <w:r w:rsidR="009D0C29" w:rsidRPr="009D0C29">
        <w:rPr>
          <w:rFonts w:cs="Arial"/>
        </w:rPr>
        <w:t xml:space="preserve">, </w:t>
      </w:r>
      <w:r w:rsidR="0061022C" w:rsidRPr="0061022C">
        <w:rPr>
          <w:rFonts w:ascii="Courier New" w:hAnsi="Courier New" w:cs="Courier New"/>
        </w:rPr>
        <w:t>--restore</w:t>
      </w:r>
      <w:r w:rsidR="0061022C">
        <w:rPr>
          <w:rFonts w:cs="Arial"/>
        </w:rPr>
        <w:t xml:space="preserve">, </w:t>
      </w:r>
      <w:r w:rsidR="001F37A2">
        <w:rPr>
          <w:rFonts w:ascii="Courier New" w:hAnsi="Courier New" w:cs="Courier New"/>
        </w:rPr>
        <w:t>–</w:t>
      </w:r>
      <w:r w:rsidR="009D0C29">
        <w:rPr>
          <w:rFonts w:ascii="Courier New" w:hAnsi="Courier New" w:cs="Courier New"/>
        </w:rPr>
        <w:t>clear</w:t>
      </w:r>
      <w:r w:rsidR="001F37A2">
        <w:rPr>
          <w:rFonts w:ascii="Courier New" w:hAnsi="Courier New" w:cs="Courier New"/>
        </w:rPr>
        <w:t>-</w:t>
      </w:r>
      <w:r w:rsidR="009D0C29">
        <w:rPr>
          <w:rFonts w:ascii="Courier New" w:hAnsi="Courier New" w:cs="Courier New"/>
        </w:rPr>
        <w:t>all</w:t>
      </w:r>
      <w:r w:rsidR="008647CF">
        <w:t xml:space="preserve"> </w:t>
      </w:r>
      <w:r w:rsidR="0061022C">
        <w:t xml:space="preserve">and </w:t>
      </w:r>
      <w:r w:rsidR="0061022C">
        <w:rPr>
          <w:rFonts w:ascii="Courier New" w:hAnsi="Courier New" w:cs="Courier New"/>
        </w:rPr>
        <w:t>--</w:t>
      </w:r>
      <w:r w:rsidR="0061022C" w:rsidRPr="0061022C">
        <w:rPr>
          <w:rFonts w:ascii="Courier New" w:hAnsi="Courier New" w:cs="Courier New"/>
        </w:rPr>
        <w:t>restore-all</w:t>
      </w:r>
      <w:r w:rsidR="0061022C">
        <w:t xml:space="preserve"> options </w:t>
      </w:r>
      <w:r w:rsidR="008647CF">
        <w:t>are not allowed</w:t>
      </w:r>
      <w:r w:rsidR="000C2E1D">
        <w:t xml:space="preserve"> in the same command invocation</w:t>
      </w:r>
      <w:r w:rsidR="008647C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CB5198" w14:paraId="31889F75" w14:textId="77777777" w:rsidTr="00CB5198">
        <w:trPr>
          <w:jc w:val="center"/>
        </w:trPr>
        <w:tc>
          <w:tcPr>
            <w:tcW w:w="1152" w:type="dxa"/>
          </w:tcPr>
          <w:p w14:paraId="70C4FFE3" w14:textId="77777777" w:rsidR="00CB5198" w:rsidRDefault="00CB5198" w:rsidP="00AA3441">
            <w:pPr>
              <w:spacing w:before="40" w:after="40"/>
              <w:jc w:val="center"/>
            </w:pPr>
            <w:r>
              <w:rPr>
                <w:noProof/>
              </w:rPr>
              <w:drawing>
                <wp:inline distT="0" distB="0" distL="0" distR="0" wp14:anchorId="6D8DB232" wp14:editId="6FFA1076">
                  <wp:extent cx="194945"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tcPr>
          <w:p w14:paraId="5099A62B" w14:textId="07383422" w:rsidR="00CB5198" w:rsidRPr="00A71353" w:rsidRDefault="00C254A9" w:rsidP="00AA3441">
            <w:pPr>
              <w:spacing w:before="40" w:after="40"/>
              <w:jc w:val="both"/>
              <w:rPr>
                <w:i/>
              </w:rPr>
            </w:pPr>
            <w:r>
              <w:rPr>
                <w:b/>
                <w:i/>
              </w:rPr>
              <w:t>Ultrastar</w:t>
            </w:r>
            <w:r w:rsidR="00CB5198" w:rsidRPr="00A71353">
              <w:rPr>
                <w:b/>
                <w:i/>
              </w:rPr>
              <w:t xml:space="preserve"> NVMe PCIe Devices Only</w:t>
            </w:r>
            <w:r w:rsidR="00CB5198" w:rsidRPr="00A71353">
              <w:rPr>
                <w:i/>
              </w:rPr>
              <w:t xml:space="preserve">: </w:t>
            </w:r>
            <w:r w:rsidR="00CB5198">
              <w:rPr>
                <w:i/>
              </w:rPr>
              <w:t xml:space="preserve">Users should be aware that if the </w:t>
            </w:r>
            <w:r w:rsidR="00CB5198" w:rsidRPr="00CB5198">
              <w:rPr>
                <w:rFonts w:ascii="Courier New" w:hAnsi="Courier New" w:cs="Courier New"/>
              </w:rPr>
              <w:t>availablespare</w:t>
            </w:r>
            <w:r w:rsidR="00CB5198">
              <w:rPr>
                <w:i/>
              </w:rPr>
              <w:t xml:space="preserve"> threshold is exceeded, the device will enter </w:t>
            </w:r>
            <w:r w:rsidR="007C4846">
              <w:rPr>
                <w:i/>
              </w:rPr>
              <w:t>R</w:t>
            </w:r>
            <w:r w:rsidR="00CB5198">
              <w:rPr>
                <w:i/>
              </w:rPr>
              <w:t>ead-</w:t>
            </w:r>
            <w:r w:rsidR="007C4846">
              <w:rPr>
                <w:i/>
              </w:rPr>
              <w:t>O</w:t>
            </w:r>
            <w:r w:rsidR="00CB5198">
              <w:rPr>
                <w:i/>
              </w:rPr>
              <w:t xml:space="preserve">nly </w:t>
            </w:r>
            <w:r w:rsidR="007C4846">
              <w:rPr>
                <w:i/>
              </w:rPr>
              <w:t>M</w:t>
            </w:r>
            <w:r w:rsidR="00CB5198">
              <w:rPr>
                <w:i/>
              </w:rPr>
              <w:t>ode</w:t>
            </w:r>
            <w:r w:rsidR="00481308">
              <w:rPr>
                <w:i/>
              </w:rPr>
              <w:t>.</w:t>
            </w:r>
            <w:r w:rsidR="00CB5198">
              <w:rPr>
                <w:i/>
              </w:rPr>
              <w:t xml:space="preserve"> Users should be careful not to specify too high a value for the available spare threshold, or that the value be greater than the currently available spare value.</w:t>
            </w:r>
          </w:p>
        </w:tc>
      </w:tr>
      <w:tr w:rsidR="0005643F" w14:paraId="6D71419E" w14:textId="77777777" w:rsidTr="00CB5198">
        <w:trPr>
          <w:jc w:val="center"/>
        </w:trPr>
        <w:tc>
          <w:tcPr>
            <w:tcW w:w="1152" w:type="dxa"/>
          </w:tcPr>
          <w:p w14:paraId="56258838" w14:textId="62FC33E5" w:rsidR="0005643F" w:rsidRDefault="0005643F" w:rsidP="0005643F">
            <w:pPr>
              <w:spacing w:before="40" w:after="40"/>
              <w:jc w:val="center"/>
              <w:rPr>
                <w:noProof/>
              </w:rPr>
            </w:pPr>
            <w:r>
              <w:rPr>
                <w:noProof/>
              </w:rPr>
              <w:drawing>
                <wp:inline distT="0" distB="0" distL="0" distR="0" wp14:anchorId="005FC8F6" wp14:editId="75AD4700">
                  <wp:extent cx="194945" cy="3657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tcPr>
          <w:p w14:paraId="78E7BE02" w14:textId="4E917E99" w:rsidR="0005643F" w:rsidRPr="00A71353" w:rsidRDefault="00C254A9" w:rsidP="0005643F">
            <w:pPr>
              <w:spacing w:before="40" w:after="40"/>
              <w:jc w:val="both"/>
              <w:rPr>
                <w:b/>
                <w:i/>
              </w:rPr>
            </w:pPr>
            <w:r>
              <w:rPr>
                <w:b/>
                <w:i/>
              </w:rPr>
              <w:t>Ultrastar</w:t>
            </w:r>
            <w:r w:rsidR="0005643F" w:rsidRPr="00A71353">
              <w:rPr>
                <w:b/>
                <w:i/>
              </w:rPr>
              <w:t xml:space="preserve"> NVMe PCIe Devices Only</w:t>
            </w:r>
            <w:r w:rsidR="0005643F" w:rsidRPr="00A71353">
              <w:rPr>
                <w:i/>
              </w:rPr>
              <w:t xml:space="preserve">: </w:t>
            </w:r>
            <w:r w:rsidR="0005643F">
              <w:rPr>
                <w:i/>
              </w:rPr>
              <w:t xml:space="preserve">Calling the </w:t>
            </w:r>
            <w:r w:rsidR="0040405E" w:rsidRPr="0040405E">
              <w:rPr>
                <w:rFonts w:ascii="Courier New" w:hAnsi="Courier New"/>
              </w:rPr>
              <w:t>DM-CLI</w:t>
            </w:r>
            <w:r w:rsidR="0005643F">
              <w:rPr>
                <w:i/>
              </w:rPr>
              <w:t xml:space="preserve"> get-smart or get-log-page commands will also cause all warning conditions to be cleared.  This behavior is defined by the NVMe specification.</w:t>
            </w:r>
          </w:p>
        </w:tc>
      </w:tr>
    </w:tbl>
    <w:p w14:paraId="615A0B31" w14:textId="77777777" w:rsidR="000E7026" w:rsidRPr="000E7026" w:rsidRDefault="000E7026" w:rsidP="00883328">
      <w:pPr>
        <w:rPr>
          <w:b/>
        </w:rPr>
      </w:pPr>
      <w:r w:rsidRPr="000E7026">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5940"/>
      </w:tblGrid>
      <w:tr w:rsidR="000E7026" w:rsidRPr="00897412" w14:paraId="129B5F8E" w14:textId="77777777" w:rsidTr="00522789">
        <w:tc>
          <w:tcPr>
            <w:tcW w:w="3420" w:type="dxa"/>
          </w:tcPr>
          <w:p w14:paraId="566C3FC6" w14:textId="71D46A67" w:rsidR="000E7026" w:rsidRPr="00897412" w:rsidRDefault="004C356E" w:rsidP="000E702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usage: </w:t>
            </w:r>
            <w:r w:rsidR="00DD639B">
              <w:rPr>
                <w:rFonts w:ascii="Courier New" w:hAnsi="Courier New" w:cs="Courier New"/>
                <w:sz w:val="18"/>
                <w:szCs w:val="18"/>
              </w:rPr>
              <w:t>dm-cli</w:t>
            </w:r>
            <w:r w:rsidR="000E7026" w:rsidRPr="00897412">
              <w:rPr>
                <w:rFonts w:ascii="Courier New" w:hAnsi="Courier New" w:cs="Courier New"/>
                <w:sz w:val="18"/>
                <w:szCs w:val="18"/>
              </w:rPr>
              <w:t xml:space="preserve"> </w:t>
            </w:r>
            <w:r w:rsidR="000E7026">
              <w:rPr>
                <w:rFonts w:ascii="Courier New" w:hAnsi="Courier New" w:cs="Courier New"/>
                <w:sz w:val="18"/>
                <w:szCs w:val="18"/>
              </w:rPr>
              <w:t>configure-smart</w:t>
            </w:r>
          </w:p>
        </w:tc>
        <w:tc>
          <w:tcPr>
            <w:tcW w:w="5940" w:type="dxa"/>
          </w:tcPr>
          <w:p w14:paraId="11D77B21" w14:textId="77777777" w:rsidR="000E7026" w:rsidRPr="00897412" w:rsidRDefault="00E73B1C" w:rsidP="00180216">
            <w:pPr>
              <w:widowControl w:val="0"/>
              <w:autoSpaceDE w:val="0"/>
              <w:autoSpaceDN w:val="0"/>
              <w:adjustRightInd w:val="0"/>
              <w:spacing w:before="20" w:after="0"/>
              <w:rPr>
                <w:rFonts w:ascii="Courier New" w:hAnsi="Courier New" w:cs="Courier New"/>
                <w:sz w:val="18"/>
                <w:szCs w:val="18"/>
              </w:rPr>
            </w:pPr>
            <w:r w:rsidRPr="00E73B1C">
              <w:rPr>
                <w:rFonts w:ascii="Courier New" w:hAnsi="Courier New" w:cs="Courier New"/>
                <w:sz w:val="18"/>
                <w:szCs w:val="18"/>
              </w:rPr>
              <w:t>[</w:t>
            </w:r>
            <w:r w:rsidR="00A772BB">
              <w:rPr>
                <w:rFonts w:ascii="Courier New" w:hAnsi="Courier New" w:cs="Courier New"/>
                <w:sz w:val="18"/>
                <w:szCs w:val="18"/>
              </w:rPr>
              <w:t xml:space="preserve">-o, </w:t>
            </w:r>
            <w:r w:rsidRPr="00E73B1C">
              <w:rPr>
                <w:rFonts w:ascii="Courier New" w:hAnsi="Courier New" w:cs="Courier New"/>
                <w:sz w:val="18"/>
                <w:szCs w:val="18"/>
              </w:rPr>
              <w:t>--output-format FORMAT] [</w:t>
            </w:r>
            <w:r w:rsidR="00A772BB">
              <w:rPr>
                <w:rFonts w:ascii="Courier New" w:hAnsi="Courier New" w:cs="Courier New"/>
                <w:sz w:val="18"/>
                <w:szCs w:val="18"/>
              </w:rPr>
              <w:t xml:space="preserve">-c, </w:t>
            </w:r>
            <w:r w:rsidRPr="00E73B1C">
              <w:rPr>
                <w:rFonts w:ascii="Courier New" w:hAnsi="Courier New" w:cs="Courier New"/>
                <w:sz w:val="18"/>
                <w:szCs w:val="18"/>
              </w:rPr>
              <w:t>--config PATH]</w:t>
            </w:r>
          </w:p>
        </w:tc>
      </w:tr>
      <w:tr w:rsidR="000E7026" w:rsidRPr="00897412" w14:paraId="27663803" w14:textId="77777777" w:rsidTr="00522789">
        <w:tc>
          <w:tcPr>
            <w:tcW w:w="3420" w:type="dxa"/>
          </w:tcPr>
          <w:p w14:paraId="6DAD97C2" w14:textId="77777777" w:rsidR="000E7026" w:rsidRPr="00897412" w:rsidRDefault="000E7026" w:rsidP="000E7026">
            <w:pPr>
              <w:widowControl w:val="0"/>
              <w:autoSpaceDE w:val="0"/>
              <w:autoSpaceDN w:val="0"/>
              <w:adjustRightInd w:val="0"/>
              <w:spacing w:before="20" w:after="0"/>
              <w:rPr>
                <w:rFonts w:ascii="Courier New" w:hAnsi="Courier New" w:cs="Courier New"/>
                <w:sz w:val="18"/>
                <w:szCs w:val="18"/>
              </w:rPr>
            </w:pPr>
          </w:p>
        </w:tc>
        <w:tc>
          <w:tcPr>
            <w:tcW w:w="5940" w:type="dxa"/>
          </w:tcPr>
          <w:p w14:paraId="37A3F120" w14:textId="3E53E56E" w:rsidR="000E7026" w:rsidRPr="00897412" w:rsidRDefault="00E73B1C" w:rsidP="009F65A2">
            <w:pPr>
              <w:widowControl w:val="0"/>
              <w:autoSpaceDE w:val="0"/>
              <w:autoSpaceDN w:val="0"/>
              <w:adjustRightInd w:val="0"/>
              <w:spacing w:before="20" w:after="0"/>
              <w:rPr>
                <w:rFonts w:ascii="Courier New" w:hAnsi="Courier New" w:cs="Courier New"/>
                <w:sz w:val="18"/>
                <w:szCs w:val="18"/>
              </w:rPr>
            </w:pPr>
            <w:r w:rsidRPr="00E73B1C">
              <w:rPr>
                <w:rFonts w:ascii="Courier New" w:hAnsi="Courier New" w:cs="Courier New"/>
                <w:sz w:val="18"/>
                <w:szCs w:val="18"/>
              </w:rPr>
              <w:t>{</w:t>
            </w:r>
            <w:r w:rsidR="00630612">
              <w:rPr>
                <w:rFonts w:ascii="Courier New" w:hAnsi="Courier New" w:cs="Courier New"/>
                <w:sz w:val="18"/>
                <w:szCs w:val="18"/>
              </w:rPr>
              <w:t xml:space="preserve">-u, </w:t>
            </w:r>
            <w:r w:rsidRPr="00E73B1C">
              <w:rPr>
                <w:rFonts w:ascii="Courier New" w:hAnsi="Courier New" w:cs="Courier New"/>
                <w:sz w:val="18"/>
                <w:szCs w:val="18"/>
              </w:rPr>
              <w:t>--uid UID |</w:t>
            </w:r>
            <w:r w:rsidR="009F65A2">
              <w:rPr>
                <w:rFonts w:ascii="Courier New" w:hAnsi="Courier New" w:cs="Courier New"/>
                <w:sz w:val="18"/>
                <w:szCs w:val="18"/>
              </w:rPr>
              <w:t xml:space="preserve"> </w:t>
            </w:r>
            <w:r w:rsidR="00F54D1A">
              <w:rPr>
                <w:rFonts w:ascii="Courier New" w:hAnsi="Courier New" w:cs="Courier New"/>
                <w:sz w:val="18"/>
                <w:szCs w:val="18"/>
              </w:rPr>
              <w:t>-</w:t>
            </w:r>
            <w:r w:rsidR="009F65A2">
              <w:rPr>
                <w:rFonts w:ascii="Courier New" w:hAnsi="Courier New" w:cs="Courier New"/>
                <w:sz w:val="18"/>
                <w:szCs w:val="18"/>
              </w:rPr>
              <w:t xml:space="preserve">p, </w:t>
            </w:r>
            <w:r w:rsidR="009F65A2" w:rsidRPr="00E73B1C">
              <w:rPr>
                <w:rFonts w:ascii="Courier New" w:hAnsi="Courier New" w:cs="Courier New"/>
                <w:sz w:val="18"/>
                <w:szCs w:val="18"/>
              </w:rPr>
              <w:t>--path PATH</w:t>
            </w:r>
            <w:r w:rsidR="009F65A2">
              <w:rPr>
                <w:rFonts w:ascii="Courier New" w:hAnsi="Courier New" w:cs="Courier New"/>
                <w:sz w:val="18"/>
                <w:szCs w:val="18"/>
              </w:rPr>
              <w:t xml:space="preserve"> |</w:t>
            </w:r>
            <w:r w:rsidR="009F65A2" w:rsidRPr="00E73B1C">
              <w:rPr>
                <w:rFonts w:ascii="Courier New" w:hAnsi="Courier New" w:cs="Courier New"/>
                <w:sz w:val="18"/>
                <w:szCs w:val="18"/>
              </w:rPr>
              <w:t xml:space="preserve"> </w:t>
            </w:r>
            <w:r w:rsidR="00630612">
              <w:rPr>
                <w:rFonts w:ascii="Courier New" w:hAnsi="Courier New" w:cs="Courier New"/>
                <w:sz w:val="18"/>
                <w:szCs w:val="18"/>
              </w:rPr>
              <w:t xml:space="preserve">-a, </w:t>
            </w:r>
            <w:r w:rsidRPr="00E73B1C">
              <w:rPr>
                <w:rFonts w:ascii="Courier New" w:hAnsi="Courier New" w:cs="Courier New"/>
                <w:sz w:val="18"/>
                <w:szCs w:val="18"/>
              </w:rPr>
              <w:t>--alias ALIAS}</w:t>
            </w:r>
            <w:r w:rsidR="00AF48D5">
              <w:rPr>
                <w:rFonts w:ascii="Courier New" w:hAnsi="Courier New" w:cs="Courier New"/>
                <w:sz w:val="18"/>
                <w:szCs w:val="18"/>
              </w:rPr>
              <w:t xml:space="preserve"> [--set NAME --value VALUE] </w:t>
            </w:r>
            <w:r w:rsidR="00AF48D5" w:rsidRPr="00431B79">
              <w:rPr>
                <w:rFonts w:ascii="Courier New" w:hAnsi="Courier New" w:cs="Courier New"/>
                <w:sz w:val="18"/>
                <w:szCs w:val="18"/>
              </w:rPr>
              <w:t>[--clear-all]</w:t>
            </w:r>
          </w:p>
        </w:tc>
      </w:tr>
      <w:tr w:rsidR="00497F1F" w:rsidRPr="00897412" w14:paraId="12BD5EEF" w14:textId="77777777" w:rsidTr="00522789">
        <w:tc>
          <w:tcPr>
            <w:tcW w:w="3420" w:type="dxa"/>
          </w:tcPr>
          <w:p w14:paraId="177F8756" w14:textId="77777777" w:rsidR="00497F1F" w:rsidRPr="00897412" w:rsidRDefault="00497F1F" w:rsidP="000E7026">
            <w:pPr>
              <w:widowControl w:val="0"/>
              <w:autoSpaceDE w:val="0"/>
              <w:autoSpaceDN w:val="0"/>
              <w:adjustRightInd w:val="0"/>
              <w:spacing w:before="20" w:after="0"/>
              <w:rPr>
                <w:rFonts w:ascii="Courier New" w:hAnsi="Courier New" w:cs="Courier New"/>
                <w:sz w:val="18"/>
                <w:szCs w:val="18"/>
              </w:rPr>
            </w:pPr>
          </w:p>
        </w:tc>
        <w:tc>
          <w:tcPr>
            <w:tcW w:w="5940" w:type="dxa"/>
          </w:tcPr>
          <w:p w14:paraId="1277A338" w14:textId="79AF1637" w:rsidR="00497F1F" w:rsidRDefault="00431B79" w:rsidP="00497F1F">
            <w:pPr>
              <w:widowControl w:val="0"/>
              <w:autoSpaceDE w:val="0"/>
              <w:autoSpaceDN w:val="0"/>
              <w:adjustRightInd w:val="0"/>
              <w:spacing w:before="20" w:after="0"/>
              <w:rPr>
                <w:rFonts w:ascii="Courier New" w:hAnsi="Courier New" w:cs="Courier New"/>
                <w:sz w:val="18"/>
                <w:szCs w:val="18"/>
              </w:rPr>
            </w:pPr>
            <w:r w:rsidRPr="00431B79">
              <w:rPr>
                <w:rFonts w:ascii="Courier New" w:hAnsi="Courier New" w:cs="Courier New"/>
                <w:sz w:val="18"/>
                <w:szCs w:val="18"/>
              </w:rPr>
              <w:t>[--clear NAME]</w:t>
            </w:r>
            <w:r w:rsidR="00AF48D5" w:rsidRPr="00431B79">
              <w:rPr>
                <w:rFonts w:ascii="Courier New" w:hAnsi="Courier New" w:cs="Courier New"/>
                <w:sz w:val="18"/>
                <w:szCs w:val="18"/>
              </w:rPr>
              <w:t xml:space="preserve"> [--restore NAME] [--restore-all]</w:t>
            </w:r>
          </w:p>
        </w:tc>
      </w:tr>
      <w:tr w:rsidR="000E7026" w:rsidRPr="00897412" w14:paraId="79E1BBF5" w14:textId="77777777" w:rsidTr="00522789">
        <w:tc>
          <w:tcPr>
            <w:tcW w:w="3420" w:type="dxa"/>
          </w:tcPr>
          <w:p w14:paraId="1BED067B" w14:textId="77777777" w:rsidR="000E7026" w:rsidRPr="00897412" w:rsidRDefault="000E7026" w:rsidP="00180216">
            <w:pPr>
              <w:widowControl w:val="0"/>
              <w:autoSpaceDE w:val="0"/>
              <w:autoSpaceDN w:val="0"/>
              <w:adjustRightInd w:val="0"/>
              <w:spacing w:before="20" w:after="0"/>
              <w:rPr>
                <w:rFonts w:ascii="Courier New" w:hAnsi="Courier New" w:cs="Courier New"/>
                <w:sz w:val="18"/>
                <w:szCs w:val="18"/>
              </w:rPr>
            </w:pPr>
          </w:p>
        </w:tc>
        <w:tc>
          <w:tcPr>
            <w:tcW w:w="5940" w:type="dxa"/>
          </w:tcPr>
          <w:p w14:paraId="6F1E564D" w14:textId="77777777" w:rsidR="000E7026" w:rsidRPr="00897412" w:rsidRDefault="000E7026" w:rsidP="00180216">
            <w:pPr>
              <w:widowControl w:val="0"/>
              <w:autoSpaceDE w:val="0"/>
              <w:autoSpaceDN w:val="0"/>
              <w:adjustRightInd w:val="0"/>
              <w:spacing w:before="20" w:after="0"/>
              <w:rPr>
                <w:rFonts w:ascii="Courier New" w:hAnsi="Courier New" w:cs="Courier New"/>
                <w:sz w:val="18"/>
                <w:szCs w:val="18"/>
              </w:rPr>
            </w:pPr>
          </w:p>
        </w:tc>
      </w:tr>
      <w:tr w:rsidR="000E7026" w:rsidRPr="00897412" w14:paraId="3CA1851A" w14:textId="77777777" w:rsidTr="00B9501D">
        <w:tc>
          <w:tcPr>
            <w:tcW w:w="9360" w:type="dxa"/>
            <w:gridSpan w:val="2"/>
          </w:tcPr>
          <w:p w14:paraId="63F4AD19" w14:textId="77777777" w:rsidR="000E7026" w:rsidRPr="00897412" w:rsidRDefault="00A772BB" w:rsidP="00A772B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Configures</w:t>
            </w:r>
            <w:r w:rsidR="00431B79" w:rsidRPr="00431B79">
              <w:rPr>
                <w:rFonts w:ascii="Courier New" w:hAnsi="Courier New" w:cs="Courier New"/>
                <w:sz w:val="18"/>
                <w:szCs w:val="18"/>
              </w:rPr>
              <w:t xml:space="preserve"> SMART thresholds </w:t>
            </w:r>
            <w:r>
              <w:rPr>
                <w:rFonts w:ascii="Courier New" w:hAnsi="Courier New" w:cs="Courier New"/>
                <w:sz w:val="18"/>
                <w:szCs w:val="18"/>
              </w:rPr>
              <w:t>and</w:t>
            </w:r>
            <w:r w:rsidR="00431B79" w:rsidRPr="00431B79">
              <w:rPr>
                <w:rFonts w:ascii="Courier New" w:hAnsi="Courier New" w:cs="Courier New"/>
                <w:sz w:val="18"/>
                <w:szCs w:val="18"/>
              </w:rPr>
              <w:t xml:space="preserve"> clears warnings on physical devices.</w:t>
            </w:r>
          </w:p>
        </w:tc>
      </w:tr>
      <w:tr w:rsidR="000E7026" w:rsidRPr="00897412" w14:paraId="6829091E" w14:textId="77777777" w:rsidTr="00522789">
        <w:tc>
          <w:tcPr>
            <w:tcW w:w="3420" w:type="dxa"/>
          </w:tcPr>
          <w:p w14:paraId="1B7C1B4D" w14:textId="77777777" w:rsidR="000E7026" w:rsidRPr="00897412" w:rsidRDefault="000E7026" w:rsidP="00180216">
            <w:pPr>
              <w:widowControl w:val="0"/>
              <w:autoSpaceDE w:val="0"/>
              <w:autoSpaceDN w:val="0"/>
              <w:adjustRightInd w:val="0"/>
              <w:spacing w:before="20" w:after="0"/>
              <w:rPr>
                <w:rFonts w:ascii="Courier New" w:hAnsi="Courier New" w:cs="Courier New"/>
                <w:sz w:val="18"/>
                <w:szCs w:val="18"/>
              </w:rPr>
            </w:pPr>
          </w:p>
        </w:tc>
        <w:tc>
          <w:tcPr>
            <w:tcW w:w="5940" w:type="dxa"/>
          </w:tcPr>
          <w:p w14:paraId="03301F2F" w14:textId="77777777" w:rsidR="000E7026" w:rsidRPr="00897412" w:rsidRDefault="000E7026" w:rsidP="00180216">
            <w:pPr>
              <w:widowControl w:val="0"/>
              <w:autoSpaceDE w:val="0"/>
              <w:autoSpaceDN w:val="0"/>
              <w:adjustRightInd w:val="0"/>
              <w:spacing w:before="20" w:after="0"/>
              <w:rPr>
                <w:rFonts w:ascii="Courier New" w:hAnsi="Courier New" w:cs="Courier New"/>
                <w:sz w:val="18"/>
                <w:szCs w:val="18"/>
              </w:rPr>
            </w:pPr>
          </w:p>
        </w:tc>
      </w:tr>
      <w:tr w:rsidR="000E7026" w:rsidRPr="00897412" w14:paraId="1BF58822" w14:textId="77777777" w:rsidTr="00522789">
        <w:tc>
          <w:tcPr>
            <w:tcW w:w="3420" w:type="dxa"/>
          </w:tcPr>
          <w:p w14:paraId="094FA2D7" w14:textId="77777777" w:rsidR="000E7026" w:rsidRPr="00897412" w:rsidRDefault="000E7026"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5940" w:type="dxa"/>
          </w:tcPr>
          <w:p w14:paraId="4F26BB8A" w14:textId="77777777" w:rsidR="000E7026" w:rsidRPr="00897412" w:rsidRDefault="000E7026" w:rsidP="00180216">
            <w:pPr>
              <w:widowControl w:val="0"/>
              <w:autoSpaceDE w:val="0"/>
              <w:autoSpaceDN w:val="0"/>
              <w:adjustRightInd w:val="0"/>
              <w:spacing w:before="20" w:after="0"/>
              <w:rPr>
                <w:rFonts w:ascii="Courier New" w:hAnsi="Courier New" w:cs="Courier New"/>
                <w:sz w:val="18"/>
                <w:szCs w:val="18"/>
              </w:rPr>
            </w:pPr>
          </w:p>
        </w:tc>
      </w:tr>
      <w:tr w:rsidR="00497F1F" w:rsidRPr="00897412" w14:paraId="5569D4E5" w14:textId="77777777" w:rsidTr="00522789">
        <w:tc>
          <w:tcPr>
            <w:tcW w:w="3420" w:type="dxa"/>
          </w:tcPr>
          <w:p w14:paraId="35744284" w14:textId="77777777" w:rsidR="00497F1F" w:rsidRDefault="00A772BB" w:rsidP="00E73B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497F1F">
              <w:rPr>
                <w:rFonts w:ascii="Courier New" w:hAnsi="Courier New" w:cs="Courier New"/>
                <w:sz w:val="18"/>
                <w:szCs w:val="18"/>
              </w:rPr>
              <w:t>--output-format FORMAT</w:t>
            </w:r>
          </w:p>
        </w:tc>
        <w:tc>
          <w:tcPr>
            <w:tcW w:w="5940" w:type="dxa"/>
          </w:tcPr>
          <w:p w14:paraId="48288457" w14:textId="1C65CE08" w:rsidR="00497F1F" w:rsidRPr="00897412" w:rsidRDefault="00497F1F" w:rsidP="00E73B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Output format for the command. Valid output formats</w:t>
            </w:r>
            <w:r w:rsidR="00E73B1C">
              <w:rPr>
                <w:rFonts w:ascii="Courier New" w:hAnsi="Courier New" w:cs="Courier New"/>
                <w:sz w:val="18"/>
                <w:szCs w:val="18"/>
              </w:rPr>
              <w:t xml:space="preserve"> are “text”, “mini”, and “json”. The default is </w:t>
            </w:r>
            <w:r w:rsidR="00624FC1">
              <w:rPr>
                <w:rFonts w:ascii="Courier New" w:hAnsi="Courier New" w:cs="Courier New"/>
                <w:sz w:val="18"/>
                <w:szCs w:val="18"/>
              </w:rPr>
              <w:t>“mini”</w:t>
            </w:r>
            <w:r w:rsidR="00E73B1C">
              <w:rPr>
                <w:rFonts w:ascii="Courier New" w:hAnsi="Courier New" w:cs="Courier New"/>
                <w:sz w:val="18"/>
                <w:szCs w:val="18"/>
              </w:rPr>
              <w:t>.</w:t>
            </w:r>
          </w:p>
        </w:tc>
      </w:tr>
      <w:tr w:rsidR="00497F1F" w:rsidRPr="00897412" w14:paraId="2C62D9EF" w14:textId="77777777" w:rsidTr="00522789">
        <w:tc>
          <w:tcPr>
            <w:tcW w:w="3420" w:type="dxa"/>
          </w:tcPr>
          <w:p w14:paraId="5819467B" w14:textId="77777777" w:rsidR="00497F1F" w:rsidRDefault="00A772BB" w:rsidP="00E73B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497F1F">
              <w:rPr>
                <w:rFonts w:ascii="Courier New" w:hAnsi="Courier New" w:cs="Courier New"/>
                <w:sz w:val="18"/>
                <w:szCs w:val="18"/>
              </w:rPr>
              <w:t>--config PATH</w:t>
            </w:r>
          </w:p>
        </w:tc>
        <w:tc>
          <w:tcPr>
            <w:tcW w:w="5940" w:type="dxa"/>
          </w:tcPr>
          <w:p w14:paraId="5CB1CF19" w14:textId="289C065A" w:rsidR="00497F1F" w:rsidRDefault="00C904ED"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sidR="00497F1F">
              <w:rPr>
                <w:rFonts w:ascii="Courier New" w:hAnsi="Courier New" w:cs="Courier New"/>
                <w:sz w:val="18"/>
                <w:szCs w:val="18"/>
              </w:rPr>
              <w:t xml:space="preserve"> configuration file.</w:t>
            </w:r>
          </w:p>
        </w:tc>
      </w:tr>
      <w:tr w:rsidR="000E7026" w:rsidRPr="00897412" w14:paraId="6FAE2D20" w14:textId="77777777" w:rsidTr="00522789">
        <w:tc>
          <w:tcPr>
            <w:tcW w:w="3420" w:type="dxa"/>
          </w:tcPr>
          <w:p w14:paraId="674F7638" w14:textId="147E61F7" w:rsidR="000E7026" w:rsidRPr="00897412" w:rsidRDefault="00A772BB" w:rsidP="00704ED3">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0E7026" w:rsidRPr="00897412">
              <w:rPr>
                <w:rFonts w:ascii="Courier New" w:hAnsi="Courier New" w:cs="Courier New"/>
                <w:sz w:val="18"/>
                <w:szCs w:val="18"/>
              </w:rPr>
              <w:t>--uid UID</w:t>
            </w:r>
          </w:p>
        </w:tc>
        <w:tc>
          <w:tcPr>
            <w:tcW w:w="5940" w:type="dxa"/>
          </w:tcPr>
          <w:p w14:paraId="6E773EB9" w14:textId="77777777" w:rsidR="000E7026" w:rsidRPr="00897412" w:rsidRDefault="000E7026" w:rsidP="00180216">
            <w:pPr>
              <w:widowControl w:val="0"/>
              <w:autoSpaceDE w:val="0"/>
              <w:autoSpaceDN w:val="0"/>
              <w:adjustRightInd w:val="0"/>
              <w:spacing w:before="20" w:after="0"/>
              <w:rPr>
                <w:rFonts w:ascii="Courier New" w:hAnsi="Courier New" w:cs="Courier New"/>
                <w:sz w:val="18"/>
                <w:szCs w:val="18"/>
              </w:rPr>
            </w:pPr>
            <w:r w:rsidRPr="00897412">
              <w:rPr>
                <w:rFonts w:ascii="Courier New" w:hAnsi="Courier New" w:cs="Courier New"/>
                <w:sz w:val="18"/>
                <w:szCs w:val="18"/>
              </w:rPr>
              <w:t>Device unique identifier.</w:t>
            </w:r>
          </w:p>
        </w:tc>
      </w:tr>
      <w:tr w:rsidR="000E7026" w:rsidRPr="00897412" w14:paraId="1F3658F1" w14:textId="77777777" w:rsidTr="00522789">
        <w:tc>
          <w:tcPr>
            <w:tcW w:w="3420" w:type="dxa"/>
          </w:tcPr>
          <w:p w14:paraId="08061073" w14:textId="7B098100" w:rsidR="000E7026" w:rsidRPr="00897412" w:rsidRDefault="00A772BB" w:rsidP="00704ED3">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0E7026" w:rsidRPr="00897412">
              <w:rPr>
                <w:rFonts w:ascii="Courier New" w:hAnsi="Courier New" w:cs="Courier New"/>
                <w:sz w:val="18"/>
                <w:szCs w:val="18"/>
              </w:rPr>
              <w:t>--path PATH</w:t>
            </w:r>
          </w:p>
        </w:tc>
        <w:tc>
          <w:tcPr>
            <w:tcW w:w="5940" w:type="dxa"/>
          </w:tcPr>
          <w:p w14:paraId="6BB1CDF0" w14:textId="6658DF55" w:rsidR="000E7026" w:rsidRPr="00897412" w:rsidRDefault="00F63013"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Platform path of the de</w:t>
            </w:r>
            <w:r w:rsidR="00C904ED">
              <w:rPr>
                <w:rFonts w:ascii="Courier New" w:hAnsi="Courier New" w:cs="Courier New"/>
                <w:sz w:val="18"/>
                <w:szCs w:val="18"/>
              </w:rPr>
              <w:t xml:space="preserve">vice as shown in the output of </w:t>
            </w:r>
            <w:r w:rsidR="00DD639B">
              <w:rPr>
                <w:rFonts w:ascii="Courier New" w:hAnsi="Courier New" w:cs="Courier New"/>
                <w:sz w:val="18"/>
                <w:szCs w:val="18"/>
              </w:rPr>
              <w:t>dm-cli</w:t>
            </w:r>
            <w:r>
              <w:rPr>
                <w:rFonts w:ascii="Courier New" w:hAnsi="Courier New" w:cs="Courier New"/>
                <w:sz w:val="18"/>
                <w:szCs w:val="18"/>
              </w:rPr>
              <w:t xml:space="preserve"> scan.</w:t>
            </w:r>
          </w:p>
        </w:tc>
      </w:tr>
      <w:tr w:rsidR="000E7026" w:rsidRPr="00897412" w14:paraId="20B651E0" w14:textId="77777777" w:rsidTr="00522789">
        <w:tc>
          <w:tcPr>
            <w:tcW w:w="3420" w:type="dxa"/>
          </w:tcPr>
          <w:p w14:paraId="02FEC6A2" w14:textId="77777777" w:rsidR="000E7026" w:rsidRPr="00897412" w:rsidRDefault="00A772BB" w:rsidP="00E73B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0E7026" w:rsidRPr="00897412">
              <w:rPr>
                <w:rFonts w:ascii="Courier New" w:hAnsi="Courier New" w:cs="Courier New"/>
                <w:sz w:val="18"/>
                <w:szCs w:val="18"/>
              </w:rPr>
              <w:t>--alias ALIAS</w:t>
            </w:r>
          </w:p>
        </w:tc>
        <w:tc>
          <w:tcPr>
            <w:tcW w:w="5940" w:type="dxa"/>
          </w:tcPr>
          <w:p w14:paraId="0316E75B" w14:textId="77777777" w:rsidR="000E7026" w:rsidRPr="00897412" w:rsidRDefault="000E7026" w:rsidP="00180216">
            <w:pPr>
              <w:widowControl w:val="0"/>
              <w:autoSpaceDE w:val="0"/>
              <w:autoSpaceDN w:val="0"/>
              <w:adjustRightInd w:val="0"/>
              <w:spacing w:before="20" w:after="0"/>
              <w:rPr>
                <w:rFonts w:ascii="Courier New" w:hAnsi="Courier New" w:cs="Courier New"/>
                <w:sz w:val="18"/>
                <w:szCs w:val="18"/>
              </w:rPr>
            </w:pPr>
            <w:r w:rsidRPr="00897412">
              <w:rPr>
                <w:rFonts w:ascii="Courier New" w:hAnsi="Courier New" w:cs="Courier New"/>
                <w:sz w:val="18"/>
                <w:szCs w:val="18"/>
              </w:rPr>
              <w:t>User supplied name for the device.</w:t>
            </w:r>
          </w:p>
        </w:tc>
      </w:tr>
      <w:tr w:rsidR="000E7026" w:rsidRPr="00897412" w14:paraId="5362E351" w14:textId="77777777" w:rsidTr="00522789">
        <w:tc>
          <w:tcPr>
            <w:tcW w:w="3420" w:type="dxa"/>
          </w:tcPr>
          <w:p w14:paraId="0D6FB140" w14:textId="3BF02B92" w:rsidR="00317A47" w:rsidRPr="00897412" w:rsidRDefault="00261C81" w:rsidP="00261C81">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--set NAME –-value=VALUE</w:t>
            </w:r>
          </w:p>
        </w:tc>
        <w:tc>
          <w:tcPr>
            <w:tcW w:w="5940" w:type="dxa"/>
          </w:tcPr>
          <w:p w14:paraId="10EF9CE6" w14:textId="21D718CE" w:rsidR="00317A47" w:rsidRPr="00897412" w:rsidRDefault="00431B79" w:rsidP="00E73B1C">
            <w:pPr>
              <w:widowControl w:val="0"/>
              <w:autoSpaceDE w:val="0"/>
              <w:autoSpaceDN w:val="0"/>
              <w:adjustRightInd w:val="0"/>
              <w:spacing w:before="20" w:after="0"/>
              <w:rPr>
                <w:rFonts w:ascii="Courier New" w:hAnsi="Courier New" w:cs="Courier New"/>
                <w:sz w:val="18"/>
                <w:szCs w:val="18"/>
              </w:rPr>
            </w:pPr>
            <w:r w:rsidRPr="00431B79">
              <w:rPr>
                <w:rFonts w:ascii="Courier New" w:hAnsi="Courier New" w:cs="Courier New"/>
                <w:sz w:val="18"/>
                <w:szCs w:val="18"/>
              </w:rPr>
              <w:t>Set</w:t>
            </w:r>
            <w:r w:rsidR="00B36852">
              <w:rPr>
                <w:rFonts w:ascii="Courier New" w:hAnsi="Courier New" w:cs="Courier New"/>
                <w:sz w:val="18"/>
                <w:szCs w:val="18"/>
              </w:rPr>
              <w:t>s</w:t>
            </w:r>
            <w:r w:rsidRPr="00431B79">
              <w:rPr>
                <w:rFonts w:ascii="Courier New" w:hAnsi="Courier New" w:cs="Courier New"/>
                <w:sz w:val="18"/>
                <w:szCs w:val="18"/>
              </w:rPr>
              <w:t xml:space="preserve"> the value of a specific SMART threshold.</w:t>
            </w:r>
          </w:p>
        </w:tc>
      </w:tr>
      <w:tr w:rsidR="00FE74D6" w:rsidRPr="00897412" w14:paraId="67951002" w14:textId="77777777" w:rsidTr="00522789">
        <w:tc>
          <w:tcPr>
            <w:tcW w:w="3420" w:type="dxa"/>
          </w:tcPr>
          <w:p w14:paraId="13B78A5F" w14:textId="77777777" w:rsidR="00FE74D6" w:rsidRPr="00431B79" w:rsidRDefault="00FE74D6" w:rsidP="00E73B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--clear-all</w:t>
            </w:r>
          </w:p>
        </w:tc>
        <w:tc>
          <w:tcPr>
            <w:tcW w:w="5940" w:type="dxa"/>
          </w:tcPr>
          <w:p w14:paraId="0344203A" w14:textId="77777777" w:rsidR="00FE74D6" w:rsidRPr="00431B79" w:rsidRDefault="00FE74D6" w:rsidP="00E73B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Clear</w:t>
            </w:r>
            <w:r w:rsidR="00040C58">
              <w:rPr>
                <w:rFonts w:ascii="Courier New" w:hAnsi="Courier New" w:cs="Courier New"/>
                <w:sz w:val="18"/>
                <w:szCs w:val="18"/>
              </w:rPr>
              <w:t>s</w:t>
            </w:r>
            <w:r>
              <w:rPr>
                <w:rFonts w:ascii="Courier New" w:hAnsi="Courier New" w:cs="Courier New"/>
                <w:sz w:val="18"/>
                <w:szCs w:val="18"/>
              </w:rPr>
              <w:t xml:space="preserve"> all threshold warnings</w:t>
            </w:r>
            <w:r w:rsidR="00A772BB">
              <w:rPr>
                <w:rFonts w:ascii="Courier New" w:hAnsi="Courier New" w:cs="Courier New"/>
                <w:sz w:val="18"/>
                <w:szCs w:val="18"/>
              </w:rPr>
              <w:t>.</w:t>
            </w:r>
          </w:p>
        </w:tc>
      </w:tr>
      <w:tr w:rsidR="00E73B1C" w:rsidRPr="00897412" w14:paraId="131619A8" w14:textId="77777777" w:rsidTr="00522789">
        <w:tc>
          <w:tcPr>
            <w:tcW w:w="3420" w:type="dxa"/>
          </w:tcPr>
          <w:p w14:paraId="5C940CBF" w14:textId="77777777" w:rsidR="00E73B1C" w:rsidRDefault="00431B79" w:rsidP="00431B79">
            <w:pPr>
              <w:widowControl w:val="0"/>
              <w:autoSpaceDE w:val="0"/>
              <w:autoSpaceDN w:val="0"/>
              <w:adjustRightInd w:val="0"/>
              <w:spacing w:before="20" w:after="0"/>
              <w:ind w:left="162"/>
              <w:rPr>
                <w:rFonts w:ascii="Courier New" w:hAnsi="Courier New" w:cs="Courier New"/>
                <w:sz w:val="18"/>
                <w:szCs w:val="18"/>
              </w:rPr>
            </w:pPr>
            <w:r w:rsidRPr="00431B79">
              <w:rPr>
                <w:rFonts w:ascii="Courier New" w:hAnsi="Courier New" w:cs="Courier New"/>
                <w:sz w:val="18"/>
                <w:szCs w:val="18"/>
              </w:rPr>
              <w:t>--clear NAME</w:t>
            </w:r>
          </w:p>
        </w:tc>
        <w:tc>
          <w:tcPr>
            <w:tcW w:w="5940" w:type="dxa"/>
          </w:tcPr>
          <w:p w14:paraId="36B9DB12" w14:textId="77777777" w:rsidR="00E73B1C" w:rsidRPr="00897412" w:rsidRDefault="00431B79" w:rsidP="00431B79">
            <w:pPr>
              <w:widowControl w:val="0"/>
              <w:autoSpaceDE w:val="0"/>
              <w:autoSpaceDN w:val="0"/>
              <w:adjustRightInd w:val="0"/>
              <w:spacing w:before="20" w:after="0"/>
              <w:rPr>
                <w:rFonts w:ascii="Courier New" w:hAnsi="Courier New" w:cs="Courier New"/>
                <w:sz w:val="18"/>
                <w:szCs w:val="18"/>
              </w:rPr>
            </w:pPr>
            <w:r w:rsidRPr="00431B79">
              <w:rPr>
                <w:rFonts w:ascii="Courier New" w:hAnsi="Courier New" w:cs="Courier New"/>
                <w:sz w:val="18"/>
                <w:szCs w:val="18"/>
              </w:rPr>
              <w:t>Clear</w:t>
            </w:r>
            <w:r w:rsidR="00040C58">
              <w:rPr>
                <w:rFonts w:ascii="Courier New" w:hAnsi="Courier New" w:cs="Courier New"/>
                <w:sz w:val="18"/>
                <w:szCs w:val="18"/>
              </w:rPr>
              <w:t>s the</w:t>
            </w:r>
            <w:r w:rsidRPr="00431B79">
              <w:rPr>
                <w:rFonts w:ascii="Courier New" w:hAnsi="Courier New" w:cs="Courier New"/>
                <w:sz w:val="18"/>
                <w:szCs w:val="18"/>
              </w:rPr>
              <w:t xml:space="preserve"> specified threshold warning.</w:t>
            </w:r>
          </w:p>
        </w:tc>
      </w:tr>
      <w:tr w:rsidR="00E73B1C" w:rsidRPr="00897412" w14:paraId="4C1757D5" w14:textId="77777777" w:rsidTr="00522789">
        <w:tc>
          <w:tcPr>
            <w:tcW w:w="3420" w:type="dxa"/>
          </w:tcPr>
          <w:p w14:paraId="51E30CE2" w14:textId="77777777" w:rsidR="00E73B1C" w:rsidRDefault="00431B79" w:rsidP="00431B7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--restore NAME</w:t>
            </w:r>
          </w:p>
        </w:tc>
        <w:tc>
          <w:tcPr>
            <w:tcW w:w="5940" w:type="dxa"/>
          </w:tcPr>
          <w:p w14:paraId="0E72258D" w14:textId="7212185F" w:rsidR="00E73B1C" w:rsidRPr="00897412" w:rsidRDefault="00FE74D6" w:rsidP="007511E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Restore</w:t>
            </w:r>
            <w:r w:rsidR="00B36852">
              <w:rPr>
                <w:rFonts w:ascii="Courier New" w:hAnsi="Courier New" w:cs="Courier New"/>
                <w:sz w:val="18"/>
                <w:szCs w:val="18"/>
              </w:rPr>
              <w:t>s</w:t>
            </w:r>
            <w:r>
              <w:rPr>
                <w:rFonts w:ascii="Courier New" w:hAnsi="Courier New" w:cs="Courier New"/>
                <w:sz w:val="18"/>
                <w:szCs w:val="18"/>
              </w:rPr>
              <w:t xml:space="preserve"> </w:t>
            </w:r>
            <w:r w:rsidR="005C7C0A">
              <w:rPr>
                <w:rFonts w:ascii="Courier New" w:hAnsi="Courier New" w:cs="Courier New"/>
                <w:sz w:val="18"/>
                <w:szCs w:val="18"/>
              </w:rPr>
              <w:t xml:space="preserve">the </w:t>
            </w:r>
            <w:r>
              <w:rPr>
                <w:rFonts w:ascii="Courier New" w:hAnsi="Courier New" w:cs="Courier New"/>
                <w:sz w:val="18"/>
                <w:szCs w:val="18"/>
              </w:rPr>
              <w:t xml:space="preserve">specified threshold to </w:t>
            </w:r>
            <w:r w:rsidR="00B36852">
              <w:rPr>
                <w:rFonts w:ascii="Courier New" w:hAnsi="Courier New" w:cs="Courier New"/>
                <w:sz w:val="18"/>
                <w:szCs w:val="18"/>
              </w:rPr>
              <w:t xml:space="preserve">its </w:t>
            </w:r>
            <w:r>
              <w:rPr>
                <w:rFonts w:ascii="Courier New" w:hAnsi="Courier New" w:cs="Courier New"/>
                <w:sz w:val="18"/>
                <w:szCs w:val="18"/>
              </w:rPr>
              <w:t>default value.</w:t>
            </w:r>
          </w:p>
        </w:tc>
      </w:tr>
      <w:tr w:rsidR="00431B79" w:rsidRPr="00897412" w14:paraId="75C2412A" w14:textId="77777777" w:rsidTr="00522789">
        <w:tc>
          <w:tcPr>
            <w:tcW w:w="3420" w:type="dxa"/>
          </w:tcPr>
          <w:p w14:paraId="36915667" w14:textId="77777777" w:rsidR="00431B79" w:rsidRDefault="00431B79" w:rsidP="00431B79">
            <w:pPr>
              <w:widowControl w:val="0"/>
              <w:autoSpaceDE w:val="0"/>
              <w:autoSpaceDN w:val="0"/>
              <w:adjustRightInd w:val="0"/>
              <w:spacing w:before="20" w:after="0"/>
              <w:ind w:left="162"/>
              <w:rPr>
                <w:rFonts w:ascii="Courier New" w:hAnsi="Courier New" w:cs="Courier New"/>
                <w:sz w:val="18"/>
                <w:szCs w:val="18"/>
              </w:rPr>
            </w:pPr>
            <w:r w:rsidRPr="00431B79">
              <w:rPr>
                <w:rFonts w:ascii="Courier New" w:hAnsi="Courier New" w:cs="Courier New"/>
                <w:sz w:val="18"/>
                <w:szCs w:val="18"/>
              </w:rPr>
              <w:t>--restore-all</w:t>
            </w:r>
          </w:p>
        </w:tc>
        <w:tc>
          <w:tcPr>
            <w:tcW w:w="5940" w:type="dxa"/>
          </w:tcPr>
          <w:p w14:paraId="00AC86F6" w14:textId="6D213BAA" w:rsidR="00431B79" w:rsidRPr="00431B79" w:rsidRDefault="00431B79" w:rsidP="007511E6">
            <w:pPr>
              <w:widowControl w:val="0"/>
              <w:autoSpaceDE w:val="0"/>
              <w:autoSpaceDN w:val="0"/>
              <w:adjustRightInd w:val="0"/>
              <w:spacing w:before="20" w:after="0"/>
              <w:rPr>
                <w:rFonts w:ascii="Courier New" w:hAnsi="Courier New" w:cs="Courier New"/>
                <w:sz w:val="18"/>
                <w:szCs w:val="18"/>
              </w:rPr>
            </w:pPr>
            <w:r w:rsidRPr="00431B79">
              <w:rPr>
                <w:rFonts w:ascii="Courier New" w:hAnsi="Courier New" w:cs="Courier New"/>
                <w:sz w:val="18"/>
                <w:szCs w:val="18"/>
              </w:rPr>
              <w:t>Restore</w:t>
            </w:r>
            <w:r w:rsidR="00B36852">
              <w:rPr>
                <w:rFonts w:ascii="Courier New" w:hAnsi="Courier New" w:cs="Courier New"/>
                <w:sz w:val="18"/>
                <w:szCs w:val="18"/>
              </w:rPr>
              <w:t>s</w:t>
            </w:r>
            <w:r w:rsidRPr="00431B79">
              <w:rPr>
                <w:rFonts w:ascii="Courier New" w:hAnsi="Courier New" w:cs="Courier New"/>
                <w:sz w:val="18"/>
                <w:szCs w:val="18"/>
              </w:rPr>
              <w:t xml:space="preserve"> all thresholds to default values.</w:t>
            </w:r>
          </w:p>
        </w:tc>
      </w:tr>
    </w:tbl>
    <w:p w14:paraId="1CC964A2" w14:textId="77777777" w:rsidR="00BB25A3" w:rsidRDefault="00BB25A3" w:rsidP="000E7026">
      <w:pPr>
        <w:rPr>
          <w:b/>
        </w:rPr>
      </w:pPr>
    </w:p>
    <w:p w14:paraId="5D40D407" w14:textId="77777777" w:rsidR="00BB25A3" w:rsidRDefault="00BB25A3">
      <w:pPr>
        <w:spacing w:before="0" w:after="200" w:line="276" w:lineRule="auto"/>
        <w:rPr>
          <w:b/>
        </w:rPr>
      </w:pPr>
      <w:r>
        <w:rPr>
          <w:b/>
        </w:rPr>
        <w:br w:type="page"/>
      </w:r>
    </w:p>
    <w:p w14:paraId="384AD222" w14:textId="752666C0" w:rsidR="006A7184" w:rsidRDefault="006A7184" w:rsidP="000E7026">
      <w:pPr>
        <w:rPr>
          <w:b/>
        </w:rPr>
      </w:pPr>
      <w:r>
        <w:rPr>
          <w:b/>
        </w:rPr>
        <w:lastRenderedPageBreak/>
        <w:t>Options</w:t>
      </w:r>
    </w:p>
    <w:tbl>
      <w:tblPr>
        <w:tblStyle w:val="TableGrid"/>
        <w:tblW w:w="9360" w:type="dxa"/>
        <w:tblLayout w:type="fixed"/>
        <w:tblLook w:val="04A0" w:firstRow="1" w:lastRow="0" w:firstColumn="1" w:lastColumn="0" w:noHBand="0" w:noVBand="1"/>
      </w:tblPr>
      <w:tblGrid>
        <w:gridCol w:w="3456"/>
        <w:gridCol w:w="5904"/>
      </w:tblGrid>
      <w:tr w:rsidR="006A7184" w:rsidRPr="003B0C0C" w14:paraId="044EB68A" w14:textId="77777777" w:rsidTr="001F37A2">
        <w:tc>
          <w:tcPr>
            <w:tcW w:w="3456" w:type="dxa"/>
            <w:tcBorders>
              <w:bottom w:val="single" w:sz="4" w:space="0" w:color="000000" w:themeColor="text1"/>
            </w:tcBorders>
          </w:tcPr>
          <w:p w14:paraId="296C3AB2" w14:textId="36A9195A" w:rsidR="006A7184" w:rsidRPr="00641BFA" w:rsidRDefault="00530445" w:rsidP="00530445">
            <w:pPr>
              <w:rPr>
                <w:b/>
                <w:sz w:val="18"/>
                <w:szCs w:val="18"/>
              </w:rPr>
            </w:pPr>
            <w:r w:rsidRPr="00641BFA">
              <w:rPr>
                <w:b/>
                <w:sz w:val="18"/>
                <w:szCs w:val="18"/>
              </w:rPr>
              <w:t>Options</w:t>
            </w:r>
          </w:p>
        </w:tc>
        <w:tc>
          <w:tcPr>
            <w:tcW w:w="5904" w:type="dxa"/>
            <w:tcBorders>
              <w:bottom w:val="single" w:sz="4" w:space="0" w:color="000000" w:themeColor="text1"/>
            </w:tcBorders>
          </w:tcPr>
          <w:p w14:paraId="3814780F" w14:textId="77777777" w:rsidR="006A7184" w:rsidRPr="003B0C0C" w:rsidRDefault="001F37A2" w:rsidP="002131F1">
            <w:pPr>
              <w:spacing w:before="80" w:after="80"/>
              <w:rPr>
                <w:b/>
                <w:sz w:val="18"/>
                <w:szCs w:val="18"/>
              </w:rPr>
            </w:pPr>
            <w:r>
              <w:rPr>
                <w:b/>
                <w:sz w:val="18"/>
                <w:szCs w:val="18"/>
              </w:rPr>
              <w:t>Usage</w:t>
            </w:r>
          </w:p>
        </w:tc>
      </w:tr>
      <w:tr w:rsidR="00530445" w:rsidRPr="003B0C0C" w14:paraId="2DB8451E" w14:textId="77777777" w:rsidTr="001F37A2">
        <w:tc>
          <w:tcPr>
            <w:tcW w:w="3456" w:type="dxa"/>
            <w:tcBorders>
              <w:bottom w:val="nil"/>
            </w:tcBorders>
          </w:tcPr>
          <w:p w14:paraId="43D4E371" w14:textId="5A061D12" w:rsidR="00CF66E2" w:rsidRDefault="00CF66E2" w:rsidP="00CF66E2">
            <w:pPr>
              <w:spacing w:before="80" w:after="80"/>
              <w:rPr>
                <w:rFonts w:ascii="Courier New" w:hAnsi="Courier New" w:cs="Courier New"/>
                <w:sz w:val="18"/>
                <w:szCs w:val="18"/>
              </w:rPr>
            </w:pPr>
            <w:r>
              <w:rPr>
                <w:rFonts w:ascii="Courier New" w:hAnsi="Courier New" w:cs="Courier New"/>
                <w:b/>
                <w:sz w:val="18"/>
                <w:szCs w:val="18"/>
              </w:rPr>
              <w:t>--set NAME –-value=VALUE</w:t>
            </w:r>
          </w:p>
        </w:tc>
        <w:tc>
          <w:tcPr>
            <w:tcW w:w="5904" w:type="dxa"/>
            <w:tcBorders>
              <w:bottom w:val="nil"/>
            </w:tcBorders>
          </w:tcPr>
          <w:p w14:paraId="59264F2D" w14:textId="44EBF95F" w:rsidR="00530445" w:rsidRPr="003B0C0C" w:rsidRDefault="00641BFA" w:rsidP="00530445">
            <w:pPr>
              <w:spacing w:before="80" w:after="80"/>
              <w:jc w:val="both"/>
              <w:rPr>
                <w:sz w:val="18"/>
                <w:szCs w:val="18"/>
              </w:rPr>
            </w:pPr>
            <w:r>
              <w:rPr>
                <w:sz w:val="18"/>
                <w:szCs w:val="18"/>
              </w:rPr>
              <w:t xml:space="preserve">The </w:t>
            </w:r>
            <w:r w:rsidR="00CF66E2">
              <w:rPr>
                <w:sz w:val="18"/>
                <w:szCs w:val="18"/>
              </w:rPr>
              <w:t xml:space="preserve">set option is used to set the </w:t>
            </w:r>
            <w:r w:rsidR="00CF66E2" w:rsidRPr="00CF66E2">
              <w:rPr>
                <w:rFonts w:ascii="Courier New" w:hAnsi="Courier New" w:cs="Courier New"/>
                <w:sz w:val="18"/>
                <w:szCs w:val="18"/>
              </w:rPr>
              <w:t>temperature</w:t>
            </w:r>
            <w:r w:rsidR="00CF66E2">
              <w:rPr>
                <w:sz w:val="18"/>
                <w:szCs w:val="18"/>
              </w:rPr>
              <w:t xml:space="preserve"> and </w:t>
            </w:r>
            <w:r w:rsidR="00CF66E2" w:rsidRPr="00CF66E2">
              <w:rPr>
                <w:rFonts w:ascii="Courier New" w:hAnsi="Courier New" w:cs="Courier New"/>
                <w:sz w:val="18"/>
                <w:szCs w:val="18"/>
              </w:rPr>
              <w:t>availablespare</w:t>
            </w:r>
            <w:r w:rsidR="00CF66E2">
              <w:rPr>
                <w:sz w:val="18"/>
                <w:szCs w:val="18"/>
              </w:rPr>
              <w:t xml:space="preserve"> SMART thresholds.</w:t>
            </w:r>
          </w:p>
        </w:tc>
      </w:tr>
      <w:tr w:rsidR="00530445" w:rsidRPr="003B0C0C" w14:paraId="6514703D" w14:textId="77777777" w:rsidTr="001F37A2">
        <w:tc>
          <w:tcPr>
            <w:tcW w:w="3456" w:type="dxa"/>
            <w:tcBorders>
              <w:bottom w:val="nil"/>
            </w:tcBorders>
          </w:tcPr>
          <w:p w14:paraId="5ABD6C80" w14:textId="77777777" w:rsidR="00530445" w:rsidRPr="003B0C0C" w:rsidRDefault="00530445" w:rsidP="00530445">
            <w:pPr>
              <w:spacing w:before="80" w:after="80"/>
              <w:ind w:left="157"/>
              <w:rPr>
                <w:rFonts w:ascii="Courier New" w:hAnsi="Courier New" w:cs="Courier New"/>
                <w:sz w:val="18"/>
                <w:szCs w:val="18"/>
              </w:rPr>
            </w:pPr>
            <w:r>
              <w:rPr>
                <w:rFonts w:ascii="Courier New" w:hAnsi="Courier New" w:cs="Courier New"/>
                <w:sz w:val="18"/>
                <w:szCs w:val="18"/>
              </w:rPr>
              <w:t>t</w:t>
            </w:r>
            <w:r w:rsidRPr="003B0C0C">
              <w:rPr>
                <w:rFonts w:ascii="Courier New" w:hAnsi="Courier New" w:cs="Courier New"/>
                <w:sz w:val="18"/>
                <w:szCs w:val="18"/>
              </w:rPr>
              <w:t>emperature</w:t>
            </w:r>
            <w:r>
              <w:rPr>
                <w:rFonts w:ascii="Courier New" w:hAnsi="Courier New" w:cs="Courier New"/>
                <w:sz w:val="18"/>
                <w:szCs w:val="18"/>
              </w:rPr>
              <w:t>=</w:t>
            </w:r>
            <w:r w:rsidRPr="003B0C0C">
              <w:rPr>
                <w:rFonts w:ascii="Courier New" w:hAnsi="Courier New" w:cs="Courier New"/>
                <w:sz w:val="18"/>
                <w:szCs w:val="18"/>
              </w:rPr>
              <w:t>(Celsius)</w:t>
            </w:r>
          </w:p>
        </w:tc>
        <w:tc>
          <w:tcPr>
            <w:tcW w:w="5904" w:type="dxa"/>
            <w:tcBorders>
              <w:bottom w:val="nil"/>
            </w:tcBorders>
          </w:tcPr>
          <w:p w14:paraId="2FF85653" w14:textId="050CF6F2" w:rsidR="00530445" w:rsidRPr="003B0C0C" w:rsidRDefault="00530445" w:rsidP="00530445">
            <w:pPr>
              <w:spacing w:before="80" w:after="80"/>
              <w:jc w:val="both"/>
              <w:rPr>
                <w:sz w:val="18"/>
                <w:szCs w:val="18"/>
              </w:rPr>
            </w:pPr>
            <w:r w:rsidRPr="003B0C0C">
              <w:rPr>
                <w:sz w:val="18"/>
                <w:szCs w:val="18"/>
              </w:rPr>
              <w:t xml:space="preserve">The </w:t>
            </w:r>
            <w:r w:rsidRPr="003B0C0C">
              <w:rPr>
                <w:rFonts w:ascii="Courier New" w:hAnsi="Courier New" w:cs="Courier New"/>
                <w:sz w:val="18"/>
                <w:szCs w:val="18"/>
              </w:rPr>
              <w:t>temperature</w:t>
            </w:r>
            <w:r w:rsidRPr="003B0C0C">
              <w:rPr>
                <w:sz w:val="18"/>
                <w:szCs w:val="18"/>
              </w:rPr>
              <w:t xml:space="preserve"> </w:t>
            </w:r>
            <w:r>
              <w:rPr>
                <w:sz w:val="18"/>
                <w:szCs w:val="18"/>
              </w:rPr>
              <w:t>value</w:t>
            </w:r>
            <w:r w:rsidRPr="003B0C0C">
              <w:rPr>
                <w:sz w:val="18"/>
                <w:szCs w:val="18"/>
              </w:rPr>
              <w:t xml:space="preserve"> is used to set the SMART temperature threshold. The threshold is expressed in degrees </w:t>
            </w:r>
            <w:r w:rsidRPr="003B0C0C">
              <w:rPr>
                <w:rFonts w:ascii="Courier New" w:hAnsi="Courier New" w:cs="Courier New"/>
                <w:sz w:val="18"/>
                <w:szCs w:val="18"/>
              </w:rPr>
              <w:t>Celsius</w:t>
            </w:r>
            <w:r w:rsidRPr="003B0C0C">
              <w:rPr>
                <w:sz w:val="18"/>
                <w:szCs w:val="18"/>
              </w:rPr>
              <w:t xml:space="preserve">. For example, to set the temperature threshold at </w:t>
            </w:r>
            <w:r w:rsidRPr="003B0C0C">
              <w:rPr>
                <w:rFonts w:ascii="Courier New" w:hAnsi="Courier New" w:cs="Courier New"/>
                <w:sz w:val="18"/>
                <w:szCs w:val="18"/>
              </w:rPr>
              <w:t>60°C</w:t>
            </w:r>
            <w:r w:rsidRPr="003B0C0C">
              <w:rPr>
                <w:sz w:val="18"/>
                <w:szCs w:val="18"/>
              </w:rPr>
              <w:t xml:space="preserve">, the expression would be </w:t>
            </w:r>
            <w:r w:rsidRPr="003B0C0C">
              <w:rPr>
                <w:rFonts w:ascii="Courier New" w:hAnsi="Courier New" w:cs="Courier New"/>
                <w:sz w:val="18"/>
                <w:szCs w:val="18"/>
              </w:rPr>
              <w:t xml:space="preserve">--set </w:t>
            </w:r>
            <w:r w:rsidRPr="003B0C0C">
              <w:rPr>
                <w:rFonts w:ascii="Courier New" w:hAnsi="Courier New" w:cs="Courier New"/>
                <w:i/>
                <w:sz w:val="18"/>
                <w:szCs w:val="18"/>
              </w:rPr>
              <w:t>temperature</w:t>
            </w:r>
            <w:r w:rsidR="003F0038">
              <w:rPr>
                <w:rFonts w:ascii="Courier New" w:hAnsi="Courier New" w:cs="Courier New"/>
                <w:i/>
                <w:sz w:val="18"/>
                <w:szCs w:val="18"/>
              </w:rPr>
              <w:t xml:space="preserve"> –value 60</w:t>
            </w:r>
          </w:p>
        </w:tc>
      </w:tr>
      <w:tr w:rsidR="00530445" w:rsidRPr="003B0C0C" w14:paraId="42AD0349" w14:textId="77777777" w:rsidTr="001F37A2">
        <w:tc>
          <w:tcPr>
            <w:tcW w:w="3456" w:type="dxa"/>
            <w:tcBorders>
              <w:bottom w:val="nil"/>
            </w:tcBorders>
          </w:tcPr>
          <w:p w14:paraId="5C22B5F1" w14:textId="77777777" w:rsidR="00530445" w:rsidRPr="003B0C0C" w:rsidRDefault="00530445" w:rsidP="00530445">
            <w:pPr>
              <w:spacing w:before="80" w:after="80"/>
              <w:ind w:left="157"/>
              <w:rPr>
                <w:rFonts w:ascii="Courier New" w:hAnsi="Courier New" w:cs="Courier New"/>
                <w:sz w:val="18"/>
                <w:szCs w:val="18"/>
              </w:rPr>
            </w:pPr>
            <w:r>
              <w:rPr>
                <w:rFonts w:ascii="Courier New" w:hAnsi="Courier New" w:cs="Courier New"/>
                <w:sz w:val="18"/>
                <w:szCs w:val="18"/>
              </w:rPr>
              <w:t>a</w:t>
            </w:r>
            <w:r w:rsidRPr="003B0C0C">
              <w:rPr>
                <w:rFonts w:ascii="Courier New" w:hAnsi="Courier New" w:cs="Courier New"/>
                <w:sz w:val="18"/>
                <w:szCs w:val="18"/>
              </w:rPr>
              <w:t>vailablespare</w:t>
            </w:r>
            <w:r>
              <w:rPr>
                <w:rFonts w:ascii="Courier New" w:hAnsi="Courier New" w:cs="Courier New"/>
                <w:sz w:val="18"/>
                <w:szCs w:val="18"/>
              </w:rPr>
              <w:t>=(p</w:t>
            </w:r>
            <w:r w:rsidRPr="003B0C0C">
              <w:rPr>
                <w:rFonts w:ascii="Courier New" w:hAnsi="Courier New" w:cs="Courier New"/>
                <w:sz w:val="18"/>
                <w:szCs w:val="18"/>
              </w:rPr>
              <w:t>ercentage)</w:t>
            </w:r>
          </w:p>
        </w:tc>
        <w:tc>
          <w:tcPr>
            <w:tcW w:w="5904" w:type="dxa"/>
            <w:tcBorders>
              <w:bottom w:val="nil"/>
            </w:tcBorders>
          </w:tcPr>
          <w:p w14:paraId="432815B8" w14:textId="77777777" w:rsidR="00530445" w:rsidRDefault="00530445" w:rsidP="00530445">
            <w:pPr>
              <w:spacing w:before="80" w:after="80"/>
              <w:jc w:val="both"/>
              <w:rPr>
                <w:sz w:val="18"/>
                <w:szCs w:val="18"/>
              </w:rPr>
            </w:pPr>
            <w:r w:rsidRPr="003B0C0C">
              <w:rPr>
                <w:sz w:val="18"/>
                <w:szCs w:val="18"/>
              </w:rPr>
              <w:t xml:space="preserve">The </w:t>
            </w:r>
            <w:r w:rsidRPr="003B0C0C">
              <w:rPr>
                <w:rFonts w:ascii="Courier New" w:hAnsi="Courier New" w:cs="Courier New"/>
                <w:sz w:val="18"/>
                <w:szCs w:val="18"/>
              </w:rPr>
              <w:t>availablespare</w:t>
            </w:r>
            <w:r w:rsidRPr="003B0C0C">
              <w:rPr>
                <w:sz w:val="18"/>
                <w:szCs w:val="18"/>
              </w:rPr>
              <w:t xml:space="preserve"> </w:t>
            </w:r>
            <w:r>
              <w:rPr>
                <w:sz w:val="18"/>
                <w:szCs w:val="18"/>
              </w:rPr>
              <w:t>value</w:t>
            </w:r>
            <w:r w:rsidRPr="003B0C0C">
              <w:rPr>
                <w:sz w:val="18"/>
                <w:szCs w:val="18"/>
              </w:rPr>
              <w:t xml:space="preserve"> is used to either set or clear the available spare threshold. The threshold is expressed as a </w:t>
            </w:r>
            <w:r w:rsidRPr="00A71353">
              <w:rPr>
                <w:rFonts w:ascii="Courier New" w:hAnsi="Courier New" w:cs="Courier New"/>
                <w:sz w:val="18"/>
                <w:szCs w:val="18"/>
              </w:rPr>
              <w:t>percentage</w:t>
            </w:r>
            <w:r w:rsidRPr="00A71353">
              <w:rPr>
                <w:rFonts w:cs="Arial"/>
                <w:sz w:val="18"/>
                <w:szCs w:val="18"/>
              </w:rPr>
              <w:t>, e.g.,</w:t>
            </w:r>
            <w:r w:rsidRPr="003B0C0C">
              <w:rPr>
                <w:sz w:val="18"/>
                <w:szCs w:val="18"/>
              </w:rPr>
              <w:t xml:space="preserve"> to set the threshold at 10%, </w:t>
            </w:r>
            <w:r w:rsidRPr="003B0C0C">
              <w:rPr>
                <w:rFonts w:ascii="Courier New" w:hAnsi="Courier New" w:cs="Courier New"/>
                <w:sz w:val="18"/>
                <w:szCs w:val="18"/>
              </w:rPr>
              <w:t>--set availablespare</w:t>
            </w:r>
            <w:r>
              <w:rPr>
                <w:rFonts w:ascii="Courier New" w:hAnsi="Courier New" w:cs="Courier New"/>
                <w:sz w:val="18"/>
                <w:szCs w:val="18"/>
              </w:rPr>
              <w:t>=</w:t>
            </w:r>
            <w:r w:rsidRPr="003B0C0C">
              <w:rPr>
                <w:rFonts w:ascii="Courier New" w:hAnsi="Courier New" w:cs="Courier New"/>
                <w:sz w:val="18"/>
                <w:szCs w:val="18"/>
              </w:rPr>
              <w:t>10</w:t>
            </w:r>
            <w:r w:rsidRPr="003B0C0C">
              <w:rPr>
                <w:sz w:val="18"/>
                <w:szCs w:val="18"/>
              </w:rPr>
              <w:t>.</w:t>
            </w:r>
          </w:p>
          <w:p w14:paraId="3AAAB9F7" w14:textId="054AD9A8" w:rsidR="00530445" w:rsidRPr="003B0C0C" w:rsidRDefault="009B58DC" w:rsidP="00794A72">
            <w:pPr>
              <w:spacing w:before="80" w:after="80"/>
              <w:jc w:val="both"/>
              <w:rPr>
                <w:sz w:val="18"/>
                <w:szCs w:val="18"/>
              </w:rPr>
            </w:pPr>
            <w:r>
              <w:rPr>
                <w:sz w:val="18"/>
                <w:szCs w:val="18"/>
              </w:rPr>
              <w:t xml:space="preserve">This threshold is </w:t>
            </w:r>
            <w:r w:rsidR="00B90ACF">
              <w:rPr>
                <w:sz w:val="18"/>
                <w:szCs w:val="18"/>
              </w:rPr>
              <w:t>suppo</w:t>
            </w:r>
            <w:r>
              <w:rPr>
                <w:sz w:val="18"/>
                <w:szCs w:val="18"/>
              </w:rPr>
              <w:t xml:space="preserve">rted for Ultrastar SN200,SN260,SN100 and SN150 </w:t>
            </w:r>
            <w:r w:rsidR="00794A72">
              <w:rPr>
                <w:sz w:val="18"/>
                <w:szCs w:val="18"/>
              </w:rPr>
              <w:t>controller series SSDs.</w:t>
            </w:r>
          </w:p>
        </w:tc>
      </w:tr>
      <w:tr w:rsidR="00530445" w:rsidRPr="003B0C0C" w14:paraId="5F96BF17" w14:textId="77777777" w:rsidTr="001F37A2">
        <w:tc>
          <w:tcPr>
            <w:tcW w:w="3456" w:type="dxa"/>
            <w:tcBorders>
              <w:bottom w:val="single" w:sz="4" w:space="0" w:color="auto"/>
            </w:tcBorders>
          </w:tcPr>
          <w:p w14:paraId="0263D719" w14:textId="77777777" w:rsidR="00530445" w:rsidRPr="00431B79" w:rsidRDefault="00530445" w:rsidP="00530445">
            <w:pPr>
              <w:spacing w:before="80" w:after="80"/>
              <w:rPr>
                <w:rFonts w:ascii="Courier New" w:hAnsi="Courier New" w:cs="Courier New"/>
                <w:b/>
                <w:sz w:val="18"/>
                <w:szCs w:val="18"/>
              </w:rPr>
            </w:pPr>
            <w:r>
              <w:rPr>
                <w:rFonts w:ascii="Courier New" w:hAnsi="Courier New" w:cs="Courier New"/>
                <w:b/>
                <w:sz w:val="18"/>
                <w:szCs w:val="18"/>
              </w:rPr>
              <w:t>--clear-all</w:t>
            </w:r>
          </w:p>
        </w:tc>
        <w:tc>
          <w:tcPr>
            <w:tcW w:w="5904" w:type="dxa"/>
            <w:tcBorders>
              <w:bottom w:val="single" w:sz="4" w:space="0" w:color="auto"/>
            </w:tcBorders>
          </w:tcPr>
          <w:p w14:paraId="4B3F89D0" w14:textId="39D1F1F9" w:rsidR="00530445" w:rsidRDefault="00530445" w:rsidP="00530445">
            <w:pPr>
              <w:spacing w:before="80" w:after="80"/>
              <w:jc w:val="both"/>
              <w:rPr>
                <w:sz w:val="18"/>
                <w:szCs w:val="18"/>
              </w:rPr>
            </w:pPr>
            <w:r>
              <w:rPr>
                <w:sz w:val="18"/>
                <w:szCs w:val="18"/>
              </w:rPr>
              <w:t xml:space="preserve">The </w:t>
            </w:r>
            <w:r>
              <w:rPr>
                <w:rFonts w:ascii="Courier New" w:hAnsi="Courier New" w:cs="Courier New"/>
                <w:sz w:val="18"/>
                <w:szCs w:val="18"/>
              </w:rPr>
              <w:t>--</w:t>
            </w:r>
            <w:r w:rsidRPr="001F37A2">
              <w:rPr>
                <w:rFonts w:ascii="Courier New" w:hAnsi="Courier New" w:cs="Courier New"/>
                <w:sz w:val="18"/>
                <w:szCs w:val="18"/>
              </w:rPr>
              <w:t>clear-all</w:t>
            </w:r>
            <w:r>
              <w:rPr>
                <w:sz w:val="18"/>
                <w:szCs w:val="18"/>
              </w:rPr>
              <w:t xml:space="preserve"> option will clear both the </w:t>
            </w:r>
            <w:r w:rsidRPr="001F37A2">
              <w:rPr>
                <w:rFonts w:ascii="Courier New" w:hAnsi="Courier New" w:cs="Courier New"/>
                <w:sz w:val="18"/>
                <w:szCs w:val="18"/>
              </w:rPr>
              <w:t>temperature</w:t>
            </w:r>
            <w:r>
              <w:rPr>
                <w:sz w:val="18"/>
                <w:szCs w:val="18"/>
              </w:rPr>
              <w:t xml:space="preserve"> and </w:t>
            </w:r>
            <w:r w:rsidRPr="001F37A2">
              <w:rPr>
                <w:rFonts w:ascii="Courier New" w:hAnsi="Courier New" w:cs="Courier New"/>
                <w:sz w:val="18"/>
                <w:szCs w:val="18"/>
              </w:rPr>
              <w:t>availablespare</w:t>
            </w:r>
            <w:r>
              <w:rPr>
                <w:sz w:val="18"/>
                <w:szCs w:val="18"/>
              </w:rPr>
              <w:t xml:space="preserve"> SMART threshold warnings.</w:t>
            </w:r>
            <w:r w:rsidR="004C79D7">
              <w:rPr>
                <w:sz w:val="18"/>
                <w:szCs w:val="18"/>
              </w:rPr>
              <w:t xml:space="preserve"> This option is not valid for Ultrastar SAS SSDs</w:t>
            </w:r>
          </w:p>
        </w:tc>
      </w:tr>
      <w:tr w:rsidR="00530445" w:rsidRPr="00431B79" w14:paraId="7592556D" w14:textId="77777777" w:rsidTr="002131F1">
        <w:tc>
          <w:tcPr>
            <w:tcW w:w="3456" w:type="dxa"/>
            <w:tcBorders>
              <w:top w:val="single" w:sz="4" w:space="0" w:color="auto"/>
              <w:bottom w:val="nil"/>
            </w:tcBorders>
          </w:tcPr>
          <w:p w14:paraId="352DAD9F" w14:textId="77777777" w:rsidR="00530445" w:rsidRPr="00431B79" w:rsidRDefault="00530445" w:rsidP="00530445">
            <w:pPr>
              <w:spacing w:before="80" w:after="80"/>
              <w:rPr>
                <w:rFonts w:ascii="Courier New" w:hAnsi="Courier New" w:cs="Courier New"/>
                <w:b/>
                <w:sz w:val="18"/>
                <w:szCs w:val="18"/>
              </w:rPr>
            </w:pPr>
            <w:r w:rsidRPr="00431B79">
              <w:rPr>
                <w:rFonts w:ascii="Courier New" w:hAnsi="Courier New" w:cs="Courier New"/>
                <w:b/>
                <w:sz w:val="18"/>
                <w:szCs w:val="18"/>
              </w:rPr>
              <w:t>--clear NAME</w:t>
            </w:r>
          </w:p>
        </w:tc>
        <w:tc>
          <w:tcPr>
            <w:tcW w:w="5904" w:type="dxa"/>
            <w:tcBorders>
              <w:top w:val="single" w:sz="4" w:space="0" w:color="auto"/>
              <w:bottom w:val="nil"/>
            </w:tcBorders>
          </w:tcPr>
          <w:p w14:paraId="346A858E" w14:textId="11EA5937" w:rsidR="00530445" w:rsidRPr="001F37A2" w:rsidRDefault="00A24C8A" w:rsidP="00530445">
            <w:pPr>
              <w:spacing w:before="80" w:after="80"/>
              <w:jc w:val="both"/>
              <w:rPr>
                <w:sz w:val="18"/>
                <w:szCs w:val="18"/>
              </w:rPr>
            </w:pPr>
            <w:r>
              <w:rPr>
                <w:sz w:val="18"/>
                <w:szCs w:val="18"/>
              </w:rPr>
              <w:t xml:space="preserve">Clears the threshold exceeded warning for the SMART threshold specified by name. </w:t>
            </w:r>
          </w:p>
        </w:tc>
      </w:tr>
      <w:tr w:rsidR="00530445" w:rsidRPr="00431B79" w14:paraId="5F2A0DFD" w14:textId="77777777" w:rsidTr="002131F1">
        <w:tc>
          <w:tcPr>
            <w:tcW w:w="3456" w:type="dxa"/>
            <w:tcBorders>
              <w:top w:val="nil"/>
              <w:bottom w:val="single" w:sz="4" w:space="0" w:color="auto"/>
            </w:tcBorders>
          </w:tcPr>
          <w:p w14:paraId="2953D418" w14:textId="77777777" w:rsidR="00530445" w:rsidRPr="00431B79" w:rsidRDefault="00530445" w:rsidP="00530445">
            <w:pPr>
              <w:spacing w:before="80" w:after="80"/>
              <w:rPr>
                <w:rFonts w:ascii="Courier New" w:hAnsi="Courier New" w:cs="Courier New"/>
                <w:b/>
                <w:sz w:val="18"/>
                <w:szCs w:val="18"/>
              </w:rPr>
            </w:pPr>
          </w:p>
        </w:tc>
        <w:tc>
          <w:tcPr>
            <w:tcW w:w="5904" w:type="dxa"/>
            <w:tcBorders>
              <w:top w:val="nil"/>
              <w:bottom w:val="single" w:sz="4" w:space="0" w:color="auto"/>
            </w:tcBorders>
          </w:tcPr>
          <w:p w14:paraId="0FFC5A8A" w14:textId="1A7B9290" w:rsidR="00530445" w:rsidRDefault="00530445" w:rsidP="00530445">
            <w:pPr>
              <w:spacing w:before="80" w:after="80"/>
              <w:jc w:val="both"/>
              <w:rPr>
                <w:sz w:val="18"/>
                <w:szCs w:val="18"/>
              </w:rPr>
            </w:pPr>
            <w:r w:rsidRPr="002131F1">
              <w:rPr>
                <w:b/>
                <w:sz w:val="18"/>
                <w:szCs w:val="18"/>
              </w:rPr>
              <w:t>Note</w:t>
            </w:r>
            <w:r>
              <w:rPr>
                <w:sz w:val="18"/>
                <w:szCs w:val="18"/>
              </w:rPr>
              <w:t>: This opti</w:t>
            </w:r>
            <w:r w:rsidR="00A24C8A">
              <w:rPr>
                <w:sz w:val="18"/>
                <w:szCs w:val="18"/>
              </w:rPr>
              <w:t>on is not valid for Ultrastar SAS SSDs or NVMe device; To clear SMART thresholds for NVMe devices, the</w:t>
            </w:r>
            <w:r>
              <w:rPr>
                <w:sz w:val="18"/>
                <w:szCs w:val="18"/>
              </w:rPr>
              <w:t xml:space="preserve"> </w:t>
            </w:r>
            <w:r>
              <w:rPr>
                <w:rFonts w:ascii="Courier New" w:hAnsi="Courier New" w:cs="Courier New"/>
                <w:sz w:val="18"/>
                <w:szCs w:val="18"/>
              </w:rPr>
              <w:t>--</w:t>
            </w:r>
            <w:r w:rsidRPr="00552D41">
              <w:rPr>
                <w:rFonts w:ascii="Courier New" w:hAnsi="Courier New" w:cs="Courier New"/>
                <w:sz w:val="18"/>
                <w:szCs w:val="18"/>
              </w:rPr>
              <w:t>clear-all</w:t>
            </w:r>
            <w:r w:rsidR="00A24C8A">
              <w:rPr>
                <w:sz w:val="18"/>
                <w:szCs w:val="18"/>
              </w:rPr>
              <w:t xml:space="preserve"> option must be used.</w:t>
            </w:r>
          </w:p>
        </w:tc>
      </w:tr>
      <w:tr w:rsidR="00530445" w:rsidRPr="00431B79" w14:paraId="7AEB4120" w14:textId="77777777" w:rsidTr="001F37A2">
        <w:tc>
          <w:tcPr>
            <w:tcW w:w="3456" w:type="dxa"/>
            <w:tcBorders>
              <w:top w:val="single" w:sz="4" w:space="0" w:color="auto"/>
              <w:bottom w:val="single" w:sz="4" w:space="0" w:color="auto"/>
            </w:tcBorders>
          </w:tcPr>
          <w:p w14:paraId="09E42352" w14:textId="77777777" w:rsidR="00530445" w:rsidRPr="00431B79" w:rsidRDefault="00530445" w:rsidP="00530445">
            <w:pPr>
              <w:spacing w:before="80" w:after="80"/>
              <w:rPr>
                <w:rFonts w:ascii="Courier New" w:hAnsi="Courier New" w:cs="Courier New"/>
                <w:b/>
                <w:sz w:val="18"/>
                <w:szCs w:val="18"/>
              </w:rPr>
            </w:pPr>
            <w:r w:rsidRPr="00431B79">
              <w:rPr>
                <w:rFonts w:ascii="Courier New" w:hAnsi="Courier New" w:cs="Courier New"/>
                <w:b/>
                <w:sz w:val="18"/>
                <w:szCs w:val="18"/>
              </w:rPr>
              <w:t>--restore NAME</w:t>
            </w:r>
          </w:p>
        </w:tc>
        <w:tc>
          <w:tcPr>
            <w:tcW w:w="5904" w:type="dxa"/>
            <w:tcBorders>
              <w:top w:val="single" w:sz="4" w:space="0" w:color="auto"/>
              <w:bottom w:val="single" w:sz="4" w:space="0" w:color="auto"/>
            </w:tcBorders>
          </w:tcPr>
          <w:p w14:paraId="102BC9D9" w14:textId="77777777" w:rsidR="00530445" w:rsidRPr="001F37A2" w:rsidRDefault="00530445" w:rsidP="00530445">
            <w:pPr>
              <w:spacing w:before="80" w:after="80"/>
              <w:jc w:val="both"/>
              <w:rPr>
                <w:sz w:val="18"/>
                <w:szCs w:val="18"/>
              </w:rPr>
            </w:pPr>
            <w:r>
              <w:rPr>
                <w:sz w:val="18"/>
                <w:szCs w:val="18"/>
              </w:rPr>
              <w:t xml:space="preserve">The </w:t>
            </w:r>
            <w:r>
              <w:rPr>
                <w:rFonts w:ascii="Courier New" w:hAnsi="Courier New" w:cs="Courier New"/>
                <w:sz w:val="18"/>
                <w:szCs w:val="18"/>
              </w:rPr>
              <w:t>--</w:t>
            </w:r>
            <w:r w:rsidRPr="001F37A2">
              <w:rPr>
                <w:rFonts w:ascii="Courier New" w:hAnsi="Courier New" w:cs="Courier New"/>
                <w:sz w:val="18"/>
                <w:szCs w:val="18"/>
              </w:rPr>
              <w:t>restore</w:t>
            </w:r>
            <w:r>
              <w:rPr>
                <w:sz w:val="18"/>
                <w:szCs w:val="18"/>
              </w:rPr>
              <w:t xml:space="preserve"> option will restore either the </w:t>
            </w:r>
            <w:r w:rsidRPr="001F37A2">
              <w:rPr>
                <w:rFonts w:ascii="Courier New" w:hAnsi="Courier New" w:cs="Courier New"/>
                <w:sz w:val="18"/>
                <w:szCs w:val="18"/>
              </w:rPr>
              <w:t>temperature</w:t>
            </w:r>
            <w:r>
              <w:rPr>
                <w:sz w:val="18"/>
                <w:szCs w:val="18"/>
              </w:rPr>
              <w:t xml:space="preserve"> or </w:t>
            </w:r>
            <w:r w:rsidRPr="001F37A2">
              <w:rPr>
                <w:rFonts w:ascii="Courier New" w:hAnsi="Courier New" w:cs="Courier New"/>
                <w:sz w:val="18"/>
                <w:szCs w:val="18"/>
              </w:rPr>
              <w:t>availablespare</w:t>
            </w:r>
            <w:r>
              <w:rPr>
                <w:sz w:val="18"/>
                <w:szCs w:val="18"/>
              </w:rPr>
              <w:t xml:space="preserve"> thresholds to the default values.</w:t>
            </w:r>
          </w:p>
        </w:tc>
      </w:tr>
      <w:tr w:rsidR="00530445" w:rsidRPr="00431B79" w14:paraId="68FF005A" w14:textId="77777777" w:rsidTr="001F37A2">
        <w:tc>
          <w:tcPr>
            <w:tcW w:w="3456" w:type="dxa"/>
            <w:tcBorders>
              <w:top w:val="single" w:sz="4" w:space="0" w:color="auto"/>
              <w:bottom w:val="single" w:sz="4" w:space="0" w:color="auto"/>
            </w:tcBorders>
          </w:tcPr>
          <w:p w14:paraId="2E2E6AC7" w14:textId="77777777" w:rsidR="00530445" w:rsidRPr="00431B79" w:rsidRDefault="00530445" w:rsidP="00530445">
            <w:pPr>
              <w:spacing w:before="80" w:after="80"/>
              <w:rPr>
                <w:rFonts w:ascii="Courier New" w:hAnsi="Courier New" w:cs="Courier New"/>
                <w:b/>
                <w:sz w:val="18"/>
                <w:szCs w:val="18"/>
              </w:rPr>
            </w:pPr>
            <w:r w:rsidRPr="00431B79">
              <w:rPr>
                <w:rFonts w:ascii="Courier New" w:hAnsi="Courier New" w:cs="Courier New"/>
                <w:b/>
                <w:sz w:val="18"/>
                <w:szCs w:val="18"/>
              </w:rPr>
              <w:t>--restore-all</w:t>
            </w:r>
          </w:p>
        </w:tc>
        <w:tc>
          <w:tcPr>
            <w:tcW w:w="5904" w:type="dxa"/>
            <w:tcBorders>
              <w:top w:val="single" w:sz="4" w:space="0" w:color="auto"/>
              <w:bottom w:val="single" w:sz="4" w:space="0" w:color="auto"/>
            </w:tcBorders>
          </w:tcPr>
          <w:p w14:paraId="45C31B66" w14:textId="77777777" w:rsidR="00530445" w:rsidRPr="001F37A2" w:rsidRDefault="00530445" w:rsidP="00530445">
            <w:pPr>
              <w:spacing w:before="80" w:after="80"/>
              <w:jc w:val="both"/>
              <w:rPr>
                <w:sz w:val="18"/>
                <w:szCs w:val="18"/>
              </w:rPr>
            </w:pPr>
            <w:r>
              <w:rPr>
                <w:sz w:val="18"/>
                <w:szCs w:val="18"/>
              </w:rPr>
              <w:t xml:space="preserve">The </w:t>
            </w:r>
            <w:r w:rsidRPr="001F37A2">
              <w:rPr>
                <w:rFonts w:ascii="Courier New" w:hAnsi="Courier New" w:cs="Courier New"/>
                <w:sz w:val="18"/>
                <w:szCs w:val="18"/>
              </w:rPr>
              <w:t>--restore-all</w:t>
            </w:r>
            <w:r>
              <w:rPr>
                <w:sz w:val="18"/>
                <w:szCs w:val="18"/>
              </w:rPr>
              <w:t xml:space="preserve"> option will restore both the </w:t>
            </w:r>
            <w:r w:rsidRPr="001F37A2">
              <w:rPr>
                <w:rFonts w:ascii="Courier New" w:hAnsi="Courier New" w:cs="Courier New"/>
                <w:sz w:val="18"/>
                <w:szCs w:val="18"/>
              </w:rPr>
              <w:t>temperature</w:t>
            </w:r>
            <w:r>
              <w:rPr>
                <w:sz w:val="18"/>
                <w:szCs w:val="18"/>
              </w:rPr>
              <w:t xml:space="preserve"> and </w:t>
            </w:r>
            <w:r w:rsidRPr="001F37A2">
              <w:rPr>
                <w:rFonts w:ascii="Courier New" w:hAnsi="Courier New" w:cs="Courier New"/>
                <w:sz w:val="18"/>
                <w:szCs w:val="18"/>
              </w:rPr>
              <w:t>availablespare</w:t>
            </w:r>
            <w:r>
              <w:rPr>
                <w:sz w:val="18"/>
                <w:szCs w:val="18"/>
              </w:rPr>
              <w:t xml:space="preserve"> thresholds to the default values.</w:t>
            </w:r>
          </w:p>
        </w:tc>
      </w:tr>
    </w:tbl>
    <w:p w14:paraId="14875F93" w14:textId="77777777" w:rsidR="000E7026" w:rsidRDefault="000E7026" w:rsidP="000E7026">
      <w:pPr>
        <w:rPr>
          <w:b/>
        </w:rPr>
      </w:pPr>
      <w:r w:rsidRPr="00AF2051">
        <w:rPr>
          <w:b/>
        </w:rPr>
        <w:t>Example</w:t>
      </w:r>
      <w:r w:rsidR="002D398B">
        <w:rPr>
          <w:b/>
        </w:rPr>
        <w:t>s</w:t>
      </w:r>
    </w:p>
    <w:p w14:paraId="69AD533E" w14:textId="49818C42" w:rsidR="00FC7085" w:rsidRPr="00FE5929" w:rsidRDefault="009765BD" w:rsidP="00AA3441">
      <w:pPr>
        <w:spacing w:before="80" w:after="80"/>
        <w:ind w:left="360"/>
        <w:rPr>
          <w:b/>
          <w:szCs w:val="20"/>
        </w:rPr>
      </w:pPr>
      <w:r w:rsidRPr="00AA3441">
        <w:rPr>
          <w:b/>
          <w:szCs w:val="20"/>
        </w:rPr>
        <w:t xml:space="preserve">To set the SMART </w:t>
      </w:r>
      <w:r w:rsidRPr="00AA3441">
        <w:rPr>
          <w:rFonts w:ascii="Courier New" w:hAnsi="Courier New" w:cs="Courier New"/>
          <w:b/>
          <w:szCs w:val="20"/>
        </w:rPr>
        <w:t>temperature</w:t>
      </w:r>
      <w:r w:rsidRPr="00AA3441">
        <w:rPr>
          <w:b/>
          <w:szCs w:val="20"/>
        </w:rPr>
        <w:t xml:space="preserve"> threshold:</w:t>
      </w:r>
    </w:p>
    <w:p w14:paraId="2A5B99C9" w14:textId="27641030" w:rsidR="00CF66E2" w:rsidRPr="00AA3441" w:rsidRDefault="00DD639B" w:rsidP="00CF66E2">
      <w:pPr>
        <w:tabs>
          <w:tab w:val="left" w:pos="810"/>
        </w:tabs>
        <w:spacing w:before="80" w:after="80"/>
        <w:ind w:left="720"/>
        <w:rPr>
          <w:szCs w:val="20"/>
        </w:rPr>
      </w:pPr>
      <w:proofErr w:type="gramStart"/>
      <w:r>
        <w:rPr>
          <w:rFonts w:ascii="Courier New" w:hAnsi="Courier New" w:cs="Courier New"/>
          <w:szCs w:val="20"/>
        </w:rPr>
        <w:t>dm-cli</w:t>
      </w:r>
      <w:proofErr w:type="gramEnd"/>
      <w:r w:rsidR="00CF66E2" w:rsidRPr="009765BD">
        <w:rPr>
          <w:rFonts w:ascii="Courier New" w:hAnsi="Courier New" w:cs="Courier New"/>
          <w:szCs w:val="20"/>
        </w:rPr>
        <w:t xml:space="preserve"> configure-smart --set </w:t>
      </w:r>
      <w:r w:rsidR="000524EB">
        <w:rPr>
          <w:rFonts w:ascii="Courier New" w:hAnsi="Courier New" w:cs="Courier New"/>
          <w:i/>
          <w:szCs w:val="20"/>
        </w:rPr>
        <w:t xml:space="preserve">temperature </w:t>
      </w:r>
      <w:r w:rsidR="00522789">
        <w:rPr>
          <w:rFonts w:ascii="Courier New" w:hAnsi="Courier New" w:cs="Courier New"/>
          <w:szCs w:val="20"/>
        </w:rPr>
        <w:t>--</w:t>
      </w:r>
      <w:r w:rsidR="000524EB">
        <w:rPr>
          <w:rFonts w:ascii="Courier New" w:hAnsi="Courier New" w:cs="Courier New"/>
          <w:szCs w:val="20"/>
        </w:rPr>
        <w:t>value=</w:t>
      </w:r>
      <w:r w:rsidR="000524EB">
        <w:rPr>
          <w:rFonts w:ascii="Courier New" w:hAnsi="Courier New" w:cs="Courier New"/>
          <w:i/>
          <w:szCs w:val="20"/>
        </w:rPr>
        <w:t xml:space="preserve">60 </w:t>
      </w:r>
      <w:r w:rsidR="00CF66E2" w:rsidRPr="009765BD">
        <w:rPr>
          <w:rFonts w:ascii="Courier New" w:hAnsi="Courier New" w:cs="Courier New"/>
          <w:i/>
          <w:szCs w:val="20"/>
        </w:rPr>
        <w:t>--</w:t>
      </w:r>
      <w:r w:rsidR="00CF66E2" w:rsidRPr="009765BD">
        <w:rPr>
          <w:rFonts w:ascii="Courier New" w:hAnsi="Courier New" w:cs="Courier New"/>
          <w:szCs w:val="20"/>
        </w:rPr>
        <w:t>path /dev/nvme0</w:t>
      </w:r>
    </w:p>
    <w:p w14:paraId="3038BCAA" w14:textId="2E7C475C" w:rsidR="00FC7085" w:rsidRPr="0033614A" w:rsidRDefault="009765BD" w:rsidP="00AA3441">
      <w:pPr>
        <w:spacing w:before="80" w:after="80"/>
        <w:ind w:left="360"/>
        <w:rPr>
          <w:b/>
        </w:rPr>
      </w:pPr>
      <w:r w:rsidRPr="00AA3441">
        <w:rPr>
          <w:b/>
        </w:rPr>
        <w:t xml:space="preserve">To set the SMART </w:t>
      </w:r>
      <w:r w:rsidRPr="00AA3441">
        <w:rPr>
          <w:rFonts w:ascii="Courier New" w:hAnsi="Courier New" w:cs="Courier New"/>
          <w:b/>
        </w:rPr>
        <w:t>availablespare</w:t>
      </w:r>
      <w:r w:rsidRPr="00AA3441">
        <w:rPr>
          <w:b/>
        </w:rPr>
        <w:t xml:space="preserve"> threshold:</w:t>
      </w:r>
    </w:p>
    <w:p w14:paraId="13A81C0D" w14:textId="1AFD14F7" w:rsidR="00931B92" w:rsidRPr="00AA3441" w:rsidRDefault="00DD639B" w:rsidP="00931B92">
      <w:pPr>
        <w:spacing w:before="80" w:after="80"/>
        <w:ind w:left="720"/>
        <w:rPr>
          <w:rFonts w:ascii="Courier New" w:hAnsi="Courier New" w:cs="Courier New"/>
        </w:rPr>
      </w:pPr>
      <w:proofErr w:type="gramStart"/>
      <w:r>
        <w:rPr>
          <w:rFonts w:ascii="Courier New" w:hAnsi="Courier New" w:cs="Courier New"/>
        </w:rPr>
        <w:t>dm-cli</w:t>
      </w:r>
      <w:proofErr w:type="gramEnd"/>
      <w:r w:rsidR="0033614A">
        <w:rPr>
          <w:rFonts w:ascii="Courier New" w:hAnsi="Courier New" w:cs="Courier New"/>
        </w:rPr>
        <w:t xml:space="preserve"> configure-smart --set </w:t>
      </w:r>
      <w:r w:rsidR="00931B92">
        <w:rPr>
          <w:rFonts w:ascii="Courier New" w:hAnsi="Courier New" w:cs="Courier New"/>
          <w:i/>
        </w:rPr>
        <w:t>availablespare --</w:t>
      </w:r>
      <w:r w:rsidR="00931B92" w:rsidRPr="00931B92">
        <w:rPr>
          <w:rFonts w:ascii="Courier New" w:hAnsi="Courier New" w:cs="Courier New"/>
        </w:rPr>
        <w:t>value=</w:t>
      </w:r>
      <w:r w:rsidR="00931B92">
        <w:rPr>
          <w:rFonts w:ascii="Courier New" w:hAnsi="Courier New" w:cs="Courier New"/>
          <w:i/>
        </w:rPr>
        <w:t>20</w:t>
      </w:r>
      <w:r w:rsidR="0033614A">
        <w:rPr>
          <w:rFonts w:ascii="Courier New" w:hAnsi="Courier New" w:cs="Courier New"/>
        </w:rPr>
        <w:t xml:space="preserve"> </w:t>
      </w:r>
      <w:r w:rsidR="003014C9">
        <w:rPr>
          <w:rFonts w:ascii="Courier New" w:hAnsi="Courier New" w:cs="Courier New"/>
          <w:szCs w:val="20"/>
        </w:rPr>
        <w:t>--</w:t>
      </w:r>
      <w:r w:rsidR="0033614A">
        <w:rPr>
          <w:rFonts w:ascii="Courier New" w:hAnsi="Courier New" w:cs="Courier New"/>
        </w:rPr>
        <w:t>path /dev/nvme0</w:t>
      </w:r>
    </w:p>
    <w:p w14:paraId="70CA5DB3" w14:textId="5FA796C6" w:rsidR="009765BD" w:rsidRPr="00AA3441" w:rsidRDefault="0033614A" w:rsidP="00AA3441">
      <w:pPr>
        <w:spacing w:before="80" w:after="80"/>
        <w:ind w:left="360"/>
        <w:rPr>
          <w:b/>
        </w:rPr>
      </w:pPr>
      <w:r w:rsidRPr="00AA3441">
        <w:rPr>
          <w:b/>
        </w:rPr>
        <w:t xml:space="preserve">To clear </w:t>
      </w:r>
      <w:r w:rsidR="003014C9">
        <w:rPr>
          <w:b/>
        </w:rPr>
        <w:t>both</w:t>
      </w:r>
      <w:r w:rsidR="003014C9" w:rsidRPr="00AA3441">
        <w:rPr>
          <w:b/>
        </w:rPr>
        <w:t xml:space="preserve"> </w:t>
      </w:r>
      <w:r w:rsidRPr="00AA3441">
        <w:rPr>
          <w:b/>
        </w:rPr>
        <w:t xml:space="preserve">the threshold </w:t>
      </w:r>
      <w:r w:rsidRPr="00AA3441">
        <w:rPr>
          <w:rFonts w:ascii="Courier New" w:hAnsi="Courier New" w:cs="Courier New"/>
          <w:b/>
        </w:rPr>
        <w:t>temperature</w:t>
      </w:r>
      <w:r w:rsidRPr="00AA3441">
        <w:rPr>
          <w:b/>
        </w:rPr>
        <w:t xml:space="preserve"> and </w:t>
      </w:r>
      <w:r w:rsidRPr="00AA3441">
        <w:rPr>
          <w:rFonts w:ascii="Courier New" w:hAnsi="Courier New" w:cs="Courier New"/>
          <w:b/>
        </w:rPr>
        <w:t>availablespare</w:t>
      </w:r>
      <w:r w:rsidRPr="00AA3441">
        <w:rPr>
          <w:b/>
        </w:rPr>
        <w:t xml:space="preserve"> warnings:</w:t>
      </w:r>
    </w:p>
    <w:p w14:paraId="5CA05DF7" w14:textId="76C69C64" w:rsidR="009765BD" w:rsidRPr="00AA3441" w:rsidRDefault="00DD639B" w:rsidP="00AA3441">
      <w:pPr>
        <w:spacing w:before="80" w:after="80"/>
        <w:ind w:left="720"/>
        <w:rPr>
          <w:rFonts w:ascii="Courier New" w:hAnsi="Courier New" w:cs="Courier New"/>
        </w:rPr>
      </w:pPr>
      <w:proofErr w:type="gramStart"/>
      <w:r>
        <w:rPr>
          <w:rFonts w:ascii="Courier New" w:hAnsi="Courier New" w:cs="Courier New"/>
        </w:rPr>
        <w:t>dm-cli</w:t>
      </w:r>
      <w:proofErr w:type="gramEnd"/>
      <w:r w:rsidR="0033614A" w:rsidRPr="00AA3441">
        <w:rPr>
          <w:rFonts w:ascii="Courier New" w:hAnsi="Courier New" w:cs="Courier New"/>
        </w:rPr>
        <w:t xml:space="preserve"> configure-smart </w:t>
      </w:r>
      <w:r w:rsidR="003014C9">
        <w:rPr>
          <w:rFonts w:ascii="Courier New" w:hAnsi="Courier New" w:cs="Courier New"/>
          <w:szCs w:val="20"/>
        </w:rPr>
        <w:t>--</w:t>
      </w:r>
      <w:r w:rsidR="0033614A">
        <w:rPr>
          <w:rFonts w:ascii="Courier New" w:hAnsi="Courier New" w:cs="Courier New"/>
        </w:rPr>
        <w:t xml:space="preserve">clear-all </w:t>
      </w:r>
      <w:r w:rsidR="003014C9">
        <w:rPr>
          <w:rFonts w:ascii="Courier New" w:hAnsi="Courier New" w:cs="Courier New"/>
          <w:szCs w:val="20"/>
        </w:rPr>
        <w:t>--</w:t>
      </w:r>
      <w:r w:rsidR="0033614A">
        <w:rPr>
          <w:rFonts w:ascii="Courier New" w:hAnsi="Courier New" w:cs="Courier New"/>
        </w:rPr>
        <w:t>path /dev/nvme0</w:t>
      </w:r>
    </w:p>
    <w:p w14:paraId="16797519" w14:textId="77777777" w:rsidR="00FE5929" w:rsidRDefault="00FE5929" w:rsidP="00AA3441">
      <w:pPr>
        <w:spacing w:before="80" w:after="80"/>
        <w:ind w:left="360"/>
        <w:rPr>
          <w:rFonts w:cs="Arial"/>
          <w:b/>
          <w:szCs w:val="20"/>
        </w:rPr>
      </w:pPr>
      <w:r>
        <w:rPr>
          <w:rFonts w:cs="Arial"/>
          <w:b/>
          <w:szCs w:val="20"/>
        </w:rPr>
        <w:t xml:space="preserve">To restore the SMART </w:t>
      </w:r>
      <w:r w:rsidRPr="001F37A2">
        <w:rPr>
          <w:rFonts w:ascii="Courier New" w:hAnsi="Courier New" w:cs="Courier New"/>
          <w:b/>
          <w:szCs w:val="20"/>
        </w:rPr>
        <w:t>temperature</w:t>
      </w:r>
      <w:r>
        <w:rPr>
          <w:rFonts w:cs="Arial"/>
          <w:b/>
          <w:szCs w:val="20"/>
        </w:rPr>
        <w:t xml:space="preserve"> threshold to its default value:</w:t>
      </w:r>
    </w:p>
    <w:p w14:paraId="4C8DEE8A" w14:textId="31BBD862" w:rsidR="00FE5929" w:rsidRPr="001F37A2" w:rsidRDefault="00DD639B" w:rsidP="00AA3441">
      <w:pPr>
        <w:spacing w:before="80" w:after="80"/>
        <w:ind w:left="720"/>
        <w:rPr>
          <w:rFonts w:ascii="Courier New" w:hAnsi="Courier New" w:cs="Courier New"/>
          <w:szCs w:val="20"/>
        </w:rPr>
      </w:pPr>
      <w:proofErr w:type="gramStart"/>
      <w:r>
        <w:rPr>
          <w:rFonts w:ascii="Courier New" w:hAnsi="Courier New" w:cs="Courier New"/>
          <w:szCs w:val="20"/>
        </w:rPr>
        <w:t>dm-cli</w:t>
      </w:r>
      <w:proofErr w:type="gramEnd"/>
      <w:r w:rsidR="00FE5929">
        <w:rPr>
          <w:rFonts w:ascii="Courier New" w:hAnsi="Courier New" w:cs="Courier New"/>
          <w:szCs w:val="20"/>
        </w:rPr>
        <w:t xml:space="preserve"> configure-smart --restore </w:t>
      </w:r>
      <w:r w:rsidR="00FE5929" w:rsidRPr="00AA3441">
        <w:rPr>
          <w:rFonts w:ascii="Courier New" w:hAnsi="Courier New" w:cs="Courier New"/>
          <w:i/>
          <w:szCs w:val="20"/>
        </w:rPr>
        <w:t>temperature</w:t>
      </w:r>
      <w:r w:rsidR="00FE5929">
        <w:rPr>
          <w:rFonts w:ascii="Courier New" w:hAnsi="Courier New" w:cs="Courier New"/>
          <w:szCs w:val="20"/>
        </w:rPr>
        <w:t xml:space="preserve"> --path /dev/nvme0</w:t>
      </w:r>
    </w:p>
    <w:p w14:paraId="7C04EF48" w14:textId="77777777" w:rsidR="00FE5929" w:rsidRDefault="00FE5929" w:rsidP="00AA3441">
      <w:pPr>
        <w:spacing w:before="80" w:after="80"/>
        <w:ind w:left="360"/>
        <w:rPr>
          <w:rFonts w:cs="Arial"/>
          <w:b/>
          <w:szCs w:val="20"/>
        </w:rPr>
      </w:pPr>
      <w:r>
        <w:rPr>
          <w:rFonts w:cs="Arial"/>
          <w:b/>
          <w:szCs w:val="20"/>
        </w:rPr>
        <w:t xml:space="preserve">To restore the SMART </w:t>
      </w:r>
      <w:r w:rsidRPr="001F37A2">
        <w:rPr>
          <w:rFonts w:ascii="Courier New" w:hAnsi="Courier New" w:cs="Courier New"/>
          <w:b/>
          <w:szCs w:val="20"/>
        </w:rPr>
        <w:t>availablespare</w:t>
      </w:r>
      <w:r>
        <w:rPr>
          <w:rFonts w:cs="Arial"/>
          <w:b/>
          <w:szCs w:val="20"/>
        </w:rPr>
        <w:t xml:space="preserve"> threshold to its default value:</w:t>
      </w:r>
    </w:p>
    <w:p w14:paraId="645CA47A" w14:textId="57C6F4FC" w:rsidR="00FE5929" w:rsidRPr="001F37A2" w:rsidRDefault="00DD639B" w:rsidP="00AA3441">
      <w:pPr>
        <w:spacing w:before="80" w:after="80"/>
        <w:ind w:left="720"/>
        <w:rPr>
          <w:rFonts w:ascii="Courier New" w:hAnsi="Courier New" w:cs="Courier New"/>
          <w:szCs w:val="20"/>
        </w:rPr>
      </w:pPr>
      <w:proofErr w:type="gramStart"/>
      <w:r>
        <w:rPr>
          <w:rFonts w:ascii="Courier New" w:hAnsi="Courier New" w:cs="Courier New"/>
          <w:szCs w:val="20"/>
        </w:rPr>
        <w:t>dm-cli</w:t>
      </w:r>
      <w:proofErr w:type="gramEnd"/>
      <w:r w:rsidR="00FE5929" w:rsidRPr="001F37A2">
        <w:rPr>
          <w:rFonts w:ascii="Courier New" w:hAnsi="Courier New" w:cs="Courier New"/>
          <w:szCs w:val="20"/>
        </w:rPr>
        <w:t xml:space="preserve"> configure-smart --restore </w:t>
      </w:r>
      <w:r w:rsidR="00FE5929" w:rsidRPr="00AA3441">
        <w:rPr>
          <w:rFonts w:ascii="Courier New" w:hAnsi="Courier New" w:cs="Courier New"/>
          <w:i/>
          <w:szCs w:val="20"/>
        </w:rPr>
        <w:t>availablespare</w:t>
      </w:r>
      <w:r w:rsidR="00FE5929" w:rsidRPr="001F37A2">
        <w:rPr>
          <w:rFonts w:ascii="Courier New" w:hAnsi="Courier New" w:cs="Courier New"/>
          <w:szCs w:val="20"/>
        </w:rPr>
        <w:t xml:space="preserve"> --path /dev/nvme0</w:t>
      </w:r>
    </w:p>
    <w:p w14:paraId="511EB7F5" w14:textId="77777777" w:rsidR="00FE5929" w:rsidRDefault="00FE5929" w:rsidP="00AA3441">
      <w:pPr>
        <w:spacing w:before="80" w:after="80"/>
        <w:ind w:left="360"/>
        <w:rPr>
          <w:rFonts w:cs="Arial"/>
          <w:b/>
          <w:szCs w:val="20"/>
        </w:rPr>
      </w:pPr>
      <w:r>
        <w:rPr>
          <w:rFonts w:cs="Arial"/>
          <w:b/>
          <w:szCs w:val="20"/>
        </w:rPr>
        <w:t>To restore all the SMART thresholds to default values:</w:t>
      </w:r>
    </w:p>
    <w:p w14:paraId="22841177" w14:textId="40B57545" w:rsidR="00FE5929" w:rsidRPr="001F37A2" w:rsidRDefault="00DD639B" w:rsidP="00AA3441">
      <w:pPr>
        <w:spacing w:before="80" w:after="80"/>
        <w:ind w:left="720"/>
        <w:rPr>
          <w:rFonts w:ascii="Courier New" w:hAnsi="Courier New" w:cs="Courier New"/>
          <w:szCs w:val="20"/>
        </w:rPr>
      </w:pPr>
      <w:proofErr w:type="gramStart"/>
      <w:r>
        <w:rPr>
          <w:rFonts w:ascii="Courier New" w:hAnsi="Courier New" w:cs="Courier New"/>
          <w:szCs w:val="20"/>
        </w:rPr>
        <w:t>dm-cli</w:t>
      </w:r>
      <w:proofErr w:type="gramEnd"/>
      <w:r w:rsidR="00FE5929" w:rsidRPr="001F37A2">
        <w:rPr>
          <w:rFonts w:ascii="Courier New" w:hAnsi="Courier New" w:cs="Courier New"/>
          <w:szCs w:val="20"/>
        </w:rPr>
        <w:t xml:space="preserve"> configure-smart </w:t>
      </w:r>
      <w:r w:rsidR="00FE5929">
        <w:rPr>
          <w:rFonts w:ascii="Courier New" w:hAnsi="Courier New" w:cs="Courier New"/>
          <w:szCs w:val="20"/>
        </w:rPr>
        <w:t>--</w:t>
      </w:r>
      <w:r w:rsidR="00FE5929" w:rsidRPr="001F37A2">
        <w:rPr>
          <w:rFonts w:ascii="Courier New" w:hAnsi="Courier New" w:cs="Courier New"/>
          <w:szCs w:val="20"/>
        </w:rPr>
        <w:t>restore</w:t>
      </w:r>
      <w:r w:rsidR="00FE5929">
        <w:rPr>
          <w:rFonts w:ascii="Courier New" w:hAnsi="Courier New" w:cs="Courier New"/>
          <w:szCs w:val="20"/>
        </w:rPr>
        <w:t>-all</w:t>
      </w:r>
      <w:r w:rsidR="00FE5929" w:rsidRPr="001F37A2">
        <w:rPr>
          <w:rFonts w:ascii="Courier New" w:hAnsi="Courier New" w:cs="Courier New"/>
          <w:szCs w:val="20"/>
        </w:rPr>
        <w:t xml:space="preserve"> --path /dev/nvme0</w:t>
      </w:r>
    </w:p>
    <w:p w14:paraId="4CC9A722" w14:textId="77777777" w:rsidR="005E47DF" w:rsidRDefault="005E47DF" w:rsidP="00AA3441"/>
    <w:p w14:paraId="5E30FACD" w14:textId="3ED2D0E5" w:rsidR="002A426C" w:rsidRPr="001F37A2" w:rsidRDefault="002A426C">
      <w:pPr>
        <w:ind w:left="720"/>
      </w:pPr>
      <w:r w:rsidRPr="00AA3441">
        <w:rPr>
          <w:b/>
        </w:rPr>
        <w:t>Note</w:t>
      </w:r>
      <w:r>
        <w:t xml:space="preserve">: </w:t>
      </w:r>
      <w:r>
        <w:rPr>
          <w:i/>
        </w:rPr>
        <w:t xml:space="preserve">The following is an example of an invalid </w:t>
      </w:r>
      <w:r w:rsidRPr="008470BE">
        <w:rPr>
          <w:rFonts w:ascii="Courier New" w:hAnsi="Courier New" w:cs="Courier New"/>
        </w:rPr>
        <w:t>configure-smart</w:t>
      </w:r>
      <w:r>
        <w:rPr>
          <w:i/>
        </w:rPr>
        <w:t xml:space="preserve"> command, with the </w:t>
      </w:r>
      <w:r w:rsidRPr="008470BE">
        <w:rPr>
          <w:rFonts w:ascii="Courier New" w:hAnsi="Courier New" w:cs="Courier New"/>
          <w:i/>
        </w:rPr>
        <w:t xml:space="preserve">--set </w:t>
      </w:r>
      <w:r>
        <w:rPr>
          <w:i/>
        </w:rPr>
        <w:t xml:space="preserve">and </w:t>
      </w:r>
      <w:r w:rsidRPr="008470BE">
        <w:rPr>
          <w:rFonts w:ascii="Courier New" w:hAnsi="Courier New" w:cs="Courier New"/>
        </w:rPr>
        <w:t>--clear</w:t>
      </w:r>
      <w:r>
        <w:rPr>
          <w:i/>
        </w:rPr>
        <w:t xml:space="preserve"> options being invoked within the same command line:</w:t>
      </w:r>
    </w:p>
    <w:p w14:paraId="16EFAFCA" w14:textId="39EAAEF2" w:rsidR="00E42A24" w:rsidRDefault="00DD639B">
      <w:pPr>
        <w:ind w:left="720"/>
        <w:rPr>
          <w:rFonts w:ascii="Courier New" w:hAnsi="Courier New" w:cs="Courier New"/>
          <w:szCs w:val="20"/>
        </w:rPr>
      </w:pPr>
      <w:proofErr w:type="gramStart"/>
      <w:r>
        <w:rPr>
          <w:rFonts w:ascii="Courier New" w:hAnsi="Courier New" w:cs="Courier New"/>
          <w:szCs w:val="20"/>
        </w:rPr>
        <w:lastRenderedPageBreak/>
        <w:t>dm-cli</w:t>
      </w:r>
      <w:proofErr w:type="gramEnd"/>
      <w:r w:rsidR="00E42A24" w:rsidRPr="002D398B">
        <w:rPr>
          <w:rFonts w:ascii="Courier New" w:hAnsi="Courier New" w:cs="Courier New"/>
          <w:szCs w:val="20"/>
        </w:rPr>
        <w:t xml:space="preserve"> configure-smart --</w:t>
      </w:r>
      <w:r w:rsidR="00E42A24">
        <w:rPr>
          <w:rFonts w:ascii="Courier New" w:hAnsi="Courier New" w:cs="Courier New"/>
          <w:szCs w:val="20"/>
        </w:rPr>
        <w:t>set</w:t>
      </w:r>
      <w:r w:rsidR="00E42A24" w:rsidRPr="002D398B">
        <w:rPr>
          <w:rFonts w:ascii="Courier New" w:hAnsi="Courier New" w:cs="Courier New"/>
          <w:szCs w:val="20"/>
        </w:rPr>
        <w:t xml:space="preserve"> </w:t>
      </w:r>
      <w:r w:rsidR="003848A1">
        <w:rPr>
          <w:rFonts w:ascii="Courier New" w:hAnsi="Courier New" w:cs="Courier New"/>
          <w:i/>
          <w:szCs w:val="20"/>
        </w:rPr>
        <w:t>temperature</w:t>
      </w:r>
      <w:r w:rsidR="00CF6641">
        <w:rPr>
          <w:rFonts w:ascii="Courier New" w:hAnsi="Courier New" w:cs="Courier New"/>
          <w:i/>
          <w:szCs w:val="20"/>
        </w:rPr>
        <w:t>=</w:t>
      </w:r>
      <w:r w:rsidR="003848A1">
        <w:rPr>
          <w:rFonts w:ascii="Courier New" w:hAnsi="Courier New" w:cs="Courier New"/>
          <w:i/>
          <w:szCs w:val="20"/>
        </w:rPr>
        <w:t>60</w:t>
      </w:r>
      <w:r w:rsidR="00E42A24" w:rsidRPr="002D398B">
        <w:rPr>
          <w:rFonts w:ascii="Courier New" w:hAnsi="Courier New" w:cs="Courier New"/>
          <w:szCs w:val="20"/>
        </w:rPr>
        <w:t xml:space="preserve"> --</w:t>
      </w:r>
      <w:r w:rsidR="00E42A24">
        <w:rPr>
          <w:rFonts w:ascii="Courier New" w:hAnsi="Courier New" w:cs="Courier New"/>
          <w:szCs w:val="20"/>
        </w:rPr>
        <w:t>clear</w:t>
      </w:r>
      <w:r w:rsidR="00E42A24" w:rsidRPr="002D398B">
        <w:rPr>
          <w:rFonts w:ascii="Courier New" w:hAnsi="Courier New" w:cs="Courier New"/>
          <w:szCs w:val="20"/>
        </w:rPr>
        <w:t xml:space="preserve"> </w:t>
      </w:r>
      <w:r w:rsidR="003848A1">
        <w:rPr>
          <w:rFonts w:ascii="Courier New" w:hAnsi="Courier New" w:cs="Courier New"/>
          <w:i/>
          <w:szCs w:val="20"/>
        </w:rPr>
        <w:t>availablespare</w:t>
      </w:r>
      <w:r w:rsidR="00E42A24">
        <w:rPr>
          <w:rFonts w:ascii="Courier New" w:hAnsi="Courier New" w:cs="Courier New"/>
          <w:i/>
          <w:szCs w:val="20"/>
        </w:rPr>
        <w:br/>
        <w:t>--</w:t>
      </w:r>
      <w:r w:rsidR="00E42A24" w:rsidRPr="002D398B">
        <w:rPr>
          <w:rFonts w:ascii="Courier New" w:hAnsi="Courier New" w:cs="Courier New"/>
          <w:szCs w:val="20"/>
        </w:rPr>
        <w:t>path /dev/</w:t>
      </w:r>
      <w:r w:rsidR="002A426C">
        <w:rPr>
          <w:rFonts w:ascii="Courier New" w:hAnsi="Courier New" w:cs="Courier New"/>
          <w:szCs w:val="20"/>
        </w:rPr>
        <w:t>sda</w:t>
      </w:r>
    </w:p>
    <w:p w14:paraId="650E0549" w14:textId="7ACCEA50" w:rsidR="003848A1" w:rsidRDefault="003848A1">
      <w:pPr>
        <w:spacing w:before="0" w:after="200" w:line="276" w:lineRule="auto"/>
      </w:pPr>
    </w:p>
    <w:p w14:paraId="65EDB4C2" w14:textId="2BC7F6BB" w:rsidR="00CF1C0F" w:rsidRDefault="00793C9C" w:rsidP="00AF2051">
      <w:pPr>
        <w:pStyle w:val="Heading2"/>
      </w:pPr>
      <w:bookmarkStart w:id="191" w:name="_Toc311723071"/>
      <w:bookmarkStart w:id="192" w:name="_Toc463366081"/>
      <w:bookmarkStart w:id="193" w:name="_Toc519254878"/>
      <w:bookmarkStart w:id="194" w:name="_Toc523299528"/>
      <w:bookmarkStart w:id="195" w:name="CLI_CaptureFieldData"/>
      <w:proofErr w:type="gramStart"/>
      <w:r>
        <w:t>config</w:t>
      </w:r>
      <w:bookmarkEnd w:id="191"/>
      <w:bookmarkEnd w:id="192"/>
      <w:bookmarkEnd w:id="193"/>
      <w:bookmarkEnd w:id="194"/>
      <w:r w:rsidR="00CC13DE">
        <w:t>ure-trace</w:t>
      </w:r>
      <w:proofErr w:type="gramEnd"/>
      <w:r w:rsidR="00A927E9">
        <w:fldChar w:fldCharType="begin"/>
      </w:r>
      <w:r w:rsidR="00CF1C0F">
        <w:instrText xml:space="preserve"> XE "</w:instrText>
      </w:r>
      <w:r w:rsidR="00281C0C">
        <w:instrText>C</w:instrText>
      </w:r>
      <w:r w:rsidR="00CF1C0F" w:rsidRPr="00D63555">
        <w:instrText>ommands:</w:instrText>
      </w:r>
      <w:r w:rsidR="0032327D">
        <w:instrText>configure-trace</w:instrText>
      </w:r>
      <w:r w:rsidR="00CF1C0F">
        <w:instrText xml:space="preserve">" </w:instrText>
      </w:r>
      <w:r w:rsidR="00A927E9">
        <w:fldChar w:fldCharType="end"/>
      </w:r>
    </w:p>
    <w:bookmarkEnd w:id="195"/>
    <w:p w14:paraId="6B3C5E40" w14:textId="0C63540E" w:rsidR="00CF1C0F" w:rsidRDefault="00793C9C" w:rsidP="00CF1C0F">
      <w:r>
        <w:t xml:space="preserve">The </w:t>
      </w:r>
      <w:r w:rsidR="00484E89">
        <w:rPr>
          <w:rFonts w:ascii="Courier New" w:hAnsi="Courier New" w:cs="Courier New"/>
        </w:rPr>
        <w:t>config</w:t>
      </w:r>
      <w:r w:rsidR="00646D65">
        <w:rPr>
          <w:rFonts w:ascii="Courier New" w:hAnsi="Courier New" w:cs="Courier New"/>
        </w:rPr>
        <w:t>ure-trace</w:t>
      </w:r>
      <w:r>
        <w:t xml:space="preserve"> command </w:t>
      </w:r>
      <w:r w:rsidR="009C3342">
        <w:t>allows the user</w:t>
      </w:r>
      <w:r w:rsidR="00C904ED">
        <w:t xml:space="preserve"> to</w:t>
      </w:r>
      <w:r w:rsidR="009C3342">
        <w:t xml:space="preserve"> </w:t>
      </w:r>
      <w:r w:rsidR="00E60459">
        <w:t xml:space="preserve">perform interrelated </w:t>
      </w:r>
      <w:r w:rsidR="00C904ED">
        <w:t xml:space="preserve">tasks relating to the </w:t>
      </w:r>
      <w:r w:rsidR="0040405E" w:rsidRPr="0040405E">
        <w:rPr>
          <w:rFonts w:ascii="Courier New" w:hAnsi="Courier New"/>
        </w:rPr>
        <w:t>DM-CLI</w:t>
      </w:r>
      <w:r w:rsidR="00E60459">
        <w:t xml:space="preserve"> trace file. </w:t>
      </w:r>
      <w:r w:rsidR="00C03AC8">
        <w:t>The messages in t</w:t>
      </w:r>
      <w:r w:rsidR="00C904ED">
        <w:t xml:space="preserve">he trace file are generated by </w:t>
      </w:r>
      <w:r w:rsidR="0040405E" w:rsidRPr="0040405E">
        <w:rPr>
          <w:rFonts w:ascii="Courier New" w:hAnsi="Courier New"/>
        </w:rPr>
        <w:t>DM-CLI</w:t>
      </w:r>
      <w:r w:rsidR="00C03AC8">
        <w:t xml:space="preserve"> and record a variety of error conditions, including the error return codes from the OS, status codes from the </w:t>
      </w:r>
      <w:r w:rsidR="0025044D">
        <w:t>device</w:t>
      </w:r>
      <w:r w:rsidR="00C904ED">
        <w:t xml:space="preserve">, and internal </w:t>
      </w:r>
      <w:r w:rsidR="0040405E" w:rsidRPr="0040405E">
        <w:rPr>
          <w:rFonts w:ascii="Courier New" w:hAnsi="Courier New"/>
        </w:rPr>
        <w:t>DM-CLI</w:t>
      </w:r>
      <w:r w:rsidR="00C03AC8">
        <w:t xml:space="preserve"> errors.</w:t>
      </w:r>
    </w:p>
    <w:p w14:paraId="05F8AD0C" w14:textId="77777777" w:rsidR="00CF1C0F" w:rsidRPr="00AF2051" w:rsidRDefault="00CF1C0F" w:rsidP="00915DF8">
      <w:bookmarkStart w:id="196" w:name="_Toc311723072"/>
      <w:r w:rsidRPr="00AF2051">
        <w:rPr>
          <w:b/>
        </w:rPr>
        <w:t>Synopsis</w:t>
      </w:r>
      <w:bookmarkEnd w:id="1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5760"/>
      </w:tblGrid>
      <w:tr w:rsidR="001D220A" w:rsidRPr="00897412" w14:paraId="0C5EF277" w14:textId="77777777" w:rsidTr="00BA4936">
        <w:tc>
          <w:tcPr>
            <w:tcW w:w="3600" w:type="dxa"/>
          </w:tcPr>
          <w:p w14:paraId="30135923" w14:textId="42562B0B" w:rsidR="001D220A" w:rsidRPr="00897412" w:rsidRDefault="00BA4936" w:rsidP="00BA493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usage: </w:t>
            </w:r>
            <w:r w:rsidR="00DD639B">
              <w:rPr>
                <w:rFonts w:ascii="Courier New" w:hAnsi="Courier New" w:cs="Courier New"/>
                <w:sz w:val="18"/>
                <w:szCs w:val="18"/>
              </w:rPr>
              <w:t>dm-cli</w:t>
            </w:r>
            <w:r>
              <w:rPr>
                <w:rFonts w:ascii="Courier New" w:hAnsi="Courier New" w:cs="Courier New"/>
                <w:sz w:val="18"/>
                <w:szCs w:val="18"/>
              </w:rPr>
              <w:t xml:space="preserve"> configure-trace</w:t>
            </w:r>
          </w:p>
        </w:tc>
        <w:tc>
          <w:tcPr>
            <w:tcW w:w="5760" w:type="dxa"/>
          </w:tcPr>
          <w:p w14:paraId="714F5AE5" w14:textId="27D12C42" w:rsidR="001D220A" w:rsidRPr="00897412" w:rsidRDefault="00C80D39" w:rsidP="002C192F">
            <w:pPr>
              <w:widowControl w:val="0"/>
              <w:autoSpaceDE w:val="0"/>
              <w:autoSpaceDN w:val="0"/>
              <w:adjustRightInd w:val="0"/>
              <w:spacing w:before="20" w:after="0"/>
              <w:rPr>
                <w:rFonts w:ascii="Courier New" w:hAnsi="Courier New" w:cs="Courier New"/>
                <w:sz w:val="18"/>
                <w:szCs w:val="18"/>
              </w:rPr>
            </w:pPr>
            <w:r w:rsidRPr="00C80D39">
              <w:rPr>
                <w:rFonts w:ascii="Courier New" w:hAnsi="Courier New" w:cs="Courier New"/>
                <w:sz w:val="18"/>
                <w:szCs w:val="18"/>
              </w:rPr>
              <w:t>[</w:t>
            </w:r>
            <w:r w:rsidR="00A772BB">
              <w:rPr>
                <w:rFonts w:ascii="Courier New" w:hAnsi="Courier New" w:cs="Courier New"/>
                <w:sz w:val="18"/>
                <w:szCs w:val="18"/>
              </w:rPr>
              <w:t xml:space="preserve">-o, </w:t>
            </w:r>
            <w:r w:rsidRPr="00C80D39">
              <w:rPr>
                <w:rFonts w:ascii="Courier New" w:hAnsi="Courier New" w:cs="Courier New"/>
                <w:sz w:val="18"/>
                <w:szCs w:val="18"/>
              </w:rPr>
              <w:t>--output-format FORMAT] [</w:t>
            </w:r>
            <w:r w:rsidR="00A772BB">
              <w:rPr>
                <w:rFonts w:ascii="Courier New" w:hAnsi="Courier New" w:cs="Courier New"/>
                <w:sz w:val="18"/>
                <w:szCs w:val="18"/>
              </w:rPr>
              <w:t xml:space="preserve">-c, </w:t>
            </w:r>
            <w:r w:rsidRPr="00C80D39">
              <w:rPr>
                <w:rFonts w:ascii="Courier New" w:hAnsi="Courier New" w:cs="Courier New"/>
                <w:sz w:val="18"/>
                <w:szCs w:val="18"/>
              </w:rPr>
              <w:t>--config PATH]</w:t>
            </w:r>
          </w:p>
        </w:tc>
      </w:tr>
      <w:tr w:rsidR="001D220A" w:rsidRPr="00897412" w14:paraId="5BD5D0A3" w14:textId="77777777" w:rsidTr="00DB0FA2">
        <w:trPr>
          <w:trHeight w:val="60"/>
        </w:trPr>
        <w:tc>
          <w:tcPr>
            <w:tcW w:w="3600" w:type="dxa"/>
          </w:tcPr>
          <w:p w14:paraId="318868AB" w14:textId="77777777" w:rsidR="001D220A" w:rsidRPr="00897412" w:rsidRDefault="001D220A" w:rsidP="002F28AB">
            <w:pPr>
              <w:widowControl w:val="0"/>
              <w:autoSpaceDE w:val="0"/>
              <w:autoSpaceDN w:val="0"/>
              <w:adjustRightInd w:val="0"/>
              <w:spacing w:before="20" w:after="0"/>
              <w:rPr>
                <w:rFonts w:ascii="Courier New" w:hAnsi="Courier New" w:cs="Courier New"/>
                <w:sz w:val="18"/>
                <w:szCs w:val="18"/>
              </w:rPr>
            </w:pPr>
          </w:p>
        </w:tc>
        <w:tc>
          <w:tcPr>
            <w:tcW w:w="5760" w:type="dxa"/>
          </w:tcPr>
          <w:p w14:paraId="59242CC1" w14:textId="72225FF1" w:rsidR="001D220A" w:rsidRPr="00897412" w:rsidRDefault="00C80D39" w:rsidP="00284041">
            <w:pPr>
              <w:widowControl w:val="0"/>
              <w:autoSpaceDE w:val="0"/>
              <w:autoSpaceDN w:val="0"/>
              <w:adjustRightInd w:val="0"/>
              <w:spacing w:before="20" w:after="0"/>
              <w:rPr>
                <w:rFonts w:ascii="Courier New" w:hAnsi="Courier New" w:cs="Courier New"/>
                <w:sz w:val="18"/>
                <w:szCs w:val="18"/>
              </w:rPr>
            </w:pPr>
            <w:r w:rsidRPr="00C80D39">
              <w:rPr>
                <w:rFonts w:ascii="Courier New" w:hAnsi="Courier New" w:cs="Courier New"/>
                <w:sz w:val="18"/>
                <w:szCs w:val="18"/>
              </w:rPr>
              <w:t>[</w:t>
            </w:r>
            <w:r w:rsidR="00ED4DC8">
              <w:rPr>
                <w:rFonts w:ascii="Courier New" w:hAnsi="Courier New" w:cs="Courier New"/>
                <w:sz w:val="18"/>
                <w:szCs w:val="18"/>
              </w:rPr>
              <w:t>--</w:t>
            </w:r>
            <w:r w:rsidR="00284041">
              <w:rPr>
                <w:rFonts w:ascii="Courier New" w:hAnsi="Courier New" w:cs="Courier New"/>
                <w:sz w:val="18"/>
                <w:szCs w:val="18"/>
              </w:rPr>
              <w:t>file</w:t>
            </w:r>
            <w:r w:rsidR="00ED4DC8">
              <w:rPr>
                <w:rFonts w:ascii="Courier New" w:hAnsi="Courier New" w:cs="Courier New"/>
                <w:sz w:val="18"/>
                <w:szCs w:val="18"/>
              </w:rPr>
              <w:t xml:space="preserve"> </w:t>
            </w:r>
            <w:r w:rsidR="00284041">
              <w:rPr>
                <w:rFonts w:ascii="Courier New" w:hAnsi="Courier New" w:cs="Courier New"/>
                <w:sz w:val="18"/>
                <w:szCs w:val="18"/>
              </w:rPr>
              <w:t>FILE</w:t>
            </w:r>
            <w:r w:rsidR="00ED4DC8">
              <w:rPr>
                <w:rFonts w:ascii="Courier New" w:hAnsi="Courier New" w:cs="Courier New"/>
                <w:sz w:val="18"/>
                <w:szCs w:val="18"/>
              </w:rPr>
              <w:t>]</w:t>
            </w:r>
            <w:r w:rsidR="007D6946">
              <w:rPr>
                <w:rFonts w:ascii="Courier New" w:hAnsi="Courier New" w:cs="Courier New"/>
                <w:sz w:val="18"/>
                <w:szCs w:val="18"/>
              </w:rPr>
              <w:t xml:space="preserve"> </w:t>
            </w:r>
            <w:r w:rsidR="00ED4DC8">
              <w:rPr>
                <w:rFonts w:ascii="Courier New" w:hAnsi="Courier New" w:cs="Courier New"/>
                <w:sz w:val="18"/>
                <w:szCs w:val="18"/>
              </w:rPr>
              <w:t>[--</w:t>
            </w:r>
            <w:r w:rsidR="00284041">
              <w:rPr>
                <w:rFonts w:ascii="Courier New" w:hAnsi="Courier New" w:cs="Courier New"/>
                <w:sz w:val="18"/>
                <w:szCs w:val="18"/>
              </w:rPr>
              <w:t>level LEVEL</w:t>
            </w:r>
            <w:r w:rsidR="007D6946" w:rsidRPr="00C80D39">
              <w:rPr>
                <w:rFonts w:ascii="Courier New" w:hAnsi="Courier New" w:cs="Courier New"/>
                <w:sz w:val="18"/>
                <w:szCs w:val="18"/>
              </w:rPr>
              <w:t>]</w:t>
            </w:r>
            <w:r w:rsidR="007D6946">
              <w:rPr>
                <w:rFonts w:ascii="Courier New" w:hAnsi="Courier New" w:cs="Courier New"/>
                <w:sz w:val="18"/>
                <w:szCs w:val="18"/>
              </w:rPr>
              <w:t xml:space="preserve"> </w:t>
            </w:r>
            <w:r w:rsidR="00ED4DC8">
              <w:rPr>
                <w:rFonts w:ascii="Courier New" w:hAnsi="Courier New" w:cs="Courier New"/>
                <w:sz w:val="18"/>
                <w:szCs w:val="18"/>
              </w:rPr>
              <w:t>[</w:t>
            </w:r>
            <w:r w:rsidR="00284041">
              <w:rPr>
                <w:rFonts w:ascii="Courier New" w:hAnsi="Courier New" w:cs="Courier New"/>
                <w:sz w:val="18"/>
                <w:szCs w:val="18"/>
              </w:rPr>
              <w:t>--list</w:t>
            </w:r>
            <w:r w:rsidR="007D6946" w:rsidRPr="00C80D39">
              <w:rPr>
                <w:rFonts w:ascii="Courier New" w:hAnsi="Courier New" w:cs="Courier New"/>
                <w:sz w:val="18"/>
                <w:szCs w:val="18"/>
              </w:rPr>
              <w:t>]</w:t>
            </w:r>
            <w:r w:rsidR="00284041">
              <w:rPr>
                <w:rFonts w:ascii="Courier New" w:hAnsi="Courier New" w:cs="Courier New"/>
                <w:sz w:val="18"/>
                <w:szCs w:val="18"/>
              </w:rPr>
              <w:t xml:space="preserve"> [--erase]</w:t>
            </w:r>
          </w:p>
        </w:tc>
      </w:tr>
      <w:tr w:rsidR="00860286" w:rsidRPr="00897412" w14:paraId="736A0D1B" w14:textId="77777777" w:rsidTr="00BA4936">
        <w:tc>
          <w:tcPr>
            <w:tcW w:w="3600" w:type="dxa"/>
          </w:tcPr>
          <w:p w14:paraId="34B1E5F7" w14:textId="77777777" w:rsidR="00860286" w:rsidRPr="00897412" w:rsidRDefault="00860286" w:rsidP="002F28AB">
            <w:pPr>
              <w:widowControl w:val="0"/>
              <w:autoSpaceDE w:val="0"/>
              <w:autoSpaceDN w:val="0"/>
              <w:adjustRightInd w:val="0"/>
              <w:spacing w:before="20" w:after="0"/>
              <w:rPr>
                <w:rFonts w:ascii="Courier New" w:hAnsi="Courier New" w:cs="Courier New"/>
                <w:sz w:val="18"/>
                <w:szCs w:val="18"/>
              </w:rPr>
            </w:pPr>
          </w:p>
        </w:tc>
        <w:tc>
          <w:tcPr>
            <w:tcW w:w="5760" w:type="dxa"/>
          </w:tcPr>
          <w:p w14:paraId="27D00C06" w14:textId="77777777" w:rsidR="00860286" w:rsidRPr="002514FA" w:rsidRDefault="00860286" w:rsidP="002F28AB">
            <w:pPr>
              <w:widowControl w:val="0"/>
              <w:autoSpaceDE w:val="0"/>
              <w:autoSpaceDN w:val="0"/>
              <w:adjustRightInd w:val="0"/>
              <w:spacing w:before="20" w:after="0"/>
              <w:rPr>
                <w:rFonts w:ascii="Courier New" w:hAnsi="Courier New" w:cs="Courier New"/>
                <w:sz w:val="18"/>
                <w:szCs w:val="18"/>
              </w:rPr>
            </w:pPr>
          </w:p>
        </w:tc>
      </w:tr>
      <w:tr w:rsidR="001D220A" w:rsidRPr="00897412" w14:paraId="12D2EDA3" w14:textId="77777777" w:rsidTr="0025044D">
        <w:tc>
          <w:tcPr>
            <w:tcW w:w="9360" w:type="dxa"/>
            <w:gridSpan w:val="2"/>
          </w:tcPr>
          <w:p w14:paraId="4685B739" w14:textId="212224B7" w:rsidR="001D220A" w:rsidRPr="00897412" w:rsidRDefault="007D6946" w:rsidP="007D694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and c</w:t>
            </w:r>
            <w:r w:rsidR="001D220A" w:rsidRPr="002514FA">
              <w:rPr>
                <w:rFonts w:ascii="Courier New" w:hAnsi="Courier New" w:cs="Courier New"/>
                <w:sz w:val="18"/>
                <w:szCs w:val="18"/>
              </w:rPr>
              <w:t>onfigure</w:t>
            </w:r>
            <w:r w:rsidR="0007064F">
              <w:rPr>
                <w:rFonts w:ascii="Courier New" w:hAnsi="Courier New" w:cs="Courier New"/>
                <w:sz w:val="18"/>
                <w:szCs w:val="18"/>
              </w:rPr>
              <w:t>s</w:t>
            </w:r>
            <w:r w:rsidR="001D220A" w:rsidRPr="002514FA">
              <w:rPr>
                <w:rFonts w:ascii="Courier New" w:hAnsi="Courier New" w:cs="Courier New"/>
                <w:sz w:val="18"/>
                <w:szCs w:val="18"/>
              </w:rPr>
              <w:t xml:space="preserve"> the trace </w:t>
            </w:r>
            <w:r>
              <w:rPr>
                <w:rFonts w:ascii="Courier New" w:hAnsi="Courier New" w:cs="Courier New"/>
                <w:sz w:val="18"/>
                <w:szCs w:val="18"/>
              </w:rPr>
              <w:t>settings</w:t>
            </w:r>
            <w:r w:rsidR="001D220A" w:rsidRPr="002514FA">
              <w:rPr>
                <w:rFonts w:ascii="Courier New" w:hAnsi="Courier New" w:cs="Courier New"/>
                <w:sz w:val="18"/>
                <w:szCs w:val="18"/>
              </w:rPr>
              <w:t>.</w:t>
            </w:r>
          </w:p>
        </w:tc>
      </w:tr>
      <w:tr w:rsidR="001D220A" w:rsidRPr="00897412" w14:paraId="2F5FDF75" w14:textId="77777777" w:rsidTr="00BA4936">
        <w:tc>
          <w:tcPr>
            <w:tcW w:w="3600" w:type="dxa"/>
          </w:tcPr>
          <w:p w14:paraId="40F33738" w14:textId="77777777" w:rsidR="001D220A" w:rsidRPr="00897412" w:rsidRDefault="001D220A" w:rsidP="002F28AB">
            <w:pPr>
              <w:widowControl w:val="0"/>
              <w:autoSpaceDE w:val="0"/>
              <w:autoSpaceDN w:val="0"/>
              <w:adjustRightInd w:val="0"/>
              <w:spacing w:before="20" w:after="0"/>
              <w:rPr>
                <w:rFonts w:ascii="Courier New" w:hAnsi="Courier New" w:cs="Courier New"/>
                <w:sz w:val="18"/>
                <w:szCs w:val="18"/>
              </w:rPr>
            </w:pPr>
          </w:p>
        </w:tc>
        <w:tc>
          <w:tcPr>
            <w:tcW w:w="5760" w:type="dxa"/>
          </w:tcPr>
          <w:p w14:paraId="4D9A313D" w14:textId="77777777" w:rsidR="001D220A" w:rsidRPr="00897412" w:rsidRDefault="001D220A" w:rsidP="002F28AB">
            <w:pPr>
              <w:widowControl w:val="0"/>
              <w:autoSpaceDE w:val="0"/>
              <w:autoSpaceDN w:val="0"/>
              <w:adjustRightInd w:val="0"/>
              <w:spacing w:before="20" w:after="0"/>
              <w:rPr>
                <w:rFonts w:ascii="Courier New" w:hAnsi="Courier New" w:cs="Courier New"/>
                <w:sz w:val="18"/>
                <w:szCs w:val="18"/>
              </w:rPr>
            </w:pPr>
          </w:p>
        </w:tc>
      </w:tr>
      <w:tr w:rsidR="001D220A" w:rsidRPr="00897412" w14:paraId="6F05B9F4" w14:textId="77777777" w:rsidTr="00BA4936">
        <w:tc>
          <w:tcPr>
            <w:tcW w:w="3600" w:type="dxa"/>
          </w:tcPr>
          <w:p w14:paraId="0C0C4D5F" w14:textId="77777777" w:rsidR="001D220A" w:rsidRPr="00897412" w:rsidRDefault="001D220A"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5760" w:type="dxa"/>
          </w:tcPr>
          <w:p w14:paraId="4F00DC06" w14:textId="77777777" w:rsidR="001D220A" w:rsidRPr="00897412" w:rsidRDefault="001D220A" w:rsidP="002F28AB">
            <w:pPr>
              <w:widowControl w:val="0"/>
              <w:autoSpaceDE w:val="0"/>
              <w:autoSpaceDN w:val="0"/>
              <w:adjustRightInd w:val="0"/>
              <w:spacing w:before="20" w:after="0"/>
              <w:rPr>
                <w:rFonts w:ascii="Courier New" w:hAnsi="Courier New" w:cs="Courier New"/>
                <w:sz w:val="18"/>
                <w:szCs w:val="18"/>
              </w:rPr>
            </w:pPr>
          </w:p>
        </w:tc>
      </w:tr>
      <w:tr w:rsidR="001D220A" w:rsidRPr="00897412" w14:paraId="593EC569" w14:textId="77777777" w:rsidTr="00BA4936">
        <w:tc>
          <w:tcPr>
            <w:tcW w:w="3600" w:type="dxa"/>
          </w:tcPr>
          <w:p w14:paraId="49BBB56F" w14:textId="77777777" w:rsidR="001D220A" w:rsidRDefault="00481412" w:rsidP="00A013E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1D220A" w:rsidRPr="002514FA">
              <w:rPr>
                <w:rFonts w:ascii="Courier New" w:hAnsi="Courier New" w:cs="Courier New"/>
                <w:sz w:val="18"/>
                <w:szCs w:val="18"/>
              </w:rPr>
              <w:t>--output-format FORMAT</w:t>
            </w:r>
          </w:p>
        </w:tc>
        <w:tc>
          <w:tcPr>
            <w:tcW w:w="5760" w:type="dxa"/>
          </w:tcPr>
          <w:p w14:paraId="412C3D77" w14:textId="65F67E80" w:rsidR="001D220A" w:rsidRPr="00897412" w:rsidRDefault="001D220A" w:rsidP="00C80D39">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C80D39">
              <w:rPr>
                <w:rFonts w:ascii="Courier New" w:hAnsi="Courier New" w:cs="Courier New"/>
                <w:sz w:val="18"/>
                <w:szCs w:val="18"/>
              </w:rPr>
              <w:t xml:space="preserve"> are </w:t>
            </w:r>
            <w:r w:rsidR="00C80D39" w:rsidRPr="002514FA">
              <w:rPr>
                <w:rFonts w:ascii="Courier New" w:hAnsi="Courier New" w:cs="Courier New"/>
                <w:sz w:val="18"/>
                <w:szCs w:val="18"/>
              </w:rPr>
              <w:t>"text",</w:t>
            </w:r>
            <w:r w:rsidR="00C80D39">
              <w:rPr>
                <w:rFonts w:ascii="Courier New" w:hAnsi="Courier New" w:cs="Courier New"/>
                <w:sz w:val="18"/>
                <w:szCs w:val="18"/>
              </w:rPr>
              <w:t xml:space="preserve"> “mini”,</w:t>
            </w:r>
            <w:r w:rsidR="00C80D39"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C80D39" w:rsidRPr="002514FA">
              <w:rPr>
                <w:rFonts w:ascii="Courier New" w:hAnsi="Courier New" w:cs="Courier New"/>
                <w:sz w:val="18"/>
                <w:szCs w:val="18"/>
              </w:rPr>
              <w:t>.</w:t>
            </w:r>
          </w:p>
        </w:tc>
      </w:tr>
      <w:tr w:rsidR="004B0A5A" w:rsidRPr="00897412" w14:paraId="66D18176" w14:textId="77777777" w:rsidTr="00BA4936">
        <w:tc>
          <w:tcPr>
            <w:tcW w:w="3600" w:type="dxa"/>
          </w:tcPr>
          <w:p w14:paraId="58283C69" w14:textId="61966431" w:rsidR="00D94B4E" w:rsidRPr="00897412" w:rsidRDefault="00481412" w:rsidP="0084799E">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4B0A5A">
              <w:rPr>
                <w:rFonts w:ascii="Courier New" w:hAnsi="Courier New" w:cs="Courier New"/>
                <w:sz w:val="18"/>
                <w:szCs w:val="18"/>
              </w:rPr>
              <w:t>--config PATH</w:t>
            </w:r>
          </w:p>
        </w:tc>
        <w:tc>
          <w:tcPr>
            <w:tcW w:w="5760" w:type="dxa"/>
          </w:tcPr>
          <w:p w14:paraId="1AA27E3C" w14:textId="7DBB8635" w:rsidR="00241F84" w:rsidRPr="002514FA" w:rsidRDefault="004B0A5A"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84799E" w:rsidRPr="00897412" w14:paraId="0465E519" w14:textId="77777777" w:rsidTr="00BA4936">
        <w:tc>
          <w:tcPr>
            <w:tcW w:w="3600" w:type="dxa"/>
          </w:tcPr>
          <w:p w14:paraId="6627CA80" w14:textId="080FFCD8" w:rsidR="0084799E" w:rsidRDefault="00F36114" w:rsidP="0084799E">
            <w:pPr>
              <w:widowControl w:val="0"/>
              <w:autoSpaceDE w:val="0"/>
              <w:autoSpaceDN w:val="0"/>
              <w:adjustRightInd w:val="0"/>
              <w:spacing w:before="20" w:after="0"/>
              <w:ind w:left="162"/>
              <w:rPr>
                <w:rFonts w:ascii="Courier New" w:hAnsi="Courier New" w:cs="Courier New"/>
                <w:sz w:val="18"/>
                <w:szCs w:val="18"/>
              </w:rPr>
            </w:pPr>
            <w:r w:rsidRPr="00F36114">
              <w:rPr>
                <w:rFonts w:ascii="Courier New" w:hAnsi="Courier New" w:cs="Courier New"/>
                <w:sz w:val="18"/>
                <w:szCs w:val="18"/>
              </w:rPr>
              <w:t>--file=FILE</w:t>
            </w:r>
          </w:p>
        </w:tc>
        <w:tc>
          <w:tcPr>
            <w:tcW w:w="5760" w:type="dxa"/>
          </w:tcPr>
          <w:p w14:paraId="1F90785A" w14:textId="4EA5B1EC" w:rsidR="0084799E" w:rsidRDefault="003664D1" w:rsidP="002F28AB">
            <w:pPr>
              <w:widowControl w:val="0"/>
              <w:autoSpaceDE w:val="0"/>
              <w:autoSpaceDN w:val="0"/>
              <w:adjustRightInd w:val="0"/>
              <w:spacing w:before="20" w:after="0"/>
              <w:rPr>
                <w:rFonts w:ascii="Courier New" w:hAnsi="Courier New" w:cs="Courier New"/>
                <w:sz w:val="18"/>
                <w:szCs w:val="18"/>
              </w:rPr>
            </w:pPr>
            <w:r w:rsidRPr="003664D1">
              <w:rPr>
                <w:rFonts w:ascii="Courier New" w:hAnsi="Courier New" w:cs="Courier New"/>
                <w:sz w:val="18"/>
                <w:szCs w:val="18"/>
              </w:rPr>
              <w:t>Trace file name or path</w:t>
            </w:r>
            <w:r w:rsidR="00BA4936" w:rsidRPr="00BA4936">
              <w:rPr>
                <w:rFonts w:ascii="Courier New" w:hAnsi="Courier New" w:cs="Courier New"/>
                <w:sz w:val="18"/>
                <w:szCs w:val="18"/>
              </w:rPr>
              <w:t>.</w:t>
            </w:r>
          </w:p>
        </w:tc>
      </w:tr>
      <w:tr w:rsidR="0084799E" w:rsidRPr="00897412" w14:paraId="074104FF" w14:textId="77777777" w:rsidTr="00BA4936">
        <w:tc>
          <w:tcPr>
            <w:tcW w:w="3600" w:type="dxa"/>
          </w:tcPr>
          <w:p w14:paraId="5BFD71E0" w14:textId="455753E7" w:rsidR="0084799E" w:rsidRDefault="0084799E" w:rsidP="003664D1">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w:t>
            </w:r>
            <w:r w:rsidR="003664D1">
              <w:rPr>
                <w:rFonts w:ascii="Courier New" w:hAnsi="Courier New" w:cs="Courier New"/>
                <w:sz w:val="18"/>
                <w:szCs w:val="18"/>
              </w:rPr>
              <w:t>level=LEVEL</w:t>
            </w:r>
          </w:p>
        </w:tc>
        <w:tc>
          <w:tcPr>
            <w:tcW w:w="5760" w:type="dxa"/>
          </w:tcPr>
          <w:p w14:paraId="427D0F27" w14:textId="77777777" w:rsidR="0084799E" w:rsidRDefault="003664D1" w:rsidP="003664D1">
            <w:pPr>
              <w:widowControl w:val="0"/>
              <w:autoSpaceDE w:val="0"/>
              <w:autoSpaceDN w:val="0"/>
              <w:adjustRightInd w:val="0"/>
              <w:spacing w:before="20" w:after="0"/>
              <w:rPr>
                <w:rFonts w:ascii="Courier New" w:hAnsi="Courier New" w:cs="Courier New"/>
                <w:sz w:val="18"/>
                <w:szCs w:val="18"/>
              </w:rPr>
            </w:pPr>
            <w:r w:rsidRPr="003664D1">
              <w:rPr>
                <w:rFonts w:ascii="Courier New" w:hAnsi="Courier New" w:cs="Courier New"/>
                <w:sz w:val="18"/>
                <w:szCs w:val="18"/>
              </w:rPr>
              <w:t>Trace level to be used for tracing.</w:t>
            </w:r>
          </w:p>
          <w:tbl>
            <w:tblPr>
              <w:tblW w:w="5937" w:type="dxa"/>
              <w:tblBorders>
                <w:top w:val="nil"/>
                <w:left w:val="nil"/>
                <w:bottom w:val="nil"/>
                <w:right w:val="nil"/>
              </w:tblBorders>
              <w:tblLayout w:type="fixed"/>
              <w:tblLook w:val="0000" w:firstRow="0" w:lastRow="0" w:firstColumn="0" w:lastColumn="0" w:noHBand="0" w:noVBand="0"/>
            </w:tblPr>
            <w:tblGrid>
              <w:gridCol w:w="5937"/>
            </w:tblGrid>
            <w:tr w:rsidR="003664D1" w:rsidRPr="003664D1" w14:paraId="044B40C8" w14:textId="77777777" w:rsidTr="003664D1">
              <w:trPr>
                <w:trHeight w:val="78"/>
              </w:trPr>
              <w:tc>
                <w:tcPr>
                  <w:tcW w:w="5937" w:type="dxa"/>
                </w:tcPr>
                <w:p w14:paraId="064E48CB" w14:textId="439EBFB3" w:rsidR="003664D1" w:rsidRPr="003664D1" w:rsidRDefault="003664D1" w:rsidP="003664D1">
                  <w:pPr>
                    <w:autoSpaceDE w:val="0"/>
                    <w:autoSpaceDN w:val="0"/>
                    <w:adjustRightInd w:val="0"/>
                    <w:spacing w:before="0" w:after="0"/>
                    <w:rPr>
                      <w:rFonts w:ascii="Courier New" w:hAnsi="Courier New" w:cs="Courier New"/>
                      <w:sz w:val="18"/>
                      <w:szCs w:val="18"/>
                    </w:rPr>
                  </w:pPr>
                  <w:r w:rsidRPr="003664D1">
                    <w:rPr>
                      <w:rFonts w:ascii="Courier New" w:hAnsi="Courier New" w:cs="Courier New"/>
                      <w:sz w:val="18"/>
                      <w:szCs w:val="18"/>
                    </w:rPr>
                    <w:t>none - do not trace any messages</w:t>
                  </w:r>
                </w:p>
              </w:tc>
            </w:tr>
            <w:tr w:rsidR="003664D1" w:rsidRPr="003664D1" w14:paraId="7D63FB07" w14:textId="77777777" w:rsidTr="003664D1">
              <w:trPr>
                <w:trHeight w:val="78"/>
              </w:trPr>
              <w:tc>
                <w:tcPr>
                  <w:tcW w:w="5937" w:type="dxa"/>
                </w:tcPr>
                <w:p w14:paraId="5600F280" w14:textId="43D3C2FC" w:rsidR="003664D1" w:rsidRPr="003664D1" w:rsidRDefault="003664D1" w:rsidP="003664D1">
                  <w:pPr>
                    <w:autoSpaceDE w:val="0"/>
                    <w:autoSpaceDN w:val="0"/>
                    <w:adjustRightInd w:val="0"/>
                    <w:spacing w:before="0" w:after="0"/>
                    <w:rPr>
                      <w:rFonts w:ascii="Courier New" w:hAnsi="Courier New" w:cs="Courier New"/>
                      <w:sz w:val="18"/>
                      <w:szCs w:val="18"/>
                    </w:rPr>
                  </w:pPr>
                  <w:r>
                    <w:rPr>
                      <w:rFonts w:ascii="Courier New" w:hAnsi="Courier New" w:cs="Courier New"/>
                      <w:sz w:val="18"/>
                      <w:szCs w:val="18"/>
                    </w:rPr>
                    <w:t>error - includes only error-</w:t>
                  </w:r>
                  <w:r w:rsidRPr="003664D1">
                    <w:rPr>
                      <w:rFonts w:ascii="Courier New" w:hAnsi="Courier New" w:cs="Courier New"/>
                      <w:sz w:val="18"/>
                      <w:szCs w:val="18"/>
                    </w:rPr>
                    <w:t>class messages</w:t>
                  </w:r>
                </w:p>
              </w:tc>
            </w:tr>
            <w:tr w:rsidR="003664D1" w:rsidRPr="003664D1" w14:paraId="0D0909A7" w14:textId="77777777" w:rsidTr="003664D1">
              <w:trPr>
                <w:trHeight w:val="78"/>
              </w:trPr>
              <w:tc>
                <w:tcPr>
                  <w:tcW w:w="5937" w:type="dxa"/>
                </w:tcPr>
                <w:p w14:paraId="7FA23646" w14:textId="7102EEEA" w:rsidR="003664D1" w:rsidRPr="003664D1" w:rsidRDefault="003664D1" w:rsidP="003664D1">
                  <w:pPr>
                    <w:autoSpaceDE w:val="0"/>
                    <w:autoSpaceDN w:val="0"/>
                    <w:adjustRightInd w:val="0"/>
                    <w:spacing w:before="0" w:after="0"/>
                    <w:rPr>
                      <w:rFonts w:ascii="Courier New" w:hAnsi="Courier New" w:cs="Courier New"/>
                      <w:sz w:val="18"/>
                      <w:szCs w:val="18"/>
                    </w:rPr>
                  </w:pPr>
                  <w:r>
                    <w:rPr>
                      <w:rFonts w:ascii="Courier New" w:hAnsi="Courier New" w:cs="Courier New"/>
                      <w:sz w:val="18"/>
                      <w:szCs w:val="18"/>
                    </w:rPr>
                    <w:t>warn - includes error-class and warning-</w:t>
                  </w:r>
                  <w:r w:rsidRPr="003664D1">
                    <w:rPr>
                      <w:rFonts w:ascii="Courier New" w:hAnsi="Courier New" w:cs="Courier New"/>
                      <w:sz w:val="18"/>
                      <w:szCs w:val="18"/>
                    </w:rPr>
                    <w:t xml:space="preserve">class </w:t>
                  </w:r>
                  <w:r>
                    <w:rPr>
                      <w:rFonts w:ascii="Courier New" w:hAnsi="Courier New" w:cs="Courier New"/>
                      <w:sz w:val="18"/>
                      <w:szCs w:val="18"/>
                    </w:rPr>
                    <w:t>m</w:t>
                  </w:r>
                  <w:r w:rsidRPr="003664D1">
                    <w:rPr>
                      <w:rFonts w:ascii="Courier New" w:hAnsi="Courier New" w:cs="Courier New"/>
                      <w:sz w:val="18"/>
                      <w:szCs w:val="18"/>
                    </w:rPr>
                    <w:t>essages</w:t>
                  </w:r>
                </w:p>
              </w:tc>
            </w:tr>
            <w:tr w:rsidR="003664D1" w:rsidRPr="003664D1" w14:paraId="313F732F" w14:textId="77777777" w:rsidTr="003664D1">
              <w:trPr>
                <w:trHeight w:val="78"/>
              </w:trPr>
              <w:tc>
                <w:tcPr>
                  <w:tcW w:w="5937" w:type="dxa"/>
                </w:tcPr>
                <w:p w14:paraId="2EC406A3" w14:textId="773BE1F5" w:rsidR="003664D1" w:rsidRPr="003664D1" w:rsidRDefault="003664D1" w:rsidP="003664D1">
                  <w:pPr>
                    <w:autoSpaceDE w:val="0"/>
                    <w:autoSpaceDN w:val="0"/>
                    <w:adjustRightInd w:val="0"/>
                    <w:spacing w:before="0" w:after="0"/>
                    <w:rPr>
                      <w:rFonts w:ascii="Courier New" w:hAnsi="Courier New" w:cs="Courier New"/>
                      <w:sz w:val="18"/>
                      <w:szCs w:val="18"/>
                    </w:rPr>
                  </w:pPr>
                  <w:r w:rsidRPr="003664D1">
                    <w:rPr>
                      <w:rFonts w:ascii="Courier New" w:hAnsi="Courier New" w:cs="Courier New"/>
                      <w:sz w:val="18"/>
                      <w:szCs w:val="18"/>
                    </w:rPr>
                    <w:t>debug - includes all trace messages</w:t>
                  </w:r>
                </w:p>
              </w:tc>
            </w:tr>
          </w:tbl>
          <w:p w14:paraId="25068C4C" w14:textId="514E436A" w:rsidR="003664D1" w:rsidRDefault="003664D1" w:rsidP="003664D1">
            <w:pPr>
              <w:widowControl w:val="0"/>
              <w:autoSpaceDE w:val="0"/>
              <w:autoSpaceDN w:val="0"/>
              <w:adjustRightInd w:val="0"/>
              <w:spacing w:before="20" w:after="0"/>
              <w:rPr>
                <w:rFonts w:ascii="Courier New" w:hAnsi="Courier New" w:cs="Courier New"/>
                <w:sz w:val="18"/>
                <w:szCs w:val="18"/>
              </w:rPr>
            </w:pPr>
          </w:p>
        </w:tc>
      </w:tr>
      <w:tr w:rsidR="003664D1" w:rsidRPr="00897412" w14:paraId="0E15D54F" w14:textId="77777777" w:rsidTr="00BA4936">
        <w:tc>
          <w:tcPr>
            <w:tcW w:w="3600" w:type="dxa"/>
          </w:tcPr>
          <w:p w14:paraId="16B02A9D" w14:textId="450D61DD" w:rsidR="003664D1" w:rsidRDefault="003664D1" w:rsidP="003664D1">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--list</w:t>
            </w:r>
          </w:p>
        </w:tc>
        <w:tc>
          <w:tcPr>
            <w:tcW w:w="5760" w:type="dxa"/>
          </w:tcPr>
          <w:p w14:paraId="7F5F8247" w14:textId="2D702730" w:rsidR="003664D1" w:rsidRPr="003664D1" w:rsidRDefault="003664D1" w:rsidP="003664D1">
            <w:pPr>
              <w:widowControl w:val="0"/>
              <w:autoSpaceDE w:val="0"/>
              <w:autoSpaceDN w:val="0"/>
              <w:adjustRightInd w:val="0"/>
              <w:spacing w:before="20" w:after="0"/>
              <w:rPr>
                <w:rFonts w:ascii="Courier New" w:hAnsi="Courier New" w:cs="Courier New"/>
                <w:sz w:val="18"/>
                <w:szCs w:val="18"/>
              </w:rPr>
            </w:pPr>
            <w:r w:rsidRPr="003664D1">
              <w:rPr>
                <w:rFonts w:ascii="Courier New" w:hAnsi="Courier New" w:cs="Courier New"/>
                <w:sz w:val="18"/>
                <w:szCs w:val="18"/>
              </w:rPr>
              <w:t>Display information from the operation</w:t>
            </w:r>
            <w:r>
              <w:rPr>
                <w:rFonts w:ascii="Courier New" w:hAnsi="Courier New" w:cs="Courier New"/>
                <w:sz w:val="18"/>
                <w:szCs w:val="18"/>
              </w:rPr>
              <w:t>.</w:t>
            </w:r>
          </w:p>
        </w:tc>
      </w:tr>
      <w:tr w:rsidR="0084799E" w:rsidRPr="00897412" w14:paraId="3CC62114" w14:textId="77777777" w:rsidTr="00BA4936">
        <w:tc>
          <w:tcPr>
            <w:tcW w:w="3600" w:type="dxa"/>
          </w:tcPr>
          <w:p w14:paraId="7E1834BB" w14:textId="4C96DE4E" w:rsidR="0084799E" w:rsidRDefault="00546AD9" w:rsidP="003664D1">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w:t>
            </w:r>
            <w:r w:rsidR="003664D1">
              <w:rPr>
                <w:rFonts w:ascii="Courier New" w:hAnsi="Courier New" w:cs="Courier New"/>
                <w:sz w:val="18"/>
                <w:szCs w:val="18"/>
              </w:rPr>
              <w:t>erase</w:t>
            </w:r>
          </w:p>
        </w:tc>
        <w:tc>
          <w:tcPr>
            <w:tcW w:w="5760" w:type="dxa"/>
          </w:tcPr>
          <w:p w14:paraId="01ABF441" w14:textId="42CFE430" w:rsidR="0084799E" w:rsidRPr="00C13413" w:rsidRDefault="0067710A" w:rsidP="00C13413">
            <w:pPr>
              <w:pStyle w:val="Default"/>
              <w:rPr>
                <w:sz w:val="18"/>
                <w:szCs w:val="18"/>
              </w:rPr>
            </w:pPr>
            <w:r w:rsidRPr="00C13413">
              <w:rPr>
                <w:rFonts w:ascii="Courier New" w:hAnsi="Courier New" w:cs="Courier New"/>
                <w:color w:val="auto"/>
                <w:sz w:val="18"/>
                <w:szCs w:val="18"/>
                <w:lang w:bidi="ar-SA"/>
              </w:rPr>
              <w:t>Erases</w:t>
            </w:r>
            <w:r w:rsidR="00C13413" w:rsidRPr="00C13413">
              <w:rPr>
                <w:rFonts w:ascii="Courier New" w:hAnsi="Courier New" w:cs="Courier New"/>
                <w:color w:val="auto"/>
                <w:sz w:val="18"/>
                <w:szCs w:val="18"/>
                <w:lang w:bidi="ar-SA"/>
              </w:rPr>
              <w:t xml:space="preserve"> the contents of the trace file</w:t>
            </w:r>
            <w:r w:rsidR="003664D1" w:rsidRPr="00C13413">
              <w:rPr>
                <w:rFonts w:ascii="Courier New" w:hAnsi="Courier New" w:cs="Courier New"/>
                <w:color w:val="auto"/>
                <w:sz w:val="18"/>
                <w:szCs w:val="18"/>
                <w:lang w:bidi="ar-SA"/>
              </w:rPr>
              <w:t>.</w:t>
            </w:r>
          </w:p>
        </w:tc>
      </w:tr>
      <w:tr w:rsidR="001D220A" w:rsidRPr="00897412" w14:paraId="54AFDB8B" w14:textId="77777777" w:rsidTr="00BA4936">
        <w:tc>
          <w:tcPr>
            <w:tcW w:w="3600" w:type="dxa"/>
          </w:tcPr>
          <w:p w14:paraId="0E607884" w14:textId="4933BBE3" w:rsidR="001D220A" w:rsidRPr="00897412" w:rsidRDefault="001D220A" w:rsidP="00F43DCC">
            <w:pPr>
              <w:widowControl w:val="0"/>
              <w:autoSpaceDE w:val="0"/>
              <w:autoSpaceDN w:val="0"/>
              <w:adjustRightInd w:val="0"/>
              <w:spacing w:before="20" w:after="0"/>
              <w:rPr>
                <w:rFonts w:ascii="Courier New" w:hAnsi="Courier New" w:cs="Courier New"/>
                <w:sz w:val="18"/>
                <w:szCs w:val="18"/>
              </w:rPr>
            </w:pPr>
          </w:p>
        </w:tc>
        <w:tc>
          <w:tcPr>
            <w:tcW w:w="5760" w:type="dxa"/>
          </w:tcPr>
          <w:p w14:paraId="25FC21F8" w14:textId="72F557BC" w:rsidR="001D220A" w:rsidRPr="00897412" w:rsidRDefault="001D220A" w:rsidP="002F28AB">
            <w:pPr>
              <w:widowControl w:val="0"/>
              <w:autoSpaceDE w:val="0"/>
              <w:autoSpaceDN w:val="0"/>
              <w:adjustRightInd w:val="0"/>
              <w:spacing w:before="20" w:after="0"/>
              <w:rPr>
                <w:rFonts w:ascii="Courier New" w:hAnsi="Courier New" w:cs="Courier New"/>
                <w:sz w:val="18"/>
                <w:szCs w:val="18"/>
              </w:rPr>
            </w:pPr>
          </w:p>
        </w:tc>
      </w:tr>
    </w:tbl>
    <w:p w14:paraId="5D440CE8" w14:textId="56E945CB" w:rsidR="00C3358F" w:rsidRDefault="00C3358F">
      <w:pPr>
        <w:spacing w:before="0" w:after="200" w:line="276" w:lineRule="auto"/>
        <w:rPr>
          <w:b/>
        </w:rPr>
      </w:pPr>
      <w:bookmarkStart w:id="197" w:name="_Toc311723073"/>
      <w:r>
        <w:rPr>
          <w:b/>
        </w:rPr>
        <w:br w:type="page"/>
      </w:r>
    </w:p>
    <w:p w14:paraId="73AC8142" w14:textId="229F887E" w:rsidR="006D0007" w:rsidRDefault="006D0007" w:rsidP="00915DF8">
      <w:pPr>
        <w:rPr>
          <w:b/>
        </w:rPr>
      </w:pPr>
      <w:r>
        <w:rPr>
          <w:b/>
        </w:rPr>
        <w:lastRenderedPageBreak/>
        <w:t>Options</w:t>
      </w:r>
    </w:p>
    <w:tbl>
      <w:tblPr>
        <w:tblStyle w:val="TableGrid"/>
        <w:tblW w:w="9360" w:type="dxa"/>
        <w:tblLayout w:type="fixed"/>
        <w:tblLook w:val="04A0" w:firstRow="1" w:lastRow="0" w:firstColumn="1" w:lastColumn="0" w:noHBand="0" w:noVBand="1"/>
      </w:tblPr>
      <w:tblGrid>
        <w:gridCol w:w="2304"/>
        <w:gridCol w:w="2101"/>
        <w:gridCol w:w="4955"/>
      </w:tblGrid>
      <w:tr w:rsidR="008C770F" w:rsidRPr="00D2738F" w14:paraId="63B878C7" w14:textId="77777777" w:rsidTr="0002543F">
        <w:tc>
          <w:tcPr>
            <w:tcW w:w="2304" w:type="dxa"/>
          </w:tcPr>
          <w:p w14:paraId="3BE7BDF5" w14:textId="77777777" w:rsidR="008C770F" w:rsidRPr="00D2738F" w:rsidRDefault="008C770F" w:rsidP="009F1DF4">
            <w:pPr>
              <w:spacing w:before="80" w:after="80"/>
              <w:rPr>
                <w:b/>
              </w:rPr>
            </w:pPr>
            <w:r w:rsidRPr="00D2738F">
              <w:rPr>
                <w:b/>
              </w:rPr>
              <w:t>Option</w:t>
            </w:r>
          </w:p>
        </w:tc>
        <w:tc>
          <w:tcPr>
            <w:tcW w:w="2101" w:type="dxa"/>
          </w:tcPr>
          <w:p w14:paraId="446F38F2" w14:textId="77777777" w:rsidR="008C770F" w:rsidRPr="00D2738F" w:rsidRDefault="008C770F" w:rsidP="009F1DF4">
            <w:pPr>
              <w:spacing w:before="80" w:after="80"/>
              <w:jc w:val="center"/>
              <w:rPr>
                <w:b/>
              </w:rPr>
            </w:pPr>
            <w:r w:rsidRPr="00D2738F">
              <w:rPr>
                <w:b/>
              </w:rPr>
              <w:t>Value</w:t>
            </w:r>
          </w:p>
        </w:tc>
        <w:tc>
          <w:tcPr>
            <w:tcW w:w="4955" w:type="dxa"/>
          </w:tcPr>
          <w:p w14:paraId="79E866B0" w14:textId="77777777" w:rsidR="008C770F" w:rsidRPr="00D2738F" w:rsidRDefault="008C770F" w:rsidP="009F1DF4">
            <w:pPr>
              <w:spacing w:before="80" w:after="80"/>
              <w:rPr>
                <w:b/>
              </w:rPr>
            </w:pPr>
            <w:r w:rsidRPr="00D2738F">
              <w:rPr>
                <w:b/>
              </w:rPr>
              <w:t>Description</w:t>
            </w:r>
          </w:p>
        </w:tc>
      </w:tr>
      <w:tr w:rsidR="004D52E7" w:rsidRPr="00D2738F" w14:paraId="23D5E077" w14:textId="77777777" w:rsidTr="0002543F">
        <w:tc>
          <w:tcPr>
            <w:tcW w:w="2304" w:type="dxa"/>
            <w:tcBorders>
              <w:bottom w:val="single" w:sz="4" w:space="0" w:color="000000" w:themeColor="text1"/>
            </w:tcBorders>
          </w:tcPr>
          <w:p w14:paraId="6830FA17" w14:textId="35683EB7" w:rsidR="004D52E7" w:rsidRPr="004D52E7" w:rsidRDefault="0040159A" w:rsidP="004D52E7">
            <w:pPr>
              <w:spacing w:before="80" w:after="80"/>
              <w:ind w:left="157"/>
            </w:pPr>
            <w:r>
              <w:rPr>
                <w:rFonts w:ascii="Courier New" w:hAnsi="Courier New" w:cs="Courier New"/>
                <w:sz w:val="18"/>
                <w:szCs w:val="18"/>
              </w:rPr>
              <w:t>--list</w:t>
            </w:r>
          </w:p>
        </w:tc>
        <w:tc>
          <w:tcPr>
            <w:tcW w:w="2101" w:type="dxa"/>
            <w:tcBorders>
              <w:bottom w:val="single" w:sz="4" w:space="0" w:color="000000" w:themeColor="text1"/>
            </w:tcBorders>
          </w:tcPr>
          <w:p w14:paraId="39F72790" w14:textId="6AC15B48" w:rsidR="004D52E7" w:rsidRPr="001468DE" w:rsidRDefault="004D52E7" w:rsidP="004D52E7">
            <w:pPr>
              <w:spacing w:before="80" w:after="80"/>
              <w:jc w:val="center"/>
              <w:rPr>
                <w:rFonts w:ascii="Courier New" w:hAnsi="Courier New" w:cs="Courier New"/>
                <w:sz w:val="18"/>
                <w:szCs w:val="18"/>
              </w:rPr>
            </w:pPr>
            <w:r w:rsidRPr="001468DE">
              <w:rPr>
                <w:rFonts w:ascii="Courier New" w:hAnsi="Courier New" w:cs="Courier New"/>
                <w:sz w:val="18"/>
                <w:szCs w:val="18"/>
              </w:rPr>
              <w:t xml:space="preserve">None </w:t>
            </w:r>
          </w:p>
        </w:tc>
        <w:tc>
          <w:tcPr>
            <w:tcW w:w="4955" w:type="dxa"/>
            <w:tcBorders>
              <w:bottom w:val="single" w:sz="4" w:space="0" w:color="000000" w:themeColor="text1"/>
            </w:tcBorders>
          </w:tcPr>
          <w:p w14:paraId="59B585AB" w14:textId="6F19CE5A" w:rsidR="004D52E7" w:rsidRPr="004D52E7" w:rsidRDefault="004D52E7" w:rsidP="004F0279">
            <w:pPr>
              <w:spacing w:before="80" w:after="80"/>
              <w:jc w:val="center"/>
            </w:pPr>
            <w:r w:rsidRPr="004D52E7">
              <w:t xml:space="preserve">The </w:t>
            </w:r>
            <w:r w:rsidRPr="004F0279">
              <w:rPr>
                <w:rFonts w:ascii="Courier New" w:hAnsi="Courier New" w:cs="Courier New"/>
                <w:sz w:val="18"/>
                <w:szCs w:val="18"/>
              </w:rPr>
              <w:t>--list</w:t>
            </w:r>
            <w:r w:rsidRPr="004D52E7">
              <w:t xml:space="preserve"> switch will perform the default action and display information about the trace level and trace file location. </w:t>
            </w:r>
          </w:p>
        </w:tc>
      </w:tr>
      <w:tr w:rsidR="004D52E7" w:rsidRPr="00D2738F" w14:paraId="253A7CB1" w14:textId="77777777" w:rsidTr="0002543F">
        <w:tc>
          <w:tcPr>
            <w:tcW w:w="2304" w:type="dxa"/>
            <w:tcBorders>
              <w:bottom w:val="single" w:sz="4" w:space="0" w:color="000000" w:themeColor="text1"/>
            </w:tcBorders>
          </w:tcPr>
          <w:p w14:paraId="36FE5A76" w14:textId="4D55E82E" w:rsidR="004D52E7" w:rsidRPr="004D52E7" w:rsidRDefault="0040159A" w:rsidP="004D52E7">
            <w:pPr>
              <w:spacing w:before="80" w:after="80"/>
              <w:ind w:left="157"/>
            </w:pPr>
            <w:r w:rsidRPr="00F36114">
              <w:rPr>
                <w:rFonts w:ascii="Courier New" w:hAnsi="Courier New" w:cs="Courier New"/>
                <w:sz w:val="18"/>
                <w:szCs w:val="18"/>
              </w:rPr>
              <w:t>--file=FILE</w:t>
            </w:r>
          </w:p>
        </w:tc>
        <w:tc>
          <w:tcPr>
            <w:tcW w:w="2101" w:type="dxa"/>
            <w:tcBorders>
              <w:bottom w:val="single" w:sz="4" w:space="0" w:color="000000" w:themeColor="text1"/>
            </w:tcBorders>
          </w:tcPr>
          <w:p w14:paraId="56E1377C" w14:textId="602500F5" w:rsidR="004D52E7" w:rsidRPr="004D52E7" w:rsidRDefault="004D52E7" w:rsidP="004D52E7">
            <w:pPr>
              <w:spacing w:before="80" w:after="80"/>
              <w:jc w:val="center"/>
            </w:pPr>
            <w:r w:rsidRPr="001468DE">
              <w:rPr>
                <w:rFonts w:ascii="Courier New" w:hAnsi="Courier New" w:cs="Courier New"/>
                <w:sz w:val="18"/>
                <w:szCs w:val="18"/>
              </w:rPr>
              <w:t>trace file path and name</w:t>
            </w:r>
            <w:r w:rsidRPr="004D52E7">
              <w:t xml:space="preserve"> </w:t>
            </w:r>
          </w:p>
        </w:tc>
        <w:tc>
          <w:tcPr>
            <w:tcW w:w="4955" w:type="dxa"/>
            <w:tcBorders>
              <w:bottom w:val="single" w:sz="4" w:space="0" w:color="000000" w:themeColor="text1"/>
            </w:tcBorders>
          </w:tcPr>
          <w:p w14:paraId="191A68FD" w14:textId="363C2E97" w:rsidR="004D52E7" w:rsidRPr="004D52E7" w:rsidRDefault="004D52E7" w:rsidP="001468DE">
            <w:pPr>
              <w:spacing w:before="80" w:after="80"/>
              <w:jc w:val="both"/>
            </w:pPr>
            <w:r w:rsidRPr="004D52E7">
              <w:t xml:space="preserve">The </w:t>
            </w:r>
            <w:r w:rsidRPr="001468DE">
              <w:rPr>
                <w:rFonts w:ascii="Courier New" w:hAnsi="Courier New" w:cs="Courier New"/>
                <w:sz w:val="18"/>
                <w:szCs w:val="18"/>
              </w:rPr>
              <w:t>FILE</w:t>
            </w:r>
            <w:r w:rsidRPr="004D52E7">
              <w:t xml:space="preserve"> value specifies the path and filename for the trace data. The file will be placed in the </w:t>
            </w:r>
            <w:r w:rsidRPr="001468DE">
              <w:rPr>
                <w:rFonts w:ascii="Courier New" w:hAnsi="Courier New" w:cs="Courier New"/>
                <w:sz w:val="18"/>
                <w:szCs w:val="18"/>
              </w:rPr>
              <w:t>$HOME/.</w:t>
            </w:r>
            <w:r w:rsidR="001468DE">
              <w:rPr>
                <w:rFonts w:ascii="Courier New" w:hAnsi="Courier New" w:cs="Courier New"/>
                <w:sz w:val="18"/>
                <w:szCs w:val="18"/>
              </w:rPr>
              <w:t>dmi</w:t>
            </w:r>
            <w:r w:rsidRPr="004D52E7">
              <w:t xml:space="preserve"> directory if the path is not specified. </w:t>
            </w:r>
          </w:p>
        </w:tc>
      </w:tr>
      <w:tr w:rsidR="004D52E7" w:rsidRPr="00D2738F" w14:paraId="37118D48" w14:textId="77777777" w:rsidTr="0002543F">
        <w:trPr>
          <w:trHeight w:val="465"/>
        </w:trPr>
        <w:tc>
          <w:tcPr>
            <w:tcW w:w="2304" w:type="dxa"/>
          </w:tcPr>
          <w:p w14:paraId="4FCE506A" w14:textId="5C4B4648" w:rsidR="004D52E7" w:rsidRPr="004D52E7" w:rsidRDefault="0040159A" w:rsidP="004D52E7">
            <w:pPr>
              <w:spacing w:before="80" w:after="80"/>
              <w:ind w:left="157"/>
            </w:pPr>
            <w:r>
              <w:rPr>
                <w:rFonts w:ascii="Courier New" w:hAnsi="Courier New" w:cs="Courier New"/>
                <w:sz w:val="18"/>
                <w:szCs w:val="18"/>
              </w:rPr>
              <w:t>--level=LEVEL</w:t>
            </w:r>
          </w:p>
        </w:tc>
        <w:tc>
          <w:tcPr>
            <w:tcW w:w="2101" w:type="dxa"/>
          </w:tcPr>
          <w:p w14:paraId="38EFE29A" w14:textId="04640714" w:rsidR="004D52E7" w:rsidRPr="004D52E7" w:rsidRDefault="004D52E7" w:rsidP="004D52E7">
            <w:pPr>
              <w:spacing w:before="80" w:after="80"/>
              <w:jc w:val="center"/>
            </w:pPr>
            <w:r w:rsidRPr="003664D1">
              <w:rPr>
                <w:rFonts w:ascii="Courier New" w:hAnsi="Courier New" w:cs="Courier New"/>
                <w:sz w:val="18"/>
                <w:szCs w:val="18"/>
              </w:rPr>
              <w:t>none</w:t>
            </w:r>
            <w:r w:rsidRPr="004D52E7">
              <w:t xml:space="preserve">, </w:t>
            </w:r>
            <w:r>
              <w:rPr>
                <w:rFonts w:ascii="Courier New" w:hAnsi="Courier New" w:cs="Courier New"/>
                <w:sz w:val="18"/>
                <w:szCs w:val="18"/>
              </w:rPr>
              <w:t>error</w:t>
            </w:r>
            <w:r w:rsidRPr="004D52E7">
              <w:t xml:space="preserve">, </w:t>
            </w:r>
            <w:r>
              <w:rPr>
                <w:rFonts w:ascii="Courier New" w:hAnsi="Courier New" w:cs="Courier New"/>
                <w:sz w:val="18"/>
                <w:szCs w:val="18"/>
              </w:rPr>
              <w:t>warn</w:t>
            </w:r>
            <w:r w:rsidRPr="004D52E7">
              <w:t xml:space="preserve">, </w:t>
            </w:r>
            <w:r w:rsidRPr="003664D1">
              <w:rPr>
                <w:rFonts w:ascii="Courier New" w:hAnsi="Courier New" w:cs="Courier New"/>
                <w:sz w:val="18"/>
                <w:szCs w:val="18"/>
              </w:rPr>
              <w:t>debug</w:t>
            </w:r>
            <w:r w:rsidRPr="004D52E7">
              <w:t xml:space="preserve"> </w:t>
            </w:r>
          </w:p>
        </w:tc>
        <w:tc>
          <w:tcPr>
            <w:tcW w:w="4955" w:type="dxa"/>
          </w:tcPr>
          <w:p w14:paraId="65D4FD98" w14:textId="5970E32D" w:rsidR="004D52E7" w:rsidRPr="004D52E7" w:rsidRDefault="004D52E7" w:rsidP="004D52E7">
            <w:pPr>
              <w:spacing w:before="80" w:after="80"/>
              <w:jc w:val="both"/>
            </w:pPr>
            <w:r w:rsidRPr="004D52E7">
              <w:t xml:space="preserve">The </w:t>
            </w:r>
            <w:r w:rsidRPr="001468DE">
              <w:rPr>
                <w:rFonts w:ascii="Courier New" w:hAnsi="Courier New" w:cs="Courier New"/>
                <w:sz w:val="18"/>
                <w:szCs w:val="18"/>
              </w:rPr>
              <w:t>LEVEL</w:t>
            </w:r>
            <w:r w:rsidRPr="004D52E7">
              <w:t xml:space="preserve"> value specifies the trace level to be used for message tracing: </w:t>
            </w:r>
            <w:r w:rsidRPr="003664D1">
              <w:rPr>
                <w:rFonts w:ascii="Courier New" w:hAnsi="Courier New" w:cs="Courier New"/>
                <w:sz w:val="18"/>
                <w:szCs w:val="18"/>
              </w:rPr>
              <w:t>none</w:t>
            </w:r>
            <w:r w:rsidRPr="004D52E7">
              <w:t xml:space="preserve"> (no tracing), </w:t>
            </w:r>
            <w:r>
              <w:rPr>
                <w:rFonts w:ascii="Courier New" w:hAnsi="Courier New" w:cs="Courier New"/>
                <w:sz w:val="18"/>
                <w:szCs w:val="18"/>
              </w:rPr>
              <w:t>error</w:t>
            </w:r>
            <w:r w:rsidRPr="004D52E7">
              <w:t xml:space="preserve"> (error-class), </w:t>
            </w:r>
            <w:r>
              <w:rPr>
                <w:rFonts w:ascii="Courier New" w:hAnsi="Courier New" w:cs="Courier New"/>
                <w:sz w:val="18"/>
                <w:szCs w:val="18"/>
              </w:rPr>
              <w:t>warn</w:t>
            </w:r>
            <w:r w:rsidRPr="004D52E7">
              <w:t xml:space="preserve"> (error class/warning class) or </w:t>
            </w:r>
            <w:r w:rsidRPr="003664D1">
              <w:rPr>
                <w:rFonts w:ascii="Courier New" w:hAnsi="Courier New" w:cs="Courier New"/>
                <w:sz w:val="18"/>
                <w:szCs w:val="18"/>
              </w:rPr>
              <w:t>debug</w:t>
            </w:r>
            <w:r w:rsidRPr="004D52E7">
              <w:t xml:space="preserve"> (trace all messages). </w:t>
            </w:r>
          </w:p>
        </w:tc>
      </w:tr>
      <w:tr w:rsidR="004D52E7" w:rsidRPr="00D2738F" w14:paraId="69559746" w14:textId="77777777" w:rsidTr="0002543F">
        <w:trPr>
          <w:trHeight w:val="465"/>
        </w:trPr>
        <w:tc>
          <w:tcPr>
            <w:tcW w:w="2304" w:type="dxa"/>
          </w:tcPr>
          <w:p w14:paraId="64A08F59" w14:textId="5712D6DC" w:rsidR="004D52E7" w:rsidRPr="004D52E7" w:rsidRDefault="0040159A" w:rsidP="004D52E7">
            <w:pPr>
              <w:spacing w:before="80" w:after="80"/>
              <w:ind w:left="157"/>
            </w:pPr>
            <w:r>
              <w:rPr>
                <w:rFonts w:ascii="Courier New" w:hAnsi="Courier New" w:cs="Courier New"/>
                <w:sz w:val="18"/>
                <w:szCs w:val="18"/>
              </w:rPr>
              <w:t>--erase</w:t>
            </w:r>
          </w:p>
        </w:tc>
        <w:tc>
          <w:tcPr>
            <w:tcW w:w="2101" w:type="dxa"/>
          </w:tcPr>
          <w:p w14:paraId="7EA83F6A" w14:textId="713434FA" w:rsidR="004D52E7" w:rsidRPr="004D52E7" w:rsidRDefault="004D52E7" w:rsidP="004D52E7">
            <w:pPr>
              <w:spacing w:before="80" w:after="80"/>
              <w:jc w:val="center"/>
            </w:pPr>
            <w:r w:rsidRPr="001468DE">
              <w:rPr>
                <w:rFonts w:ascii="Courier New" w:hAnsi="Courier New" w:cs="Courier New"/>
                <w:sz w:val="18"/>
                <w:szCs w:val="18"/>
              </w:rPr>
              <w:t xml:space="preserve">None </w:t>
            </w:r>
          </w:p>
        </w:tc>
        <w:tc>
          <w:tcPr>
            <w:tcW w:w="4955" w:type="dxa"/>
          </w:tcPr>
          <w:p w14:paraId="1795CFE7" w14:textId="7AE15ED7" w:rsidR="004D52E7" w:rsidRPr="004D52E7" w:rsidRDefault="004D52E7" w:rsidP="004F0279">
            <w:pPr>
              <w:spacing w:before="80" w:after="80"/>
            </w:pPr>
            <w:r w:rsidRPr="004D52E7">
              <w:t xml:space="preserve">The </w:t>
            </w:r>
            <w:r w:rsidRPr="001468DE">
              <w:rPr>
                <w:rFonts w:ascii="Courier New" w:hAnsi="Courier New" w:cs="Courier New"/>
                <w:sz w:val="18"/>
                <w:szCs w:val="18"/>
              </w:rPr>
              <w:t>--erase</w:t>
            </w:r>
            <w:r w:rsidRPr="004D52E7">
              <w:t xml:space="preserve"> switch will erase the contents of the trace file. </w:t>
            </w:r>
          </w:p>
        </w:tc>
      </w:tr>
    </w:tbl>
    <w:p w14:paraId="3765CD90" w14:textId="510AA424" w:rsidR="00CF1C0F" w:rsidRDefault="00CF1C0F" w:rsidP="00915DF8">
      <w:pPr>
        <w:rPr>
          <w:b/>
        </w:rPr>
      </w:pPr>
      <w:r w:rsidRPr="00AF2051">
        <w:rPr>
          <w:b/>
        </w:rPr>
        <w:t>Example</w:t>
      </w:r>
      <w:bookmarkEnd w:id="197"/>
      <w:r w:rsidR="00B209B9">
        <w:rPr>
          <w:b/>
        </w:rPr>
        <w:t>s</w:t>
      </w:r>
    </w:p>
    <w:p w14:paraId="20AEBA51" w14:textId="40229F75" w:rsidR="00C61CEF" w:rsidRDefault="00C61CEF" w:rsidP="00C61CEF">
      <w:pPr>
        <w:ind w:left="360"/>
        <w:rPr>
          <w:b/>
        </w:rPr>
      </w:pPr>
      <w:r>
        <w:rPr>
          <w:b/>
        </w:rPr>
        <w:t>To show the curre</w:t>
      </w:r>
      <w:r w:rsidR="00252D2B">
        <w:rPr>
          <w:b/>
        </w:rPr>
        <w:t>nt trace file location</w:t>
      </w:r>
      <w:r w:rsidR="00CF18EA">
        <w:rPr>
          <w:b/>
        </w:rPr>
        <w:t xml:space="preserve"> and level</w:t>
      </w:r>
      <w:r>
        <w:rPr>
          <w:b/>
        </w:rPr>
        <w:t>:</w:t>
      </w:r>
    </w:p>
    <w:p w14:paraId="6A2E7869" w14:textId="45426E3A" w:rsidR="00C61CEF" w:rsidRDefault="00DD639B" w:rsidP="00C61CEF">
      <w:pPr>
        <w:ind w:left="720"/>
        <w:rPr>
          <w:rFonts w:ascii="Courier New" w:hAnsi="Courier New" w:cs="Courier New"/>
        </w:rPr>
      </w:pPr>
      <w:proofErr w:type="gramStart"/>
      <w:r>
        <w:rPr>
          <w:rFonts w:ascii="Courier New" w:hAnsi="Courier New" w:cs="Courier New"/>
        </w:rPr>
        <w:t>dm-cli</w:t>
      </w:r>
      <w:proofErr w:type="gramEnd"/>
      <w:r w:rsidR="00C61CEF">
        <w:rPr>
          <w:rFonts w:ascii="Courier New" w:hAnsi="Courier New" w:cs="Courier New"/>
        </w:rPr>
        <w:t xml:space="preserve"> </w:t>
      </w:r>
      <w:r w:rsidR="00A301C1">
        <w:rPr>
          <w:rFonts w:ascii="Courier New" w:hAnsi="Courier New" w:cs="Courier New"/>
        </w:rPr>
        <w:t>config</w:t>
      </w:r>
      <w:r w:rsidR="00CF18EA">
        <w:rPr>
          <w:rFonts w:ascii="Courier New" w:hAnsi="Courier New" w:cs="Courier New"/>
        </w:rPr>
        <w:t>ure-trace --list</w:t>
      </w:r>
    </w:p>
    <w:p w14:paraId="61BD65D2" w14:textId="29C71C1D" w:rsidR="00C61CEF" w:rsidRDefault="00252D2B" w:rsidP="00C61CEF">
      <w:pPr>
        <w:ind w:left="360"/>
        <w:rPr>
          <w:b/>
        </w:rPr>
      </w:pPr>
      <w:r>
        <w:rPr>
          <w:b/>
        </w:rPr>
        <w:t xml:space="preserve">To change the trace file </w:t>
      </w:r>
      <w:r w:rsidR="00D6125A">
        <w:rPr>
          <w:b/>
        </w:rPr>
        <w:t>name</w:t>
      </w:r>
      <w:r w:rsidR="00C61CEF">
        <w:rPr>
          <w:b/>
        </w:rPr>
        <w:t>:</w:t>
      </w:r>
    </w:p>
    <w:p w14:paraId="7EDA49E3" w14:textId="73431622" w:rsidR="00C61CEF" w:rsidRDefault="00DD639B" w:rsidP="00C61CEF">
      <w:pPr>
        <w:ind w:left="720"/>
        <w:rPr>
          <w:rFonts w:ascii="Courier New" w:hAnsi="Courier New" w:cs="Courier New"/>
        </w:rPr>
      </w:pPr>
      <w:proofErr w:type="gramStart"/>
      <w:r>
        <w:rPr>
          <w:rFonts w:ascii="Courier New" w:hAnsi="Courier New" w:cs="Courier New"/>
        </w:rPr>
        <w:t>dm-cli</w:t>
      </w:r>
      <w:proofErr w:type="gramEnd"/>
      <w:r w:rsidR="00C61CEF">
        <w:rPr>
          <w:rFonts w:ascii="Courier New" w:hAnsi="Courier New" w:cs="Courier New"/>
        </w:rPr>
        <w:t xml:space="preserve"> </w:t>
      </w:r>
      <w:r w:rsidR="00D6125A">
        <w:rPr>
          <w:rFonts w:ascii="Courier New" w:hAnsi="Courier New" w:cs="Courier New"/>
        </w:rPr>
        <w:t>configure-trace</w:t>
      </w:r>
      <w:r w:rsidR="00252D2B">
        <w:rPr>
          <w:rFonts w:ascii="Courier New" w:hAnsi="Courier New" w:cs="Courier New"/>
        </w:rPr>
        <w:t xml:space="preserve"> </w:t>
      </w:r>
      <w:r w:rsidR="00D6125A">
        <w:rPr>
          <w:rFonts w:ascii="Courier New" w:hAnsi="Courier New" w:cs="Courier New"/>
        </w:rPr>
        <w:t>--file</w:t>
      </w:r>
      <w:r w:rsidR="00252D2B">
        <w:rPr>
          <w:rFonts w:ascii="Courier New" w:hAnsi="Courier New" w:cs="Courier New"/>
        </w:rPr>
        <w:t xml:space="preserve"> </w:t>
      </w:r>
      <w:r w:rsidR="00D6125A">
        <w:rPr>
          <w:rFonts w:ascii="Courier New" w:hAnsi="Courier New" w:cs="Courier New"/>
        </w:rPr>
        <w:t>newtrace</w:t>
      </w:r>
    </w:p>
    <w:p w14:paraId="010FBE90" w14:textId="2DB1CDB2" w:rsidR="00C61CEF" w:rsidRDefault="00C61CEF" w:rsidP="00C61CEF">
      <w:pPr>
        <w:ind w:left="360"/>
        <w:rPr>
          <w:b/>
        </w:rPr>
      </w:pPr>
      <w:r>
        <w:rPr>
          <w:b/>
        </w:rPr>
        <w:t xml:space="preserve">To change </w:t>
      </w:r>
      <w:r w:rsidR="00252D2B">
        <w:rPr>
          <w:b/>
        </w:rPr>
        <w:t>the trace level to error</w:t>
      </w:r>
      <w:r>
        <w:rPr>
          <w:b/>
        </w:rPr>
        <w:t>:</w:t>
      </w:r>
    </w:p>
    <w:p w14:paraId="31CE7E38" w14:textId="6B7065D8" w:rsidR="00252D2B" w:rsidRPr="005E01EF" w:rsidRDefault="00252D2B" w:rsidP="005E01EF">
      <w:pPr>
        <w:ind w:left="360" w:firstLine="360"/>
        <w:rPr>
          <w:b/>
        </w:rPr>
      </w:pPr>
      <w:proofErr w:type="gramStart"/>
      <w:r>
        <w:rPr>
          <w:rFonts w:ascii="Courier New" w:hAnsi="Courier New" w:cs="Courier New"/>
        </w:rPr>
        <w:t>dm-cli</w:t>
      </w:r>
      <w:proofErr w:type="gramEnd"/>
      <w:r>
        <w:rPr>
          <w:rFonts w:ascii="Courier New" w:hAnsi="Courier New" w:cs="Courier New"/>
        </w:rPr>
        <w:t xml:space="preserve"> </w:t>
      </w:r>
      <w:r w:rsidR="005E01EF">
        <w:rPr>
          <w:rFonts w:ascii="Courier New" w:hAnsi="Courier New" w:cs="Courier New"/>
        </w:rPr>
        <w:t>configure-trace --leve</w:t>
      </w:r>
      <w:r w:rsidR="00F81E19">
        <w:rPr>
          <w:rFonts w:ascii="Courier New" w:hAnsi="Courier New" w:cs="Courier New"/>
        </w:rPr>
        <w:t>l</w:t>
      </w:r>
      <w:r>
        <w:rPr>
          <w:rFonts w:ascii="Courier New" w:hAnsi="Courier New" w:cs="Courier New"/>
        </w:rPr>
        <w:t xml:space="preserve"> error</w:t>
      </w:r>
    </w:p>
    <w:p w14:paraId="3F863B00" w14:textId="77777777" w:rsidR="00C3358F" w:rsidRPr="0055711A" w:rsidRDefault="00C3358F" w:rsidP="00C3358F">
      <w:pPr>
        <w:rPr>
          <w:b/>
        </w:rPr>
      </w:pPr>
      <w:r w:rsidRPr="0055711A">
        <w:rPr>
          <w:b/>
        </w:rPr>
        <w:t>Sample Output</w:t>
      </w:r>
    </w:p>
    <w:p w14:paraId="6E035ECF" w14:textId="77777777" w:rsidR="000076A6" w:rsidRPr="00734488" w:rsidRDefault="000076A6" w:rsidP="000076A6">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Pr="00734488">
        <w:rPr>
          <w:rFonts w:ascii="Courier New" w:hAnsi="Courier New" w:cs="Courier New"/>
          <w:sz w:val="18"/>
          <w:szCs w:val="18"/>
        </w:rPr>
        <w:t xml:space="preserve"> configure-trace --list </w:t>
      </w:r>
    </w:p>
    <w:p w14:paraId="0BD599D2" w14:textId="77777777" w:rsidR="000076A6" w:rsidRDefault="000076A6" w:rsidP="00734488">
      <w:pPr>
        <w:spacing w:before="0" w:after="0"/>
        <w:ind w:left="360"/>
        <w:rPr>
          <w:rFonts w:ascii="Courier New" w:hAnsi="Courier New" w:cs="Courier New"/>
          <w:sz w:val="18"/>
          <w:szCs w:val="18"/>
        </w:rPr>
      </w:pPr>
    </w:p>
    <w:p w14:paraId="0BCBDE11" w14:textId="7F9ED81C" w:rsidR="00734488" w:rsidRDefault="00734488" w:rsidP="00734488">
      <w:pPr>
        <w:spacing w:before="0" w:after="0"/>
        <w:ind w:left="360"/>
        <w:rPr>
          <w:rFonts w:ascii="Courier New" w:hAnsi="Courier New" w:cs="Courier New"/>
          <w:sz w:val="18"/>
          <w:szCs w:val="18"/>
        </w:rPr>
      </w:pPr>
      <w:r>
        <w:rPr>
          <w:rFonts w:ascii="Courier New" w:hAnsi="Courier New" w:cs="Courier New"/>
          <w:sz w:val="18"/>
          <w:szCs w:val="18"/>
        </w:rPr>
        <w:t>Level = error</w:t>
      </w:r>
      <w:r w:rsidRPr="00734488">
        <w:rPr>
          <w:rFonts w:ascii="Courier New" w:hAnsi="Courier New" w:cs="Courier New"/>
          <w:sz w:val="18"/>
          <w:szCs w:val="18"/>
        </w:rPr>
        <w:t xml:space="preserve"> </w:t>
      </w:r>
    </w:p>
    <w:p w14:paraId="291E893C" w14:textId="5CF50DE0" w:rsidR="00734488" w:rsidRPr="00734488" w:rsidRDefault="00734488" w:rsidP="00734488">
      <w:pPr>
        <w:spacing w:before="0" w:after="0"/>
        <w:ind w:left="360"/>
        <w:rPr>
          <w:rFonts w:ascii="Courier New" w:hAnsi="Courier New" w:cs="Courier New"/>
          <w:sz w:val="18"/>
          <w:szCs w:val="18"/>
        </w:rPr>
      </w:pPr>
      <w:proofErr w:type="gramStart"/>
      <w:r w:rsidRPr="00734488">
        <w:rPr>
          <w:rFonts w:ascii="Courier New" w:hAnsi="Courier New" w:cs="Courier New"/>
          <w:sz w:val="18"/>
          <w:szCs w:val="18"/>
        </w:rPr>
        <w:t xml:space="preserve">File </w:t>
      </w:r>
      <w:r>
        <w:rPr>
          <w:rFonts w:ascii="Courier New" w:hAnsi="Courier New" w:cs="Courier New"/>
          <w:sz w:val="18"/>
          <w:szCs w:val="18"/>
        </w:rPr>
        <w:t xml:space="preserve"> </w:t>
      </w:r>
      <w:r w:rsidRPr="00734488">
        <w:rPr>
          <w:rFonts w:ascii="Courier New" w:hAnsi="Courier New" w:cs="Courier New"/>
          <w:sz w:val="18"/>
          <w:szCs w:val="18"/>
        </w:rPr>
        <w:t>=</w:t>
      </w:r>
      <w:proofErr w:type="gramEnd"/>
      <w:r w:rsidRPr="00734488">
        <w:rPr>
          <w:rFonts w:ascii="Courier New" w:hAnsi="Courier New" w:cs="Courier New"/>
          <w:sz w:val="18"/>
          <w:szCs w:val="18"/>
        </w:rPr>
        <w:t xml:space="preserve"> /root/.</w:t>
      </w:r>
      <w:r>
        <w:rPr>
          <w:rFonts w:ascii="Courier New" w:hAnsi="Courier New" w:cs="Courier New"/>
          <w:sz w:val="18"/>
          <w:szCs w:val="18"/>
        </w:rPr>
        <w:t>dmi</w:t>
      </w:r>
      <w:r w:rsidRPr="00734488">
        <w:rPr>
          <w:rFonts w:ascii="Courier New" w:hAnsi="Courier New" w:cs="Courier New"/>
          <w:sz w:val="18"/>
          <w:szCs w:val="18"/>
        </w:rPr>
        <w:t>/</w:t>
      </w:r>
      <w:r>
        <w:rPr>
          <w:rFonts w:ascii="Courier New" w:hAnsi="Courier New" w:cs="Courier New"/>
          <w:sz w:val="18"/>
          <w:szCs w:val="18"/>
        </w:rPr>
        <w:t>dmi</w:t>
      </w:r>
      <w:r w:rsidRPr="00734488">
        <w:rPr>
          <w:rFonts w:ascii="Courier New" w:hAnsi="Courier New" w:cs="Courier New"/>
          <w:sz w:val="18"/>
          <w:szCs w:val="18"/>
        </w:rPr>
        <w:t xml:space="preserve">_trace.txt </w:t>
      </w:r>
    </w:p>
    <w:p w14:paraId="02232145" w14:textId="77777777" w:rsidR="00734488" w:rsidRPr="00734488" w:rsidRDefault="00734488" w:rsidP="00734488">
      <w:pPr>
        <w:spacing w:before="0" w:after="0"/>
        <w:ind w:left="360"/>
        <w:rPr>
          <w:rFonts w:ascii="Courier New" w:hAnsi="Courier New" w:cs="Courier New"/>
          <w:sz w:val="18"/>
          <w:szCs w:val="18"/>
        </w:rPr>
      </w:pPr>
    </w:p>
    <w:p w14:paraId="44B06E5A" w14:textId="2712DE63" w:rsidR="00C3358F" w:rsidRPr="00734488" w:rsidRDefault="00734488" w:rsidP="00734488">
      <w:pPr>
        <w:spacing w:before="0" w:after="0"/>
        <w:ind w:left="360"/>
        <w:rPr>
          <w:rFonts w:ascii="Courier New" w:hAnsi="Courier New" w:cs="Courier New"/>
          <w:sz w:val="18"/>
          <w:szCs w:val="18"/>
        </w:rPr>
      </w:pPr>
      <w:r w:rsidRPr="00734488">
        <w:rPr>
          <w:rFonts w:ascii="Courier New" w:hAnsi="Courier New" w:cs="Courier New"/>
          <w:sz w:val="18"/>
          <w:szCs w:val="18"/>
        </w:rPr>
        <w:t>Results for configure-trace: Operation succeeded.</w:t>
      </w:r>
    </w:p>
    <w:p w14:paraId="72963ACF" w14:textId="1F30073D" w:rsidR="00CC13DE" w:rsidRDefault="007367AE">
      <w:pPr>
        <w:spacing w:before="0" w:after="200" w:line="276" w:lineRule="auto"/>
      </w:pPr>
      <w:r>
        <w:br w:type="page"/>
      </w:r>
    </w:p>
    <w:p w14:paraId="3415A032" w14:textId="739BAD67" w:rsidR="00EC4392" w:rsidRDefault="00BE69CA">
      <w:pPr>
        <w:pStyle w:val="Heading2"/>
      </w:pPr>
      <w:proofErr w:type="gramStart"/>
      <w:r>
        <w:lastRenderedPageBreak/>
        <w:t>c</w:t>
      </w:r>
      <w:r w:rsidR="00EC4392">
        <w:t>onfigure-security</w:t>
      </w:r>
      <w:proofErr w:type="gramEnd"/>
      <w:r w:rsidR="00EC4392">
        <w:t xml:space="preserve"> </w:t>
      </w:r>
    </w:p>
    <w:p w14:paraId="2240C3A1" w14:textId="4207EE34" w:rsidR="00EC4392" w:rsidRDefault="00EC4392" w:rsidP="00EC4392">
      <w:pPr>
        <w:rPr>
          <w:szCs w:val="20"/>
        </w:rPr>
      </w:pPr>
      <w:r w:rsidRPr="006D7F3F">
        <w:rPr>
          <w:szCs w:val="20"/>
        </w:rPr>
        <w:t xml:space="preserve">The </w:t>
      </w:r>
      <w:r>
        <w:rPr>
          <w:rFonts w:ascii="Courier New" w:hAnsi="Courier New" w:cs="Courier New"/>
          <w:szCs w:val="20"/>
        </w:rPr>
        <w:t>Co</w:t>
      </w:r>
      <w:r w:rsidR="000C0557">
        <w:rPr>
          <w:rFonts w:ascii="Courier New" w:hAnsi="Courier New" w:cs="Courier New"/>
          <w:szCs w:val="20"/>
        </w:rPr>
        <w:t>n</w:t>
      </w:r>
      <w:r>
        <w:rPr>
          <w:rFonts w:ascii="Courier New" w:hAnsi="Courier New" w:cs="Courier New"/>
          <w:szCs w:val="20"/>
        </w:rPr>
        <w:t>figure-security</w:t>
      </w:r>
      <w:r w:rsidRPr="006D7F3F">
        <w:rPr>
          <w:szCs w:val="20"/>
        </w:rPr>
        <w:t xml:space="preserve"> command</w:t>
      </w:r>
      <w:r>
        <w:rPr>
          <w:szCs w:val="20"/>
        </w:rPr>
        <w:t xml:space="preserve"> controls the security feature on the device</w:t>
      </w:r>
      <w:r w:rsidRPr="006D7F3F">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0C0557" w:rsidRPr="00F3100A" w14:paraId="78F493BA" w14:textId="77777777" w:rsidTr="00F5041C">
        <w:trPr>
          <w:jc w:val="center"/>
        </w:trPr>
        <w:tc>
          <w:tcPr>
            <w:tcW w:w="1152" w:type="dxa"/>
            <w:vAlign w:val="center"/>
          </w:tcPr>
          <w:p w14:paraId="53CF2D66" w14:textId="77777777" w:rsidR="000C0557" w:rsidRDefault="000C0557" w:rsidP="00F5041C">
            <w:pPr>
              <w:jc w:val="center"/>
            </w:pPr>
            <w:r w:rsidRPr="005040CF">
              <w:rPr>
                <w:noProof/>
              </w:rPr>
              <w:drawing>
                <wp:inline distT="0" distB="0" distL="0" distR="0" wp14:anchorId="59D44533" wp14:editId="3F6F8E78">
                  <wp:extent cx="198032" cy="365760"/>
                  <wp:effectExtent l="0" t="0" r="0" b="0"/>
                  <wp:docPr id="43" name="Picture 43"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4E0D8D5A" w14:textId="471A1266" w:rsidR="000C0557" w:rsidRPr="00F3100A" w:rsidRDefault="000C0557" w:rsidP="00A24ED3">
            <w:pPr>
              <w:jc w:val="both"/>
              <w:rPr>
                <w:i/>
              </w:rPr>
            </w:pPr>
            <w:r>
              <w:rPr>
                <w:i/>
              </w:rPr>
              <w:t xml:space="preserve">The configure-security command </w:t>
            </w:r>
            <w:r w:rsidR="00A24ED3">
              <w:rPr>
                <w:i/>
              </w:rPr>
              <w:t>is only supported on SA210 series SSDs.</w:t>
            </w:r>
            <w:r>
              <w:rPr>
                <w:i/>
              </w:rPr>
              <w:t xml:space="preserve"> </w:t>
            </w:r>
          </w:p>
        </w:tc>
      </w:tr>
    </w:tbl>
    <w:p w14:paraId="299DAA84" w14:textId="77777777" w:rsidR="00EC4392" w:rsidRPr="00B71E7C" w:rsidRDefault="00EC4392" w:rsidP="00EC4392">
      <w:pPr>
        <w:rPr>
          <w:b/>
        </w:rPr>
      </w:pPr>
      <w:r w:rsidRPr="00B71E7C">
        <w:rPr>
          <w:b/>
        </w:rPr>
        <w:t>Synopsis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EC4392" w:rsidRPr="00897412" w14:paraId="23ACF14F" w14:textId="77777777" w:rsidTr="00F5041C">
        <w:tc>
          <w:tcPr>
            <w:tcW w:w="3330" w:type="dxa"/>
          </w:tcPr>
          <w:p w14:paraId="20A365D1" w14:textId="1AC0CC0F" w:rsidR="00EC4392" w:rsidRPr="00810632" w:rsidRDefault="00EC4392" w:rsidP="00F5041C">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Pr>
                <w:rFonts w:ascii="Courier New" w:hAnsi="Courier New" w:cs="Courier New"/>
                <w:sz w:val="18"/>
                <w:szCs w:val="18"/>
              </w:rPr>
              <w:t>dm-cli</w:t>
            </w:r>
            <w:r w:rsidRPr="00810632">
              <w:rPr>
                <w:rFonts w:ascii="Courier New" w:hAnsi="Courier New" w:cs="Courier New"/>
                <w:sz w:val="18"/>
                <w:szCs w:val="18"/>
              </w:rPr>
              <w:t xml:space="preserve"> </w:t>
            </w:r>
            <w:r w:rsidR="000C0557">
              <w:rPr>
                <w:rFonts w:ascii="Courier New" w:hAnsi="Courier New" w:cs="Courier New"/>
                <w:sz w:val="18"/>
                <w:szCs w:val="18"/>
              </w:rPr>
              <w:t>configure-security</w:t>
            </w:r>
          </w:p>
        </w:tc>
        <w:tc>
          <w:tcPr>
            <w:tcW w:w="6030" w:type="dxa"/>
          </w:tcPr>
          <w:p w14:paraId="3785D0ED"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r w:rsidRPr="00F668F5">
              <w:rPr>
                <w:rFonts w:ascii="Courier New" w:hAnsi="Courier New" w:cs="Courier New"/>
                <w:sz w:val="18"/>
                <w:szCs w:val="18"/>
              </w:rPr>
              <w:t>[</w:t>
            </w:r>
            <w:r>
              <w:rPr>
                <w:rFonts w:ascii="Courier New" w:hAnsi="Courier New" w:cs="Courier New"/>
                <w:sz w:val="18"/>
                <w:szCs w:val="18"/>
              </w:rPr>
              <w:t xml:space="preserve">-o, </w:t>
            </w:r>
            <w:r w:rsidRPr="00F668F5">
              <w:rPr>
                <w:rFonts w:ascii="Courier New" w:hAnsi="Courier New" w:cs="Courier New"/>
                <w:sz w:val="18"/>
                <w:szCs w:val="18"/>
              </w:rPr>
              <w:t>--output-format FORMAT] [</w:t>
            </w:r>
            <w:r>
              <w:rPr>
                <w:rFonts w:ascii="Courier New" w:hAnsi="Courier New" w:cs="Courier New"/>
                <w:sz w:val="18"/>
                <w:szCs w:val="18"/>
              </w:rPr>
              <w:t xml:space="preserve">-c, </w:t>
            </w:r>
            <w:r w:rsidRPr="00F668F5">
              <w:rPr>
                <w:rFonts w:ascii="Courier New" w:hAnsi="Courier New" w:cs="Courier New"/>
                <w:sz w:val="18"/>
                <w:szCs w:val="18"/>
              </w:rPr>
              <w:t>--config PATH]</w:t>
            </w:r>
          </w:p>
        </w:tc>
      </w:tr>
      <w:tr w:rsidR="00EC4392" w:rsidRPr="00897412" w14:paraId="13AB7A6A" w14:textId="77777777" w:rsidTr="00F5041C">
        <w:tc>
          <w:tcPr>
            <w:tcW w:w="3330" w:type="dxa"/>
          </w:tcPr>
          <w:p w14:paraId="3CB23C0A"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p>
        </w:tc>
        <w:tc>
          <w:tcPr>
            <w:tcW w:w="6030" w:type="dxa"/>
          </w:tcPr>
          <w:p w14:paraId="1CB62B65"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r w:rsidRPr="00F668F5">
              <w:rPr>
                <w:rFonts w:ascii="Courier New" w:hAnsi="Courier New" w:cs="Courier New"/>
                <w:sz w:val="18"/>
                <w:szCs w:val="18"/>
              </w:rPr>
              <w:t>{</w:t>
            </w:r>
            <w:r>
              <w:rPr>
                <w:rFonts w:ascii="Courier New" w:hAnsi="Courier New" w:cs="Courier New"/>
                <w:sz w:val="18"/>
                <w:szCs w:val="18"/>
              </w:rPr>
              <w:t xml:space="preserve">-u, </w:t>
            </w:r>
            <w:r w:rsidRPr="00F668F5">
              <w:rPr>
                <w:rFonts w:ascii="Courier New" w:hAnsi="Courier New" w:cs="Courier New"/>
                <w:sz w:val="18"/>
                <w:szCs w:val="18"/>
              </w:rPr>
              <w:t>--uid UID |</w:t>
            </w:r>
            <w:r>
              <w:rPr>
                <w:rFonts w:ascii="Courier New" w:hAnsi="Courier New" w:cs="Courier New"/>
                <w:sz w:val="18"/>
                <w:szCs w:val="18"/>
              </w:rPr>
              <w:t xml:space="preserve"> -p, </w:t>
            </w:r>
            <w:r w:rsidRPr="00F668F5">
              <w:rPr>
                <w:rFonts w:ascii="Courier New" w:hAnsi="Courier New" w:cs="Courier New"/>
                <w:sz w:val="18"/>
                <w:szCs w:val="18"/>
              </w:rPr>
              <w:t>--path PATH |</w:t>
            </w:r>
            <w:r>
              <w:rPr>
                <w:rFonts w:ascii="Courier New" w:hAnsi="Courier New" w:cs="Courier New"/>
                <w:sz w:val="18"/>
                <w:szCs w:val="18"/>
              </w:rPr>
              <w:t xml:space="preserve"> -a, </w:t>
            </w:r>
            <w:r w:rsidRPr="00F668F5">
              <w:rPr>
                <w:rFonts w:ascii="Courier New" w:hAnsi="Courier New" w:cs="Courier New"/>
                <w:sz w:val="18"/>
                <w:szCs w:val="18"/>
              </w:rPr>
              <w:t>--alias ALIAS}</w:t>
            </w:r>
          </w:p>
        </w:tc>
      </w:tr>
      <w:tr w:rsidR="00EC4392" w:rsidRPr="00897412" w14:paraId="295F0BA3" w14:textId="77777777" w:rsidTr="00F5041C">
        <w:tc>
          <w:tcPr>
            <w:tcW w:w="3330" w:type="dxa"/>
          </w:tcPr>
          <w:p w14:paraId="3483FB3E"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p>
        </w:tc>
        <w:tc>
          <w:tcPr>
            <w:tcW w:w="6030" w:type="dxa"/>
          </w:tcPr>
          <w:p w14:paraId="464A3EFB" w14:textId="2CAF9E69" w:rsidR="00EC4392" w:rsidRDefault="000C0557"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[--psid-revert] [--psid PSID string]</w:t>
            </w:r>
          </w:p>
        </w:tc>
      </w:tr>
      <w:tr w:rsidR="00EC4392" w:rsidRPr="00897412" w14:paraId="31C7F442" w14:textId="77777777" w:rsidTr="00F5041C">
        <w:tc>
          <w:tcPr>
            <w:tcW w:w="3330" w:type="dxa"/>
          </w:tcPr>
          <w:p w14:paraId="3E4E27A2"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p>
        </w:tc>
        <w:tc>
          <w:tcPr>
            <w:tcW w:w="6030" w:type="dxa"/>
          </w:tcPr>
          <w:p w14:paraId="57534D43"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p>
        </w:tc>
      </w:tr>
      <w:tr w:rsidR="00EC4392" w:rsidRPr="00897412" w14:paraId="12159252" w14:textId="77777777" w:rsidTr="00F5041C">
        <w:tc>
          <w:tcPr>
            <w:tcW w:w="9360" w:type="dxa"/>
            <w:gridSpan w:val="2"/>
          </w:tcPr>
          <w:p w14:paraId="5EF2578D" w14:textId="362733FB" w:rsidR="00EC4392" w:rsidRPr="00897412" w:rsidRDefault="000C0557" w:rsidP="00F5041C">
            <w:pPr>
              <w:spacing w:before="20" w:after="0"/>
              <w:rPr>
                <w:rFonts w:ascii="Courier New" w:hAnsi="Courier New" w:cs="Courier New"/>
                <w:sz w:val="18"/>
                <w:szCs w:val="18"/>
              </w:rPr>
            </w:pPr>
            <w:r>
              <w:rPr>
                <w:rFonts w:ascii="Courier New" w:hAnsi="Courier New" w:cs="Courier New"/>
                <w:sz w:val="18"/>
                <w:szCs w:val="18"/>
              </w:rPr>
              <w:t>Controls the security feature on the device</w:t>
            </w:r>
            <w:r w:rsidR="00EC4392">
              <w:rPr>
                <w:rFonts w:ascii="Courier New" w:hAnsi="Courier New" w:cs="Courier New"/>
                <w:sz w:val="18"/>
                <w:szCs w:val="18"/>
              </w:rPr>
              <w:t>.</w:t>
            </w:r>
          </w:p>
        </w:tc>
      </w:tr>
      <w:tr w:rsidR="00EC4392" w:rsidRPr="00897412" w14:paraId="581DFFC6" w14:textId="77777777" w:rsidTr="00F5041C">
        <w:tc>
          <w:tcPr>
            <w:tcW w:w="3330" w:type="dxa"/>
          </w:tcPr>
          <w:p w14:paraId="609AFBF3"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p>
        </w:tc>
        <w:tc>
          <w:tcPr>
            <w:tcW w:w="6030" w:type="dxa"/>
          </w:tcPr>
          <w:p w14:paraId="34C080E7"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p>
        </w:tc>
      </w:tr>
      <w:tr w:rsidR="00EC4392" w:rsidRPr="00897412" w14:paraId="261E2816" w14:textId="77777777" w:rsidTr="00F5041C">
        <w:tc>
          <w:tcPr>
            <w:tcW w:w="3330" w:type="dxa"/>
          </w:tcPr>
          <w:p w14:paraId="11EA3150"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6030" w:type="dxa"/>
          </w:tcPr>
          <w:p w14:paraId="6072907E"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p>
        </w:tc>
      </w:tr>
      <w:tr w:rsidR="00EC4392" w:rsidRPr="00897412" w14:paraId="61842ACA" w14:textId="77777777" w:rsidTr="00F5041C">
        <w:tc>
          <w:tcPr>
            <w:tcW w:w="3330" w:type="dxa"/>
          </w:tcPr>
          <w:p w14:paraId="6DF4A690" w14:textId="77777777" w:rsidR="00EC4392" w:rsidRDefault="00EC4392"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Pr="002514FA">
              <w:rPr>
                <w:rFonts w:ascii="Courier New" w:hAnsi="Courier New" w:cs="Courier New"/>
                <w:sz w:val="18"/>
                <w:szCs w:val="18"/>
              </w:rPr>
              <w:t>--output-format FORMAT</w:t>
            </w:r>
          </w:p>
        </w:tc>
        <w:tc>
          <w:tcPr>
            <w:tcW w:w="6030" w:type="dxa"/>
          </w:tcPr>
          <w:p w14:paraId="5DA6C298"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 are "text",</w:t>
            </w:r>
            <w:r>
              <w:rPr>
                <w:rFonts w:ascii="Courier New" w:hAnsi="Courier New" w:cs="Courier New"/>
                <w:sz w:val="18"/>
                <w:szCs w:val="18"/>
              </w:rPr>
              <w:t xml:space="preserve"> “mini”,</w:t>
            </w:r>
            <w:r w:rsidRPr="002514FA">
              <w:rPr>
                <w:rFonts w:ascii="Courier New" w:hAnsi="Courier New" w:cs="Courier New"/>
                <w:sz w:val="18"/>
                <w:szCs w:val="18"/>
              </w:rPr>
              <w:t xml:space="preserve"> 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EC4392" w:rsidRPr="00897412" w14:paraId="28DC457A" w14:textId="77777777" w:rsidTr="00F5041C">
        <w:tc>
          <w:tcPr>
            <w:tcW w:w="3330" w:type="dxa"/>
          </w:tcPr>
          <w:p w14:paraId="266A84F7" w14:textId="77777777" w:rsidR="00EC4392" w:rsidRPr="00897412" w:rsidRDefault="00EC4392"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 --config PATH</w:t>
            </w:r>
          </w:p>
        </w:tc>
        <w:tc>
          <w:tcPr>
            <w:tcW w:w="6030" w:type="dxa"/>
          </w:tcPr>
          <w:p w14:paraId="5F7BBBB0" w14:textId="77777777" w:rsidR="00EC4392" w:rsidRPr="002514FA" w:rsidRDefault="00EC4392"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Pr="0040405E">
              <w:rPr>
                <w:rFonts w:ascii="Courier New" w:hAnsi="Courier New" w:cs="Courier New"/>
                <w:szCs w:val="18"/>
              </w:rPr>
              <w:t>DM-CLI</w:t>
            </w:r>
            <w:r>
              <w:rPr>
                <w:rFonts w:ascii="Courier New" w:hAnsi="Courier New" w:cs="Courier New"/>
                <w:sz w:val="18"/>
                <w:szCs w:val="18"/>
              </w:rPr>
              <w:t xml:space="preserve"> configuration file.</w:t>
            </w:r>
          </w:p>
        </w:tc>
      </w:tr>
      <w:tr w:rsidR="00EC4392" w:rsidRPr="00897412" w14:paraId="01867D27" w14:textId="77777777" w:rsidTr="00F5041C">
        <w:tc>
          <w:tcPr>
            <w:tcW w:w="3330" w:type="dxa"/>
          </w:tcPr>
          <w:p w14:paraId="25621A6F" w14:textId="77777777" w:rsidR="00EC4392" w:rsidRPr="00897412" w:rsidRDefault="00EC4392"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Pr="002514FA">
              <w:rPr>
                <w:rFonts w:ascii="Courier New" w:hAnsi="Courier New" w:cs="Courier New"/>
                <w:sz w:val="18"/>
                <w:szCs w:val="18"/>
              </w:rPr>
              <w:t>--uid UID</w:t>
            </w:r>
          </w:p>
        </w:tc>
        <w:tc>
          <w:tcPr>
            <w:tcW w:w="6030" w:type="dxa"/>
          </w:tcPr>
          <w:p w14:paraId="3F9CE83F" w14:textId="77777777" w:rsidR="00EC4392" w:rsidRPr="00897412" w:rsidRDefault="00EC4392" w:rsidP="00F5041C">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EC4392" w:rsidRPr="00B04705" w14:paraId="71E33A56" w14:textId="77777777" w:rsidTr="00F5041C">
        <w:tc>
          <w:tcPr>
            <w:tcW w:w="3330" w:type="dxa"/>
          </w:tcPr>
          <w:p w14:paraId="1F7BE07E" w14:textId="77777777" w:rsidR="00EC4392" w:rsidRPr="00B04705" w:rsidRDefault="00EC4392" w:rsidP="00F5041C">
            <w:pPr>
              <w:widowControl w:val="0"/>
              <w:autoSpaceDE w:val="0"/>
              <w:autoSpaceDN w:val="0"/>
              <w:adjustRightInd w:val="0"/>
              <w:spacing w:before="20" w:after="0"/>
              <w:ind w:left="162"/>
              <w:rPr>
                <w:rFonts w:ascii="Courier New" w:hAnsi="Courier New" w:cs="Courier New"/>
                <w:sz w:val="18"/>
                <w:szCs w:val="18"/>
              </w:rPr>
            </w:pPr>
            <w:r w:rsidRPr="00B04705">
              <w:rPr>
                <w:rFonts w:ascii="Courier New" w:hAnsi="Courier New" w:cs="Courier New"/>
                <w:sz w:val="18"/>
                <w:szCs w:val="18"/>
              </w:rPr>
              <w:t>-p, --path PATH</w:t>
            </w:r>
          </w:p>
        </w:tc>
        <w:tc>
          <w:tcPr>
            <w:tcW w:w="6030" w:type="dxa"/>
            <w:noWrap/>
          </w:tcPr>
          <w:p w14:paraId="6E5FF267" w14:textId="77777777" w:rsidR="00EC4392" w:rsidRPr="00B04705" w:rsidRDefault="00EC4392" w:rsidP="00F5041C">
            <w:pPr>
              <w:widowControl w:val="0"/>
              <w:autoSpaceDE w:val="0"/>
              <w:autoSpaceDN w:val="0"/>
              <w:adjustRightInd w:val="0"/>
              <w:spacing w:before="20" w:after="0"/>
              <w:rPr>
                <w:rFonts w:ascii="Courier New" w:hAnsi="Courier New" w:cs="Courier New"/>
                <w:sz w:val="18"/>
                <w:szCs w:val="18"/>
              </w:rPr>
            </w:pPr>
            <w:r w:rsidRPr="00B04705">
              <w:rPr>
                <w:rFonts w:ascii="Courier New" w:hAnsi="Courier New" w:cs="Courier New"/>
                <w:sz w:val="18"/>
                <w:szCs w:val="18"/>
              </w:rPr>
              <w:t xml:space="preserve">Platform path of the device as shown in the output of </w:t>
            </w:r>
            <w:r>
              <w:rPr>
                <w:rFonts w:ascii="Courier New" w:hAnsi="Courier New" w:cs="Courier New"/>
                <w:sz w:val="18"/>
                <w:szCs w:val="18"/>
              </w:rPr>
              <w:t>dm-cli</w:t>
            </w:r>
            <w:r w:rsidRPr="00B04705">
              <w:rPr>
                <w:rFonts w:ascii="Courier New" w:hAnsi="Courier New" w:cs="Courier New"/>
                <w:sz w:val="18"/>
                <w:szCs w:val="18"/>
              </w:rPr>
              <w:t xml:space="preserve"> scan.</w:t>
            </w:r>
          </w:p>
        </w:tc>
      </w:tr>
      <w:tr w:rsidR="00EC4392" w:rsidRPr="00897412" w14:paraId="15E07BDF" w14:textId="77777777" w:rsidTr="00F5041C">
        <w:tc>
          <w:tcPr>
            <w:tcW w:w="3330" w:type="dxa"/>
          </w:tcPr>
          <w:p w14:paraId="3541E077" w14:textId="77777777" w:rsidR="00EC4392" w:rsidRPr="002514FA" w:rsidRDefault="00EC4392"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Pr="00F668F5">
              <w:rPr>
                <w:rFonts w:ascii="Courier New" w:hAnsi="Courier New" w:cs="Courier New"/>
                <w:sz w:val="18"/>
                <w:szCs w:val="18"/>
              </w:rPr>
              <w:t>--alias ALIAS</w:t>
            </w:r>
          </w:p>
        </w:tc>
        <w:tc>
          <w:tcPr>
            <w:tcW w:w="6030" w:type="dxa"/>
          </w:tcPr>
          <w:p w14:paraId="3B4D0C5F" w14:textId="77777777" w:rsidR="00EC4392" w:rsidRPr="002514FA" w:rsidRDefault="00EC4392" w:rsidP="00F5041C">
            <w:pPr>
              <w:widowControl w:val="0"/>
              <w:autoSpaceDE w:val="0"/>
              <w:autoSpaceDN w:val="0"/>
              <w:adjustRightInd w:val="0"/>
              <w:spacing w:before="20" w:after="0"/>
              <w:rPr>
                <w:rFonts w:ascii="Courier New" w:hAnsi="Courier New" w:cs="Courier New"/>
                <w:sz w:val="18"/>
                <w:szCs w:val="18"/>
              </w:rPr>
            </w:pPr>
            <w:r w:rsidRPr="00F668F5">
              <w:rPr>
                <w:rFonts w:ascii="Courier New" w:hAnsi="Courier New" w:cs="Courier New"/>
                <w:sz w:val="18"/>
                <w:szCs w:val="18"/>
              </w:rPr>
              <w:t>User supplied name for the device.</w:t>
            </w:r>
          </w:p>
        </w:tc>
      </w:tr>
      <w:tr w:rsidR="00EC4392" w:rsidRPr="00897412" w14:paraId="37EF911C" w14:textId="77777777" w:rsidTr="00F5041C">
        <w:tc>
          <w:tcPr>
            <w:tcW w:w="3330" w:type="dxa"/>
          </w:tcPr>
          <w:p w14:paraId="5FFCC7F1" w14:textId="659368EF" w:rsidR="00EC4392" w:rsidRPr="002514FA" w:rsidRDefault="000C0557"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--psid-revert</w:t>
            </w:r>
          </w:p>
        </w:tc>
        <w:tc>
          <w:tcPr>
            <w:tcW w:w="6030" w:type="dxa"/>
          </w:tcPr>
          <w:p w14:paraId="7F8F4FA6" w14:textId="3647FA47" w:rsidR="00EC4392" w:rsidRPr="002514FA" w:rsidRDefault="000C0557"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Performs PSID revert operation on the device</w:t>
            </w:r>
            <w:r w:rsidR="00EC4392">
              <w:rPr>
                <w:rFonts w:ascii="Courier New" w:hAnsi="Courier New" w:cs="Courier New"/>
                <w:sz w:val="18"/>
                <w:szCs w:val="18"/>
              </w:rPr>
              <w:t>.</w:t>
            </w:r>
          </w:p>
        </w:tc>
      </w:tr>
      <w:tr w:rsidR="00EC4392" w:rsidRPr="00897412" w14:paraId="49FB10B1" w14:textId="77777777" w:rsidTr="00F5041C">
        <w:tc>
          <w:tcPr>
            <w:tcW w:w="3330" w:type="dxa"/>
          </w:tcPr>
          <w:p w14:paraId="7C9EB81C" w14:textId="72B3E88B" w:rsidR="00EC4392" w:rsidRPr="002514FA" w:rsidRDefault="00EC4392" w:rsidP="00F5041C">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w:t>
            </w:r>
            <w:r w:rsidR="000C0557">
              <w:rPr>
                <w:rFonts w:ascii="Courier New" w:hAnsi="Courier New" w:cs="Courier New"/>
                <w:sz w:val="18"/>
                <w:szCs w:val="18"/>
              </w:rPr>
              <w:t>psid</w:t>
            </w:r>
          </w:p>
        </w:tc>
        <w:tc>
          <w:tcPr>
            <w:tcW w:w="6030" w:type="dxa"/>
          </w:tcPr>
          <w:p w14:paraId="7009FB50" w14:textId="24DA019D" w:rsidR="00EC4392" w:rsidRPr="002514FA" w:rsidRDefault="000C0557"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The PSID string</w:t>
            </w:r>
            <w:r w:rsidR="00EC4392">
              <w:rPr>
                <w:rFonts w:ascii="Courier New" w:hAnsi="Courier New" w:cs="Courier New"/>
                <w:sz w:val="18"/>
                <w:szCs w:val="18"/>
              </w:rPr>
              <w:t>.</w:t>
            </w:r>
          </w:p>
        </w:tc>
      </w:tr>
      <w:tr w:rsidR="00EC4392" w:rsidRPr="00897412" w14:paraId="5F495833" w14:textId="77777777" w:rsidTr="00F5041C">
        <w:tc>
          <w:tcPr>
            <w:tcW w:w="3330" w:type="dxa"/>
          </w:tcPr>
          <w:p w14:paraId="3FBC2E0B" w14:textId="56A21602" w:rsidR="00EC4392" w:rsidRPr="002514FA" w:rsidRDefault="00EC4392" w:rsidP="000C0557">
            <w:pPr>
              <w:widowControl w:val="0"/>
              <w:autoSpaceDE w:val="0"/>
              <w:autoSpaceDN w:val="0"/>
              <w:adjustRightInd w:val="0"/>
              <w:spacing w:before="20" w:after="0"/>
              <w:rPr>
                <w:rFonts w:ascii="Courier New" w:hAnsi="Courier New" w:cs="Courier New"/>
                <w:sz w:val="18"/>
                <w:szCs w:val="18"/>
              </w:rPr>
            </w:pPr>
          </w:p>
        </w:tc>
        <w:tc>
          <w:tcPr>
            <w:tcW w:w="6030" w:type="dxa"/>
          </w:tcPr>
          <w:p w14:paraId="313F2A5F" w14:textId="1CD0827D" w:rsidR="00EC4392" w:rsidRDefault="00EC4392" w:rsidP="00F5041C">
            <w:pPr>
              <w:widowControl w:val="0"/>
              <w:autoSpaceDE w:val="0"/>
              <w:autoSpaceDN w:val="0"/>
              <w:adjustRightInd w:val="0"/>
              <w:spacing w:before="20" w:after="0"/>
              <w:rPr>
                <w:rFonts w:ascii="Courier New" w:hAnsi="Courier New" w:cs="Courier New"/>
                <w:sz w:val="18"/>
                <w:szCs w:val="18"/>
              </w:rPr>
            </w:pPr>
          </w:p>
        </w:tc>
      </w:tr>
    </w:tbl>
    <w:p w14:paraId="1BC986A1" w14:textId="77777777" w:rsidR="00EC4392" w:rsidRDefault="00EC4392" w:rsidP="00EC4392">
      <w:pPr>
        <w:rPr>
          <w:b/>
        </w:rPr>
      </w:pPr>
      <w:r>
        <w:rPr>
          <w:b/>
        </w:rPr>
        <w:t>Options</w:t>
      </w:r>
    </w:p>
    <w:tbl>
      <w:tblPr>
        <w:tblStyle w:val="TableGrid"/>
        <w:tblW w:w="9360" w:type="dxa"/>
        <w:tblLayout w:type="fixed"/>
        <w:tblLook w:val="04A0" w:firstRow="1" w:lastRow="0" w:firstColumn="1" w:lastColumn="0" w:noHBand="0" w:noVBand="1"/>
      </w:tblPr>
      <w:tblGrid>
        <w:gridCol w:w="2448"/>
        <w:gridCol w:w="6912"/>
      </w:tblGrid>
      <w:tr w:rsidR="00EC4392" w:rsidRPr="00E54502" w14:paraId="08BFF771" w14:textId="77777777" w:rsidTr="00F5041C">
        <w:tc>
          <w:tcPr>
            <w:tcW w:w="2448" w:type="dxa"/>
          </w:tcPr>
          <w:p w14:paraId="1D3E89C2" w14:textId="77777777" w:rsidR="00EC4392" w:rsidRPr="00E54502" w:rsidRDefault="00EC4392" w:rsidP="00F5041C">
            <w:pPr>
              <w:spacing w:before="80" w:after="80"/>
              <w:rPr>
                <w:b/>
              </w:rPr>
            </w:pPr>
            <w:r w:rsidRPr="00E54502">
              <w:rPr>
                <w:b/>
              </w:rPr>
              <w:t>Option</w:t>
            </w:r>
          </w:p>
        </w:tc>
        <w:tc>
          <w:tcPr>
            <w:tcW w:w="6912" w:type="dxa"/>
          </w:tcPr>
          <w:p w14:paraId="0337A4F5" w14:textId="77777777" w:rsidR="00EC4392" w:rsidRPr="00E54502" w:rsidRDefault="00EC4392" w:rsidP="00F5041C">
            <w:pPr>
              <w:spacing w:before="80" w:after="80"/>
              <w:jc w:val="both"/>
              <w:rPr>
                <w:b/>
              </w:rPr>
            </w:pPr>
            <w:r w:rsidRPr="00E54502">
              <w:rPr>
                <w:b/>
              </w:rPr>
              <w:t>Description</w:t>
            </w:r>
          </w:p>
        </w:tc>
      </w:tr>
      <w:tr w:rsidR="00EC4392" w:rsidRPr="00DC24C2" w14:paraId="518AF53A" w14:textId="77777777" w:rsidTr="00F5041C">
        <w:tc>
          <w:tcPr>
            <w:tcW w:w="2448" w:type="dxa"/>
          </w:tcPr>
          <w:p w14:paraId="47845284" w14:textId="5286C636" w:rsidR="00EC4392" w:rsidRPr="00E54502" w:rsidRDefault="000C0557" w:rsidP="00F5041C">
            <w:pPr>
              <w:spacing w:before="80" w:after="80"/>
              <w:ind w:left="157"/>
              <w:rPr>
                <w:rFonts w:ascii="Courier New" w:hAnsi="Courier New" w:cs="Courier New"/>
                <w:sz w:val="18"/>
                <w:szCs w:val="18"/>
              </w:rPr>
            </w:pPr>
            <w:r>
              <w:rPr>
                <w:rFonts w:ascii="Courier New" w:hAnsi="Courier New" w:cs="Courier New"/>
                <w:sz w:val="18"/>
                <w:szCs w:val="18"/>
              </w:rPr>
              <w:t>--psid-revert</w:t>
            </w:r>
          </w:p>
        </w:tc>
        <w:tc>
          <w:tcPr>
            <w:tcW w:w="6912" w:type="dxa"/>
          </w:tcPr>
          <w:p w14:paraId="3A5E5FB8" w14:textId="369C511D" w:rsidR="00EC4392" w:rsidRPr="00911DBD" w:rsidRDefault="000C0557" w:rsidP="00F5041C">
            <w:pPr>
              <w:spacing w:before="80" w:after="80"/>
              <w:jc w:val="both"/>
              <w:rPr>
                <w:sz w:val="18"/>
                <w:szCs w:val="18"/>
              </w:rPr>
            </w:pPr>
            <w:r>
              <w:rPr>
                <w:sz w:val="18"/>
                <w:szCs w:val="18"/>
              </w:rPr>
              <w:t>Performs PSID revert operation on the device.</w:t>
            </w:r>
          </w:p>
        </w:tc>
      </w:tr>
      <w:tr w:rsidR="00EC4392" w:rsidRPr="00DC24C2" w14:paraId="2E70D106" w14:textId="77777777" w:rsidTr="00F5041C">
        <w:tc>
          <w:tcPr>
            <w:tcW w:w="2448" w:type="dxa"/>
          </w:tcPr>
          <w:p w14:paraId="5AEE94AD" w14:textId="22E442C0" w:rsidR="00EC4392" w:rsidRPr="00E54502" w:rsidRDefault="000C0557" w:rsidP="00F5041C">
            <w:pPr>
              <w:spacing w:before="80" w:after="80"/>
              <w:ind w:left="157"/>
              <w:rPr>
                <w:rFonts w:ascii="Courier New" w:hAnsi="Courier New" w:cs="Courier New"/>
                <w:sz w:val="18"/>
                <w:szCs w:val="18"/>
              </w:rPr>
            </w:pPr>
            <w:r>
              <w:rPr>
                <w:rFonts w:ascii="Courier New" w:hAnsi="Courier New" w:cs="Courier New"/>
                <w:sz w:val="18"/>
                <w:szCs w:val="18"/>
              </w:rPr>
              <w:t>--psid</w:t>
            </w:r>
          </w:p>
        </w:tc>
        <w:tc>
          <w:tcPr>
            <w:tcW w:w="6912" w:type="dxa"/>
          </w:tcPr>
          <w:p w14:paraId="0DCA8C30" w14:textId="0A57D812" w:rsidR="00EC4392" w:rsidRPr="00911DBD" w:rsidRDefault="00EC4392" w:rsidP="00F5041C">
            <w:pPr>
              <w:spacing w:before="80" w:after="80"/>
              <w:jc w:val="both"/>
              <w:rPr>
                <w:sz w:val="18"/>
                <w:szCs w:val="18"/>
              </w:rPr>
            </w:pPr>
            <w:r>
              <w:rPr>
                <w:sz w:val="18"/>
                <w:szCs w:val="18"/>
              </w:rPr>
              <w:t xml:space="preserve">The </w:t>
            </w:r>
            <w:r w:rsidR="000C0557">
              <w:rPr>
                <w:rFonts w:ascii="Courier New" w:hAnsi="Courier New" w:cs="Courier New"/>
                <w:sz w:val="18"/>
                <w:szCs w:val="18"/>
              </w:rPr>
              <w:t>PSID string</w:t>
            </w:r>
          </w:p>
        </w:tc>
      </w:tr>
    </w:tbl>
    <w:p w14:paraId="5E705FF6" w14:textId="77777777" w:rsidR="000C0557" w:rsidRDefault="000C0557" w:rsidP="00EC4392">
      <w:pPr>
        <w:rPr>
          <w:b/>
        </w:rPr>
      </w:pPr>
    </w:p>
    <w:p w14:paraId="00589687" w14:textId="2CF8C37D" w:rsidR="00EC4392" w:rsidRDefault="00EC4392" w:rsidP="00EC4392">
      <w:pPr>
        <w:rPr>
          <w:b/>
        </w:rPr>
      </w:pPr>
      <w:r w:rsidRPr="00AF2051">
        <w:rPr>
          <w:b/>
        </w:rPr>
        <w:t>Example</w:t>
      </w:r>
      <w:r>
        <w:rPr>
          <w:b/>
        </w:rPr>
        <w:t>s</w:t>
      </w:r>
    </w:p>
    <w:p w14:paraId="61936061" w14:textId="3C269852" w:rsidR="00EC4392" w:rsidRDefault="000C0557" w:rsidP="00EC4392">
      <w:pPr>
        <w:ind w:left="360"/>
      </w:pPr>
      <w:r>
        <w:rPr>
          <w:rFonts w:cs="Arial"/>
          <w:b/>
          <w:szCs w:val="20"/>
        </w:rPr>
        <w:t>To revert the PSID string</w:t>
      </w:r>
      <w:r w:rsidR="00EC4392" w:rsidRPr="002D398B">
        <w:rPr>
          <w:rFonts w:cs="Arial"/>
          <w:b/>
          <w:szCs w:val="20"/>
        </w:rPr>
        <w:t>:</w:t>
      </w:r>
    </w:p>
    <w:p w14:paraId="524E1AF9" w14:textId="471E8421" w:rsidR="000C0557" w:rsidRDefault="00EC4392" w:rsidP="000C0557">
      <w:pPr>
        <w:pStyle w:val="NormalWeb"/>
        <w:shd w:val="clear" w:color="auto" w:fill="FFFFFF"/>
        <w:spacing w:before="150" w:beforeAutospacing="0" w:after="0" w:afterAutospacing="0"/>
        <w:rPr>
          <w:rFonts w:ascii="Courier New" w:hAnsi="Courier New" w:cs="Courier New"/>
          <w:sz w:val="18"/>
          <w:szCs w:val="18"/>
        </w:rPr>
      </w:pPr>
      <w:proofErr w:type="gramStart"/>
      <w:r>
        <w:rPr>
          <w:rFonts w:ascii="Courier New" w:hAnsi="Courier New" w:cs="Courier New"/>
          <w:sz w:val="18"/>
          <w:szCs w:val="18"/>
        </w:rPr>
        <w:t>dm-cli</w:t>
      </w:r>
      <w:proofErr w:type="gramEnd"/>
      <w:r w:rsidR="000C0557">
        <w:rPr>
          <w:rFonts w:ascii="Courier New" w:hAnsi="Courier New" w:cs="Courier New"/>
          <w:sz w:val="18"/>
          <w:szCs w:val="18"/>
        </w:rPr>
        <w:t xml:space="preserve"> configure-security –psid-revert –psid </w:t>
      </w:r>
      <w:r w:rsidR="000C0557" w:rsidRPr="000C0557">
        <w:rPr>
          <w:rFonts w:ascii="Courier New" w:hAnsi="Courier New" w:cs="Courier New"/>
          <w:sz w:val="18"/>
          <w:szCs w:val="18"/>
        </w:rPr>
        <w:t>69214124631465328747151079375702</w:t>
      </w:r>
      <w:r w:rsidR="000C0557">
        <w:rPr>
          <w:rFonts w:ascii="Courier New" w:hAnsi="Courier New" w:cs="Courier New"/>
          <w:sz w:val="18"/>
          <w:szCs w:val="18"/>
        </w:rPr>
        <w:t xml:space="preserve"> –path /dev/nvme0</w:t>
      </w:r>
    </w:p>
    <w:p w14:paraId="78BFCC6A" w14:textId="0B2AF93F"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0AA8AD72" w14:textId="537365D5"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0D168701" w14:textId="7F023882"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133ED12F" w14:textId="6C2CB0CA"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09873524" w14:textId="2D3BAB87"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65302126" w14:textId="79A86773"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4C959C6A" w14:textId="13CF9876"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1E1898D9" w14:textId="2A61F823"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0B792CD0" w14:textId="103B0977"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43E6DC64" w14:textId="2E0A3521"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58A4EE8E" w14:textId="3DDFE6E5" w:rsidR="000C0557" w:rsidRDefault="000C0557" w:rsidP="000C0557">
      <w:pPr>
        <w:pStyle w:val="NormalWeb"/>
        <w:shd w:val="clear" w:color="auto" w:fill="FFFFFF"/>
        <w:spacing w:before="150" w:beforeAutospacing="0" w:after="0" w:afterAutospacing="0"/>
        <w:rPr>
          <w:rFonts w:ascii="Courier New" w:hAnsi="Courier New" w:cs="Courier New"/>
          <w:sz w:val="18"/>
          <w:szCs w:val="18"/>
        </w:rPr>
      </w:pPr>
    </w:p>
    <w:p w14:paraId="51A9B9A1" w14:textId="77777777" w:rsidR="000C0557" w:rsidRPr="000C0557" w:rsidRDefault="000C0557" w:rsidP="000C0557">
      <w:pPr>
        <w:pStyle w:val="NormalWeb"/>
        <w:shd w:val="clear" w:color="auto" w:fill="FFFFFF"/>
        <w:spacing w:before="150" w:beforeAutospacing="0" w:after="0" w:afterAutospacing="0"/>
        <w:rPr>
          <w:rFonts w:ascii="Courier New" w:hAnsi="Courier New" w:cs="Courier New"/>
        </w:rPr>
      </w:pPr>
    </w:p>
    <w:p w14:paraId="2134E560" w14:textId="5B3318DF" w:rsidR="00CC13DE" w:rsidRDefault="00CC13DE" w:rsidP="00CC13DE">
      <w:pPr>
        <w:pStyle w:val="Heading2"/>
      </w:pPr>
      <w:proofErr w:type="gramStart"/>
      <w:r>
        <w:t>config</w:t>
      </w:r>
      <w:proofErr w:type="gramEnd"/>
      <w:r>
        <w:fldChar w:fldCharType="begin"/>
      </w:r>
      <w:r>
        <w:instrText xml:space="preserve"> XE "C</w:instrText>
      </w:r>
      <w:r w:rsidRPr="00D63555">
        <w:instrText>ommands:</w:instrText>
      </w:r>
      <w:r>
        <w:instrText xml:space="preserve">configure-trace" </w:instrText>
      </w:r>
      <w:r>
        <w:fldChar w:fldCharType="end"/>
      </w:r>
    </w:p>
    <w:p w14:paraId="05504BC7" w14:textId="77777777" w:rsidR="00CC13DE" w:rsidRDefault="00CC13DE" w:rsidP="00CC13DE">
      <w:r>
        <w:t xml:space="preserve">The </w:t>
      </w:r>
      <w:r>
        <w:rPr>
          <w:rFonts w:ascii="Courier New" w:hAnsi="Courier New" w:cs="Courier New"/>
        </w:rPr>
        <w:t>config</w:t>
      </w:r>
      <w:r>
        <w:t xml:space="preserve"> command allows the user to perform interrelated tasks relating to the </w:t>
      </w:r>
      <w:r w:rsidRPr="0040405E">
        <w:rPr>
          <w:rFonts w:ascii="Courier New" w:hAnsi="Courier New"/>
        </w:rPr>
        <w:t>DM-CLI</w:t>
      </w:r>
      <w:r>
        <w:t xml:space="preserve"> trace file. The messages in the trace file are generated by </w:t>
      </w:r>
      <w:r w:rsidRPr="0040405E">
        <w:rPr>
          <w:rFonts w:ascii="Courier New" w:hAnsi="Courier New"/>
        </w:rPr>
        <w:t>DM-CLI</w:t>
      </w:r>
      <w:r>
        <w:t xml:space="preserve"> and record a variety of error conditions, including the error return codes from the OS, status codes from the device, and internal </w:t>
      </w:r>
      <w:r w:rsidRPr="0040405E">
        <w:rPr>
          <w:rFonts w:ascii="Courier New" w:hAnsi="Courier New"/>
        </w:rPr>
        <w:t>DM-CLI</w:t>
      </w:r>
      <w:r>
        <w:t xml:space="preserve"> errors.</w:t>
      </w:r>
    </w:p>
    <w:p w14:paraId="7477B1BC" w14:textId="77777777" w:rsidR="00CC13DE" w:rsidRPr="00AF2051" w:rsidRDefault="00CC13DE" w:rsidP="00CC13DE">
      <w:r w:rsidRPr="00AF2051">
        <w:rPr>
          <w:b/>
        </w:rPr>
        <w:t>Synopsis</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9"/>
        <w:gridCol w:w="6137"/>
      </w:tblGrid>
      <w:tr w:rsidR="00CC13DE" w:rsidRPr="00897412" w14:paraId="52E567F2" w14:textId="77777777" w:rsidTr="00EC4392">
        <w:trPr>
          <w:trHeight w:val="285"/>
        </w:trPr>
        <w:tc>
          <w:tcPr>
            <w:tcW w:w="3389" w:type="dxa"/>
          </w:tcPr>
          <w:p w14:paraId="2EEA6C17"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usage: dm-cli config</w:t>
            </w:r>
          </w:p>
        </w:tc>
        <w:tc>
          <w:tcPr>
            <w:tcW w:w="6137" w:type="dxa"/>
          </w:tcPr>
          <w:p w14:paraId="72416C52"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r w:rsidRPr="00C80D39">
              <w:rPr>
                <w:rFonts w:ascii="Courier New" w:hAnsi="Courier New" w:cs="Courier New"/>
                <w:sz w:val="18"/>
                <w:szCs w:val="18"/>
              </w:rPr>
              <w:t>[</w:t>
            </w:r>
            <w:r>
              <w:rPr>
                <w:rFonts w:ascii="Courier New" w:hAnsi="Courier New" w:cs="Courier New"/>
                <w:sz w:val="18"/>
                <w:szCs w:val="18"/>
              </w:rPr>
              <w:t xml:space="preserve">-o, </w:t>
            </w:r>
            <w:r w:rsidRPr="00C80D39">
              <w:rPr>
                <w:rFonts w:ascii="Courier New" w:hAnsi="Courier New" w:cs="Courier New"/>
                <w:sz w:val="18"/>
                <w:szCs w:val="18"/>
              </w:rPr>
              <w:t>--output-format FORMAT] [</w:t>
            </w:r>
            <w:r>
              <w:rPr>
                <w:rFonts w:ascii="Courier New" w:hAnsi="Courier New" w:cs="Courier New"/>
                <w:sz w:val="18"/>
                <w:szCs w:val="18"/>
              </w:rPr>
              <w:t xml:space="preserve">-c, </w:t>
            </w:r>
            <w:r w:rsidRPr="00C80D39">
              <w:rPr>
                <w:rFonts w:ascii="Courier New" w:hAnsi="Courier New" w:cs="Courier New"/>
                <w:sz w:val="18"/>
                <w:szCs w:val="18"/>
              </w:rPr>
              <w:t>--config PATH]</w:t>
            </w:r>
          </w:p>
        </w:tc>
      </w:tr>
      <w:tr w:rsidR="00CC13DE" w:rsidRPr="00897412" w14:paraId="4FB47C08" w14:textId="77777777" w:rsidTr="00EC4392">
        <w:trPr>
          <w:trHeight w:val="285"/>
        </w:trPr>
        <w:tc>
          <w:tcPr>
            <w:tcW w:w="3389" w:type="dxa"/>
          </w:tcPr>
          <w:p w14:paraId="45D186F4"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p>
        </w:tc>
        <w:tc>
          <w:tcPr>
            <w:tcW w:w="6137" w:type="dxa"/>
          </w:tcPr>
          <w:p w14:paraId="123328E4"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r w:rsidRPr="00C80D39">
              <w:rPr>
                <w:rFonts w:ascii="Courier New" w:hAnsi="Courier New" w:cs="Courier New"/>
                <w:sz w:val="18"/>
                <w:szCs w:val="18"/>
              </w:rPr>
              <w:t>[</w:t>
            </w:r>
            <w:r>
              <w:rPr>
                <w:rFonts w:ascii="Courier New" w:hAnsi="Courier New" w:cs="Courier New"/>
                <w:sz w:val="18"/>
                <w:szCs w:val="18"/>
              </w:rPr>
              <w:t>--clear KEY] [--reset</w:t>
            </w:r>
            <w:r w:rsidRPr="00C80D39">
              <w:rPr>
                <w:rFonts w:ascii="Courier New" w:hAnsi="Courier New" w:cs="Courier New"/>
                <w:sz w:val="18"/>
                <w:szCs w:val="18"/>
              </w:rPr>
              <w:t>]</w:t>
            </w:r>
            <w:r>
              <w:rPr>
                <w:rFonts w:ascii="Courier New" w:hAnsi="Courier New" w:cs="Courier New"/>
                <w:sz w:val="18"/>
                <w:szCs w:val="18"/>
              </w:rPr>
              <w:t xml:space="preserve"> [SECTION.OPTION</w:t>
            </w:r>
            <w:r w:rsidRPr="00C80D39">
              <w:rPr>
                <w:rFonts w:ascii="Courier New" w:hAnsi="Courier New" w:cs="Courier New"/>
                <w:sz w:val="18"/>
                <w:szCs w:val="18"/>
              </w:rPr>
              <w:t>]</w:t>
            </w:r>
          </w:p>
        </w:tc>
      </w:tr>
      <w:tr w:rsidR="00CC13DE" w:rsidRPr="00897412" w14:paraId="0B5D05EE" w14:textId="77777777" w:rsidTr="00EC4392">
        <w:trPr>
          <w:trHeight w:val="299"/>
        </w:trPr>
        <w:tc>
          <w:tcPr>
            <w:tcW w:w="3389" w:type="dxa"/>
          </w:tcPr>
          <w:p w14:paraId="5A072A81"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p>
        </w:tc>
        <w:tc>
          <w:tcPr>
            <w:tcW w:w="6137" w:type="dxa"/>
          </w:tcPr>
          <w:p w14:paraId="5FF66A68" w14:textId="77777777" w:rsidR="00CC13DE" w:rsidRPr="002514FA" w:rsidRDefault="00CC13DE" w:rsidP="00C544DF">
            <w:pPr>
              <w:widowControl w:val="0"/>
              <w:autoSpaceDE w:val="0"/>
              <w:autoSpaceDN w:val="0"/>
              <w:adjustRightInd w:val="0"/>
              <w:spacing w:before="20" w:after="0"/>
              <w:rPr>
                <w:rFonts w:ascii="Courier New" w:hAnsi="Courier New" w:cs="Courier New"/>
                <w:sz w:val="18"/>
                <w:szCs w:val="18"/>
              </w:rPr>
            </w:pPr>
          </w:p>
        </w:tc>
      </w:tr>
      <w:tr w:rsidR="00CC13DE" w:rsidRPr="00897412" w14:paraId="7D5BBE14" w14:textId="77777777" w:rsidTr="00EC4392">
        <w:trPr>
          <w:trHeight w:val="285"/>
        </w:trPr>
        <w:tc>
          <w:tcPr>
            <w:tcW w:w="9526" w:type="dxa"/>
            <w:gridSpan w:val="2"/>
          </w:tcPr>
          <w:p w14:paraId="0AB92F64"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and c</w:t>
            </w:r>
            <w:r w:rsidRPr="002514FA">
              <w:rPr>
                <w:rFonts w:ascii="Courier New" w:hAnsi="Courier New" w:cs="Courier New"/>
                <w:sz w:val="18"/>
                <w:szCs w:val="18"/>
              </w:rPr>
              <w:t>onfigure</w:t>
            </w:r>
            <w:r>
              <w:rPr>
                <w:rFonts w:ascii="Courier New" w:hAnsi="Courier New" w:cs="Courier New"/>
                <w:sz w:val="18"/>
                <w:szCs w:val="18"/>
              </w:rPr>
              <w:t>s</w:t>
            </w:r>
            <w:r w:rsidRPr="002514FA">
              <w:rPr>
                <w:rFonts w:ascii="Courier New" w:hAnsi="Courier New" w:cs="Courier New"/>
                <w:sz w:val="18"/>
                <w:szCs w:val="18"/>
              </w:rPr>
              <w:t xml:space="preserve"> the trace </w:t>
            </w:r>
            <w:r>
              <w:rPr>
                <w:rFonts w:ascii="Courier New" w:hAnsi="Courier New" w:cs="Courier New"/>
                <w:sz w:val="18"/>
                <w:szCs w:val="18"/>
              </w:rPr>
              <w:t>settings</w:t>
            </w:r>
            <w:r w:rsidRPr="002514FA">
              <w:rPr>
                <w:rFonts w:ascii="Courier New" w:hAnsi="Courier New" w:cs="Courier New"/>
                <w:sz w:val="18"/>
                <w:szCs w:val="18"/>
              </w:rPr>
              <w:t>.</w:t>
            </w:r>
          </w:p>
        </w:tc>
      </w:tr>
      <w:tr w:rsidR="00CC13DE" w:rsidRPr="00897412" w14:paraId="612E1CB8" w14:textId="77777777" w:rsidTr="00EC4392">
        <w:trPr>
          <w:trHeight w:val="285"/>
        </w:trPr>
        <w:tc>
          <w:tcPr>
            <w:tcW w:w="3389" w:type="dxa"/>
          </w:tcPr>
          <w:p w14:paraId="439812A8"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p>
        </w:tc>
        <w:tc>
          <w:tcPr>
            <w:tcW w:w="6137" w:type="dxa"/>
          </w:tcPr>
          <w:p w14:paraId="3C108794"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p>
        </w:tc>
      </w:tr>
      <w:tr w:rsidR="00CC13DE" w:rsidRPr="00897412" w14:paraId="119BFC01" w14:textId="77777777" w:rsidTr="00EC4392">
        <w:trPr>
          <w:trHeight w:val="285"/>
        </w:trPr>
        <w:tc>
          <w:tcPr>
            <w:tcW w:w="3389" w:type="dxa"/>
          </w:tcPr>
          <w:p w14:paraId="4110A486"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6137" w:type="dxa"/>
          </w:tcPr>
          <w:p w14:paraId="36846ED0"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p>
        </w:tc>
      </w:tr>
      <w:tr w:rsidR="00CC13DE" w:rsidRPr="00897412" w14:paraId="2EE91E3C" w14:textId="77777777" w:rsidTr="00EC4392">
        <w:trPr>
          <w:trHeight w:val="812"/>
        </w:trPr>
        <w:tc>
          <w:tcPr>
            <w:tcW w:w="3389" w:type="dxa"/>
          </w:tcPr>
          <w:p w14:paraId="281F6F0F" w14:textId="77777777" w:rsidR="00CC13DE" w:rsidRDefault="00CC13DE" w:rsidP="00C544DF">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Pr="002514FA">
              <w:rPr>
                <w:rFonts w:ascii="Courier New" w:hAnsi="Courier New" w:cs="Courier New"/>
                <w:sz w:val="18"/>
                <w:szCs w:val="18"/>
              </w:rPr>
              <w:t>--output-format FORMAT</w:t>
            </w:r>
          </w:p>
        </w:tc>
        <w:tc>
          <w:tcPr>
            <w:tcW w:w="6137" w:type="dxa"/>
          </w:tcPr>
          <w:p w14:paraId="58F44ADE"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Pr>
                <w:rFonts w:ascii="Courier New" w:hAnsi="Courier New" w:cs="Courier New"/>
                <w:sz w:val="18"/>
                <w:szCs w:val="18"/>
              </w:rPr>
              <w:t xml:space="preserve"> are </w:t>
            </w:r>
            <w:r w:rsidRPr="002514FA">
              <w:rPr>
                <w:rFonts w:ascii="Courier New" w:hAnsi="Courier New" w:cs="Courier New"/>
                <w:sz w:val="18"/>
                <w:szCs w:val="18"/>
              </w:rPr>
              <w:t>"text",</w:t>
            </w:r>
            <w:r>
              <w:rPr>
                <w:rFonts w:ascii="Courier New" w:hAnsi="Courier New" w:cs="Courier New"/>
                <w:sz w:val="18"/>
                <w:szCs w:val="18"/>
              </w:rPr>
              <w:t xml:space="preserve"> “mini”,</w:t>
            </w:r>
            <w:r w:rsidRPr="002514FA">
              <w:rPr>
                <w:rFonts w:ascii="Courier New" w:hAnsi="Courier New" w:cs="Courier New"/>
                <w:sz w:val="18"/>
                <w:szCs w:val="18"/>
              </w:rPr>
              <w:t xml:space="preserve"> 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CC13DE" w:rsidRPr="00897412" w14:paraId="297B468B" w14:textId="77777777" w:rsidTr="00EC4392">
        <w:trPr>
          <w:trHeight w:val="328"/>
        </w:trPr>
        <w:tc>
          <w:tcPr>
            <w:tcW w:w="3389" w:type="dxa"/>
          </w:tcPr>
          <w:p w14:paraId="4039B9BD" w14:textId="77777777" w:rsidR="00CC13DE" w:rsidRPr="00897412" w:rsidRDefault="00CC13DE" w:rsidP="00C544DF">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 --config PATH</w:t>
            </w:r>
          </w:p>
        </w:tc>
        <w:tc>
          <w:tcPr>
            <w:tcW w:w="6137" w:type="dxa"/>
          </w:tcPr>
          <w:p w14:paraId="01976E9E" w14:textId="77777777" w:rsidR="00CC13DE" w:rsidRPr="002514FA" w:rsidRDefault="00CC13DE"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Pr="0040405E">
              <w:rPr>
                <w:rFonts w:ascii="Courier New" w:hAnsi="Courier New" w:cs="Courier New"/>
                <w:szCs w:val="18"/>
              </w:rPr>
              <w:t>DM-CLI</w:t>
            </w:r>
            <w:r>
              <w:rPr>
                <w:rFonts w:ascii="Courier New" w:hAnsi="Courier New" w:cs="Courier New"/>
                <w:sz w:val="18"/>
                <w:szCs w:val="18"/>
              </w:rPr>
              <w:t xml:space="preserve"> configuration file.</w:t>
            </w:r>
          </w:p>
        </w:tc>
      </w:tr>
      <w:tr w:rsidR="00CC13DE" w:rsidRPr="00897412" w14:paraId="4ED1DE08" w14:textId="77777777" w:rsidTr="00EC4392">
        <w:trPr>
          <w:trHeight w:val="812"/>
        </w:trPr>
        <w:tc>
          <w:tcPr>
            <w:tcW w:w="3389" w:type="dxa"/>
          </w:tcPr>
          <w:p w14:paraId="794DFD3D" w14:textId="77777777" w:rsidR="00CC13DE" w:rsidRDefault="00CC13DE" w:rsidP="00C544DF">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SECTION.OPTION</w:t>
            </w:r>
          </w:p>
        </w:tc>
        <w:tc>
          <w:tcPr>
            <w:tcW w:w="6137" w:type="dxa"/>
          </w:tcPr>
          <w:p w14:paraId="3FF90216" w14:textId="77777777" w:rsidR="00CC13DE" w:rsidRDefault="00CC13DE"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SECTION is the desired DM-CLI config file and OPTION is the config field for that file to be viewed or modified.</w:t>
            </w:r>
          </w:p>
        </w:tc>
      </w:tr>
      <w:tr w:rsidR="00CC13DE" w:rsidRPr="00897412" w14:paraId="008C7DE6" w14:textId="77777777" w:rsidTr="00EC4392">
        <w:trPr>
          <w:trHeight w:val="285"/>
        </w:trPr>
        <w:tc>
          <w:tcPr>
            <w:tcW w:w="3389" w:type="dxa"/>
          </w:tcPr>
          <w:p w14:paraId="643FC327" w14:textId="77777777" w:rsidR="00CC13DE" w:rsidRDefault="00CC13DE" w:rsidP="00C544DF">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--clear KEY</w:t>
            </w:r>
          </w:p>
        </w:tc>
        <w:tc>
          <w:tcPr>
            <w:tcW w:w="6137" w:type="dxa"/>
          </w:tcPr>
          <w:p w14:paraId="7D2E9EBC" w14:textId="77777777" w:rsidR="00CC13DE" w:rsidRDefault="00CC13DE"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Clears the KEY value.</w:t>
            </w:r>
          </w:p>
        </w:tc>
      </w:tr>
      <w:tr w:rsidR="00CC13DE" w:rsidRPr="00897412" w14:paraId="5FE5FBD7" w14:textId="77777777" w:rsidTr="00EC4392">
        <w:trPr>
          <w:trHeight w:val="285"/>
        </w:trPr>
        <w:tc>
          <w:tcPr>
            <w:tcW w:w="3389" w:type="dxa"/>
          </w:tcPr>
          <w:p w14:paraId="28C68DBD" w14:textId="77777777" w:rsidR="00CC13DE" w:rsidRDefault="00CC13DE" w:rsidP="00C544DF">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--reset</w:t>
            </w:r>
          </w:p>
        </w:tc>
        <w:tc>
          <w:tcPr>
            <w:tcW w:w="6137" w:type="dxa"/>
          </w:tcPr>
          <w:p w14:paraId="64385371" w14:textId="77777777" w:rsidR="00CC13DE" w:rsidRDefault="00CC13DE"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Reset all config values to default</w:t>
            </w:r>
          </w:p>
        </w:tc>
      </w:tr>
      <w:tr w:rsidR="00CC13DE" w:rsidRPr="00897412" w14:paraId="47303857" w14:textId="77777777" w:rsidTr="00EC4392">
        <w:trPr>
          <w:trHeight w:val="285"/>
        </w:trPr>
        <w:tc>
          <w:tcPr>
            <w:tcW w:w="3389" w:type="dxa"/>
          </w:tcPr>
          <w:p w14:paraId="14FB4AEA"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p>
        </w:tc>
        <w:tc>
          <w:tcPr>
            <w:tcW w:w="6137" w:type="dxa"/>
          </w:tcPr>
          <w:p w14:paraId="0775A464" w14:textId="77777777" w:rsidR="00CC13DE" w:rsidRPr="00897412" w:rsidRDefault="00CC13DE" w:rsidP="00C544DF">
            <w:pPr>
              <w:widowControl w:val="0"/>
              <w:autoSpaceDE w:val="0"/>
              <w:autoSpaceDN w:val="0"/>
              <w:adjustRightInd w:val="0"/>
              <w:spacing w:before="20" w:after="0"/>
              <w:rPr>
                <w:rFonts w:ascii="Courier New" w:hAnsi="Courier New" w:cs="Courier New"/>
                <w:sz w:val="18"/>
                <w:szCs w:val="18"/>
              </w:rPr>
            </w:pPr>
          </w:p>
        </w:tc>
      </w:tr>
    </w:tbl>
    <w:p w14:paraId="11659659" w14:textId="1F2FC53D" w:rsidR="00CC13DE" w:rsidRDefault="00CC13DE" w:rsidP="009D7B93">
      <w:pPr>
        <w:spacing w:before="0" w:after="200" w:line="276" w:lineRule="auto"/>
        <w:rPr>
          <w:b/>
        </w:rPr>
      </w:pPr>
      <w:r>
        <w:rPr>
          <w:b/>
        </w:rPr>
        <w:br w:type="page"/>
      </w:r>
      <w:r>
        <w:rPr>
          <w:b/>
        </w:rPr>
        <w:lastRenderedPageBreak/>
        <w:t>Options</w:t>
      </w:r>
    </w:p>
    <w:tbl>
      <w:tblPr>
        <w:tblStyle w:val="TableGrid"/>
        <w:tblW w:w="9360" w:type="dxa"/>
        <w:tblLayout w:type="fixed"/>
        <w:tblLook w:val="04A0" w:firstRow="1" w:lastRow="0" w:firstColumn="1" w:lastColumn="0" w:noHBand="0" w:noVBand="1"/>
      </w:tblPr>
      <w:tblGrid>
        <w:gridCol w:w="2304"/>
        <w:gridCol w:w="2101"/>
        <w:gridCol w:w="4955"/>
      </w:tblGrid>
      <w:tr w:rsidR="00CC13DE" w:rsidRPr="00D2738F" w14:paraId="29403B32" w14:textId="77777777" w:rsidTr="00C544DF">
        <w:tc>
          <w:tcPr>
            <w:tcW w:w="2304" w:type="dxa"/>
          </w:tcPr>
          <w:p w14:paraId="01458F9B" w14:textId="77777777" w:rsidR="00CC13DE" w:rsidRPr="00D2738F" w:rsidRDefault="00CC13DE" w:rsidP="00C544DF">
            <w:pPr>
              <w:spacing w:before="80" w:after="80"/>
              <w:rPr>
                <w:b/>
              </w:rPr>
            </w:pPr>
            <w:r w:rsidRPr="00D2738F">
              <w:rPr>
                <w:b/>
              </w:rPr>
              <w:t>Option</w:t>
            </w:r>
          </w:p>
        </w:tc>
        <w:tc>
          <w:tcPr>
            <w:tcW w:w="2101" w:type="dxa"/>
          </w:tcPr>
          <w:p w14:paraId="64A2D46B" w14:textId="77777777" w:rsidR="00CC13DE" w:rsidRPr="00D2738F" w:rsidRDefault="00CC13DE" w:rsidP="00C544DF">
            <w:pPr>
              <w:spacing w:before="80" w:after="80"/>
              <w:jc w:val="center"/>
              <w:rPr>
                <w:b/>
              </w:rPr>
            </w:pPr>
            <w:r w:rsidRPr="00D2738F">
              <w:rPr>
                <w:b/>
              </w:rPr>
              <w:t>Value</w:t>
            </w:r>
          </w:p>
        </w:tc>
        <w:tc>
          <w:tcPr>
            <w:tcW w:w="4955" w:type="dxa"/>
          </w:tcPr>
          <w:p w14:paraId="55BC0608" w14:textId="77777777" w:rsidR="00CC13DE" w:rsidRPr="00D2738F" w:rsidRDefault="00CC13DE" w:rsidP="00C544DF">
            <w:pPr>
              <w:spacing w:before="80" w:after="80"/>
              <w:rPr>
                <w:b/>
              </w:rPr>
            </w:pPr>
            <w:r w:rsidRPr="00D2738F">
              <w:rPr>
                <w:b/>
              </w:rPr>
              <w:t>Description</w:t>
            </w:r>
          </w:p>
        </w:tc>
      </w:tr>
      <w:tr w:rsidR="00CC13DE" w:rsidRPr="00D2738F" w14:paraId="68FDF687" w14:textId="77777777" w:rsidTr="00C544DF">
        <w:tc>
          <w:tcPr>
            <w:tcW w:w="2304" w:type="dxa"/>
            <w:tcBorders>
              <w:bottom w:val="single" w:sz="4" w:space="0" w:color="000000" w:themeColor="text1"/>
            </w:tcBorders>
          </w:tcPr>
          <w:p w14:paraId="202BC249" w14:textId="77777777" w:rsidR="00CC13DE" w:rsidRDefault="00CC13DE" w:rsidP="00C544DF">
            <w:pPr>
              <w:spacing w:before="80" w:after="80"/>
              <w:ind w:left="157"/>
              <w:rPr>
                <w:rFonts w:ascii="Courier New" w:hAnsi="Courier New" w:cs="Courier New"/>
                <w:sz w:val="18"/>
                <w:szCs w:val="18"/>
              </w:rPr>
            </w:pPr>
            <w:r>
              <w:rPr>
                <w:rFonts w:ascii="Courier New" w:hAnsi="Courier New" w:cs="Courier New"/>
                <w:sz w:val="18"/>
                <w:szCs w:val="18"/>
              </w:rPr>
              <w:t>SECTION.OPTION</w:t>
            </w:r>
          </w:p>
        </w:tc>
        <w:tc>
          <w:tcPr>
            <w:tcW w:w="2101" w:type="dxa"/>
            <w:tcBorders>
              <w:bottom w:val="single" w:sz="4" w:space="0" w:color="000000" w:themeColor="text1"/>
            </w:tcBorders>
          </w:tcPr>
          <w:p w14:paraId="49C92B2F" w14:textId="77777777" w:rsidR="00CC13DE" w:rsidRDefault="00CC13DE" w:rsidP="00C544DF">
            <w:pPr>
              <w:spacing w:before="80" w:after="80"/>
              <w:jc w:val="center"/>
              <w:rPr>
                <w:rFonts w:ascii="Courier New" w:hAnsi="Courier New" w:cs="Courier New"/>
                <w:szCs w:val="20"/>
              </w:rPr>
            </w:pPr>
            <w:r>
              <w:rPr>
                <w:rFonts w:ascii="Courier New" w:hAnsi="Courier New" w:cs="Courier New"/>
                <w:szCs w:val="20"/>
              </w:rPr>
              <w:t>Either scan_cache or trace for SECTION</w:t>
            </w:r>
          </w:p>
          <w:p w14:paraId="458A7A8C" w14:textId="77777777" w:rsidR="00CC13DE" w:rsidRDefault="00CC13DE" w:rsidP="00C544DF">
            <w:pPr>
              <w:spacing w:before="80" w:after="80"/>
              <w:jc w:val="center"/>
              <w:rPr>
                <w:rFonts w:ascii="Courier New" w:hAnsi="Courier New" w:cs="Courier New"/>
                <w:sz w:val="18"/>
                <w:szCs w:val="18"/>
              </w:rPr>
            </w:pPr>
            <w:r>
              <w:rPr>
                <w:rFonts w:ascii="Courier New" w:hAnsi="Courier New" w:cs="Courier New"/>
                <w:szCs w:val="20"/>
              </w:rPr>
              <w:t>OPTION may be file, level, or sys_log_enabled if SECTION is trace or file if SECTION is scan_cache</w:t>
            </w:r>
          </w:p>
        </w:tc>
        <w:tc>
          <w:tcPr>
            <w:tcW w:w="4955" w:type="dxa"/>
            <w:tcBorders>
              <w:bottom w:val="single" w:sz="4" w:space="0" w:color="000000" w:themeColor="text1"/>
            </w:tcBorders>
          </w:tcPr>
          <w:p w14:paraId="6C8C29D8" w14:textId="77777777" w:rsidR="00CC13DE" w:rsidRDefault="00CC13DE" w:rsidP="00C544DF">
            <w:pPr>
              <w:spacing w:before="80" w:after="80"/>
              <w:jc w:val="both"/>
              <w:rPr>
                <w:sz w:val="18"/>
                <w:szCs w:val="18"/>
              </w:rPr>
            </w:pPr>
            <w:r>
              <w:rPr>
                <w:sz w:val="18"/>
                <w:szCs w:val="18"/>
              </w:rPr>
              <w:t xml:space="preserve">Valid inputs for SECTION are either </w:t>
            </w:r>
            <w:r w:rsidRPr="0096741A">
              <w:rPr>
                <w:rFonts w:ascii="Courier New" w:hAnsi="Courier New" w:cs="Courier New"/>
                <w:sz w:val="18"/>
                <w:szCs w:val="18"/>
              </w:rPr>
              <w:t>scan_cache</w:t>
            </w:r>
            <w:r>
              <w:rPr>
                <w:sz w:val="18"/>
                <w:szCs w:val="18"/>
              </w:rPr>
              <w:t xml:space="preserve"> or </w:t>
            </w:r>
            <w:r w:rsidRPr="0096741A">
              <w:rPr>
                <w:rFonts w:ascii="Courier New" w:hAnsi="Courier New" w:cs="Courier New"/>
                <w:sz w:val="18"/>
                <w:szCs w:val="18"/>
              </w:rPr>
              <w:t>trace</w:t>
            </w:r>
            <w:r>
              <w:rPr>
                <w:sz w:val="18"/>
                <w:szCs w:val="18"/>
              </w:rPr>
              <w:t>.</w:t>
            </w:r>
          </w:p>
          <w:p w14:paraId="582E2D44" w14:textId="77777777" w:rsidR="00CC13DE" w:rsidRDefault="00CC13DE" w:rsidP="00C544DF">
            <w:pPr>
              <w:spacing w:before="80" w:after="80"/>
              <w:jc w:val="both"/>
              <w:rPr>
                <w:sz w:val="18"/>
                <w:szCs w:val="18"/>
              </w:rPr>
            </w:pPr>
          </w:p>
          <w:p w14:paraId="7E8B75D2" w14:textId="77777777" w:rsidR="00CC13DE" w:rsidRDefault="00CC13DE" w:rsidP="00C544DF">
            <w:pPr>
              <w:spacing w:before="80" w:after="80"/>
              <w:jc w:val="both"/>
              <w:rPr>
                <w:sz w:val="18"/>
                <w:szCs w:val="18"/>
              </w:rPr>
            </w:pPr>
            <w:r>
              <w:rPr>
                <w:sz w:val="18"/>
                <w:szCs w:val="18"/>
              </w:rPr>
              <w:t xml:space="preserve"> </w:t>
            </w:r>
            <w:proofErr w:type="gramStart"/>
            <w:r w:rsidRPr="0096741A">
              <w:rPr>
                <w:rFonts w:ascii="Courier New" w:hAnsi="Courier New" w:cs="Courier New"/>
                <w:sz w:val="18"/>
                <w:szCs w:val="18"/>
              </w:rPr>
              <w:t>file</w:t>
            </w:r>
            <w:proofErr w:type="gramEnd"/>
            <w:r>
              <w:rPr>
                <w:sz w:val="18"/>
                <w:szCs w:val="18"/>
              </w:rPr>
              <w:t xml:space="preserve"> OPTION accepts a file path where the specified file may be stored. </w:t>
            </w:r>
          </w:p>
          <w:p w14:paraId="4733FD9D" w14:textId="77777777" w:rsidR="00CC13DE" w:rsidRDefault="00CC13DE" w:rsidP="00C544DF">
            <w:pPr>
              <w:spacing w:before="80" w:after="80"/>
              <w:jc w:val="both"/>
              <w:rPr>
                <w:sz w:val="18"/>
                <w:szCs w:val="18"/>
              </w:rPr>
            </w:pPr>
            <w:r w:rsidRPr="005D5776">
              <w:rPr>
                <w:rFonts w:ascii="Courier New" w:hAnsi="Courier New" w:cs="Courier New"/>
                <w:sz w:val="18"/>
                <w:szCs w:val="18"/>
              </w:rPr>
              <w:t>level</w:t>
            </w:r>
            <w:r>
              <w:rPr>
                <w:sz w:val="18"/>
                <w:szCs w:val="18"/>
              </w:rPr>
              <w:t xml:space="preserve"> OPTION may be none, error, warn, or debug </w:t>
            </w:r>
          </w:p>
          <w:p w14:paraId="3095417C" w14:textId="77777777" w:rsidR="00CC13DE" w:rsidRDefault="00CC13DE" w:rsidP="00C544DF">
            <w:pPr>
              <w:spacing w:before="80" w:after="80"/>
              <w:jc w:val="both"/>
              <w:rPr>
                <w:sz w:val="18"/>
                <w:szCs w:val="18"/>
              </w:rPr>
            </w:pPr>
            <w:r w:rsidRPr="005D5776">
              <w:rPr>
                <w:rFonts w:ascii="Courier New" w:hAnsi="Courier New" w:cs="Courier New"/>
                <w:sz w:val="18"/>
                <w:szCs w:val="18"/>
              </w:rPr>
              <w:t>syslog_enabled</w:t>
            </w:r>
            <w:r>
              <w:rPr>
                <w:sz w:val="18"/>
                <w:szCs w:val="18"/>
              </w:rPr>
              <w:t xml:space="preserve"> OPTION is either true to enable logging or false to disable logging</w:t>
            </w:r>
          </w:p>
        </w:tc>
      </w:tr>
      <w:tr w:rsidR="00CC13DE" w:rsidRPr="00D2738F" w14:paraId="635493DB" w14:textId="77777777" w:rsidTr="00C544DF">
        <w:tc>
          <w:tcPr>
            <w:tcW w:w="2304" w:type="dxa"/>
            <w:tcBorders>
              <w:bottom w:val="single" w:sz="4" w:space="0" w:color="000000" w:themeColor="text1"/>
            </w:tcBorders>
          </w:tcPr>
          <w:p w14:paraId="71E799FE" w14:textId="77777777" w:rsidR="00CC13DE" w:rsidRPr="002514FA" w:rsidRDefault="00CC13DE" w:rsidP="00C544DF">
            <w:pPr>
              <w:spacing w:before="80" w:after="80"/>
              <w:ind w:left="157"/>
              <w:rPr>
                <w:rFonts w:ascii="Courier New" w:hAnsi="Courier New" w:cs="Courier New"/>
                <w:sz w:val="18"/>
                <w:szCs w:val="18"/>
              </w:rPr>
            </w:pPr>
            <w:r>
              <w:rPr>
                <w:rFonts w:ascii="Courier New" w:hAnsi="Courier New" w:cs="Courier New"/>
                <w:sz w:val="18"/>
                <w:szCs w:val="18"/>
              </w:rPr>
              <w:t>--reset</w:t>
            </w:r>
          </w:p>
        </w:tc>
        <w:tc>
          <w:tcPr>
            <w:tcW w:w="2101" w:type="dxa"/>
            <w:tcBorders>
              <w:bottom w:val="single" w:sz="4" w:space="0" w:color="000000" w:themeColor="text1"/>
            </w:tcBorders>
          </w:tcPr>
          <w:p w14:paraId="5D0B9644" w14:textId="77777777" w:rsidR="00CC13DE" w:rsidRPr="00D2738F" w:rsidRDefault="00CC13DE" w:rsidP="00C544DF">
            <w:pPr>
              <w:spacing w:before="80" w:after="80"/>
              <w:jc w:val="center"/>
              <w:rPr>
                <w:rFonts w:ascii="Courier New" w:hAnsi="Courier New" w:cs="Courier New"/>
                <w:sz w:val="18"/>
                <w:szCs w:val="18"/>
              </w:rPr>
            </w:pPr>
            <w:r>
              <w:rPr>
                <w:rFonts w:ascii="Courier New" w:hAnsi="Courier New" w:cs="Courier New"/>
                <w:sz w:val="18"/>
                <w:szCs w:val="18"/>
              </w:rPr>
              <w:t>NONE</w:t>
            </w:r>
          </w:p>
        </w:tc>
        <w:tc>
          <w:tcPr>
            <w:tcW w:w="4955" w:type="dxa"/>
            <w:tcBorders>
              <w:bottom w:val="single" w:sz="4" w:space="0" w:color="000000" w:themeColor="text1"/>
            </w:tcBorders>
          </w:tcPr>
          <w:p w14:paraId="2090853F" w14:textId="77777777" w:rsidR="00CC13DE" w:rsidRPr="00D2738F" w:rsidRDefault="00CC13DE" w:rsidP="00C544DF">
            <w:pPr>
              <w:spacing w:before="80" w:after="80"/>
              <w:jc w:val="both"/>
              <w:rPr>
                <w:sz w:val="18"/>
                <w:szCs w:val="18"/>
              </w:rPr>
            </w:pPr>
            <w:r>
              <w:rPr>
                <w:sz w:val="18"/>
                <w:szCs w:val="18"/>
              </w:rPr>
              <w:t>Reset all config values to default</w:t>
            </w:r>
          </w:p>
        </w:tc>
      </w:tr>
      <w:tr w:rsidR="00CC13DE" w:rsidRPr="00D2738F" w14:paraId="4F56F1CE" w14:textId="77777777" w:rsidTr="00C544DF">
        <w:trPr>
          <w:trHeight w:val="465"/>
        </w:trPr>
        <w:tc>
          <w:tcPr>
            <w:tcW w:w="2304" w:type="dxa"/>
          </w:tcPr>
          <w:p w14:paraId="3EB92DD2" w14:textId="77777777" w:rsidR="00CC13DE" w:rsidRPr="002514FA" w:rsidRDefault="00CC13DE" w:rsidP="00C544DF">
            <w:pPr>
              <w:spacing w:before="80" w:after="80"/>
              <w:ind w:left="157"/>
              <w:rPr>
                <w:rFonts w:ascii="Courier New" w:hAnsi="Courier New" w:cs="Courier New"/>
                <w:sz w:val="18"/>
                <w:szCs w:val="18"/>
              </w:rPr>
            </w:pPr>
            <w:r>
              <w:rPr>
                <w:rFonts w:ascii="Courier New" w:hAnsi="Courier New" w:cs="Courier New"/>
                <w:sz w:val="18"/>
                <w:szCs w:val="18"/>
              </w:rPr>
              <w:t>--clear KEY</w:t>
            </w:r>
          </w:p>
        </w:tc>
        <w:tc>
          <w:tcPr>
            <w:tcW w:w="2101" w:type="dxa"/>
          </w:tcPr>
          <w:p w14:paraId="611FB564" w14:textId="77777777" w:rsidR="00CC13DE" w:rsidRPr="00D2738F" w:rsidRDefault="00CC13DE" w:rsidP="00C544DF">
            <w:pPr>
              <w:spacing w:before="80" w:after="80"/>
              <w:jc w:val="center"/>
              <w:rPr>
                <w:rFonts w:ascii="Courier New" w:hAnsi="Courier New" w:cs="Courier New"/>
                <w:sz w:val="18"/>
                <w:szCs w:val="18"/>
              </w:rPr>
            </w:pPr>
            <w:r>
              <w:rPr>
                <w:rFonts w:ascii="Courier New" w:hAnsi="Courier New" w:cs="Courier New"/>
                <w:sz w:val="18"/>
                <w:szCs w:val="18"/>
              </w:rPr>
              <w:t>Same values as SECTION.OPTION</w:t>
            </w:r>
          </w:p>
        </w:tc>
        <w:tc>
          <w:tcPr>
            <w:tcW w:w="4955" w:type="dxa"/>
          </w:tcPr>
          <w:p w14:paraId="187EB0F2" w14:textId="77777777" w:rsidR="00CC13DE" w:rsidRPr="00D2738F" w:rsidRDefault="00CC13DE" w:rsidP="00C544DF">
            <w:pPr>
              <w:spacing w:before="80" w:after="80"/>
              <w:jc w:val="both"/>
              <w:rPr>
                <w:sz w:val="18"/>
                <w:szCs w:val="18"/>
              </w:rPr>
            </w:pPr>
            <w:r>
              <w:rPr>
                <w:sz w:val="18"/>
                <w:szCs w:val="18"/>
              </w:rPr>
              <w:t>--clear is used to clear the value of an OPTION in a SECTION</w:t>
            </w:r>
          </w:p>
        </w:tc>
      </w:tr>
    </w:tbl>
    <w:p w14:paraId="55874706" w14:textId="77777777" w:rsidR="00CC13DE" w:rsidRDefault="00CC13DE" w:rsidP="00CC13DE">
      <w:pPr>
        <w:rPr>
          <w:b/>
        </w:rPr>
      </w:pPr>
      <w:r w:rsidRPr="00AF2051">
        <w:rPr>
          <w:b/>
        </w:rPr>
        <w:t>Example</w:t>
      </w:r>
      <w:r>
        <w:rPr>
          <w:b/>
        </w:rPr>
        <w:t>s</w:t>
      </w:r>
    </w:p>
    <w:p w14:paraId="41BC8D31" w14:textId="77777777" w:rsidR="00CC13DE" w:rsidRDefault="00CC13DE" w:rsidP="00CC13DE">
      <w:pPr>
        <w:ind w:left="360"/>
        <w:rPr>
          <w:b/>
        </w:rPr>
      </w:pPr>
      <w:r>
        <w:rPr>
          <w:b/>
        </w:rPr>
        <w:t>To show the current trace file location:</w:t>
      </w:r>
    </w:p>
    <w:p w14:paraId="79816CBC" w14:textId="77777777" w:rsidR="00CC13DE" w:rsidRDefault="00CC13DE" w:rsidP="00CC13DE">
      <w:pPr>
        <w:ind w:left="720"/>
        <w:rPr>
          <w:rFonts w:ascii="Courier New" w:hAnsi="Courier New" w:cs="Courier New"/>
        </w:rPr>
      </w:pPr>
      <w:proofErr w:type="gramStart"/>
      <w:r>
        <w:rPr>
          <w:rFonts w:ascii="Courier New" w:hAnsi="Courier New" w:cs="Courier New"/>
        </w:rPr>
        <w:t>dm-cli</w:t>
      </w:r>
      <w:proofErr w:type="gramEnd"/>
      <w:r>
        <w:rPr>
          <w:rFonts w:ascii="Courier New" w:hAnsi="Courier New" w:cs="Courier New"/>
        </w:rPr>
        <w:t xml:space="preserve"> config trace.file</w:t>
      </w:r>
    </w:p>
    <w:p w14:paraId="753563A0" w14:textId="77777777" w:rsidR="00CC13DE" w:rsidRDefault="00CC13DE" w:rsidP="00CC13DE">
      <w:pPr>
        <w:ind w:left="360"/>
        <w:rPr>
          <w:b/>
        </w:rPr>
      </w:pPr>
      <w:r>
        <w:rPr>
          <w:b/>
        </w:rPr>
        <w:t>To change the trace file location:</w:t>
      </w:r>
    </w:p>
    <w:p w14:paraId="1C3BF0BB" w14:textId="77777777" w:rsidR="00CC13DE" w:rsidRDefault="00CC13DE" w:rsidP="00CC13DE">
      <w:pPr>
        <w:ind w:left="720"/>
        <w:rPr>
          <w:rFonts w:ascii="Courier New" w:hAnsi="Courier New" w:cs="Courier New"/>
        </w:rPr>
      </w:pPr>
      <w:proofErr w:type="gramStart"/>
      <w:r>
        <w:rPr>
          <w:rFonts w:ascii="Courier New" w:hAnsi="Courier New" w:cs="Courier New"/>
        </w:rPr>
        <w:t>dm-cli</w:t>
      </w:r>
      <w:proofErr w:type="gramEnd"/>
      <w:r>
        <w:rPr>
          <w:rFonts w:ascii="Courier New" w:hAnsi="Courier New" w:cs="Courier New"/>
        </w:rPr>
        <w:t xml:space="preserve"> config trace.file new/file/location</w:t>
      </w:r>
    </w:p>
    <w:p w14:paraId="428EF64C" w14:textId="77777777" w:rsidR="00CC13DE" w:rsidRDefault="00CC13DE" w:rsidP="00CC13DE">
      <w:pPr>
        <w:ind w:left="360"/>
        <w:rPr>
          <w:b/>
        </w:rPr>
      </w:pPr>
      <w:r>
        <w:rPr>
          <w:b/>
        </w:rPr>
        <w:t>To change the trace level to error:</w:t>
      </w:r>
    </w:p>
    <w:p w14:paraId="018B9C94" w14:textId="77777777" w:rsidR="00CC13DE" w:rsidRDefault="00CC13DE" w:rsidP="00CC13DE">
      <w:pPr>
        <w:ind w:left="360" w:firstLine="360"/>
        <w:rPr>
          <w:b/>
        </w:rPr>
      </w:pPr>
      <w:proofErr w:type="gramStart"/>
      <w:r>
        <w:rPr>
          <w:rFonts w:ascii="Courier New" w:hAnsi="Courier New" w:cs="Courier New"/>
        </w:rPr>
        <w:t>dm-cli</w:t>
      </w:r>
      <w:proofErr w:type="gramEnd"/>
      <w:r>
        <w:rPr>
          <w:rFonts w:ascii="Courier New" w:hAnsi="Courier New" w:cs="Courier New"/>
        </w:rPr>
        <w:t xml:space="preserve"> config trace.level error</w:t>
      </w:r>
    </w:p>
    <w:p w14:paraId="64027A82" w14:textId="77777777" w:rsidR="00CC13DE" w:rsidRDefault="00CC13DE" w:rsidP="00CC13DE">
      <w:pPr>
        <w:ind w:left="360"/>
        <w:rPr>
          <w:b/>
        </w:rPr>
      </w:pPr>
      <w:r>
        <w:rPr>
          <w:b/>
        </w:rPr>
        <w:t>To show the current cache file location:</w:t>
      </w:r>
    </w:p>
    <w:p w14:paraId="4E22B587" w14:textId="77777777" w:rsidR="00CC13DE" w:rsidRDefault="00CC13DE" w:rsidP="00CC13DE">
      <w:pPr>
        <w:rPr>
          <w:rFonts w:ascii="Courier New" w:hAnsi="Courier New" w:cs="Courier New"/>
        </w:rPr>
      </w:pPr>
      <w:r>
        <w:rPr>
          <w:rFonts w:ascii="Courier New" w:hAnsi="Courier New" w:cs="Courier New"/>
        </w:rPr>
        <w:tab/>
      </w:r>
      <w:proofErr w:type="gramStart"/>
      <w:r>
        <w:rPr>
          <w:rFonts w:ascii="Courier New" w:hAnsi="Courier New" w:cs="Courier New"/>
        </w:rPr>
        <w:t>dm-cli</w:t>
      </w:r>
      <w:proofErr w:type="gramEnd"/>
      <w:r>
        <w:rPr>
          <w:rFonts w:ascii="Courier New" w:hAnsi="Courier New" w:cs="Courier New"/>
        </w:rPr>
        <w:t xml:space="preserve"> config scan_cache.file</w:t>
      </w:r>
    </w:p>
    <w:p w14:paraId="249ADB5B" w14:textId="77777777" w:rsidR="00CC13DE" w:rsidRPr="00252D2B" w:rsidRDefault="00CC13DE" w:rsidP="00CC13DE">
      <w:pPr>
        <w:rPr>
          <w:rFonts w:ascii="Courier New" w:hAnsi="Courier New" w:cs="Courier New"/>
          <w:b/>
        </w:rPr>
      </w:pPr>
    </w:p>
    <w:p w14:paraId="63DDE755" w14:textId="77777777" w:rsidR="00CC13DE" w:rsidRPr="0055711A" w:rsidRDefault="00CC13DE" w:rsidP="00CC13DE">
      <w:pPr>
        <w:rPr>
          <w:b/>
        </w:rPr>
      </w:pPr>
      <w:r w:rsidRPr="0055711A">
        <w:rPr>
          <w:b/>
        </w:rPr>
        <w:t>Sample Output</w:t>
      </w:r>
    </w:p>
    <w:p w14:paraId="53008756" w14:textId="77777777" w:rsidR="00CC13DE" w:rsidRDefault="00CC13DE" w:rsidP="00CC13DE">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Pr>
          <w:rFonts w:ascii="Courier New" w:hAnsi="Courier New" w:cs="Courier New"/>
          <w:sz w:val="18"/>
          <w:szCs w:val="18"/>
        </w:rPr>
        <w:t xml:space="preserve"> config</w:t>
      </w:r>
    </w:p>
    <w:p w14:paraId="5654D7D1" w14:textId="77777777" w:rsidR="00CC13DE" w:rsidRDefault="00CC13DE" w:rsidP="00CC13DE">
      <w:pPr>
        <w:spacing w:before="0" w:after="0"/>
        <w:ind w:left="360"/>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trace</w:t>
      </w:r>
      <w:proofErr w:type="gramEnd"/>
      <w:r>
        <w:rPr>
          <w:rFonts w:ascii="Courier New" w:hAnsi="Courier New" w:cs="Courier New"/>
          <w:sz w:val="18"/>
          <w:szCs w:val="18"/>
        </w:rPr>
        <w:t>]</w:t>
      </w:r>
    </w:p>
    <w:p w14:paraId="0FE84425" w14:textId="77777777" w:rsidR="00CC13DE" w:rsidRPr="00FC6C6E" w:rsidRDefault="00CC13DE" w:rsidP="00CC13DE">
      <w:pPr>
        <w:spacing w:before="0" w:after="0"/>
        <w:ind w:left="360"/>
        <w:rPr>
          <w:rFonts w:ascii="Courier New" w:hAnsi="Courier New" w:cs="Courier New"/>
          <w:sz w:val="18"/>
          <w:szCs w:val="18"/>
        </w:rPr>
      </w:pPr>
      <w:r w:rsidRPr="00FC6C6E">
        <w:rPr>
          <w:rFonts w:ascii="Courier New" w:hAnsi="Courier New" w:cs="Courier New"/>
          <w:sz w:val="18"/>
          <w:szCs w:val="18"/>
        </w:rPr>
        <w:t xml:space="preserve">  </w:t>
      </w:r>
      <w:r>
        <w:rPr>
          <w:rFonts w:ascii="Courier New" w:hAnsi="Courier New" w:cs="Courier New"/>
          <w:sz w:val="18"/>
          <w:szCs w:val="18"/>
        </w:rPr>
        <w:t>File</w:t>
      </w:r>
      <w:r w:rsidRPr="00FC6C6E">
        <w:rPr>
          <w:rFonts w:ascii="Courier New" w:hAnsi="Courier New" w:cs="Courier New"/>
          <w:sz w:val="18"/>
          <w:szCs w:val="18"/>
        </w:rPr>
        <w:t xml:space="preserve"> = </w:t>
      </w:r>
      <w:r>
        <w:rPr>
          <w:rFonts w:ascii="Courier New" w:hAnsi="Courier New" w:cs="Courier New"/>
          <w:sz w:val="18"/>
          <w:szCs w:val="18"/>
        </w:rPr>
        <w:t>“/root/.dmi/dmi_trace.txt”</w:t>
      </w:r>
    </w:p>
    <w:p w14:paraId="5C8B0366" w14:textId="77777777" w:rsidR="00CC13DE" w:rsidRDefault="00CC13DE" w:rsidP="00CC13DE">
      <w:pPr>
        <w:spacing w:before="0" w:after="0"/>
        <w:ind w:left="360"/>
        <w:rPr>
          <w:rFonts w:ascii="Courier New" w:hAnsi="Courier New" w:cs="Courier New"/>
          <w:sz w:val="18"/>
          <w:szCs w:val="18"/>
        </w:rPr>
      </w:pPr>
      <w:r w:rsidRPr="00FC6C6E">
        <w:rPr>
          <w:rFonts w:ascii="Courier New" w:hAnsi="Courier New" w:cs="Courier New"/>
          <w:sz w:val="18"/>
          <w:szCs w:val="18"/>
        </w:rPr>
        <w:t xml:space="preserve">  </w:t>
      </w:r>
      <w:r>
        <w:rPr>
          <w:rFonts w:ascii="Courier New" w:hAnsi="Courier New" w:cs="Courier New"/>
          <w:sz w:val="18"/>
          <w:szCs w:val="18"/>
        </w:rPr>
        <w:t xml:space="preserve">Level </w:t>
      </w:r>
      <w:r w:rsidRPr="00FC6C6E">
        <w:rPr>
          <w:rFonts w:ascii="Courier New" w:hAnsi="Courier New" w:cs="Courier New"/>
          <w:sz w:val="18"/>
          <w:szCs w:val="18"/>
        </w:rPr>
        <w:t xml:space="preserve">= </w:t>
      </w:r>
      <w:r>
        <w:rPr>
          <w:rFonts w:ascii="Courier New" w:hAnsi="Courier New" w:cs="Courier New"/>
          <w:sz w:val="18"/>
          <w:szCs w:val="18"/>
        </w:rPr>
        <w:t>“error”</w:t>
      </w:r>
    </w:p>
    <w:p w14:paraId="5C0E5697" w14:textId="77777777" w:rsidR="00CC13DE" w:rsidRPr="00FC6C6E" w:rsidRDefault="00CC13DE" w:rsidP="00CC13DE">
      <w:pPr>
        <w:spacing w:before="0" w:after="0"/>
        <w:ind w:left="360"/>
        <w:rPr>
          <w:rFonts w:ascii="Courier New" w:hAnsi="Courier New" w:cs="Courier New"/>
          <w:sz w:val="18"/>
          <w:szCs w:val="18"/>
        </w:rPr>
      </w:pPr>
      <w:r>
        <w:rPr>
          <w:rFonts w:ascii="Courier New" w:hAnsi="Courier New" w:cs="Courier New"/>
          <w:sz w:val="18"/>
          <w:szCs w:val="18"/>
        </w:rPr>
        <w:t xml:space="preserve">  Syslog_enabled = true</w:t>
      </w:r>
    </w:p>
    <w:p w14:paraId="2D1CC655" w14:textId="77777777" w:rsidR="00CC13DE" w:rsidRDefault="00CC13DE" w:rsidP="00CC13DE">
      <w:pPr>
        <w:spacing w:before="0" w:after="0"/>
        <w:ind w:left="360"/>
        <w:rPr>
          <w:rFonts w:ascii="Courier New" w:hAnsi="Courier New" w:cs="Courier New"/>
          <w:sz w:val="18"/>
          <w:szCs w:val="18"/>
        </w:rPr>
      </w:pPr>
      <w:r>
        <w:rPr>
          <w:rFonts w:ascii="Courier New" w:hAnsi="Courier New" w:cs="Courier New"/>
          <w:sz w:val="18"/>
          <w:szCs w:val="18"/>
        </w:rPr>
        <w:t>[scan_cache]</w:t>
      </w:r>
    </w:p>
    <w:p w14:paraId="43F17ECC" w14:textId="77777777" w:rsidR="00CC13DE" w:rsidRDefault="00CC13DE" w:rsidP="00CC13DE">
      <w:pPr>
        <w:spacing w:before="0" w:after="0"/>
        <w:ind w:left="360"/>
        <w:rPr>
          <w:rFonts w:ascii="Courier New" w:hAnsi="Courier New" w:cs="Courier New"/>
          <w:sz w:val="18"/>
          <w:szCs w:val="18"/>
        </w:rPr>
      </w:pPr>
      <w:r>
        <w:rPr>
          <w:rFonts w:ascii="Courier New" w:hAnsi="Courier New" w:cs="Courier New"/>
          <w:sz w:val="18"/>
          <w:szCs w:val="18"/>
        </w:rPr>
        <w:t xml:space="preserve">  File = ““/root/.dmi/scan_cache.txt”</w:t>
      </w:r>
    </w:p>
    <w:p w14:paraId="229A42BC" w14:textId="77777777" w:rsidR="00CC13DE" w:rsidRPr="00FC6C6E" w:rsidRDefault="00CC13DE" w:rsidP="00CC13DE">
      <w:pPr>
        <w:spacing w:before="0" w:after="0"/>
        <w:ind w:left="360"/>
        <w:rPr>
          <w:rFonts w:ascii="Courier New" w:hAnsi="Courier New" w:cs="Courier New"/>
          <w:sz w:val="18"/>
          <w:szCs w:val="18"/>
        </w:rPr>
      </w:pPr>
    </w:p>
    <w:p w14:paraId="12FEEBFC" w14:textId="77777777" w:rsidR="00CC13DE" w:rsidRDefault="00CC13DE" w:rsidP="00CC13DE">
      <w:pPr>
        <w:spacing w:before="0" w:after="0"/>
        <w:ind w:left="360"/>
        <w:rPr>
          <w:rFonts w:ascii="Courier New" w:hAnsi="Courier New" w:cs="Courier New"/>
          <w:sz w:val="18"/>
          <w:szCs w:val="18"/>
        </w:rPr>
      </w:pPr>
      <w:r w:rsidRPr="00FC6C6E">
        <w:rPr>
          <w:rFonts w:ascii="Courier New" w:hAnsi="Courier New" w:cs="Courier New"/>
          <w:sz w:val="18"/>
          <w:szCs w:val="18"/>
        </w:rPr>
        <w:t xml:space="preserve">Results for </w:t>
      </w:r>
      <w:r>
        <w:rPr>
          <w:rFonts w:ascii="Courier New" w:hAnsi="Courier New" w:cs="Courier New"/>
          <w:sz w:val="18"/>
          <w:szCs w:val="18"/>
        </w:rPr>
        <w:t>config</w:t>
      </w:r>
      <w:r w:rsidRPr="00FC6C6E">
        <w:rPr>
          <w:rFonts w:ascii="Courier New" w:hAnsi="Courier New" w:cs="Courier New"/>
          <w:sz w:val="18"/>
          <w:szCs w:val="18"/>
        </w:rPr>
        <w:t>: Operation succeeded.</w:t>
      </w:r>
    </w:p>
    <w:p w14:paraId="109284CE" w14:textId="69ABAC3B" w:rsidR="00CC13DE" w:rsidRDefault="00CC13DE">
      <w:pPr>
        <w:spacing w:before="0" w:after="200" w:line="276" w:lineRule="auto"/>
      </w:pPr>
      <w:r>
        <w:br w:type="page"/>
      </w:r>
    </w:p>
    <w:p w14:paraId="085B05DF" w14:textId="4716930E" w:rsidR="009E2F74" w:rsidRDefault="00691623" w:rsidP="00AF2051">
      <w:pPr>
        <w:pStyle w:val="Heading2"/>
      </w:pPr>
      <w:bookmarkStart w:id="198" w:name="CLI_Format"/>
      <w:proofErr w:type="gramStart"/>
      <w:r>
        <w:lastRenderedPageBreak/>
        <w:t>f</w:t>
      </w:r>
      <w:r w:rsidR="009D7B93">
        <w:t>ormat</w:t>
      </w:r>
      <w:proofErr w:type="gramEnd"/>
      <w:r w:rsidR="00A927E9">
        <w:fldChar w:fldCharType="begin"/>
      </w:r>
      <w:r w:rsidR="009E2F74">
        <w:instrText xml:space="preserve"> XE "</w:instrText>
      </w:r>
      <w:r w:rsidR="00281C0C">
        <w:instrText>C</w:instrText>
      </w:r>
      <w:r w:rsidR="009E2F74" w:rsidRPr="00D63555">
        <w:instrText>ommands:</w:instrText>
      </w:r>
      <w:r w:rsidR="0032327D">
        <w:instrText>f</w:instrText>
      </w:r>
      <w:r w:rsidR="009E2F74">
        <w:instrText xml:space="preserve">ormat" </w:instrText>
      </w:r>
      <w:r w:rsidR="00A927E9">
        <w:fldChar w:fldCharType="end"/>
      </w:r>
    </w:p>
    <w:bookmarkEnd w:id="198"/>
    <w:p w14:paraId="26FCFA6E" w14:textId="5D86A1B9" w:rsidR="009E2F74" w:rsidRDefault="00793C9C" w:rsidP="000D19A3">
      <w:r>
        <w:t xml:space="preserve">The </w:t>
      </w:r>
      <w:r w:rsidRPr="00793C9C">
        <w:rPr>
          <w:rFonts w:ascii="Courier New" w:hAnsi="Courier New" w:cs="Courier New"/>
        </w:rPr>
        <w:t>f</w:t>
      </w:r>
      <w:r w:rsidR="009E2F74" w:rsidRPr="00793C9C">
        <w:rPr>
          <w:rFonts w:ascii="Courier New" w:hAnsi="Courier New" w:cs="Courier New"/>
        </w:rPr>
        <w:t>ormat</w:t>
      </w:r>
      <w:r w:rsidR="009E2F74">
        <w:t xml:space="preserve"> </w:t>
      </w:r>
      <w:r>
        <w:t xml:space="preserve">command </w:t>
      </w:r>
      <w:r w:rsidR="00F72E20">
        <w:t xml:space="preserve">will </w:t>
      </w:r>
      <w:r w:rsidR="00E3433D">
        <w:t>perform a low-level</w:t>
      </w:r>
      <w:r w:rsidR="009E2F74">
        <w:t xml:space="preserve"> format </w:t>
      </w:r>
      <w:r w:rsidR="00E3433D">
        <w:t>on the target</w:t>
      </w:r>
      <w:r w:rsidR="00F72E20">
        <w:t>ed</w:t>
      </w:r>
      <w:r w:rsidR="00E3433D">
        <w:t xml:space="preserve"> device</w:t>
      </w:r>
      <w:r w:rsidR="00521BA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E65174" w14:paraId="55C44EA5" w14:textId="77777777" w:rsidTr="00374808">
        <w:trPr>
          <w:jc w:val="center"/>
        </w:trPr>
        <w:tc>
          <w:tcPr>
            <w:tcW w:w="1152" w:type="dxa"/>
          </w:tcPr>
          <w:p w14:paraId="52200D33" w14:textId="77777777" w:rsidR="00E65174" w:rsidRDefault="00E65174" w:rsidP="00180216">
            <w:pPr>
              <w:jc w:val="center"/>
              <w:rPr>
                <w:noProof/>
              </w:rPr>
            </w:pPr>
            <w:r>
              <w:rPr>
                <w:noProof/>
              </w:rPr>
              <w:drawing>
                <wp:inline distT="0" distB="0" distL="0" distR="0" wp14:anchorId="67567913" wp14:editId="7B6FB1A1">
                  <wp:extent cx="628015" cy="548640"/>
                  <wp:effectExtent l="0" t="0" r="63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32A7430E" w14:textId="77777777" w:rsidR="00E65174" w:rsidRDefault="00E65174" w:rsidP="00291BB6">
            <w:pPr>
              <w:jc w:val="both"/>
            </w:pPr>
            <w:r>
              <w:rPr>
                <w:b/>
                <w:i/>
              </w:rPr>
              <w:t xml:space="preserve">The command is destructive. </w:t>
            </w:r>
            <w:r w:rsidRPr="00A70798">
              <w:rPr>
                <w:b/>
                <w:i/>
              </w:rPr>
              <w:t>The user should backup all data currently stored on the device. All user data</w:t>
            </w:r>
            <w:r w:rsidR="00374808">
              <w:rPr>
                <w:b/>
                <w:i/>
              </w:rPr>
              <w:t xml:space="preserve"> </w:t>
            </w:r>
            <w:r w:rsidRPr="00A70798">
              <w:rPr>
                <w:b/>
                <w:i/>
              </w:rPr>
              <w:t>will be destroyed.</w:t>
            </w:r>
          </w:p>
        </w:tc>
      </w:tr>
      <w:tr w:rsidR="0057760E" w14:paraId="78D1D704" w14:textId="77777777" w:rsidTr="00374808">
        <w:trPr>
          <w:jc w:val="center"/>
        </w:trPr>
        <w:tc>
          <w:tcPr>
            <w:tcW w:w="1152" w:type="dxa"/>
          </w:tcPr>
          <w:p w14:paraId="5C8C6F2B" w14:textId="5D1FC481" w:rsidR="0057760E" w:rsidRDefault="0057760E" w:rsidP="0057760E">
            <w:pPr>
              <w:jc w:val="center"/>
              <w:rPr>
                <w:noProof/>
              </w:rPr>
            </w:pPr>
            <w:r>
              <w:rPr>
                <w:noProof/>
              </w:rPr>
              <w:drawing>
                <wp:inline distT="0" distB="0" distL="0" distR="0" wp14:anchorId="26C27D3B" wp14:editId="0E4AF749">
                  <wp:extent cx="628015" cy="5486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1291A774" w14:textId="090D3FDC" w:rsidR="0057760E" w:rsidRDefault="0057760E" w:rsidP="00BA16AA">
            <w:pPr>
              <w:jc w:val="both"/>
              <w:rPr>
                <w:b/>
                <w:i/>
              </w:rPr>
            </w:pPr>
            <w:r>
              <w:rPr>
                <w:b/>
                <w:i/>
                <w:szCs w:val="20"/>
              </w:rPr>
              <w:t xml:space="preserve">After execution of the </w:t>
            </w:r>
            <w:r w:rsidR="00DD639B">
              <w:rPr>
                <w:rFonts w:ascii="Courier New" w:hAnsi="Courier New" w:cs="Courier New"/>
                <w:szCs w:val="20"/>
              </w:rPr>
              <w:t>dm-cli</w:t>
            </w:r>
            <w:r>
              <w:rPr>
                <w:rFonts w:ascii="Courier New" w:hAnsi="Courier New" w:cs="Courier New"/>
                <w:szCs w:val="20"/>
              </w:rPr>
              <w:t xml:space="preserve"> format</w:t>
            </w:r>
            <w:r>
              <w:rPr>
                <w:b/>
                <w:i/>
                <w:szCs w:val="20"/>
              </w:rPr>
              <w:t xml:space="preserve"> command against an </w:t>
            </w:r>
            <w:r w:rsidR="00C254A9">
              <w:rPr>
                <w:b/>
                <w:i/>
                <w:szCs w:val="20"/>
              </w:rPr>
              <w:t>Ultrastar</w:t>
            </w:r>
            <w:r w:rsidRPr="00375750">
              <w:rPr>
                <w:b/>
                <w:i/>
                <w:szCs w:val="20"/>
              </w:rPr>
              <w:t xml:space="preserve"> </w:t>
            </w:r>
            <w:r>
              <w:rPr>
                <w:b/>
                <w:i/>
                <w:szCs w:val="20"/>
              </w:rPr>
              <w:t xml:space="preserve">SN200 controller in a dual port cabling configuration, the NVMe controller and namespaces may not be visible to </w:t>
            </w:r>
            <w:r w:rsidR="0040405E" w:rsidRPr="0040405E">
              <w:rPr>
                <w:rFonts w:ascii="Courier New" w:hAnsi="Courier New"/>
                <w:szCs w:val="20"/>
              </w:rPr>
              <w:t>DM-CLI</w:t>
            </w:r>
            <w:r>
              <w:rPr>
                <w:b/>
                <w:i/>
                <w:szCs w:val="20"/>
              </w:rPr>
              <w:t xml:space="preserve"> or the host operating system until after a power cycle of the host system unless the host system is capable of hot plug.  This behavior is </w:t>
            </w:r>
            <w:r w:rsidR="00BA16AA">
              <w:rPr>
                <w:b/>
                <w:i/>
                <w:szCs w:val="20"/>
              </w:rPr>
              <w:t>a side effect of firmware compliance with the</w:t>
            </w:r>
            <w:r>
              <w:rPr>
                <w:b/>
                <w:i/>
                <w:szCs w:val="20"/>
              </w:rPr>
              <w:t xml:space="preserve"> NVMe and PCIe specifications.</w:t>
            </w:r>
          </w:p>
        </w:tc>
      </w:tr>
      <w:tr w:rsidR="0057760E" w14:paraId="36E29201" w14:textId="77777777" w:rsidTr="00180216">
        <w:trPr>
          <w:jc w:val="center"/>
        </w:trPr>
        <w:tc>
          <w:tcPr>
            <w:tcW w:w="1152" w:type="dxa"/>
          </w:tcPr>
          <w:p w14:paraId="6709F29F" w14:textId="77777777" w:rsidR="0057760E" w:rsidRDefault="0057760E" w:rsidP="0057760E">
            <w:pPr>
              <w:jc w:val="center"/>
            </w:pPr>
            <w:r>
              <w:rPr>
                <w:noProof/>
              </w:rPr>
              <w:drawing>
                <wp:inline distT="0" distB="0" distL="0" distR="0" wp14:anchorId="06FE64A1" wp14:editId="686720C5">
                  <wp:extent cx="19494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tcPr>
          <w:p w14:paraId="03ADA012" w14:textId="5C0F5E06" w:rsidR="0057760E" w:rsidRPr="008A4B0B" w:rsidRDefault="0057760E" w:rsidP="0057760E">
            <w:pPr>
              <w:jc w:val="both"/>
            </w:pPr>
            <w:r w:rsidRPr="00717E25">
              <w:rPr>
                <w:i/>
              </w:rPr>
              <w:t>The combination of</w:t>
            </w:r>
            <w:r>
              <w:t xml:space="preserve"> </w:t>
            </w:r>
            <w:r w:rsidRPr="004B78F8">
              <w:rPr>
                <w:rFonts w:ascii="Courier New" w:hAnsi="Courier New" w:cs="Courier New"/>
              </w:rPr>
              <w:t>format</w:t>
            </w:r>
            <w:r>
              <w:t xml:space="preserve"> </w:t>
            </w:r>
            <w:r w:rsidRPr="00DA754B">
              <w:rPr>
                <w:i/>
              </w:rPr>
              <w:t xml:space="preserve">options </w:t>
            </w:r>
            <w:r w:rsidR="00C904ED" w:rsidRPr="00DA754B">
              <w:rPr>
                <w:i/>
              </w:rPr>
              <w:t>is</w:t>
            </w:r>
            <w:r w:rsidRPr="00DA754B">
              <w:rPr>
                <w:i/>
              </w:rPr>
              <w:t xml:space="preserve"> dependent upon the device type</w:t>
            </w:r>
            <w:r>
              <w:rPr>
                <w:i/>
              </w:rPr>
              <w:t xml:space="preserve"> and Host Bus Adapter</w:t>
            </w:r>
            <w:r w:rsidRPr="00DA754B">
              <w:rPr>
                <w:i/>
              </w:rPr>
              <w:t>.</w:t>
            </w:r>
            <w:r>
              <w:t xml:space="preserve"> </w:t>
            </w:r>
            <w:hyperlink w:anchor="ValidOptionCombos" w:history="1">
              <w:r w:rsidRPr="004B78F8">
                <w:rPr>
                  <w:rStyle w:val="Hyperlink"/>
                </w:rPr>
                <w:t>See Valid Option Combinations</w:t>
              </w:r>
            </w:hyperlink>
            <w:r>
              <w:t>.</w:t>
            </w:r>
          </w:p>
        </w:tc>
      </w:tr>
    </w:tbl>
    <w:p w14:paraId="47B6A44C" w14:textId="22EBCA39" w:rsidR="00521BA3" w:rsidRPr="00521BA3" w:rsidRDefault="00521BA3" w:rsidP="00B62F51">
      <w:pPr>
        <w:tabs>
          <w:tab w:val="left" w:pos="3279"/>
        </w:tabs>
      </w:pPr>
      <w:bookmarkStart w:id="199" w:name="_Toc311723092"/>
      <w:r w:rsidRPr="00521BA3">
        <w:rPr>
          <w:b/>
        </w:rPr>
        <w:t>Notes</w:t>
      </w:r>
      <w:r w:rsidRPr="00521BA3">
        <w:t>:</w:t>
      </w:r>
      <w:r w:rsidR="00B62F51">
        <w:tab/>
      </w:r>
    </w:p>
    <w:p w14:paraId="5983F50E" w14:textId="26456068" w:rsidR="00704CC3" w:rsidRPr="00C24B3F" w:rsidRDefault="00521BA3" w:rsidP="00180216">
      <w:pPr>
        <w:pStyle w:val="ListParagraph"/>
        <w:numPr>
          <w:ilvl w:val="0"/>
          <w:numId w:val="31"/>
        </w:numPr>
        <w:contextualSpacing w:val="0"/>
        <w:rPr>
          <w:sz w:val="18"/>
          <w:szCs w:val="18"/>
        </w:rPr>
      </w:pPr>
      <w:r w:rsidRPr="00C24B3F">
        <w:rPr>
          <w:sz w:val="18"/>
          <w:szCs w:val="18"/>
        </w:rPr>
        <w:t xml:space="preserve">The </w:t>
      </w:r>
      <w:r w:rsidRPr="00C24B3F">
        <w:rPr>
          <w:rFonts w:ascii="Courier New" w:hAnsi="Courier New" w:cs="Courier New"/>
          <w:sz w:val="18"/>
          <w:szCs w:val="18"/>
        </w:rPr>
        <w:t>--sector size</w:t>
      </w:r>
      <w:r w:rsidRPr="00C24B3F">
        <w:rPr>
          <w:sz w:val="18"/>
          <w:szCs w:val="18"/>
        </w:rPr>
        <w:t xml:space="preserve">, </w:t>
      </w:r>
      <w:r w:rsidRPr="00C24B3F">
        <w:rPr>
          <w:rFonts w:ascii="Courier New" w:hAnsi="Courier New" w:cs="Courier New"/>
          <w:sz w:val="18"/>
          <w:szCs w:val="18"/>
        </w:rPr>
        <w:t>--dif-level</w:t>
      </w:r>
      <w:r w:rsidRPr="00C24B3F">
        <w:rPr>
          <w:sz w:val="18"/>
          <w:szCs w:val="18"/>
        </w:rPr>
        <w:t xml:space="preserve">, </w:t>
      </w:r>
      <w:r w:rsidR="00E07202">
        <w:rPr>
          <w:sz w:val="18"/>
          <w:szCs w:val="18"/>
        </w:rPr>
        <w:t xml:space="preserve">and </w:t>
      </w:r>
      <w:r w:rsidRPr="00C24B3F">
        <w:rPr>
          <w:rFonts w:ascii="Courier New" w:hAnsi="Courier New" w:cs="Courier New"/>
          <w:sz w:val="18"/>
          <w:szCs w:val="18"/>
        </w:rPr>
        <w:t>--metadata-size</w:t>
      </w:r>
      <w:r w:rsidRPr="00C24B3F">
        <w:rPr>
          <w:sz w:val="18"/>
          <w:szCs w:val="18"/>
        </w:rPr>
        <w:t xml:space="preserve"> parameters are optional for NVMe devices</w:t>
      </w:r>
      <w:r w:rsidR="00C24B3F" w:rsidRPr="00C24B3F">
        <w:rPr>
          <w:sz w:val="18"/>
          <w:szCs w:val="18"/>
        </w:rPr>
        <w:t xml:space="preserve">; however, </w:t>
      </w:r>
      <w:r w:rsidR="00C24B3F">
        <w:rPr>
          <w:sz w:val="18"/>
          <w:szCs w:val="18"/>
        </w:rPr>
        <w:t>t</w:t>
      </w:r>
      <w:r w:rsidR="00704CC3" w:rsidRPr="00C24B3F">
        <w:rPr>
          <w:sz w:val="18"/>
          <w:szCs w:val="18"/>
        </w:rPr>
        <w:t>he user must specify the above parameters when targeting NVMe devices configured with multiple namespaces.</w:t>
      </w:r>
    </w:p>
    <w:p w14:paraId="21EC37F4" w14:textId="5CE1CAE7" w:rsidR="00EB1F86" w:rsidRDefault="00EB1F86" w:rsidP="00521BA3">
      <w:pPr>
        <w:pStyle w:val="ListParagraph"/>
        <w:numPr>
          <w:ilvl w:val="0"/>
          <w:numId w:val="31"/>
        </w:numPr>
        <w:contextualSpacing w:val="0"/>
        <w:rPr>
          <w:sz w:val="18"/>
          <w:szCs w:val="18"/>
        </w:rPr>
      </w:pPr>
      <w:r>
        <w:rPr>
          <w:sz w:val="18"/>
          <w:szCs w:val="18"/>
        </w:rPr>
        <w:t>If any of the optional parameters are not specified, the current device settings will be used to perform the format operation.</w:t>
      </w:r>
    </w:p>
    <w:p w14:paraId="7E2B4422" w14:textId="7526AFCD" w:rsidR="00EB1F86" w:rsidRDefault="00EB1F86" w:rsidP="00521BA3">
      <w:pPr>
        <w:pStyle w:val="ListParagraph"/>
        <w:numPr>
          <w:ilvl w:val="0"/>
          <w:numId w:val="31"/>
        </w:numPr>
        <w:contextualSpacing w:val="0"/>
        <w:rPr>
          <w:sz w:val="18"/>
          <w:szCs w:val="18"/>
        </w:rPr>
      </w:pPr>
      <w:r>
        <w:rPr>
          <w:sz w:val="18"/>
          <w:szCs w:val="18"/>
        </w:rPr>
        <w:t>If the format command is run against an NVMe controller, the format parameters will be applied to all NVMe namespaces on the device.</w:t>
      </w:r>
    </w:p>
    <w:p w14:paraId="2D08046F" w14:textId="77777777" w:rsidR="009E2F74" w:rsidRPr="00AF2051" w:rsidRDefault="009E2F74" w:rsidP="00155E43">
      <w:r w:rsidRPr="00AF2051">
        <w:rPr>
          <w:b/>
        </w:rPr>
        <w:t>Synopsis</w:t>
      </w:r>
      <w:bookmarkEnd w:id="1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5940"/>
      </w:tblGrid>
      <w:tr w:rsidR="00B41484" w:rsidRPr="00897412" w14:paraId="5A35EF00" w14:textId="77777777" w:rsidTr="001F37A2">
        <w:tc>
          <w:tcPr>
            <w:tcW w:w="3420" w:type="dxa"/>
          </w:tcPr>
          <w:p w14:paraId="279EE886" w14:textId="20739D45" w:rsidR="00B41484" w:rsidRPr="00EC7852" w:rsidRDefault="00B41484" w:rsidP="002F28AB">
            <w:pPr>
              <w:widowControl w:val="0"/>
              <w:autoSpaceDE w:val="0"/>
              <w:autoSpaceDN w:val="0"/>
              <w:adjustRightInd w:val="0"/>
              <w:spacing w:before="20" w:after="0"/>
              <w:rPr>
                <w:rFonts w:ascii="Courier New" w:hAnsi="Courier New" w:cs="Courier New"/>
                <w:sz w:val="18"/>
                <w:szCs w:val="18"/>
              </w:rPr>
            </w:pPr>
            <w:r w:rsidRPr="00EC7852">
              <w:rPr>
                <w:rFonts w:ascii="Courier New" w:hAnsi="Courier New" w:cs="Courier New"/>
                <w:sz w:val="18"/>
                <w:szCs w:val="18"/>
              </w:rPr>
              <w:t xml:space="preserve">usage: </w:t>
            </w:r>
            <w:r w:rsidR="00DD639B">
              <w:rPr>
                <w:rFonts w:ascii="Courier New" w:hAnsi="Courier New" w:cs="Courier New"/>
                <w:sz w:val="18"/>
                <w:szCs w:val="18"/>
              </w:rPr>
              <w:t>dm-cli</w:t>
            </w:r>
            <w:r w:rsidRPr="00EC7852">
              <w:rPr>
                <w:rFonts w:ascii="Courier New" w:hAnsi="Courier New" w:cs="Courier New"/>
                <w:sz w:val="18"/>
                <w:szCs w:val="18"/>
              </w:rPr>
              <w:t xml:space="preserve"> format</w:t>
            </w:r>
          </w:p>
        </w:tc>
        <w:tc>
          <w:tcPr>
            <w:tcW w:w="5940" w:type="dxa"/>
          </w:tcPr>
          <w:p w14:paraId="164B1A20" w14:textId="77777777" w:rsidR="00B41484" w:rsidRPr="00897412" w:rsidRDefault="00F65B47" w:rsidP="0086028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w:t>
            </w:r>
            <w:r w:rsidR="00556930">
              <w:rPr>
                <w:rFonts w:ascii="Courier New" w:hAnsi="Courier New" w:cs="Courier New"/>
                <w:sz w:val="18"/>
                <w:szCs w:val="18"/>
              </w:rPr>
              <w:t xml:space="preserve">-o, </w:t>
            </w:r>
            <w:r>
              <w:rPr>
                <w:rFonts w:ascii="Courier New" w:hAnsi="Courier New" w:cs="Courier New"/>
                <w:sz w:val="18"/>
                <w:szCs w:val="18"/>
              </w:rPr>
              <w:t xml:space="preserve">--output-format FORMAT] </w:t>
            </w:r>
            <w:r w:rsidR="00A013E6" w:rsidRPr="00A013E6">
              <w:rPr>
                <w:rFonts w:ascii="Courier New" w:hAnsi="Courier New" w:cs="Courier New"/>
                <w:sz w:val="18"/>
                <w:szCs w:val="18"/>
              </w:rPr>
              <w:t>[</w:t>
            </w:r>
            <w:r w:rsidR="00556930">
              <w:rPr>
                <w:rFonts w:ascii="Courier New" w:hAnsi="Courier New" w:cs="Courier New"/>
                <w:sz w:val="18"/>
                <w:szCs w:val="18"/>
              </w:rPr>
              <w:t xml:space="preserve">-c, </w:t>
            </w:r>
            <w:r w:rsidR="00A013E6" w:rsidRPr="00A013E6">
              <w:rPr>
                <w:rFonts w:ascii="Courier New" w:hAnsi="Courier New" w:cs="Courier New"/>
                <w:sz w:val="18"/>
                <w:szCs w:val="18"/>
              </w:rPr>
              <w:t>--config PATH]</w:t>
            </w:r>
          </w:p>
        </w:tc>
      </w:tr>
      <w:tr w:rsidR="00B41484" w:rsidRPr="00897412" w14:paraId="51AC7B6E" w14:textId="77777777" w:rsidTr="001F37A2">
        <w:tc>
          <w:tcPr>
            <w:tcW w:w="3420" w:type="dxa"/>
          </w:tcPr>
          <w:p w14:paraId="621EC7BD" w14:textId="77777777"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p>
        </w:tc>
        <w:tc>
          <w:tcPr>
            <w:tcW w:w="5940" w:type="dxa"/>
          </w:tcPr>
          <w:p w14:paraId="51E17759" w14:textId="33A7D5C1" w:rsidR="00B41484" w:rsidRPr="00897412" w:rsidRDefault="00A013E6" w:rsidP="00CF48D0">
            <w:pPr>
              <w:widowControl w:val="0"/>
              <w:autoSpaceDE w:val="0"/>
              <w:autoSpaceDN w:val="0"/>
              <w:adjustRightInd w:val="0"/>
              <w:spacing w:before="20" w:after="0"/>
              <w:rPr>
                <w:rFonts w:ascii="Courier New" w:hAnsi="Courier New" w:cs="Courier New"/>
                <w:sz w:val="18"/>
                <w:szCs w:val="18"/>
              </w:rPr>
            </w:pPr>
            <w:r w:rsidRPr="00A013E6">
              <w:rPr>
                <w:rFonts w:ascii="Courier New" w:hAnsi="Courier New" w:cs="Courier New"/>
                <w:sz w:val="18"/>
                <w:szCs w:val="18"/>
              </w:rPr>
              <w:t>{</w:t>
            </w:r>
            <w:r w:rsidR="00630612">
              <w:rPr>
                <w:rFonts w:ascii="Courier New" w:hAnsi="Courier New" w:cs="Courier New"/>
                <w:sz w:val="18"/>
                <w:szCs w:val="18"/>
              </w:rPr>
              <w:t xml:space="preserve">-u, </w:t>
            </w:r>
            <w:r w:rsidRPr="00A013E6">
              <w:rPr>
                <w:rFonts w:ascii="Courier New" w:hAnsi="Courier New" w:cs="Courier New"/>
                <w:sz w:val="18"/>
                <w:szCs w:val="18"/>
              </w:rPr>
              <w:t>--uid UID |</w:t>
            </w:r>
            <w:r w:rsidR="00CF48D0">
              <w:rPr>
                <w:rFonts w:ascii="Courier New" w:hAnsi="Courier New" w:cs="Courier New"/>
                <w:sz w:val="18"/>
                <w:szCs w:val="18"/>
              </w:rPr>
              <w:t xml:space="preserve"> </w:t>
            </w:r>
            <w:r w:rsidR="00F54D1A">
              <w:rPr>
                <w:rFonts w:ascii="Courier New" w:hAnsi="Courier New" w:cs="Courier New"/>
                <w:sz w:val="18"/>
                <w:szCs w:val="18"/>
              </w:rPr>
              <w:t>-</w:t>
            </w:r>
            <w:r w:rsidR="00CF48D0">
              <w:rPr>
                <w:rFonts w:ascii="Courier New" w:hAnsi="Courier New" w:cs="Courier New"/>
                <w:sz w:val="18"/>
                <w:szCs w:val="18"/>
              </w:rPr>
              <w:t xml:space="preserve">p, </w:t>
            </w:r>
            <w:r w:rsidR="00CF48D0" w:rsidRPr="00A013E6">
              <w:rPr>
                <w:rFonts w:ascii="Courier New" w:hAnsi="Courier New" w:cs="Courier New"/>
                <w:sz w:val="18"/>
                <w:szCs w:val="18"/>
              </w:rPr>
              <w:t>--path PATH |</w:t>
            </w:r>
            <w:r w:rsidR="00CF48D0">
              <w:rPr>
                <w:rFonts w:ascii="Courier New" w:hAnsi="Courier New" w:cs="Courier New"/>
                <w:sz w:val="18"/>
                <w:szCs w:val="18"/>
              </w:rPr>
              <w:t xml:space="preserve"> </w:t>
            </w:r>
            <w:r w:rsidR="00630612">
              <w:rPr>
                <w:rFonts w:ascii="Courier New" w:hAnsi="Courier New" w:cs="Courier New"/>
                <w:sz w:val="18"/>
                <w:szCs w:val="18"/>
              </w:rPr>
              <w:t xml:space="preserve">-a, </w:t>
            </w:r>
            <w:r w:rsidRPr="00A013E6">
              <w:rPr>
                <w:rFonts w:ascii="Courier New" w:hAnsi="Courier New" w:cs="Courier New"/>
                <w:sz w:val="18"/>
                <w:szCs w:val="18"/>
              </w:rPr>
              <w:t>--alias ALIAS}</w:t>
            </w:r>
          </w:p>
        </w:tc>
      </w:tr>
      <w:tr w:rsidR="00B41484" w:rsidRPr="00897412" w14:paraId="5339AF75" w14:textId="77777777" w:rsidTr="001F37A2">
        <w:tc>
          <w:tcPr>
            <w:tcW w:w="3420" w:type="dxa"/>
          </w:tcPr>
          <w:p w14:paraId="61080C97" w14:textId="77777777"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p>
        </w:tc>
        <w:tc>
          <w:tcPr>
            <w:tcW w:w="5940" w:type="dxa"/>
          </w:tcPr>
          <w:p w14:paraId="0CD7F0B3" w14:textId="77777777" w:rsidR="00B41484" w:rsidRPr="002514FA" w:rsidRDefault="00A013E6" w:rsidP="0001474E">
            <w:pPr>
              <w:widowControl w:val="0"/>
              <w:autoSpaceDE w:val="0"/>
              <w:autoSpaceDN w:val="0"/>
              <w:adjustRightInd w:val="0"/>
              <w:spacing w:before="20" w:after="0"/>
              <w:rPr>
                <w:rFonts w:ascii="Courier New" w:hAnsi="Courier New" w:cs="Courier New"/>
                <w:sz w:val="18"/>
                <w:szCs w:val="18"/>
              </w:rPr>
            </w:pPr>
            <w:r w:rsidRPr="00A013E6">
              <w:rPr>
                <w:rFonts w:ascii="Courier New" w:hAnsi="Courier New" w:cs="Courier New"/>
                <w:sz w:val="18"/>
                <w:szCs w:val="18"/>
              </w:rPr>
              <w:t>[--sector-size SIZE] [--</w:t>
            </w:r>
            <w:r w:rsidR="0001474E">
              <w:rPr>
                <w:rFonts w:ascii="Courier New" w:hAnsi="Courier New" w:cs="Courier New"/>
                <w:sz w:val="18"/>
                <w:szCs w:val="18"/>
              </w:rPr>
              <w:t>dif</w:t>
            </w:r>
            <w:r w:rsidRPr="00A013E6">
              <w:rPr>
                <w:rFonts w:ascii="Courier New" w:hAnsi="Courier New" w:cs="Courier New"/>
                <w:sz w:val="18"/>
                <w:szCs w:val="18"/>
              </w:rPr>
              <w:t>-level LEVEL]</w:t>
            </w:r>
          </w:p>
        </w:tc>
      </w:tr>
      <w:tr w:rsidR="00B41484" w:rsidRPr="00897412" w14:paraId="4F30210F" w14:textId="77777777" w:rsidTr="001F37A2">
        <w:tc>
          <w:tcPr>
            <w:tcW w:w="3420" w:type="dxa"/>
          </w:tcPr>
          <w:p w14:paraId="670D10B1" w14:textId="77777777"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p>
        </w:tc>
        <w:tc>
          <w:tcPr>
            <w:tcW w:w="5940" w:type="dxa"/>
          </w:tcPr>
          <w:p w14:paraId="7B46336F" w14:textId="77777777" w:rsidR="00B41484" w:rsidRPr="002514FA" w:rsidRDefault="00A013E6" w:rsidP="00F65B47">
            <w:pPr>
              <w:widowControl w:val="0"/>
              <w:autoSpaceDE w:val="0"/>
              <w:autoSpaceDN w:val="0"/>
              <w:adjustRightInd w:val="0"/>
              <w:spacing w:before="20" w:after="0"/>
              <w:rPr>
                <w:rFonts w:ascii="Courier New" w:hAnsi="Courier New" w:cs="Courier New"/>
                <w:sz w:val="18"/>
                <w:szCs w:val="18"/>
              </w:rPr>
            </w:pPr>
            <w:r w:rsidRPr="00A013E6">
              <w:rPr>
                <w:rFonts w:ascii="Courier New" w:hAnsi="Courier New" w:cs="Courier New"/>
                <w:sz w:val="18"/>
                <w:szCs w:val="18"/>
              </w:rPr>
              <w:t>[--metadata-size SIZE]</w:t>
            </w:r>
            <w:r w:rsidR="00A26348">
              <w:rPr>
                <w:rFonts w:ascii="Courier New" w:hAnsi="Courier New" w:cs="Courier New"/>
                <w:sz w:val="18"/>
                <w:szCs w:val="18"/>
              </w:rPr>
              <w:t xml:space="preserve"> </w:t>
            </w:r>
            <w:r w:rsidR="00F65B47">
              <w:rPr>
                <w:rFonts w:ascii="Courier New" w:hAnsi="Courier New" w:cs="Courier New"/>
                <w:sz w:val="18"/>
                <w:szCs w:val="18"/>
              </w:rPr>
              <w:t>[--protection-interval NUM]</w:t>
            </w:r>
          </w:p>
        </w:tc>
      </w:tr>
      <w:tr w:rsidR="00F65B47" w:rsidRPr="00897412" w14:paraId="78B1F01A" w14:textId="77777777" w:rsidTr="001F37A2">
        <w:tc>
          <w:tcPr>
            <w:tcW w:w="3420" w:type="dxa"/>
          </w:tcPr>
          <w:p w14:paraId="0471207C" w14:textId="77777777" w:rsidR="00F65B47" w:rsidRPr="00897412" w:rsidRDefault="00F65B47" w:rsidP="002F28AB">
            <w:pPr>
              <w:widowControl w:val="0"/>
              <w:autoSpaceDE w:val="0"/>
              <w:autoSpaceDN w:val="0"/>
              <w:adjustRightInd w:val="0"/>
              <w:spacing w:before="20" w:after="0"/>
              <w:rPr>
                <w:rFonts w:ascii="Courier New" w:hAnsi="Courier New" w:cs="Courier New"/>
                <w:sz w:val="18"/>
                <w:szCs w:val="18"/>
              </w:rPr>
            </w:pPr>
          </w:p>
        </w:tc>
        <w:tc>
          <w:tcPr>
            <w:tcW w:w="5940" w:type="dxa"/>
          </w:tcPr>
          <w:p w14:paraId="02F7D4F8" w14:textId="02AA7E0E" w:rsidR="00F65B47" w:rsidRPr="00A013E6" w:rsidRDefault="00F65B47" w:rsidP="002F28AB">
            <w:pPr>
              <w:widowControl w:val="0"/>
              <w:autoSpaceDE w:val="0"/>
              <w:autoSpaceDN w:val="0"/>
              <w:adjustRightInd w:val="0"/>
              <w:spacing w:before="20" w:after="0"/>
              <w:rPr>
                <w:rFonts w:ascii="Courier New" w:hAnsi="Courier New" w:cs="Courier New"/>
                <w:sz w:val="18"/>
                <w:szCs w:val="18"/>
              </w:rPr>
            </w:pPr>
          </w:p>
        </w:tc>
      </w:tr>
      <w:tr w:rsidR="003E6A88" w:rsidRPr="00897412" w14:paraId="7080D2F4" w14:textId="77777777" w:rsidTr="001F37A2">
        <w:tc>
          <w:tcPr>
            <w:tcW w:w="3420" w:type="dxa"/>
          </w:tcPr>
          <w:p w14:paraId="5D55169F" w14:textId="77777777" w:rsidR="003E6A88" w:rsidRPr="00897412" w:rsidRDefault="003E6A88" w:rsidP="002F28AB">
            <w:pPr>
              <w:widowControl w:val="0"/>
              <w:autoSpaceDE w:val="0"/>
              <w:autoSpaceDN w:val="0"/>
              <w:adjustRightInd w:val="0"/>
              <w:spacing w:before="20" w:after="0"/>
              <w:rPr>
                <w:rFonts w:ascii="Courier New" w:hAnsi="Courier New" w:cs="Courier New"/>
                <w:sz w:val="18"/>
                <w:szCs w:val="18"/>
              </w:rPr>
            </w:pPr>
          </w:p>
        </w:tc>
        <w:tc>
          <w:tcPr>
            <w:tcW w:w="5940" w:type="dxa"/>
          </w:tcPr>
          <w:p w14:paraId="2451C860" w14:textId="77777777" w:rsidR="003E6A88" w:rsidRPr="00897412" w:rsidRDefault="003E6A88" w:rsidP="002F28AB">
            <w:pPr>
              <w:widowControl w:val="0"/>
              <w:autoSpaceDE w:val="0"/>
              <w:autoSpaceDN w:val="0"/>
              <w:adjustRightInd w:val="0"/>
              <w:spacing w:before="20" w:after="0"/>
              <w:rPr>
                <w:rFonts w:ascii="Courier New" w:hAnsi="Courier New" w:cs="Courier New"/>
                <w:sz w:val="18"/>
                <w:szCs w:val="18"/>
              </w:rPr>
            </w:pPr>
          </w:p>
        </w:tc>
      </w:tr>
      <w:tr w:rsidR="00B41484" w:rsidRPr="00897412" w14:paraId="743C338B" w14:textId="77777777" w:rsidTr="00F72E20">
        <w:tc>
          <w:tcPr>
            <w:tcW w:w="9360" w:type="dxa"/>
            <w:gridSpan w:val="2"/>
          </w:tcPr>
          <w:p w14:paraId="1929D0CE" w14:textId="77777777" w:rsidR="00B41484" w:rsidRPr="00897412" w:rsidRDefault="00B41484" w:rsidP="00A26348">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Performs a low-level format on device</w:t>
            </w:r>
            <w:r w:rsidR="00A26348">
              <w:rPr>
                <w:rFonts w:ascii="Courier New" w:hAnsi="Courier New" w:cs="Courier New"/>
                <w:sz w:val="18"/>
                <w:szCs w:val="18"/>
              </w:rPr>
              <w:t>s</w:t>
            </w:r>
            <w:r w:rsidRPr="002514FA">
              <w:rPr>
                <w:rFonts w:ascii="Courier New" w:hAnsi="Courier New" w:cs="Courier New"/>
                <w:sz w:val="18"/>
                <w:szCs w:val="18"/>
              </w:rPr>
              <w:t>.</w:t>
            </w:r>
          </w:p>
        </w:tc>
      </w:tr>
      <w:tr w:rsidR="00B41484" w:rsidRPr="00897412" w14:paraId="14A875CD" w14:textId="77777777" w:rsidTr="001F37A2">
        <w:tc>
          <w:tcPr>
            <w:tcW w:w="3420" w:type="dxa"/>
          </w:tcPr>
          <w:p w14:paraId="44924AFD" w14:textId="77777777"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p>
        </w:tc>
        <w:tc>
          <w:tcPr>
            <w:tcW w:w="5940" w:type="dxa"/>
          </w:tcPr>
          <w:p w14:paraId="3B53B08A" w14:textId="77777777"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p>
        </w:tc>
      </w:tr>
      <w:tr w:rsidR="00B41484" w:rsidRPr="00897412" w14:paraId="09C80596" w14:textId="77777777" w:rsidTr="001F37A2">
        <w:tc>
          <w:tcPr>
            <w:tcW w:w="3420" w:type="dxa"/>
          </w:tcPr>
          <w:p w14:paraId="1DBC00E2" w14:textId="77777777"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5940" w:type="dxa"/>
          </w:tcPr>
          <w:p w14:paraId="507A958C" w14:textId="77777777"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p>
        </w:tc>
      </w:tr>
      <w:tr w:rsidR="00B41484" w:rsidRPr="00897412" w14:paraId="60C44B15" w14:textId="77777777" w:rsidTr="001F37A2">
        <w:tc>
          <w:tcPr>
            <w:tcW w:w="3420" w:type="dxa"/>
          </w:tcPr>
          <w:p w14:paraId="598B0A48" w14:textId="77777777" w:rsidR="00B41484" w:rsidRDefault="00556930" w:rsidP="00A013E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B41484" w:rsidRPr="002514FA">
              <w:rPr>
                <w:rFonts w:ascii="Courier New" w:hAnsi="Courier New" w:cs="Courier New"/>
                <w:sz w:val="18"/>
                <w:szCs w:val="18"/>
              </w:rPr>
              <w:t>--output-format FORMAT</w:t>
            </w:r>
          </w:p>
        </w:tc>
        <w:tc>
          <w:tcPr>
            <w:tcW w:w="5940" w:type="dxa"/>
          </w:tcPr>
          <w:p w14:paraId="46164E3D" w14:textId="7B1EF0B5"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BC7C44" w:rsidRPr="002514FA">
              <w:rPr>
                <w:rFonts w:ascii="Courier New" w:hAnsi="Courier New" w:cs="Courier New"/>
                <w:sz w:val="18"/>
                <w:szCs w:val="18"/>
              </w:rPr>
              <w:t xml:space="preserve"> are "text", </w:t>
            </w:r>
            <w:r w:rsidR="004A4FA6">
              <w:rPr>
                <w:rFonts w:ascii="Courier New" w:hAnsi="Courier New" w:cs="Courier New"/>
                <w:sz w:val="18"/>
                <w:szCs w:val="18"/>
              </w:rPr>
              <w:t>“mini”,</w:t>
            </w:r>
            <w:r w:rsidR="00BC7C44"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BC7C44" w:rsidRPr="002514FA">
              <w:rPr>
                <w:rFonts w:ascii="Courier New" w:hAnsi="Courier New" w:cs="Courier New"/>
                <w:sz w:val="18"/>
                <w:szCs w:val="18"/>
              </w:rPr>
              <w:t>.</w:t>
            </w:r>
          </w:p>
        </w:tc>
      </w:tr>
      <w:tr w:rsidR="004B0A5A" w:rsidRPr="00897412" w14:paraId="4F299778" w14:textId="77777777" w:rsidTr="001F37A2">
        <w:tc>
          <w:tcPr>
            <w:tcW w:w="3420" w:type="dxa"/>
          </w:tcPr>
          <w:p w14:paraId="6581450F" w14:textId="77777777" w:rsidR="004B0A5A" w:rsidRPr="00897412" w:rsidRDefault="00556930" w:rsidP="00A013E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4B0A5A">
              <w:rPr>
                <w:rFonts w:ascii="Courier New" w:hAnsi="Courier New" w:cs="Courier New"/>
                <w:sz w:val="18"/>
                <w:szCs w:val="18"/>
              </w:rPr>
              <w:t>--config PATH</w:t>
            </w:r>
          </w:p>
        </w:tc>
        <w:tc>
          <w:tcPr>
            <w:tcW w:w="5940" w:type="dxa"/>
          </w:tcPr>
          <w:p w14:paraId="2B4347E3" w14:textId="7335F9ED" w:rsidR="004B0A5A" w:rsidRPr="002514FA" w:rsidRDefault="004B0A5A"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B41484" w:rsidRPr="00897412" w14:paraId="1099E9DE" w14:textId="77777777" w:rsidTr="001F37A2">
        <w:tc>
          <w:tcPr>
            <w:tcW w:w="3420" w:type="dxa"/>
          </w:tcPr>
          <w:p w14:paraId="09A4C5CA" w14:textId="29161F3D" w:rsidR="00B41484" w:rsidRPr="00897412" w:rsidRDefault="00556930" w:rsidP="00224B48">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B41484" w:rsidRPr="002514FA">
              <w:rPr>
                <w:rFonts w:ascii="Courier New" w:hAnsi="Courier New" w:cs="Courier New"/>
                <w:sz w:val="18"/>
                <w:szCs w:val="18"/>
              </w:rPr>
              <w:t>--uid UID</w:t>
            </w:r>
          </w:p>
        </w:tc>
        <w:tc>
          <w:tcPr>
            <w:tcW w:w="5940" w:type="dxa"/>
          </w:tcPr>
          <w:p w14:paraId="11449F24" w14:textId="77777777" w:rsidR="00B41484" w:rsidRPr="00897412" w:rsidRDefault="00B41484"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B41484" w:rsidRPr="00F44A22" w14:paraId="70AF4C19" w14:textId="77777777" w:rsidTr="001F37A2">
        <w:tc>
          <w:tcPr>
            <w:tcW w:w="3420" w:type="dxa"/>
          </w:tcPr>
          <w:p w14:paraId="7BADAF8E" w14:textId="720725C2" w:rsidR="00B41484" w:rsidRPr="00F44A22" w:rsidRDefault="00556930" w:rsidP="00224B48">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B41484" w:rsidRPr="00F44A22">
              <w:rPr>
                <w:rFonts w:ascii="Courier New" w:hAnsi="Courier New" w:cs="Courier New"/>
                <w:sz w:val="18"/>
                <w:szCs w:val="18"/>
              </w:rPr>
              <w:t>--path PATH</w:t>
            </w:r>
          </w:p>
        </w:tc>
        <w:tc>
          <w:tcPr>
            <w:tcW w:w="5940" w:type="dxa"/>
          </w:tcPr>
          <w:p w14:paraId="5134C67B" w14:textId="2E0BA061" w:rsidR="00B41484" w:rsidRPr="00F44A22" w:rsidRDefault="00F63013" w:rsidP="00F63013">
            <w:pPr>
              <w:widowControl w:val="0"/>
              <w:autoSpaceDE w:val="0"/>
              <w:autoSpaceDN w:val="0"/>
              <w:adjustRightInd w:val="0"/>
              <w:spacing w:before="20" w:after="0"/>
              <w:rPr>
                <w:rFonts w:ascii="Courier New" w:hAnsi="Courier New" w:cs="Courier New"/>
                <w:sz w:val="18"/>
                <w:szCs w:val="18"/>
              </w:rPr>
            </w:pPr>
            <w:r w:rsidRPr="00F44A22">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F44A22">
              <w:rPr>
                <w:rFonts w:ascii="Courier New" w:hAnsi="Courier New" w:cs="Courier New"/>
                <w:sz w:val="18"/>
                <w:szCs w:val="18"/>
              </w:rPr>
              <w:t xml:space="preserve"> scan.</w:t>
            </w:r>
          </w:p>
        </w:tc>
      </w:tr>
      <w:tr w:rsidR="00B41484" w:rsidRPr="00897412" w14:paraId="5A83F65B" w14:textId="77777777" w:rsidTr="001F37A2">
        <w:tc>
          <w:tcPr>
            <w:tcW w:w="3420" w:type="dxa"/>
          </w:tcPr>
          <w:p w14:paraId="10075F1C" w14:textId="77777777" w:rsidR="00B41484" w:rsidRPr="002514FA" w:rsidRDefault="00556930" w:rsidP="00A013E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B41484" w:rsidRPr="002514FA">
              <w:rPr>
                <w:rFonts w:ascii="Courier New" w:hAnsi="Courier New" w:cs="Courier New"/>
                <w:sz w:val="18"/>
                <w:szCs w:val="18"/>
              </w:rPr>
              <w:t>--alias ALIAS</w:t>
            </w:r>
          </w:p>
        </w:tc>
        <w:tc>
          <w:tcPr>
            <w:tcW w:w="5940" w:type="dxa"/>
          </w:tcPr>
          <w:p w14:paraId="05D86AC0" w14:textId="77777777" w:rsidR="00B41484" w:rsidRPr="002514FA" w:rsidRDefault="00B41484"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B41484" w:rsidRPr="00897412" w14:paraId="2974168E" w14:textId="77777777" w:rsidTr="001F37A2">
        <w:tc>
          <w:tcPr>
            <w:tcW w:w="3420" w:type="dxa"/>
          </w:tcPr>
          <w:p w14:paraId="138EDA27" w14:textId="77777777" w:rsidR="00B41484" w:rsidRPr="002514FA" w:rsidRDefault="00B41484" w:rsidP="00A013E6">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--sector-size SIZE</w:t>
            </w:r>
          </w:p>
        </w:tc>
        <w:tc>
          <w:tcPr>
            <w:tcW w:w="5940" w:type="dxa"/>
          </w:tcPr>
          <w:p w14:paraId="6A53BC84" w14:textId="77777777" w:rsidR="00B41484" w:rsidRPr="002514FA" w:rsidRDefault="00C90B35"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Size of each sector in bytes.</w:t>
            </w:r>
          </w:p>
        </w:tc>
      </w:tr>
      <w:tr w:rsidR="00B41484" w:rsidRPr="00897412" w14:paraId="3BB2E6DF" w14:textId="77777777" w:rsidTr="001F37A2">
        <w:tc>
          <w:tcPr>
            <w:tcW w:w="3420" w:type="dxa"/>
          </w:tcPr>
          <w:p w14:paraId="65921010" w14:textId="77777777" w:rsidR="00B41484" w:rsidRPr="002514FA" w:rsidRDefault="00F87AC3" w:rsidP="0001474E">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w:t>
            </w:r>
            <w:r w:rsidR="0001474E">
              <w:rPr>
                <w:rFonts w:ascii="Courier New" w:hAnsi="Courier New" w:cs="Courier New"/>
                <w:sz w:val="18"/>
                <w:szCs w:val="18"/>
              </w:rPr>
              <w:t>dif</w:t>
            </w:r>
            <w:r>
              <w:rPr>
                <w:rFonts w:ascii="Courier New" w:hAnsi="Courier New" w:cs="Courier New"/>
                <w:sz w:val="18"/>
                <w:szCs w:val="18"/>
              </w:rPr>
              <w:t>-level LEVEL</w:t>
            </w:r>
          </w:p>
        </w:tc>
        <w:tc>
          <w:tcPr>
            <w:tcW w:w="5940" w:type="dxa"/>
          </w:tcPr>
          <w:p w14:paraId="2F7F24C8" w14:textId="77777777" w:rsidR="00B41484" w:rsidRPr="002514FA" w:rsidRDefault="00C90B35"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Level of DIF protection.</w:t>
            </w:r>
          </w:p>
        </w:tc>
      </w:tr>
      <w:tr w:rsidR="00B41484" w:rsidRPr="00897412" w14:paraId="43E98518" w14:textId="77777777" w:rsidTr="001F37A2">
        <w:tc>
          <w:tcPr>
            <w:tcW w:w="3420" w:type="dxa"/>
          </w:tcPr>
          <w:p w14:paraId="594FC729" w14:textId="77777777" w:rsidR="00B41484" w:rsidRPr="002514FA" w:rsidRDefault="00B41484" w:rsidP="00A013E6">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--metadata-size SIZE</w:t>
            </w:r>
          </w:p>
        </w:tc>
        <w:tc>
          <w:tcPr>
            <w:tcW w:w="5940" w:type="dxa"/>
          </w:tcPr>
          <w:p w14:paraId="64985B0A" w14:textId="77777777" w:rsidR="00B41484" w:rsidRPr="002514FA" w:rsidRDefault="00C90B35" w:rsidP="006C1C78">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Size of metadata in bytes.</w:t>
            </w:r>
          </w:p>
        </w:tc>
      </w:tr>
      <w:tr w:rsidR="00F72E20" w:rsidRPr="00897412" w14:paraId="36F57B7F" w14:textId="77777777" w:rsidTr="001F37A2">
        <w:tc>
          <w:tcPr>
            <w:tcW w:w="3420" w:type="dxa"/>
          </w:tcPr>
          <w:p w14:paraId="70A3CA39" w14:textId="77777777" w:rsidR="00F72E20" w:rsidRPr="002514FA" w:rsidRDefault="00F72E20" w:rsidP="00F65B4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--protection-interval </w:t>
            </w:r>
            <w:r w:rsidR="00F65B47">
              <w:rPr>
                <w:rFonts w:ascii="Courier New" w:hAnsi="Courier New" w:cs="Courier New"/>
                <w:sz w:val="18"/>
                <w:szCs w:val="18"/>
              </w:rPr>
              <w:t>NUM</w:t>
            </w:r>
          </w:p>
        </w:tc>
        <w:tc>
          <w:tcPr>
            <w:tcW w:w="5940" w:type="dxa"/>
          </w:tcPr>
          <w:p w14:paraId="5691EB1C" w14:textId="77777777" w:rsidR="00F72E20" w:rsidRDefault="006D738F" w:rsidP="0002700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N</w:t>
            </w:r>
            <w:r w:rsidR="001F37A2">
              <w:rPr>
                <w:rFonts w:ascii="Courier New" w:hAnsi="Courier New" w:cs="Courier New"/>
                <w:sz w:val="18"/>
                <w:szCs w:val="18"/>
              </w:rPr>
              <w:t>umber of protection information intervals for this operation.</w:t>
            </w:r>
          </w:p>
        </w:tc>
      </w:tr>
    </w:tbl>
    <w:p w14:paraId="18D80D55" w14:textId="77777777" w:rsidR="007D5D7C" w:rsidRDefault="007D5D7C" w:rsidP="007D5D7C">
      <w:bookmarkStart w:id="200" w:name="_Toc311723093"/>
    </w:p>
    <w:p w14:paraId="78E9FEA7" w14:textId="77777777" w:rsidR="00B9140D" w:rsidRDefault="00B9140D" w:rsidP="0041427A">
      <w:pPr>
        <w:rPr>
          <w:b/>
        </w:rPr>
      </w:pPr>
    </w:p>
    <w:p w14:paraId="719209F3" w14:textId="41A1D80B" w:rsidR="00323837" w:rsidRDefault="00323837" w:rsidP="0041427A">
      <w:pPr>
        <w:rPr>
          <w:b/>
        </w:rPr>
      </w:pPr>
      <w:r w:rsidRPr="0041427A">
        <w:rPr>
          <w:b/>
        </w:rPr>
        <w:lastRenderedPageBreak/>
        <w:t>Options</w:t>
      </w:r>
    </w:p>
    <w:tbl>
      <w:tblPr>
        <w:tblStyle w:val="TableGrid"/>
        <w:tblW w:w="9360" w:type="dxa"/>
        <w:tblLayout w:type="fixed"/>
        <w:tblLook w:val="04A0" w:firstRow="1" w:lastRow="0" w:firstColumn="1" w:lastColumn="0" w:noHBand="0" w:noVBand="1"/>
      </w:tblPr>
      <w:tblGrid>
        <w:gridCol w:w="1440"/>
        <w:gridCol w:w="7920"/>
      </w:tblGrid>
      <w:tr w:rsidR="00A36CAA" w14:paraId="04705B32" w14:textId="77777777" w:rsidTr="001F0865">
        <w:tc>
          <w:tcPr>
            <w:tcW w:w="9360" w:type="dxa"/>
            <w:gridSpan w:val="2"/>
            <w:tcBorders>
              <w:bottom w:val="nil"/>
            </w:tcBorders>
          </w:tcPr>
          <w:p w14:paraId="0A94AAFD" w14:textId="77777777" w:rsidR="00A36CAA" w:rsidRDefault="00A36CAA" w:rsidP="009F1DF4">
            <w:pPr>
              <w:spacing w:before="80" w:after="80"/>
            </w:pPr>
            <w:r w:rsidRPr="007F29BF">
              <w:rPr>
                <w:rFonts w:ascii="Courier New" w:hAnsi="Courier New" w:cs="Courier New"/>
                <w:b/>
                <w:szCs w:val="20"/>
              </w:rPr>
              <w:t>--sector-size SIZE</w:t>
            </w:r>
          </w:p>
        </w:tc>
      </w:tr>
      <w:tr w:rsidR="00A36CAA" w14:paraId="42F15EBA" w14:textId="77777777" w:rsidTr="001F0865">
        <w:tc>
          <w:tcPr>
            <w:tcW w:w="9360" w:type="dxa"/>
            <w:gridSpan w:val="2"/>
            <w:tcBorders>
              <w:top w:val="nil"/>
            </w:tcBorders>
          </w:tcPr>
          <w:p w14:paraId="656731E1" w14:textId="77777777" w:rsidR="00A36CAA" w:rsidRDefault="00A36CAA" w:rsidP="009F1DF4">
            <w:pPr>
              <w:spacing w:before="80" w:after="80"/>
            </w:pPr>
            <w:r w:rsidRPr="007F29BF">
              <w:rPr>
                <w:szCs w:val="20"/>
              </w:rPr>
              <w:t xml:space="preserve">The </w:t>
            </w:r>
            <w:r w:rsidRPr="007F29BF">
              <w:rPr>
                <w:rFonts w:ascii="Courier New" w:hAnsi="Courier New" w:cs="Courier New"/>
                <w:szCs w:val="20"/>
              </w:rPr>
              <w:t>SIZE</w:t>
            </w:r>
            <w:r w:rsidRPr="007F29BF">
              <w:rPr>
                <w:szCs w:val="20"/>
              </w:rPr>
              <w:t xml:space="preserve"> value specifies the new size of the sector on the device or namespace.</w:t>
            </w:r>
          </w:p>
        </w:tc>
      </w:tr>
      <w:tr w:rsidR="00A36CAA" w:rsidRPr="00A36CAA" w14:paraId="215C54E6" w14:textId="77777777" w:rsidTr="001F0865">
        <w:tc>
          <w:tcPr>
            <w:tcW w:w="1440" w:type="dxa"/>
          </w:tcPr>
          <w:p w14:paraId="40CBE52E" w14:textId="77777777" w:rsidR="00A36CAA" w:rsidRPr="00A36CAA" w:rsidRDefault="00A36CAA" w:rsidP="009F1DF4">
            <w:pPr>
              <w:spacing w:before="80" w:after="80"/>
              <w:jc w:val="center"/>
              <w:rPr>
                <w:b/>
              </w:rPr>
            </w:pPr>
            <w:r w:rsidRPr="00A36CAA">
              <w:rPr>
                <w:b/>
              </w:rPr>
              <w:t>Value</w:t>
            </w:r>
          </w:p>
        </w:tc>
        <w:tc>
          <w:tcPr>
            <w:tcW w:w="7920" w:type="dxa"/>
          </w:tcPr>
          <w:p w14:paraId="6923E6DB" w14:textId="77777777" w:rsidR="00A36CAA" w:rsidRPr="00A36CAA" w:rsidRDefault="00A36CAA" w:rsidP="009F1DF4">
            <w:pPr>
              <w:spacing w:before="80" w:after="80"/>
              <w:rPr>
                <w:b/>
              </w:rPr>
            </w:pPr>
            <w:r w:rsidRPr="00A36CAA">
              <w:rPr>
                <w:b/>
              </w:rPr>
              <w:t>Result</w:t>
            </w:r>
          </w:p>
        </w:tc>
      </w:tr>
      <w:tr w:rsidR="00A36CAA" w14:paraId="5B4B0502" w14:textId="77777777" w:rsidTr="001F0865">
        <w:tc>
          <w:tcPr>
            <w:tcW w:w="1440" w:type="dxa"/>
          </w:tcPr>
          <w:p w14:paraId="6E31C043" w14:textId="77777777" w:rsidR="00A36CAA" w:rsidRPr="00A36CAA" w:rsidRDefault="00A36CAA" w:rsidP="009F1DF4">
            <w:pPr>
              <w:spacing w:before="80" w:after="80"/>
              <w:ind w:left="337"/>
              <w:rPr>
                <w:rFonts w:ascii="Courier New" w:hAnsi="Courier New" w:cs="Courier New"/>
              </w:rPr>
            </w:pPr>
            <w:r w:rsidRPr="00A36CAA">
              <w:rPr>
                <w:rFonts w:ascii="Courier New" w:hAnsi="Courier New" w:cs="Courier New"/>
              </w:rPr>
              <w:t>512</w:t>
            </w:r>
          </w:p>
        </w:tc>
        <w:tc>
          <w:tcPr>
            <w:tcW w:w="7920" w:type="dxa"/>
          </w:tcPr>
          <w:p w14:paraId="05A9B9D6" w14:textId="77777777" w:rsidR="00A36CAA" w:rsidRDefault="00A36CAA" w:rsidP="009F1DF4">
            <w:pPr>
              <w:spacing w:before="80" w:after="80"/>
            </w:pPr>
            <w:r>
              <w:rPr>
                <w:szCs w:val="20"/>
              </w:rPr>
              <w:t>512-byte sectors.</w:t>
            </w:r>
          </w:p>
        </w:tc>
      </w:tr>
      <w:tr w:rsidR="00A36CAA" w14:paraId="6934FBE4" w14:textId="77777777" w:rsidTr="001F0865">
        <w:tc>
          <w:tcPr>
            <w:tcW w:w="1440" w:type="dxa"/>
          </w:tcPr>
          <w:p w14:paraId="680BF564" w14:textId="77777777" w:rsidR="00A36CAA" w:rsidRPr="00A36CAA" w:rsidRDefault="00A36CAA" w:rsidP="009F1DF4">
            <w:pPr>
              <w:spacing w:before="80" w:after="80"/>
              <w:ind w:left="337"/>
              <w:rPr>
                <w:rFonts w:ascii="Courier New" w:hAnsi="Courier New" w:cs="Courier New"/>
              </w:rPr>
            </w:pPr>
            <w:r>
              <w:rPr>
                <w:rFonts w:ascii="Courier New" w:hAnsi="Courier New" w:cs="Courier New"/>
              </w:rPr>
              <w:t>520</w:t>
            </w:r>
          </w:p>
        </w:tc>
        <w:tc>
          <w:tcPr>
            <w:tcW w:w="7920" w:type="dxa"/>
          </w:tcPr>
          <w:p w14:paraId="2DD1EB19" w14:textId="77777777" w:rsidR="00A36CAA" w:rsidRDefault="00A36CAA" w:rsidP="009F1DF4">
            <w:pPr>
              <w:spacing w:before="80" w:after="80"/>
              <w:rPr>
                <w:szCs w:val="20"/>
              </w:rPr>
            </w:pPr>
            <w:r>
              <w:rPr>
                <w:szCs w:val="20"/>
              </w:rPr>
              <w:t>520-byte sectors.</w:t>
            </w:r>
          </w:p>
        </w:tc>
      </w:tr>
      <w:tr w:rsidR="00A36CAA" w14:paraId="5C370DF4" w14:textId="77777777" w:rsidTr="001F0865">
        <w:tc>
          <w:tcPr>
            <w:tcW w:w="1440" w:type="dxa"/>
          </w:tcPr>
          <w:p w14:paraId="30B0438E" w14:textId="77777777" w:rsidR="00A36CAA" w:rsidRDefault="00A36CAA" w:rsidP="009F1DF4">
            <w:pPr>
              <w:spacing w:before="80" w:after="80"/>
              <w:ind w:left="337"/>
              <w:rPr>
                <w:rFonts w:ascii="Courier New" w:hAnsi="Courier New" w:cs="Courier New"/>
              </w:rPr>
            </w:pPr>
            <w:r>
              <w:rPr>
                <w:rFonts w:ascii="Courier New" w:hAnsi="Courier New" w:cs="Courier New"/>
              </w:rPr>
              <w:t>528</w:t>
            </w:r>
          </w:p>
        </w:tc>
        <w:tc>
          <w:tcPr>
            <w:tcW w:w="7920" w:type="dxa"/>
          </w:tcPr>
          <w:p w14:paraId="751C5D5F" w14:textId="77777777" w:rsidR="00A36CAA" w:rsidRDefault="00A36CAA" w:rsidP="009F1DF4">
            <w:pPr>
              <w:spacing w:before="80" w:after="80"/>
              <w:rPr>
                <w:szCs w:val="20"/>
              </w:rPr>
            </w:pPr>
            <w:r>
              <w:rPr>
                <w:szCs w:val="20"/>
              </w:rPr>
              <w:t>528-byte sectors.</w:t>
            </w:r>
          </w:p>
        </w:tc>
      </w:tr>
      <w:tr w:rsidR="00A36CAA" w14:paraId="429D305F" w14:textId="77777777" w:rsidTr="001F0865">
        <w:tc>
          <w:tcPr>
            <w:tcW w:w="1440" w:type="dxa"/>
          </w:tcPr>
          <w:p w14:paraId="471F4100" w14:textId="77777777" w:rsidR="00A36CAA" w:rsidRDefault="00A36CAA" w:rsidP="009F1DF4">
            <w:pPr>
              <w:spacing w:before="80" w:after="80"/>
              <w:ind w:left="337"/>
              <w:rPr>
                <w:rFonts w:ascii="Courier New" w:hAnsi="Courier New" w:cs="Courier New"/>
              </w:rPr>
            </w:pPr>
            <w:r w:rsidRPr="007F29BF">
              <w:rPr>
                <w:rFonts w:ascii="Courier New" w:hAnsi="Courier New" w:cs="Courier New"/>
                <w:szCs w:val="20"/>
              </w:rPr>
              <w:t>4096</w:t>
            </w:r>
          </w:p>
        </w:tc>
        <w:tc>
          <w:tcPr>
            <w:tcW w:w="7920" w:type="dxa"/>
          </w:tcPr>
          <w:p w14:paraId="150D8467" w14:textId="77777777" w:rsidR="00A36CAA" w:rsidRDefault="00A36CAA" w:rsidP="009F1DF4">
            <w:pPr>
              <w:spacing w:before="80" w:after="80"/>
              <w:rPr>
                <w:szCs w:val="20"/>
              </w:rPr>
            </w:pPr>
            <w:r>
              <w:rPr>
                <w:szCs w:val="20"/>
              </w:rPr>
              <w:t>4096-byte sectors.</w:t>
            </w:r>
          </w:p>
        </w:tc>
      </w:tr>
      <w:tr w:rsidR="00A36CAA" w14:paraId="593B1B03" w14:textId="77777777" w:rsidTr="001F0865">
        <w:tc>
          <w:tcPr>
            <w:tcW w:w="1440" w:type="dxa"/>
          </w:tcPr>
          <w:p w14:paraId="235574E5" w14:textId="77777777" w:rsidR="00A36CAA" w:rsidRPr="007F29BF" w:rsidRDefault="00A36CAA" w:rsidP="009F1DF4">
            <w:pPr>
              <w:spacing w:before="80" w:after="80"/>
              <w:ind w:left="337"/>
              <w:rPr>
                <w:rFonts w:ascii="Courier New" w:hAnsi="Courier New" w:cs="Courier New"/>
                <w:szCs w:val="20"/>
              </w:rPr>
            </w:pPr>
            <w:r w:rsidRPr="007F29BF">
              <w:rPr>
                <w:rFonts w:ascii="Courier New" w:hAnsi="Courier New" w:cs="Courier New"/>
                <w:szCs w:val="20"/>
              </w:rPr>
              <w:t>4160</w:t>
            </w:r>
          </w:p>
        </w:tc>
        <w:tc>
          <w:tcPr>
            <w:tcW w:w="7920" w:type="dxa"/>
          </w:tcPr>
          <w:p w14:paraId="20723A81" w14:textId="77777777" w:rsidR="00A36CAA" w:rsidRDefault="00A36CAA" w:rsidP="009F1DF4">
            <w:pPr>
              <w:spacing w:before="80" w:after="80"/>
              <w:rPr>
                <w:szCs w:val="20"/>
              </w:rPr>
            </w:pPr>
            <w:r>
              <w:rPr>
                <w:szCs w:val="20"/>
              </w:rPr>
              <w:t>4160-byte sectors.</w:t>
            </w:r>
          </w:p>
        </w:tc>
      </w:tr>
      <w:tr w:rsidR="00A36CAA" w14:paraId="284C8920" w14:textId="77777777" w:rsidTr="001F0865">
        <w:tc>
          <w:tcPr>
            <w:tcW w:w="1440" w:type="dxa"/>
            <w:tcBorders>
              <w:bottom w:val="single" w:sz="4" w:space="0" w:color="000000" w:themeColor="text1"/>
            </w:tcBorders>
          </w:tcPr>
          <w:p w14:paraId="4B882C1D" w14:textId="77777777" w:rsidR="00A36CAA" w:rsidRPr="007F29BF" w:rsidRDefault="00A36CAA" w:rsidP="009F1DF4">
            <w:pPr>
              <w:spacing w:before="80" w:after="80"/>
              <w:ind w:left="337"/>
              <w:rPr>
                <w:rFonts w:ascii="Courier New" w:hAnsi="Courier New" w:cs="Courier New"/>
                <w:szCs w:val="20"/>
              </w:rPr>
            </w:pPr>
            <w:r w:rsidRPr="007F29BF">
              <w:rPr>
                <w:rFonts w:ascii="Courier New" w:hAnsi="Courier New" w:cs="Courier New"/>
                <w:szCs w:val="20"/>
              </w:rPr>
              <w:t>4224</w:t>
            </w:r>
          </w:p>
        </w:tc>
        <w:tc>
          <w:tcPr>
            <w:tcW w:w="7920" w:type="dxa"/>
            <w:tcBorders>
              <w:bottom w:val="single" w:sz="4" w:space="0" w:color="000000" w:themeColor="text1"/>
            </w:tcBorders>
          </w:tcPr>
          <w:p w14:paraId="42112F33" w14:textId="77777777" w:rsidR="00A36CAA" w:rsidRDefault="00A36CAA" w:rsidP="009F1DF4">
            <w:pPr>
              <w:spacing w:before="80" w:after="80"/>
              <w:rPr>
                <w:szCs w:val="20"/>
              </w:rPr>
            </w:pPr>
            <w:r>
              <w:rPr>
                <w:szCs w:val="20"/>
              </w:rPr>
              <w:t>4224-byte sectors.</w:t>
            </w:r>
          </w:p>
        </w:tc>
      </w:tr>
      <w:tr w:rsidR="00A36CAA" w14:paraId="6A2595B4" w14:textId="77777777" w:rsidTr="001F0865">
        <w:tc>
          <w:tcPr>
            <w:tcW w:w="9360" w:type="dxa"/>
            <w:gridSpan w:val="2"/>
            <w:tcBorders>
              <w:bottom w:val="nil"/>
            </w:tcBorders>
          </w:tcPr>
          <w:p w14:paraId="1B35630C" w14:textId="77777777" w:rsidR="00A36CAA" w:rsidRDefault="00A36CAA" w:rsidP="009F1DF4">
            <w:pPr>
              <w:spacing w:before="80" w:after="80"/>
              <w:rPr>
                <w:szCs w:val="20"/>
              </w:rPr>
            </w:pPr>
            <w:r w:rsidRPr="007F29BF">
              <w:rPr>
                <w:rFonts w:ascii="Courier New" w:hAnsi="Courier New" w:cs="Courier New"/>
                <w:b/>
                <w:szCs w:val="20"/>
              </w:rPr>
              <w:t>--metadata-size SIZE</w:t>
            </w:r>
          </w:p>
        </w:tc>
      </w:tr>
      <w:tr w:rsidR="00A36CAA" w14:paraId="26F743DA" w14:textId="77777777" w:rsidTr="001F0865">
        <w:tc>
          <w:tcPr>
            <w:tcW w:w="9360" w:type="dxa"/>
            <w:gridSpan w:val="2"/>
            <w:tcBorders>
              <w:top w:val="nil"/>
              <w:bottom w:val="nil"/>
            </w:tcBorders>
          </w:tcPr>
          <w:p w14:paraId="3EED0C22" w14:textId="77777777" w:rsidR="00A36CAA" w:rsidRDefault="00A36CAA" w:rsidP="009F1DF4">
            <w:pPr>
              <w:spacing w:before="80" w:after="80"/>
              <w:jc w:val="both"/>
              <w:rPr>
                <w:szCs w:val="20"/>
              </w:rPr>
            </w:pPr>
            <w:r w:rsidRPr="007F29BF">
              <w:rPr>
                <w:szCs w:val="20"/>
              </w:rPr>
              <w:t xml:space="preserve">The </w:t>
            </w:r>
            <w:r w:rsidRPr="007F29BF">
              <w:rPr>
                <w:rFonts w:ascii="Courier New" w:hAnsi="Courier New" w:cs="Courier New"/>
                <w:szCs w:val="20"/>
              </w:rPr>
              <w:t>SIZE</w:t>
            </w:r>
            <w:r w:rsidRPr="007F29BF">
              <w:rPr>
                <w:szCs w:val="20"/>
              </w:rPr>
              <w:t xml:space="preserve"> value specifies the new size for the metadata that includes information about the sector and the protection information. A </w:t>
            </w:r>
            <w:r w:rsidRPr="007F29BF">
              <w:rPr>
                <w:rFonts w:ascii="Courier New" w:hAnsi="Courier New" w:cs="Courier New"/>
                <w:szCs w:val="20"/>
              </w:rPr>
              <w:t>SIZE</w:t>
            </w:r>
            <w:r w:rsidRPr="007F29BF">
              <w:rPr>
                <w:szCs w:val="20"/>
              </w:rPr>
              <w:t xml:space="preserve"> of </w:t>
            </w:r>
            <w:r w:rsidRPr="007F29BF">
              <w:rPr>
                <w:rFonts w:ascii="Courier New" w:hAnsi="Courier New" w:cs="Courier New"/>
                <w:szCs w:val="20"/>
              </w:rPr>
              <w:t>0</w:t>
            </w:r>
            <w:r w:rsidRPr="007F29BF">
              <w:rPr>
                <w:szCs w:val="20"/>
              </w:rPr>
              <w:t xml:space="preserve"> is only valid if no protection level is specified</w:t>
            </w:r>
            <w:r>
              <w:rPr>
                <w:szCs w:val="20"/>
              </w:rPr>
              <w:t>, while</w:t>
            </w:r>
            <w:r w:rsidRPr="007F29BF">
              <w:rPr>
                <w:szCs w:val="20"/>
              </w:rPr>
              <w:t xml:space="preserve"> a </w:t>
            </w:r>
            <w:r w:rsidRPr="007F29BF">
              <w:rPr>
                <w:rFonts w:ascii="Courier New" w:hAnsi="Courier New" w:cs="Courier New"/>
                <w:szCs w:val="20"/>
              </w:rPr>
              <w:t>SIZE</w:t>
            </w:r>
            <w:r w:rsidRPr="007F29BF">
              <w:rPr>
                <w:szCs w:val="20"/>
              </w:rPr>
              <w:t xml:space="preserve"> of </w:t>
            </w:r>
            <w:r w:rsidRPr="007F29BF">
              <w:rPr>
                <w:rFonts w:ascii="Courier New" w:hAnsi="Courier New" w:cs="Courier New"/>
                <w:szCs w:val="20"/>
              </w:rPr>
              <w:t>8</w:t>
            </w:r>
            <w:r w:rsidRPr="007F29BF">
              <w:rPr>
                <w:szCs w:val="20"/>
              </w:rPr>
              <w:t xml:space="preserve"> is necessary when formatting the device with a valid </w:t>
            </w:r>
            <w:r w:rsidR="00CD1D4E">
              <w:rPr>
                <w:rFonts w:ascii="Courier New" w:hAnsi="Courier New" w:cs="Courier New"/>
                <w:szCs w:val="20"/>
              </w:rPr>
              <w:t>--</w:t>
            </w:r>
            <w:r w:rsidR="00CD1D4E" w:rsidRPr="00CD1D4E">
              <w:rPr>
                <w:rFonts w:ascii="Courier New" w:hAnsi="Courier New" w:cs="Courier New"/>
                <w:szCs w:val="20"/>
              </w:rPr>
              <w:t>dif-level LEVEL</w:t>
            </w:r>
            <w:r w:rsidRPr="007F29BF">
              <w:rPr>
                <w:szCs w:val="20"/>
              </w:rPr>
              <w:t xml:space="preserve"> (protection</w:t>
            </w:r>
            <w:r w:rsidR="00CD1D4E">
              <w:rPr>
                <w:szCs w:val="20"/>
              </w:rPr>
              <w:t xml:space="preserve"> level</w:t>
            </w:r>
            <w:r w:rsidRPr="007F29BF">
              <w:rPr>
                <w:szCs w:val="20"/>
              </w:rPr>
              <w:t>).</w:t>
            </w:r>
          </w:p>
        </w:tc>
      </w:tr>
      <w:tr w:rsidR="009F1DF4" w14:paraId="143A9809" w14:textId="77777777" w:rsidTr="001F0865">
        <w:tc>
          <w:tcPr>
            <w:tcW w:w="9360" w:type="dxa"/>
            <w:gridSpan w:val="2"/>
            <w:tcBorders>
              <w:top w:val="nil"/>
            </w:tcBorders>
          </w:tcPr>
          <w:p w14:paraId="35A4F43D" w14:textId="46A15473" w:rsidR="009F1DF4" w:rsidRPr="007F29BF" w:rsidRDefault="009F1DF4" w:rsidP="00503FFE">
            <w:pPr>
              <w:spacing w:before="80" w:after="80"/>
              <w:jc w:val="both"/>
              <w:rPr>
                <w:szCs w:val="20"/>
              </w:rPr>
            </w:pPr>
            <w:r w:rsidRPr="009F1DF4">
              <w:rPr>
                <w:b/>
                <w:szCs w:val="20"/>
              </w:rPr>
              <w:t>Note</w:t>
            </w:r>
            <w:r>
              <w:rPr>
                <w:szCs w:val="20"/>
              </w:rPr>
              <w:t xml:space="preserve">: This option is not valid for </w:t>
            </w:r>
            <w:r w:rsidR="00C254A9">
              <w:rPr>
                <w:szCs w:val="20"/>
              </w:rPr>
              <w:t>Ultrastar</w:t>
            </w:r>
            <w:r>
              <w:rPr>
                <w:szCs w:val="20"/>
              </w:rPr>
              <w:t xml:space="preserve"> </w:t>
            </w:r>
            <w:r w:rsidR="00E07202">
              <w:rPr>
                <w:szCs w:val="20"/>
              </w:rPr>
              <w:t xml:space="preserve">SAS </w:t>
            </w:r>
            <w:r w:rsidR="00503FFE">
              <w:rPr>
                <w:szCs w:val="20"/>
              </w:rPr>
              <w:t>SSDs</w:t>
            </w:r>
            <w:r>
              <w:rPr>
                <w:szCs w:val="20"/>
              </w:rPr>
              <w:t>.</w:t>
            </w:r>
          </w:p>
        </w:tc>
      </w:tr>
      <w:tr w:rsidR="00A36CAA" w:rsidRPr="00202461" w14:paraId="4557CEA6" w14:textId="77777777" w:rsidTr="001F0865">
        <w:tc>
          <w:tcPr>
            <w:tcW w:w="1440" w:type="dxa"/>
          </w:tcPr>
          <w:p w14:paraId="76F2D151" w14:textId="77777777" w:rsidR="00A36CAA" w:rsidRPr="00202461" w:rsidRDefault="00A36CAA" w:rsidP="009F1DF4">
            <w:pPr>
              <w:spacing w:before="80" w:after="80"/>
              <w:jc w:val="center"/>
              <w:rPr>
                <w:rFonts w:cs="Arial"/>
                <w:b/>
                <w:szCs w:val="20"/>
              </w:rPr>
            </w:pPr>
            <w:r w:rsidRPr="00202461">
              <w:rPr>
                <w:rFonts w:cs="Arial"/>
                <w:b/>
                <w:szCs w:val="20"/>
              </w:rPr>
              <w:t>Value</w:t>
            </w:r>
          </w:p>
        </w:tc>
        <w:tc>
          <w:tcPr>
            <w:tcW w:w="7920" w:type="dxa"/>
          </w:tcPr>
          <w:p w14:paraId="5C55096F" w14:textId="77777777" w:rsidR="00A36CAA" w:rsidRPr="00202461" w:rsidRDefault="00202461" w:rsidP="009F1DF4">
            <w:pPr>
              <w:spacing w:before="80" w:after="80"/>
              <w:rPr>
                <w:rFonts w:cs="Arial"/>
                <w:b/>
                <w:szCs w:val="20"/>
              </w:rPr>
            </w:pPr>
            <w:r w:rsidRPr="00202461">
              <w:rPr>
                <w:rFonts w:cs="Arial"/>
                <w:b/>
                <w:szCs w:val="20"/>
              </w:rPr>
              <w:t>Result</w:t>
            </w:r>
          </w:p>
        </w:tc>
      </w:tr>
      <w:tr w:rsidR="00A36CAA" w14:paraId="3F1335EB" w14:textId="77777777" w:rsidTr="001F0865">
        <w:tc>
          <w:tcPr>
            <w:tcW w:w="1440" w:type="dxa"/>
          </w:tcPr>
          <w:p w14:paraId="549FA2A6" w14:textId="77777777" w:rsidR="00A36CAA" w:rsidRPr="007F29BF" w:rsidRDefault="00202461" w:rsidP="009F1DF4">
            <w:pPr>
              <w:spacing w:before="80" w:after="80"/>
              <w:jc w:val="center"/>
              <w:rPr>
                <w:rFonts w:ascii="Courier New" w:hAnsi="Courier New" w:cs="Courier New"/>
                <w:szCs w:val="20"/>
              </w:rPr>
            </w:pPr>
            <w:r>
              <w:rPr>
                <w:rFonts w:ascii="Courier New" w:hAnsi="Courier New" w:cs="Courier New"/>
                <w:szCs w:val="20"/>
              </w:rPr>
              <w:t>0</w:t>
            </w:r>
          </w:p>
        </w:tc>
        <w:tc>
          <w:tcPr>
            <w:tcW w:w="7920" w:type="dxa"/>
          </w:tcPr>
          <w:p w14:paraId="0B2FAD2C" w14:textId="77777777" w:rsidR="00A36CAA" w:rsidRDefault="00202461" w:rsidP="009F1DF4">
            <w:pPr>
              <w:spacing w:before="80" w:after="80"/>
              <w:rPr>
                <w:szCs w:val="20"/>
              </w:rPr>
            </w:pPr>
            <w:r>
              <w:rPr>
                <w:szCs w:val="20"/>
              </w:rPr>
              <w:t xml:space="preserve">0 bytes metadata (only valid if </w:t>
            </w:r>
            <w:r>
              <w:rPr>
                <w:rFonts w:ascii="Courier New" w:hAnsi="Courier New" w:cs="Courier New"/>
                <w:szCs w:val="20"/>
              </w:rPr>
              <w:t>--</w:t>
            </w:r>
            <w:r w:rsidRPr="007F29BF">
              <w:rPr>
                <w:rFonts w:ascii="Courier New" w:hAnsi="Courier New" w:cs="Courier New"/>
                <w:szCs w:val="20"/>
              </w:rPr>
              <w:t>dif-level</w:t>
            </w:r>
            <w:r>
              <w:rPr>
                <w:szCs w:val="20"/>
              </w:rPr>
              <w:t xml:space="preserve"> is </w:t>
            </w:r>
            <w:r w:rsidRPr="007F29BF">
              <w:rPr>
                <w:rFonts w:ascii="Courier New" w:hAnsi="Courier New" w:cs="Courier New"/>
                <w:szCs w:val="20"/>
              </w:rPr>
              <w:t>0</w:t>
            </w:r>
            <w:r>
              <w:rPr>
                <w:szCs w:val="20"/>
              </w:rPr>
              <w:t>).</w:t>
            </w:r>
          </w:p>
        </w:tc>
      </w:tr>
      <w:tr w:rsidR="00202461" w14:paraId="1BC02127" w14:textId="77777777" w:rsidTr="001F0865">
        <w:tc>
          <w:tcPr>
            <w:tcW w:w="1440" w:type="dxa"/>
            <w:tcBorders>
              <w:bottom w:val="single" w:sz="4" w:space="0" w:color="000000" w:themeColor="text1"/>
            </w:tcBorders>
          </w:tcPr>
          <w:p w14:paraId="5F085668" w14:textId="77777777" w:rsidR="00202461" w:rsidRDefault="00202461" w:rsidP="009F1DF4">
            <w:pPr>
              <w:spacing w:before="80" w:after="80"/>
              <w:jc w:val="center"/>
              <w:rPr>
                <w:rFonts w:ascii="Courier New" w:hAnsi="Courier New" w:cs="Courier New"/>
                <w:szCs w:val="20"/>
              </w:rPr>
            </w:pPr>
            <w:r>
              <w:rPr>
                <w:rFonts w:ascii="Courier New" w:hAnsi="Courier New" w:cs="Courier New"/>
                <w:szCs w:val="20"/>
              </w:rPr>
              <w:t>8</w:t>
            </w:r>
          </w:p>
        </w:tc>
        <w:tc>
          <w:tcPr>
            <w:tcW w:w="7920" w:type="dxa"/>
            <w:tcBorders>
              <w:bottom w:val="single" w:sz="4" w:space="0" w:color="000000" w:themeColor="text1"/>
            </w:tcBorders>
          </w:tcPr>
          <w:p w14:paraId="5DE7AC0C" w14:textId="77777777" w:rsidR="00202461" w:rsidRDefault="00202461" w:rsidP="009F1DF4">
            <w:pPr>
              <w:spacing w:before="80" w:after="80"/>
              <w:rPr>
                <w:szCs w:val="20"/>
              </w:rPr>
            </w:pPr>
            <w:r>
              <w:rPr>
                <w:szCs w:val="20"/>
              </w:rPr>
              <w:t xml:space="preserve">8 bytes metadata (only valid if </w:t>
            </w:r>
            <w:r>
              <w:rPr>
                <w:rFonts w:ascii="Courier New" w:hAnsi="Courier New" w:cs="Courier New"/>
                <w:szCs w:val="20"/>
              </w:rPr>
              <w:t>--</w:t>
            </w:r>
            <w:r w:rsidRPr="007F29BF">
              <w:rPr>
                <w:rFonts w:ascii="Courier New" w:hAnsi="Courier New" w:cs="Courier New"/>
                <w:szCs w:val="20"/>
              </w:rPr>
              <w:t>dif-level</w:t>
            </w:r>
            <w:r>
              <w:rPr>
                <w:szCs w:val="20"/>
              </w:rPr>
              <w:t xml:space="preserve"> is &gt; </w:t>
            </w:r>
            <w:r w:rsidRPr="007F29BF">
              <w:rPr>
                <w:rFonts w:ascii="Courier New" w:hAnsi="Courier New" w:cs="Courier New"/>
                <w:szCs w:val="20"/>
              </w:rPr>
              <w:t>0</w:t>
            </w:r>
            <w:r>
              <w:rPr>
                <w:szCs w:val="20"/>
              </w:rPr>
              <w:t>).</w:t>
            </w:r>
          </w:p>
        </w:tc>
      </w:tr>
      <w:tr w:rsidR="00202461" w:rsidRPr="00202461" w14:paraId="74224372" w14:textId="77777777" w:rsidTr="001F0865">
        <w:tc>
          <w:tcPr>
            <w:tcW w:w="9360" w:type="dxa"/>
            <w:gridSpan w:val="2"/>
            <w:tcBorders>
              <w:bottom w:val="nil"/>
            </w:tcBorders>
          </w:tcPr>
          <w:p w14:paraId="34C49203" w14:textId="77777777" w:rsidR="00202461" w:rsidRPr="00202461" w:rsidRDefault="00202461" w:rsidP="009F1DF4">
            <w:pPr>
              <w:spacing w:before="80" w:after="80"/>
              <w:rPr>
                <w:rFonts w:cs="Arial"/>
                <w:szCs w:val="20"/>
              </w:rPr>
            </w:pPr>
            <w:r w:rsidRPr="007F29BF">
              <w:rPr>
                <w:rFonts w:ascii="Courier New" w:hAnsi="Courier New" w:cs="Courier New"/>
                <w:b/>
                <w:szCs w:val="20"/>
              </w:rPr>
              <w:t>--dif-level LEVEL</w:t>
            </w:r>
          </w:p>
        </w:tc>
      </w:tr>
      <w:tr w:rsidR="00202461" w:rsidRPr="00202461" w14:paraId="6106F851" w14:textId="77777777" w:rsidTr="001F0865">
        <w:tc>
          <w:tcPr>
            <w:tcW w:w="9360" w:type="dxa"/>
            <w:gridSpan w:val="2"/>
            <w:tcBorders>
              <w:top w:val="nil"/>
            </w:tcBorders>
          </w:tcPr>
          <w:p w14:paraId="61825BC1" w14:textId="77777777" w:rsidR="00202461" w:rsidRPr="00202461" w:rsidRDefault="00202461" w:rsidP="009F1DF4">
            <w:pPr>
              <w:spacing w:before="80" w:after="80"/>
              <w:rPr>
                <w:rFonts w:cs="Arial"/>
                <w:szCs w:val="20"/>
              </w:rPr>
            </w:pPr>
            <w:r w:rsidRPr="007F29BF">
              <w:rPr>
                <w:szCs w:val="20"/>
              </w:rPr>
              <w:t xml:space="preserve">The </w:t>
            </w:r>
            <w:r w:rsidRPr="007F29BF">
              <w:rPr>
                <w:rFonts w:ascii="Courier New" w:hAnsi="Courier New" w:cs="Courier New"/>
                <w:szCs w:val="20"/>
              </w:rPr>
              <w:t>LEVEL</w:t>
            </w:r>
            <w:r w:rsidRPr="007F29BF">
              <w:rPr>
                <w:szCs w:val="20"/>
              </w:rPr>
              <w:t xml:space="preserve"> value specifies the DIF (protection) level.</w:t>
            </w:r>
          </w:p>
        </w:tc>
      </w:tr>
      <w:tr w:rsidR="00202461" w:rsidRPr="00202461" w14:paraId="1B7DE413" w14:textId="77777777" w:rsidTr="001F0865">
        <w:tc>
          <w:tcPr>
            <w:tcW w:w="1440" w:type="dxa"/>
          </w:tcPr>
          <w:p w14:paraId="63712945" w14:textId="77777777" w:rsidR="00202461" w:rsidRPr="00202461" w:rsidRDefault="00202461" w:rsidP="009F1DF4">
            <w:pPr>
              <w:spacing w:before="80" w:after="80"/>
              <w:jc w:val="center"/>
              <w:rPr>
                <w:rFonts w:cs="Arial"/>
                <w:b/>
                <w:szCs w:val="20"/>
              </w:rPr>
            </w:pPr>
            <w:r w:rsidRPr="00202461">
              <w:rPr>
                <w:rFonts w:cs="Arial"/>
                <w:b/>
                <w:szCs w:val="20"/>
              </w:rPr>
              <w:t>Value</w:t>
            </w:r>
          </w:p>
        </w:tc>
        <w:tc>
          <w:tcPr>
            <w:tcW w:w="7920" w:type="dxa"/>
          </w:tcPr>
          <w:p w14:paraId="074920D9" w14:textId="77777777" w:rsidR="00202461" w:rsidRPr="00202461" w:rsidRDefault="00202461" w:rsidP="009F1DF4">
            <w:pPr>
              <w:spacing w:before="80" w:after="80"/>
              <w:rPr>
                <w:rFonts w:cs="Arial"/>
                <w:b/>
                <w:szCs w:val="20"/>
              </w:rPr>
            </w:pPr>
            <w:r w:rsidRPr="00202461">
              <w:rPr>
                <w:rFonts w:cs="Arial"/>
                <w:b/>
                <w:szCs w:val="20"/>
              </w:rPr>
              <w:t>Result</w:t>
            </w:r>
          </w:p>
        </w:tc>
      </w:tr>
      <w:tr w:rsidR="00202461" w:rsidRPr="00202461" w14:paraId="338A5CFB" w14:textId="77777777" w:rsidTr="001F0865">
        <w:tc>
          <w:tcPr>
            <w:tcW w:w="1440" w:type="dxa"/>
          </w:tcPr>
          <w:p w14:paraId="47A36C11" w14:textId="77777777" w:rsidR="00202461" w:rsidRPr="00202461" w:rsidRDefault="00202461" w:rsidP="009F1DF4">
            <w:pPr>
              <w:spacing w:before="80" w:after="80"/>
              <w:jc w:val="center"/>
              <w:rPr>
                <w:rFonts w:ascii="Courier New" w:hAnsi="Courier New" w:cs="Courier New"/>
                <w:szCs w:val="20"/>
              </w:rPr>
            </w:pPr>
            <w:r w:rsidRPr="00202461">
              <w:rPr>
                <w:rFonts w:ascii="Courier New" w:hAnsi="Courier New" w:cs="Courier New"/>
                <w:szCs w:val="20"/>
              </w:rPr>
              <w:t>0</w:t>
            </w:r>
          </w:p>
        </w:tc>
        <w:tc>
          <w:tcPr>
            <w:tcW w:w="7920" w:type="dxa"/>
          </w:tcPr>
          <w:p w14:paraId="6375A6BC" w14:textId="77777777" w:rsidR="00202461" w:rsidRPr="00202461" w:rsidRDefault="00202461" w:rsidP="009F1DF4">
            <w:pPr>
              <w:spacing w:before="80" w:after="80"/>
              <w:rPr>
                <w:rFonts w:cs="Arial"/>
                <w:szCs w:val="20"/>
              </w:rPr>
            </w:pPr>
            <w:r>
              <w:rPr>
                <w:szCs w:val="20"/>
              </w:rPr>
              <w:t>Type 0 protection (no protection).</w:t>
            </w:r>
          </w:p>
        </w:tc>
      </w:tr>
      <w:tr w:rsidR="00202461" w:rsidRPr="00202461" w14:paraId="6BA23035" w14:textId="77777777" w:rsidTr="001F0865">
        <w:tc>
          <w:tcPr>
            <w:tcW w:w="1440" w:type="dxa"/>
          </w:tcPr>
          <w:p w14:paraId="5E1DC520" w14:textId="77777777" w:rsidR="00202461" w:rsidRPr="00202461" w:rsidRDefault="00202461" w:rsidP="009F1DF4">
            <w:pPr>
              <w:spacing w:before="80" w:after="80"/>
              <w:jc w:val="center"/>
              <w:rPr>
                <w:rFonts w:ascii="Courier New" w:hAnsi="Courier New" w:cs="Courier New"/>
                <w:szCs w:val="20"/>
              </w:rPr>
            </w:pPr>
            <w:r w:rsidRPr="00202461">
              <w:rPr>
                <w:rFonts w:ascii="Courier New" w:hAnsi="Courier New" w:cs="Courier New"/>
                <w:szCs w:val="20"/>
              </w:rPr>
              <w:t>1</w:t>
            </w:r>
          </w:p>
        </w:tc>
        <w:tc>
          <w:tcPr>
            <w:tcW w:w="7920" w:type="dxa"/>
          </w:tcPr>
          <w:p w14:paraId="37204274" w14:textId="77777777" w:rsidR="00202461" w:rsidRPr="00202461" w:rsidRDefault="00202461" w:rsidP="009F1DF4">
            <w:pPr>
              <w:spacing w:before="80" w:after="80"/>
              <w:rPr>
                <w:rFonts w:cs="Arial"/>
                <w:szCs w:val="20"/>
              </w:rPr>
            </w:pPr>
            <w:r>
              <w:rPr>
                <w:szCs w:val="20"/>
              </w:rPr>
              <w:t xml:space="preserve">Type 1 protection (not valid if </w:t>
            </w:r>
            <w:r w:rsidRPr="007F29BF">
              <w:rPr>
                <w:rFonts w:ascii="Courier New" w:hAnsi="Courier New" w:cs="Courier New"/>
                <w:szCs w:val="20"/>
              </w:rPr>
              <w:t>--metadata-size</w:t>
            </w:r>
            <w:r>
              <w:rPr>
                <w:szCs w:val="20"/>
              </w:rPr>
              <w:t xml:space="preserve"> is </w:t>
            </w:r>
            <w:r w:rsidRPr="007F29BF">
              <w:rPr>
                <w:rFonts w:ascii="Courier New" w:hAnsi="Courier New" w:cs="Courier New"/>
                <w:szCs w:val="20"/>
              </w:rPr>
              <w:t>0</w:t>
            </w:r>
            <w:r>
              <w:rPr>
                <w:szCs w:val="20"/>
              </w:rPr>
              <w:t>).</w:t>
            </w:r>
          </w:p>
        </w:tc>
      </w:tr>
      <w:tr w:rsidR="00202461" w:rsidRPr="00202461" w14:paraId="6E7421C2" w14:textId="77777777" w:rsidTr="001F0865">
        <w:tc>
          <w:tcPr>
            <w:tcW w:w="1440" w:type="dxa"/>
          </w:tcPr>
          <w:p w14:paraId="482059D0" w14:textId="77777777" w:rsidR="00202461" w:rsidRPr="00202461" w:rsidRDefault="00202461" w:rsidP="009F1DF4">
            <w:pPr>
              <w:spacing w:before="80" w:after="80"/>
              <w:jc w:val="center"/>
              <w:rPr>
                <w:rFonts w:ascii="Courier New" w:hAnsi="Courier New" w:cs="Courier New"/>
                <w:szCs w:val="20"/>
              </w:rPr>
            </w:pPr>
            <w:r w:rsidRPr="00202461">
              <w:rPr>
                <w:rFonts w:ascii="Courier New" w:hAnsi="Courier New" w:cs="Courier New"/>
                <w:szCs w:val="20"/>
              </w:rPr>
              <w:t>2</w:t>
            </w:r>
          </w:p>
        </w:tc>
        <w:tc>
          <w:tcPr>
            <w:tcW w:w="7920" w:type="dxa"/>
          </w:tcPr>
          <w:p w14:paraId="1C226472" w14:textId="77777777" w:rsidR="00202461" w:rsidRPr="00202461" w:rsidRDefault="00202461" w:rsidP="009F1DF4">
            <w:pPr>
              <w:spacing w:before="80" w:after="80"/>
              <w:rPr>
                <w:rFonts w:cs="Arial"/>
                <w:szCs w:val="20"/>
              </w:rPr>
            </w:pPr>
            <w:r>
              <w:rPr>
                <w:szCs w:val="20"/>
              </w:rPr>
              <w:t xml:space="preserve">Type 2 protection (not valid if </w:t>
            </w:r>
            <w:r w:rsidRPr="007F29BF">
              <w:rPr>
                <w:rFonts w:ascii="Courier New" w:hAnsi="Courier New" w:cs="Courier New"/>
                <w:szCs w:val="20"/>
              </w:rPr>
              <w:t>--metadata-size</w:t>
            </w:r>
            <w:r>
              <w:rPr>
                <w:szCs w:val="20"/>
              </w:rPr>
              <w:t xml:space="preserve"> is </w:t>
            </w:r>
            <w:r w:rsidRPr="007F29BF">
              <w:rPr>
                <w:rFonts w:ascii="Courier New" w:hAnsi="Courier New" w:cs="Courier New"/>
                <w:szCs w:val="20"/>
              </w:rPr>
              <w:t>0</w:t>
            </w:r>
            <w:r>
              <w:rPr>
                <w:szCs w:val="20"/>
              </w:rPr>
              <w:t>).</w:t>
            </w:r>
          </w:p>
        </w:tc>
      </w:tr>
      <w:tr w:rsidR="00202461" w:rsidRPr="00202461" w14:paraId="0B53292F" w14:textId="77777777" w:rsidTr="001F0865">
        <w:tc>
          <w:tcPr>
            <w:tcW w:w="1440" w:type="dxa"/>
            <w:tcBorders>
              <w:bottom w:val="single" w:sz="4" w:space="0" w:color="000000" w:themeColor="text1"/>
            </w:tcBorders>
          </w:tcPr>
          <w:p w14:paraId="78400017" w14:textId="77777777" w:rsidR="00202461" w:rsidRPr="00202461" w:rsidRDefault="00202461" w:rsidP="009F1DF4">
            <w:pPr>
              <w:spacing w:before="80" w:after="80"/>
              <w:jc w:val="center"/>
              <w:rPr>
                <w:rFonts w:ascii="Courier New" w:hAnsi="Courier New" w:cs="Courier New"/>
                <w:szCs w:val="20"/>
              </w:rPr>
            </w:pPr>
            <w:r w:rsidRPr="00202461">
              <w:rPr>
                <w:rFonts w:ascii="Courier New" w:hAnsi="Courier New" w:cs="Courier New"/>
                <w:szCs w:val="20"/>
              </w:rPr>
              <w:t>3</w:t>
            </w:r>
          </w:p>
        </w:tc>
        <w:tc>
          <w:tcPr>
            <w:tcW w:w="7920" w:type="dxa"/>
            <w:tcBorders>
              <w:bottom w:val="single" w:sz="4" w:space="0" w:color="000000" w:themeColor="text1"/>
            </w:tcBorders>
          </w:tcPr>
          <w:p w14:paraId="4A5072DB" w14:textId="77777777" w:rsidR="00202461" w:rsidRPr="00202461" w:rsidRDefault="00202461" w:rsidP="009F1DF4">
            <w:pPr>
              <w:spacing w:before="80" w:after="80"/>
              <w:rPr>
                <w:rFonts w:cs="Arial"/>
                <w:szCs w:val="20"/>
              </w:rPr>
            </w:pPr>
            <w:r>
              <w:rPr>
                <w:szCs w:val="20"/>
              </w:rPr>
              <w:t xml:space="preserve">Type 3 protection (not valid if </w:t>
            </w:r>
            <w:r w:rsidRPr="007F29BF">
              <w:rPr>
                <w:rFonts w:ascii="Courier New" w:hAnsi="Courier New" w:cs="Courier New"/>
                <w:szCs w:val="20"/>
              </w:rPr>
              <w:t>--metadata-size</w:t>
            </w:r>
            <w:r>
              <w:rPr>
                <w:szCs w:val="20"/>
              </w:rPr>
              <w:t xml:space="preserve"> is </w:t>
            </w:r>
            <w:r w:rsidRPr="007F29BF">
              <w:rPr>
                <w:rFonts w:ascii="Courier New" w:hAnsi="Courier New" w:cs="Courier New"/>
                <w:szCs w:val="20"/>
              </w:rPr>
              <w:t>0</w:t>
            </w:r>
            <w:r>
              <w:rPr>
                <w:szCs w:val="20"/>
              </w:rPr>
              <w:t>).</w:t>
            </w:r>
          </w:p>
        </w:tc>
      </w:tr>
      <w:tr w:rsidR="00202461" w:rsidRPr="00202461" w14:paraId="3E93DB18" w14:textId="77777777" w:rsidTr="001F0865">
        <w:tc>
          <w:tcPr>
            <w:tcW w:w="9360" w:type="dxa"/>
            <w:gridSpan w:val="2"/>
            <w:tcBorders>
              <w:bottom w:val="nil"/>
            </w:tcBorders>
          </w:tcPr>
          <w:p w14:paraId="105F9996" w14:textId="77777777" w:rsidR="00202461" w:rsidRPr="00202461" w:rsidRDefault="00202461" w:rsidP="009F1DF4">
            <w:pPr>
              <w:spacing w:before="80" w:after="80"/>
              <w:rPr>
                <w:rFonts w:cs="Arial"/>
                <w:szCs w:val="20"/>
              </w:rPr>
            </w:pPr>
            <w:r w:rsidRPr="007F29BF">
              <w:rPr>
                <w:rFonts w:ascii="Courier New" w:hAnsi="Courier New" w:cs="Courier New"/>
                <w:b/>
                <w:szCs w:val="20"/>
              </w:rPr>
              <w:t>--</w:t>
            </w:r>
            <w:r>
              <w:rPr>
                <w:rFonts w:ascii="Courier New" w:hAnsi="Courier New" w:cs="Courier New"/>
                <w:b/>
                <w:szCs w:val="20"/>
              </w:rPr>
              <w:t>protection</w:t>
            </w:r>
            <w:r w:rsidRPr="007F29BF">
              <w:rPr>
                <w:rFonts w:ascii="Courier New" w:hAnsi="Courier New" w:cs="Courier New"/>
                <w:b/>
                <w:szCs w:val="20"/>
              </w:rPr>
              <w:t>-</w:t>
            </w:r>
            <w:r>
              <w:rPr>
                <w:rFonts w:ascii="Courier New" w:hAnsi="Courier New" w:cs="Courier New"/>
                <w:b/>
                <w:szCs w:val="20"/>
              </w:rPr>
              <w:t>interval</w:t>
            </w:r>
            <w:r w:rsidRPr="007F29BF">
              <w:rPr>
                <w:rFonts w:ascii="Courier New" w:hAnsi="Courier New" w:cs="Courier New"/>
                <w:b/>
                <w:szCs w:val="20"/>
              </w:rPr>
              <w:t xml:space="preserve"> </w:t>
            </w:r>
            <w:r w:rsidR="00F65B47">
              <w:rPr>
                <w:rFonts w:ascii="Courier New" w:hAnsi="Courier New" w:cs="Courier New"/>
                <w:b/>
                <w:szCs w:val="20"/>
              </w:rPr>
              <w:t>NUM</w:t>
            </w:r>
          </w:p>
        </w:tc>
      </w:tr>
      <w:tr w:rsidR="00202461" w:rsidRPr="00202461" w14:paraId="1262EA64" w14:textId="77777777" w:rsidTr="001F0865">
        <w:tc>
          <w:tcPr>
            <w:tcW w:w="9360" w:type="dxa"/>
            <w:gridSpan w:val="2"/>
            <w:tcBorders>
              <w:top w:val="nil"/>
              <w:bottom w:val="nil"/>
            </w:tcBorders>
          </w:tcPr>
          <w:p w14:paraId="49490C1F" w14:textId="77777777" w:rsidR="00202461" w:rsidRPr="007F29BF" w:rsidRDefault="00202461" w:rsidP="009F1DF4">
            <w:pPr>
              <w:spacing w:before="80" w:after="80"/>
              <w:rPr>
                <w:rFonts w:ascii="Courier New" w:hAnsi="Courier New" w:cs="Courier New"/>
                <w:b/>
                <w:szCs w:val="20"/>
              </w:rPr>
            </w:pPr>
            <w:r w:rsidRPr="007F29BF">
              <w:rPr>
                <w:szCs w:val="20"/>
              </w:rPr>
              <w:t xml:space="preserve">The </w:t>
            </w:r>
            <w:r w:rsidR="00F65B47">
              <w:rPr>
                <w:rFonts w:ascii="Courier New" w:hAnsi="Courier New" w:cs="Courier New"/>
                <w:szCs w:val="20"/>
              </w:rPr>
              <w:t>NUM</w:t>
            </w:r>
            <w:r w:rsidRPr="007F29BF">
              <w:rPr>
                <w:szCs w:val="20"/>
              </w:rPr>
              <w:t xml:space="preserve"> value specifies the </w:t>
            </w:r>
            <w:r>
              <w:rPr>
                <w:szCs w:val="20"/>
              </w:rPr>
              <w:t>number of protection intervals per sector.</w:t>
            </w:r>
          </w:p>
        </w:tc>
      </w:tr>
      <w:tr w:rsidR="00E07202" w:rsidRPr="00202461" w14:paraId="59C5D7B8" w14:textId="77777777" w:rsidTr="001F0865">
        <w:tc>
          <w:tcPr>
            <w:tcW w:w="9360" w:type="dxa"/>
            <w:gridSpan w:val="2"/>
            <w:tcBorders>
              <w:top w:val="nil"/>
            </w:tcBorders>
          </w:tcPr>
          <w:p w14:paraId="7A16DA69" w14:textId="35C2F55F" w:rsidR="00E07202" w:rsidRPr="007F29BF" w:rsidRDefault="00E07202" w:rsidP="00503FFE">
            <w:pPr>
              <w:spacing w:before="80" w:after="80"/>
              <w:rPr>
                <w:szCs w:val="20"/>
              </w:rPr>
            </w:pPr>
            <w:r w:rsidRPr="009F1DF4">
              <w:rPr>
                <w:b/>
                <w:szCs w:val="20"/>
              </w:rPr>
              <w:t>Note</w:t>
            </w:r>
            <w:r>
              <w:rPr>
                <w:szCs w:val="20"/>
              </w:rPr>
              <w:t xml:space="preserve">: This option is not valid for </w:t>
            </w:r>
            <w:r w:rsidR="00C254A9">
              <w:rPr>
                <w:szCs w:val="20"/>
              </w:rPr>
              <w:t>Ultrastar</w:t>
            </w:r>
            <w:r>
              <w:rPr>
                <w:szCs w:val="20"/>
              </w:rPr>
              <w:t xml:space="preserve"> NVMe PCIe </w:t>
            </w:r>
            <w:r w:rsidR="00503FFE">
              <w:rPr>
                <w:szCs w:val="20"/>
              </w:rPr>
              <w:t>SSDs</w:t>
            </w:r>
            <w:r>
              <w:rPr>
                <w:szCs w:val="20"/>
              </w:rPr>
              <w:t>.</w:t>
            </w:r>
          </w:p>
        </w:tc>
      </w:tr>
      <w:tr w:rsidR="00202461" w:rsidRPr="00202461" w14:paraId="5C85BC8C" w14:textId="77777777" w:rsidTr="001F0865">
        <w:tc>
          <w:tcPr>
            <w:tcW w:w="1440" w:type="dxa"/>
          </w:tcPr>
          <w:p w14:paraId="77C6ABBB" w14:textId="77777777" w:rsidR="00202461" w:rsidRPr="00202461" w:rsidRDefault="00202461" w:rsidP="009F1DF4">
            <w:pPr>
              <w:spacing w:before="80" w:after="80"/>
              <w:jc w:val="center"/>
              <w:rPr>
                <w:rFonts w:cs="Arial"/>
                <w:b/>
                <w:szCs w:val="20"/>
              </w:rPr>
            </w:pPr>
            <w:r w:rsidRPr="00202461">
              <w:rPr>
                <w:rFonts w:cs="Arial"/>
                <w:b/>
                <w:szCs w:val="20"/>
              </w:rPr>
              <w:t>Value</w:t>
            </w:r>
          </w:p>
        </w:tc>
        <w:tc>
          <w:tcPr>
            <w:tcW w:w="7920" w:type="dxa"/>
          </w:tcPr>
          <w:p w14:paraId="1BB727FC" w14:textId="77777777" w:rsidR="00202461" w:rsidRPr="00202461" w:rsidRDefault="00202461" w:rsidP="009F1DF4">
            <w:pPr>
              <w:spacing w:before="80" w:after="80"/>
              <w:rPr>
                <w:rFonts w:cs="Arial"/>
                <w:b/>
                <w:szCs w:val="20"/>
              </w:rPr>
            </w:pPr>
            <w:r w:rsidRPr="00202461">
              <w:rPr>
                <w:rFonts w:cs="Arial"/>
                <w:b/>
                <w:szCs w:val="20"/>
              </w:rPr>
              <w:t>Result</w:t>
            </w:r>
          </w:p>
        </w:tc>
      </w:tr>
      <w:tr w:rsidR="00202461" w:rsidRPr="00202461" w14:paraId="6DD6FD7F" w14:textId="77777777" w:rsidTr="001F0865">
        <w:tc>
          <w:tcPr>
            <w:tcW w:w="1440" w:type="dxa"/>
          </w:tcPr>
          <w:p w14:paraId="119F2413" w14:textId="77777777" w:rsidR="00202461" w:rsidRPr="00202461" w:rsidRDefault="00202461" w:rsidP="009F1DF4">
            <w:pPr>
              <w:spacing w:before="80" w:after="80"/>
              <w:jc w:val="center"/>
              <w:rPr>
                <w:rFonts w:ascii="Courier New" w:hAnsi="Courier New" w:cs="Courier New"/>
                <w:szCs w:val="20"/>
              </w:rPr>
            </w:pPr>
            <w:r w:rsidRPr="00202461">
              <w:rPr>
                <w:rFonts w:ascii="Courier New" w:hAnsi="Courier New" w:cs="Courier New"/>
                <w:szCs w:val="20"/>
              </w:rPr>
              <w:t>1</w:t>
            </w:r>
          </w:p>
        </w:tc>
        <w:tc>
          <w:tcPr>
            <w:tcW w:w="7920" w:type="dxa"/>
          </w:tcPr>
          <w:p w14:paraId="21379EE2" w14:textId="77777777" w:rsidR="00202461" w:rsidRPr="00202461" w:rsidRDefault="00202461" w:rsidP="009F1DF4">
            <w:pPr>
              <w:spacing w:before="80" w:after="80"/>
              <w:rPr>
                <w:rFonts w:cs="Arial"/>
                <w:szCs w:val="20"/>
              </w:rPr>
            </w:pPr>
            <w:r>
              <w:rPr>
                <w:szCs w:val="20"/>
              </w:rPr>
              <w:t>One (1) whole protection interval per sector.</w:t>
            </w:r>
          </w:p>
        </w:tc>
      </w:tr>
      <w:tr w:rsidR="00202461" w:rsidRPr="00202461" w14:paraId="70575174" w14:textId="77777777" w:rsidTr="001F0865">
        <w:tc>
          <w:tcPr>
            <w:tcW w:w="1440" w:type="dxa"/>
            <w:tcBorders>
              <w:bottom w:val="single" w:sz="4" w:space="0" w:color="000000" w:themeColor="text1"/>
            </w:tcBorders>
          </w:tcPr>
          <w:p w14:paraId="6BC7D038" w14:textId="77777777" w:rsidR="00202461" w:rsidRPr="00202461" w:rsidRDefault="00202461" w:rsidP="009F1DF4">
            <w:pPr>
              <w:spacing w:before="80" w:after="80"/>
              <w:jc w:val="center"/>
              <w:rPr>
                <w:rFonts w:ascii="Courier New" w:hAnsi="Courier New" w:cs="Courier New"/>
                <w:szCs w:val="20"/>
              </w:rPr>
            </w:pPr>
            <w:r w:rsidRPr="00202461">
              <w:rPr>
                <w:rFonts w:ascii="Courier New" w:hAnsi="Courier New" w:cs="Courier New"/>
                <w:szCs w:val="20"/>
              </w:rPr>
              <w:t>8</w:t>
            </w:r>
          </w:p>
        </w:tc>
        <w:tc>
          <w:tcPr>
            <w:tcW w:w="7920" w:type="dxa"/>
            <w:tcBorders>
              <w:bottom w:val="single" w:sz="4" w:space="0" w:color="000000" w:themeColor="text1"/>
            </w:tcBorders>
          </w:tcPr>
          <w:p w14:paraId="6B8BE183" w14:textId="77777777" w:rsidR="00202461" w:rsidRPr="00202461" w:rsidRDefault="00202461" w:rsidP="009F1DF4">
            <w:pPr>
              <w:spacing w:before="80" w:after="80"/>
              <w:rPr>
                <w:rFonts w:cs="Arial"/>
                <w:szCs w:val="20"/>
              </w:rPr>
            </w:pPr>
            <w:r>
              <w:rPr>
                <w:szCs w:val="20"/>
              </w:rPr>
              <w:t>Eight (8) protection intervals interleaved within each sector.</w:t>
            </w:r>
          </w:p>
        </w:tc>
      </w:tr>
    </w:tbl>
    <w:p w14:paraId="724ADF71" w14:textId="77777777" w:rsidR="009D7B93" w:rsidRDefault="009D7B93" w:rsidP="009D7B93">
      <w:pPr>
        <w:rPr>
          <w:b/>
        </w:rPr>
      </w:pPr>
    </w:p>
    <w:p w14:paraId="7A68315D" w14:textId="77777777" w:rsidR="009D7B93" w:rsidRDefault="009D7B93" w:rsidP="009D7B93">
      <w:pPr>
        <w:rPr>
          <w:b/>
        </w:rPr>
      </w:pPr>
    </w:p>
    <w:p w14:paraId="02705FD0" w14:textId="3A62C68F" w:rsidR="00F72E20" w:rsidRPr="0041427A" w:rsidRDefault="00F72E20" w:rsidP="009D7B93">
      <w:pPr>
        <w:rPr>
          <w:b/>
        </w:rPr>
      </w:pPr>
      <w:r w:rsidRPr="0041427A">
        <w:rPr>
          <w:b/>
        </w:rPr>
        <w:lastRenderedPageBreak/>
        <w:t xml:space="preserve">Valid </w:t>
      </w:r>
      <w:r w:rsidR="004B78F8" w:rsidRPr="0041427A">
        <w:rPr>
          <w:b/>
        </w:rPr>
        <w:t xml:space="preserve">Option </w:t>
      </w:r>
      <w:r w:rsidRPr="0041427A">
        <w:rPr>
          <w:b/>
        </w:rPr>
        <w:t>Combinations</w:t>
      </w:r>
    </w:p>
    <w:p w14:paraId="2C184F28" w14:textId="4D74650B" w:rsidR="00543AC4" w:rsidRDefault="00543AC4" w:rsidP="00543AC4">
      <w:bookmarkStart w:id="201" w:name="ValidOptionCombos"/>
      <w:bookmarkEnd w:id="201"/>
      <w:r>
        <w:t xml:space="preserve">The </w:t>
      </w:r>
      <w:r w:rsidRPr="00543AC4">
        <w:rPr>
          <w:rFonts w:ascii="Courier New" w:hAnsi="Courier New" w:cs="Courier New"/>
        </w:rPr>
        <w:t>format</w:t>
      </w:r>
      <w:r>
        <w:t xml:space="preserve"> command only supports specific combinations of options, depending upon the device </w:t>
      </w:r>
      <w:r w:rsidR="00291BB6">
        <w:t>type</w:t>
      </w:r>
      <w:r w:rsidR="00EB1F86">
        <w:t>.</w:t>
      </w:r>
      <w:r w:rsidR="00FE40E2">
        <w:t xml:space="preserve"> </w:t>
      </w:r>
      <w:r>
        <w:t>The following table lists the valid option combinations.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375750" w14:paraId="1FEDA5A6" w14:textId="77777777" w:rsidTr="00F936EF">
        <w:trPr>
          <w:jc w:val="center"/>
        </w:trPr>
        <w:tc>
          <w:tcPr>
            <w:tcW w:w="1152" w:type="dxa"/>
          </w:tcPr>
          <w:p w14:paraId="72271CAD" w14:textId="77777777" w:rsidR="00375750" w:rsidRDefault="00375750" w:rsidP="00F936EF">
            <w:pPr>
              <w:jc w:val="center"/>
              <w:rPr>
                <w:noProof/>
              </w:rPr>
            </w:pPr>
            <w:r>
              <w:rPr>
                <w:noProof/>
              </w:rPr>
              <w:drawing>
                <wp:inline distT="0" distB="0" distL="0" distR="0" wp14:anchorId="7AF8841A" wp14:editId="2AF0DF7E">
                  <wp:extent cx="628015" cy="548640"/>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6183FF7F" w14:textId="7262186D" w:rsidR="00375750" w:rsidRPr="00375750" w:rsidRDefault="00375750" w:rsidP="00375750">
            <w:pPr>
              <w:jc w:val="both"/>
              <w:rPr>
                <w:b/>
                <w:i/>
              </w:rPr>
            </w:pPr>
            <w:r>
              <w:rPr>
                <w:b/>
                <w:i/>
                <w:szCs w:val="20"/>
              </w:rPr>
              <w:t xml:space="preserve">Specifying a sector size other than 512 for </w:t>
            </w:r>
            <w:r w:rsidR="00C254A9">
              <w:rPr>
                <w:b/>
                <w:i/>
                <w:szCs w:val="20"/>
              </w:rPr>
              <w:t>Ultrastar</w:t>
            </w:r>
            <w:r w:rsidRPr="00375750">
              <w:rPr>
                <w:b/>
                <w:i/>
                <w:szCs w:val="20"/>
              </w:rPr>
              <w:t xml:space="preserve"> SAS SSDs managed by Broadcom MegaRAID RAID controllers </w:t>
            </w:r>
            <w:r>
              <w:rPr>
                <w:b/>
                <w:i/>
                <w:szCs w:val="20"/>
              </w:rPr>
              <w:t>is not recommended due to limitations of these RAID controllers</w:t>
            </w:r>
            <w:r w:rsidRPr="00375750">
              <w:rPr>
                <w:b/>
                <w:i/>
                <w:szCs w:val="20"/>
              </w:rPr>
              <w:t>.</w:t>
            </w:r>
          </w:p>
        </w:tc>
      </w:tr>
    </w:tbl>
    <w:p w14:paraId="1DCA3A31" w14:textId="47E14501" w:rsidR="00375750" w:rsidRDefault="00375750" w:rsidP="00543AC4"/>
    <w:tbl>
      <w:tblPr>
        <w:tblStyle w:val="TableGrid"/>
        <w:tblW w:w="0" w:type="auto"/>
        <w:tblLayout w:type="fixed"/>
        <w:tblLook w:val="04A0" w:firstRow="1" w:lastRow="0" w:firstColumn="1" w:lastColumn="0" w:noHBand="0" w:noVBand="1"/>
      </w:tblPr>
      <w:tblGrid>
        <w:gridCol w:w="4315"/>
        <w:gridCol w:w="2520"/>
        <w:gridCol w:w="2525"/>
      </w:tblGrid>
      <w:tr w:rsidR="00832FA9" w:rsidRPr="00F71F77" w14:paraId="49D07AFF" w14:textId="77777777" w:rsidTr="009F1DF4">
        <w:tc>
          <w:tcPr>
            <w:tcW w:w="4315" w:type="dxa"/>
            <w:vAlign w:val="center"/>
          </w:tcPr>
          <w:p w14:paraId="3BA18BE6" w14:textId="77777777" w:rsidR="00832FA9" w:rsidRPr="00F71F77" w:rsidRDefault="002833FB" w:rsidP="009F1DF4">
            <w:pPr>
              <w:spacing w:before="80" w:after="80"/>
              <w:rPr>
                <w:b/>
                <w:sz w:val="18"/>
                <w:szCs w:val="18"/>
              </w:rPr>
            </w:pPr>
            <w:r w:rsidRPr="00F71F77">
              <w:rPr>
                <w:b/>
                <w:sz w:val="18"/>
                <w:szCs w:val="18"/>
              </w:rPr>
              <w:t>Device Type</w:t>
            </w:r>
          </w:p>
        </w:tc>
        <w:tc>
          <w:tcPr>
            <w:tcW w:w="5045" w:type="dxa"/>
            <w:gridSpan w:val="2"/>
            <w:tcBorders>
              <w:bottom w:val="single" w:sz="4" w:space="0" w:color="000000" w:themeColor="text1"/>
            </w:tcBorders>
            <w:vAlign w:val="center"/>
          </w:tcPr>
          <w:p w14:paraId="3F80C348" w14:textId="77777777" w:rsidR="00832FA9" w:rsidRPr="00F71F77" w:rsidRDefault="00832FA9" w:rsidP="009F1DF4">
            <w:pPr>
              <w:spacing w:before="80" w:after="80"/>
              <w:jc w:val="center"/>
              <w:rPr>
                <w:b/>
                <w:sz w:val="18"/>
                <w:szCs w:val="18"/>
              </w:rPr>
            </w:pPr>
            <w:r w:rsidRPr="00F71F77">
              <w:rPr>
                <w:b/>
                <w:sz w:val="18"/>
                <w:szCs w:val="18"/>
              </w:rPr>
              <w:t>Valid Option Combinations</w:t>
            </w:r>
          </w:p>
        </w:tc>
      </w:tr>
      <w:tr w:rsidR="00543AFB" w:rsidRPr="00F71F77" w14:paraId="0C6551E3" w14:textId="77777777" w:rsidTr="00C75BFA">
        <w:trPr>
          <w:trHeight w:val="447"/>
        </w:trPr>
        <w:tc>
          <w:tcPr>
            <w:tcW w:w="4315" w:type="dxa"/>
            <w:vMerge w:val="restart"/>
            <w:vAlign w:val="center"/>
          </w:tcPr>
          <w:p w14:paraId="5E0B5A4F" w14:textId="308B8A70" w:rsidR="00543AFB" w:rsidRPr="00AF4277" w:rsidRDefault="00C254A9" w:rsidP="009F1DF4">
            <w:pPr>
              <w:spacing w:before="80" w:after="80"/>
              <w:rPr>
                <w:sz w:val="18"/>
                <w:szCs w:val="18"/>
              </w:rPr>
            </w:pPr>
            <w:r>
              <w:rPr>
                <w:sz w:val="18"/>
                <w:szCs w:val="18"/>
              </w:rPr>
              <w:t>Ultrastar</w:t>
            </w:r>
            <w:r w:rsidR="00FE40E2">
              <w:rPr>
                <w:sz w:val="18"/>
                <w:szCs w:val="18"/>
              </w:rPr>
              <w:t xml:space="preserve"> SAS SSDs</w:t>
            </w:r>
          </w:p>
        </w:tc>
        <w:tc>
          <w:tcPr>
            <w:tcW w:w="2520" w:type="dxa"/>
            <w:tcBorders>
              <w:bottom w:val="nil"/>
              <w:right w:val="nil"/>
            </w:tcBorders>
            <w:vAlign w:val="center"/>
          </w:tcPr>
          <w:p w14:paraId="74946216" w14:textId="77777777" w:rsidR="00543AFB" w:rsidRPr="00F71F77" w:rsidRDefault="00543AFB" w:rsidP="009F1DF4">
            <w:pPr>
              <w:spacing w:before="80" w:after="80"/>
              <w:rPr>
                <w:rFonts w:ascii="Courier New" w:hAnsi="Courier New" w:cs="Courier New"/>
                <w:sz w:val="18"/>
                <w:szCs w:val="18"/>
              </w:rPr>
            </w:pPr>
            <w:r w:rsidRPr="00F71F77">
              <w:rPr>
                <w:rFonts w:ascii="Courier New" w:hAnsi="Courier New" w:cs="Courier New"/>
                <w:sz w:val="18"/>
                <w:szCs w:val="18"/>
              </w:rPr>
              <w:t>--sector-size</w:t>
            </w:r>
          </w:p>
        </w:tc>
        <w:tc>
          <w:tcPr>
            <w:tcW w:w="2525" w:type="dxa"/>
            <w:tcBorders>
              <w:left w:val="nil"/>
              <w:bottom w:val="nil"/>
            </w:tcBorders>
            <w:vAlign w:val="center"/>
          </w:tcPr>
          <w:p w14:paraId="7B83DA94" w14:textId="77777777" w:rsidR="00543AFB" w:rsidRPr="00BA062D" w:rsidRDefault="00543AFB" w:rsidP="009F1DF4">
            <w:pPr>
              <w:spacing w:before="80" w:after="80"/>
              <w:rPr>
                <w:rFonts w:ascii="Courier New" w:hAnsi="Courier New" w:cs="Courier New"/>
                <w:sz w:val="18"/>
                <w:szCs w:val="18"/>
              </w:rPr>
            </w:pPr>
            <w:r w:rsidRPr="00BA062D">
              <w:rPr>
                <w:rFonts w:ascii="Courier New" w:hAnsi="Courier New" w:cs="Courier New"/>
                <w:sz w:val="18"/>
                <w:szCs w:val="18"/>
              </w:rPr>
              <w:t>512, 520, 4096, 4160</w:t>
            </w:r>
          </w:p>
        </w:tc>
      </w:tr>
      <w:tr w:rsidR="00543AFB" w:rsidRPr="00F71F77" w14:paraId="68E296FF" w14:textId="77777777" w:rsidTr="00C75BFA">
        <w:trPr>
          <w:trHeight w:val="447"/>
        </w:trPr>
        <w:tc>
          <w:tcPr>
            <w:tcW w:w="4315" w:type="dxa"/>
            <w:vMerge/>
            <w:vAlign w:val="center"/>
          </w:tcPr>
          <w:p w14:paraId="26031728" w14:textId="77777777" w:rsidR="00543AFB" w:rsidRPr="00F71F77" w:rsidRDefault="00543AFB" w:rsidP="002F55C1">
            <w:pPr>
              <w:spacing w:before="80" w:after="80"/>
              <w:rPr>
                <w:sz w:val="18"/>
                <w:szCs w:val="18"/>
              </w:rPr>
            </w:pPr>
          </w:p>
        </w:tc>
        <w:tc>
          <w:tcPr>
            <w:tcW w:w="2520" w:type="dxa"/>
            <w:tcBorders>
              <w:top w:val="nil"/>
              <w:bottom w:val="nil"/>
              <w:right w:val="nil"/>
            </w:tcBorders>
            <w:vAlign w:val="center"/>
          </w:tcPr>
          <w:p w14:paraId="5F9C1B04" w14:textId="77777777" w:rsidR="00543AFB" w:rsidRPr="00F71F77" w:rsidRDefault="00543AFB" w:rsidP="002F55C1">
            <w:pPr>
              <w:spacing w:before="80" w:after="80"/>
              <w:rPr>
                <w:rFonts w:ascii="Courier New" w:hAnsi="Courier New" w:cs="Courier New"/>
                <w:sz w:val="18"/>
                <w:szCs w:val="18"/>
              </w:rPr>
            </w:pPr>
            <w:r w:rsidRPr="00F71F77">
              <w:rPr>
                <w:rFonts w:ascii="Courier New" w:hAnsi="Courier New" w:cs="Courier New"/>
                <w:sz w:val="18"/>
                <w:szCs w:val="18"/>
              </w:rPr>
              <w:t>--dif-level</w:t>
            </w:r>
          </w:p>
        </w:tc>
        <w:tc>
          <w:tcPr>
            <w:tcW w:w="2525" w:type="dxa"/>
            <w:tcBorders>
              <w:top w:val="nil"/>
              <w:left w:val="nil"/>
              <w:bottom w:val="nil"/>
            </w:tcBorders>
            <w:vAlign w:val="center"/>
          </w:tcPr>
          <w:p w14:paraId="02C55F38" w14:textId="77777777" w:rsidR="00543AFB" w:rsidRPr="00BA062D" w:rsidRDefault="00543AFB" w:rsidP="002F55C1">
            <w:pPr>
              <w:spacing w:before="80" w:after="80"/>
              <w:rPr>
                <w:rFonts w:ascii="Courier New" w:hAnsi="Courier New" w:cs="Courier New"/>
                <w:sz w:val="18"/>
                <w:szCs w:val="18"/>
              </w:rPr>
            </w:pPr>
            <w:r w:rsidRPr="00BA062D">
              <w:rPr>
                <w:rFonts w:ascii="Courier New" w:hAnsi="Courier New" w:cs="Courier New"/>
                <w:sz w:val="18"/>
                <w:szCs w:val="18"/>
              </w:rPr>
              <w:t>0, 1, 2</w:t>
            </w:r>
          </w:p>
        </w:tc>
      </w:tr>
      <w:tr w:rsidR="00543AFB" w:rsidRPr="00F71F77" w14:paraId="35BFF9E1" w14:textId="77777777" w:rsidTr="00C75BFA">
        <w:trPr>
          <w:trHeight w:val="447"/>
        </w:trPr>
        <w:tc>
          <w:tcPr>
            <w:tcW w:w="4315" w:type="dxa"/>
            <w:vMerge/>
            <w:vAlign w:val="center"/>
          </w:tcPr>
          <w:p w14:paraId="447FAA41" w14:textId="77777777" w:rsidR="00543AFB" w:rsidRPr="00F71F77" w:rsidRDefault="00543AFB" w:rsidP="002F55C1">
            <w:pPr>
              <w:spacing w:before="80" w:after="80"/>
              <w:rPr>
                <w:sz w:val="18"/>
                <w:szCs w:val="18"/>
              </w:rPr>
            </w:pPr>
          </w:p>
        </w:tc>
        <w:tc>
          <w:tcPr>
            <w:tcW w:w="2520" w:type="dxa"/>
            <w:tcBorders>
              <w:top w:val="nil"/>
              <w:bottom w:val="single" w:sz="4" w:space="0" w:color="000000" w:themeColor="text1"/>
              <w:right w:val="nil"/>
            </w:tcBorders>
            <w:vAlign w:val="center"/>
          </w:tcPr>
          <w:p w14:paraId="70B349CA" w14:textId="77777777" w:rsidR="00543AFB" w:rsidRPr="00F71F77" w:rsidRDefault="00543AFB" w:rsidP="002F55C1">
            <w:pPr>
              <w:spacing w:before="80" w:after="80"/>
              <w:rPr>
                <w:rFonts w:ascii="Courier New" w:hAnsi="Courier New" w:cs="Courier New"/>
                <w:sz w:val="18"/>
                <w:szCs w:val="18"/>
              </w:rPr>
            </w:pPr>
            <w:r w:rsidRPr="00F71F77">
              <w:rPr>
                <w:rFonts w:ascii="Courier New" w:hAnsi="Courier New" w:cs="Courier New"/>
                <w:sz w:val="18"/>
                <w:szCs w:val="18"/>
              </w:rPr>
              <w:t>--protection-interval</w:t>
            </w:r>
          </w:p>
        </w:tc>
        <w:tc>
          <w:tcPr>
            <w:tcW w:w="2525" w:type="dxa"/>
            <w:tcBorders>
              <w:top w:val="nil"/>
              <w:left w:val="nil"/>
              <w:bottom w:val="single" w:sz="4" w:space="0" w:color="000000" w:themeColor="text1"/>
            </w:tcBorders>
            <w:vAlign w:val="center"/>
          </w:tcPr>
          <w:p w14:paraId="2922C3D8" w14:textId="77777777" w:rsidR="00543AFB" w:rsidRPr="00BA062D" w:rsidRDefault="00543AFB" w:rsidP="002F55C1">
            <w:pPr>
              <w:spacing w:before="80" w:after="80"/>
              <w:rPr>
                <w:rFonts w:ascii="Courier New" w:hAnsi="Courier New" w:cs="Courier New"/>
                <w:sz w:val="18"/>
                <w:szCs w:val="18"/>
              </w:rPr>
            </w:pPr>
            <w:r w:rsidRPr="00BA062D">
              <w:rPr>
                <w:rFonts w:ascii="Courier New" w:hAnsi="Courier New" w:cs="Courier New"/>
                <w:sz w:val="18"/>
                <w:szCs w:val="18"/>
              </w:rPr>
              <w:t>1</w:t>
            </w:r>
          </w:p>
        </w:tc>
      </w:tr>
      <w:tr w:rsidR="00543AFB" w:rsidRPr="00F71F77" w14:paraId="59F8FBA9" w14:textId="77777777" w:rsidTr="00C75BFA">
        <w:trPr>
          <w:trHeight w:val="447"/>
        </w:trPr>
        <w:tc>
          <w:tcPr>
            <w:tcW w:w="4315" w:type="dxa"/>
            <w:vMerge/>
            <w:vAlign w:val="center"/>
          </w:tcPr>
          <w:p w14:paraId="20E2005C" w14:textId="77777777" w:rsidR="00543AFB" w:rsidRDefault="00543AFB" w:rsidP="002F55C1">
            <w:pPr>
              <w:spacing w:before="80" w:after="80"/>
              <w:rPr>
                <w:sz w:val="18"/>
                <w:szCs w:val="18"/>
              </w:rPr>
            </w:pPr>
          </w:p>
        </w:tc>
        <w:tc>
          <w:tcPr>
            <w:tcW w:w="2520" w:type="dxa"/>
            <w:tcBorders>
              <w:bottom w:val="nil"/>
              <w:right w:val="nil"/>
            </w:tcBorders>
            <w:vAlign w:val="center"/>
          </w:tcPr>
          <w:p w14:paraId="1934982D" w14:textId="77777777" w:rsidR="00543AFB" w:rsidRPr="00F71F77" w:rsidRDefault="00543AFB" w:rsidP="002F55C1">
            <w:pPr>
              <w:spacing w:before="80" w:after="80"/>
              <w:rPr>
                <w:rFonts w:ascii="Courier New" w:hAnsi="Courier New" w:cs="Courier New"/>
                <w:sz w:val="18"/>
                <w:szCs w:val="18"/>
              </w:rPr>
            </w:pPr>
            <w:r w:rsidRPr="00F71F77">
              <w:rPr>
                <w:rFonts w:ascii="Courier New" w:hAnsi="Courier New" w:cs="Courier New"/>
                <w:sz w:val="18"/>
                <w:szCs w:val="18"/>
              </w:rPr>
              <w:t>--sector-size</w:t>
            </w:r>
          </w:p>
        </w:tc>
        <w:tc>
          <w:tcPr>
            <w:tcW w:w="2525" w:type="dxa"/>
            <w:tcBorders>
              <w:left w:val="nil"/>
              <w:bottom w:val="nil"/>
            </w:tcBorders>
            <w:vAlign w:val="center"/>
          </w:tcPr>
          <w:p w14:paraId="11BEA628" w14:textId="77777777" w:rsidR="00543AFB" w:rsidRPr="00BA062D" w:rsidRDefault="00543AFB" w:rsidP="002F55C1">
            <w:pPr>
              <w:spacing w:before="80" w:after="80"/>
              <w:rPr>
                <w:rFonts w:ascii="Courier New" w:hAnsi="Courier New" w:cs="Courier New"/>
                <w:sz w:val="18"/>
                <w:szCs w:val="18"/>
              </w:rPr>
            </w:pPr>
            <w:r w:rsidRPr="00BA062D">
              <w:rPr>
                <w:rFonts w:ascii="Courier New" w:hAnsi="Courier New" w:cs="Courier New"/>
                <w:sz w:val="18"/>
                <w:szCs w:val="18"/>
              </w:rPr>
              <w:t>528, 4224</w:t>
            </w:r>
          </w:p>
        </w:tc>
      </w:tr>
      <w:tr w:rsidR="007C06BE" w:rsidRPr="00F71F77" w14:paraId="746D52ED" w14:textId="77777777" w:rsidTr="00C75BFA">
        <w:trPr>
          <w:trHeight w:val="447"/>
        </w:trPr>
        <w:tc>
          <w:tcPr>
            <w:tcW w:w="4315" w:type="dxa"/>
            <w:vMerge/>
            <w:vAlign w:val="center"/>
          </w:tcPr>
          <w:p w14:paraId="3FDB65E6" w14:textId="77777777" w:rsidR="007C06BE" w:rsidRDefault="007C06BE" w:rsidP="002F55C1">
            <w:pPr>
              <w:spacing w:before="80" w:after="80"/>
              <w:rPr>
                <w:sz w:val="18"/>
                <w:szCs w:val="18"/>
              </w:rPr>
            </w:pPr>
          </w:p>
        </w:tc>
        <w:tc>
          <w:tcPr>
            <w:tcW w:w="2520" w:type="dxa"/>
            <w:tcBorders>
              <w:top w:val="nil"/>
              <w:bottom w:val="nil"/>
              <w:right w:val="nil"/>
            </w:tcBorders>
            <w:vAlign w:val="center"/>
          </w:tcPr>
          <w:p w14:paraId="5EE10AC9" w14:textId="77AF689A" w:rsidR="007C06BE" w:rsidRPr="00F71F77" w:rsidRDefault="007C06BE" w:rsidP="002F55C1">
            <w:pPr>
              <w:spacing w:before="80" w:after="80"/>
              <w:rPr>
                <w:rFonts w:ascii="Courier New" w:hAnsi="Courier New" w:cs="Courier New"/>
                <w:sz w:val="18"/>
                <w:szCs w:val="18"/>
              </w:rPr>
            </w:pPr>
            <w:r w:rsidRPr="00F71F77">
              <w:rPr>
                <w:rFonts w:ascii="Courier New" w:hAnsi="Courier New" w:cs="Courier New"/>
                <w:sz w:val="18"/>
                <w:szCs w:val="18"/>
              </w:rPr>
              <w:t>--dif-level</w:t>
            </w:r>
          </w:p>
        </w:tc>
        <w:tc>
          <w:tcPr>
            <w:tcW w:w="2525" w:type="dxa"/>
            <w:tcBorders>
              <w:top w:val="nil"/>
              <w:left w:val="nil"/>
              <w:bottom w:val="nil"/>
            </w:tcBorders>
            <w:vAlign w:val="center"/>
          </w:tcPr>
          <w:p w14:paraId="7A679FE0" w14:textId="1E350FFF" w:rsidR="007C06BE" w:rsidRPr="00BA062D" w:rsidRDefault="007C06BE" w:rsidP="002F55C1">
            <w:pPr>
              <w:spacing w:before="80" w:after="80"/>
              <w:rPr>
                <w:rFonts w:ascii="Courier New" w:hAnsi="Courier New" w:cs="Courier New"/>
                <w:sz w:val="18"/>
                <w:szCs w:val="18"/>
              </w:rPr>
            </w:pPr>
            <w:r w:rsidRPr="00BA062D">
              <w:rPr>
                <w:rFonts w:ascii="Courier New" w:hAnsi="Courier New" w:cs="Courier New"/>
                <w:sz w:val="18"/>
                <w:szCs w:val="18"/>
              </w:rPr>
              <w:t>0</w:t>
            </w:r>
          </w:p>
        </w:tc>
      </w:tr>
      <w:tr w:rsidR="00543AFB" w:rsidRPr="00F71F77" w14:paraId="67C68307" w14:textId="77777777" w:rsidTr="00C75BFA">
        <w:trPr>
          <w:trHeight w:val="447"/>
        </w:trPr>
        <w:tc>
          <w:tcPr>
            <w:tcW w:w="4315" w:type="dxa"/>
            <w:vMerge/>
            <w:vAlign w:val="center"/>
          </w:tcPr>
          <w:p w14:paraId="526B59A6" w14:textId="77777777" w:rsidR="00543AFB" w:rsidRDefault="00543AFB" w:rsidP="002F55C1">
            <w:pPr>
              <w:spacing w:before="80" w:after="80"/>
              <w:rPr>
                <w:sz w:val="18"/>
                <w:szCs w:val="18"/>
              </w:rPr>
            </w:pPr>
          </w:p>
        </w:tc>
        <w:tc>
          <w:tcPr>
            <w:tcW w:w="2520" w:type="dxa"/>
            <w:tcBorders>
              <w:top w:val="nil"/>
              <w:bottom w:val="single" w:sz="4" w:space="0" w:color="000000" w:themeColor="text1"/>
              <w:right w:val="nil"/>
            </w:tcBorders>
            <w:vAlign w:val="center"/>
          </w:tcPr>
          <w:p w14:paraId="7B5B2193" w14:textId="77777777" w:rsidR="00543AFB" w:rsidRPr="00F71F77" w:rsidRDefault="00543AFB" w:rsidP="002F55C1">
            <w:pPr>
              <w:spacing w:before="80" w:after="80"/>
              <w:rPr>
                <w:rFonts w:ascii="Courier New" w:hAnsi="Courier New" w:cs="Courier New"/>
                <w:sz w:val="18"/>
                <w:szCs w:val="18"/>
              </w:rPr>
            </w:pPr>
            <w:r w:rsidRPr="00F71F77">
              <w:rPr>
                <w:rFonts w:ascii="Courier New" w:hAnsi="Courier New" w:cs="Courier New"/>
                <w:sz w:val="18"/>
                <w:szCs w:val="18"/>
              </w:rPr>
              <w:t>--protection-interval</w:t>
            </w:r>
          </w:p>
        </w:tc>
        <w:tc>
          <w:tcPr>
            <w:tcW w:w="2525" w:type="dxa"/>
            <w:tcBorders>
              <w:top w:val="nil"/>
              <w:left w:val="nil"/>
              <w:bottom w:val="single" w:sz="4" w:space="0" w:color="000000" w:themeColor="text1"/>
            </w:tcBorders>
            <w:vAlign w:val="center"/>
          </w:tcPr>
          <w:p w14:paraId="7223F04C" w14:textId="77777777" w:rsidR="00543AFB" w:rsidRPr="00BA062D" w:rsidRDefault="00543AFB" w:rsidP="002F55C1">
            <w:pPr>
              <w:spacing w:before="80" w:after="80"/>
              <w:rPr>
                <w:rFonts w:ascii="Courier New" w:hAnsi="Courier New" w:cs="Courier New"/>
                <w:sz w:val="18"/>
                <w:szCs w:val="18"/>
              </w:rPr>
            </w:pPr>
            <w:r w:rsidRPr="00BA062D">
              <w:rPr>
                <w:rFonts w:ascii="Courier New" w:hAnsi="Courier New" w:cs="Courier New"/>
                <w:sz w:val="18"/>
                <w:szCs w:val="18"/>
              </w:rPr>
              <w:t>1</w:t>
            </w:r>
          </w:p>
        </w:tc>
      </w:tr>
      <w:tr w:rsidR="00543AFB" w:rsidRPr="00F71F77" w14:paraId="577B890F" w14:textId="77777777" w:rsidTr="00C75BFA">
        <w:trPr>
          <w:trHeight w:val="447"/>
        </w:trPr>
        <w:tc>
          <w:tcPr>
            <w:tcW w:w="4315" w:type="dxa"/>
            <w:vMerge/>
            <w:vAlign w:val="center"/>
          </w:tcPr>
          <w:p w14:paraId="459D8147" w14:textId="77777777" w:rsidR="00543AFB" w:rsidRDefault="00543AFB" w:rsidP="002F55C1">
            <w:pPr>
              <w:spacing w:before="80" w:after="80"/>
              <w:rPr>
                <w:sz w:val="18"/>
                <w:szCs w:val="18"/>
              </w:rPr>
            </w:pPr>
          </w:p>
        </w:tc>
        <w:tc>
          <w:tcPr>
            <w:tcW w:w="2520" w:type="dxa"/>
            <w:tcBorders>
              <w:bottom w:val="nil"/>
              <w:right w:val="nil"/>
            </w:tcBorders>
            <w:vAlign w:val="center"/>
          </w:tcPr>
          <w:p w14:paraId="4675638C" w14:textId="77777777" w:rsidR="00543AFB" w:rsidRPr="00F71F77" w:rsidRDefault="00543AFB" w:rsidP="002F55C1">
            <w:pPr>
              <w:spacing w:before="80" w:after="80"/>
              <w:rPr>
                <w:rFonts w:ascii="Courier New" w:hAnsi="Courier New" w:cs="Courier New"/>
                <w:sz w:val="18"/>
                <w:szCs w:val="18"/>
              </w:rPr>
            </w:pPr>
            <w:r w:rsidRPr="00F71F77">
              <w:rPr>
                <w:rFonts w:ascii="Courier New" w:hAnsi="Courier New" w:cs="Courier New"/>
                <w:sz w:val="18"/>
                <w:szCs w:val="18"/>
              </w:rPr>
              <w:t>--sector-size</w:t>
            </w:r>
          </w:p>
        </w:tc>
        <w:tc>
          <w:tcPr>
            <w:tcW w:w="2525" w:type="dxa"/>
            <w:tcBorders>
              <w:left w:val="nil"/>
              <w:bottom w:val="nil"/>
            </w:tcBorders>
            <w:vAlign w:val="center"/>
          </w:tcPr>
          <w:p w14:paraId="2078DB23" w14:textId="77777777" w:rsidR="00543AFB" w:rsidRPr="00BA062D" w:rsidRDefault="00543AFB" w:rsidP="002F55C1">
            <w:pPr>
              <w:spacing w:before="80" w:after="80"/>
              <w:rPr>
                <w:rFonts w:ascii="Courier New" w:hAnsi="Courier New" w:cs="Courier New"/>
                <w:sz w:val="18"/>
                <w:szCs w:val="18"/>
              </w:rPr>
            </w:pPr>
            <w:r w:rsidRPr="00BA062D">
              <w:rPr>
                <w:rFonts w:ascii="Courier New" w:hAnsi="Courier New" w:cs="Courier New"/>
                <w:sz w:val="18"/>
                <w:szCs w:val="18"/>
              </w:rPr>
              <w:t>4</w:t>
            </w:r>
            <w:r>
              <w:rPr>
                <w:rFonts w:ascii="Courier New" w:hAnsi="Courier New" w:cs="Courier New"/>
                <w:sz w:val="18"/>
                <w:szCs w:val="18"/>
              </w:rPr>
              <w:t>096, 4160</w:t>
            </w:r>
          </w:p>
        </w:tc>
      </w:tr>
      <w:tr w:rsidR="007C06BE" w:rsidRPr="00F71F77" w14:paraId="4BBBD472" w14:textId="77777777" w:rsidTr="00C75BFA">
        <w:trPr>
          <w:trHeight w:val="447"/>
        </w:trPr>
        <w:tc>
          <w:tcPr>
            <w:tcW w:w="4315" w:type="dxa"/>
            <w:vMerge/>
            <w:vAlign w:val="center"/>
          </w:tcPr>
          <w:p w14:paraId="3945D8E5" w14:textId="77777777" w:rsidR="007C06BE" w:rsidRDefault="007C06BE" w:rsidP="002F55C1">
            <w:pPr>
              <w:spacing w:before="80" w:after="80"/>
              <w:rPr>
                <w:sz w:val="18"/>
                <w:szCs w:val="18"/>
              </w:rPr>
            </w:pPr>
          </w:p>
        </w:tc>
        <w:tc>
          <w:tcPr>
            <w:tcW w:w="2520" w:type="dxa"/>
            <w:tcBorders>
              <w:top w:val="nil"/>
              <w:bottom w:val="nil"/>
              <w:right w:val="nil"/>
            </w:tcBorders>
            <w:vAlign w:val="center"/>
          </w:tcPr>
          <w:p w14:paraId="479E97DE" w14:textId="6AC385F8" w:rsidR="007C06BE" w:rsidRPr="00F71F77" w:rsidRDefault="007C06BE" w:rsidP="002F55C1">
            <w:pPr>
              <w:spacing w:before="80" w:after="80"/>
              <w:rPr>
                <w:rFonts w:ascii="Courier New" w:hAnsi="Courier New" w:cs="Courier New"/>
                <w:sz w:val="18"/>
                <w:szCs w:val="18"/>
              </w:rPr>
            </w:pPr>
            <w:r w:rsidRPr="00F71F77">
              <w:rPr>
                <w:rFonts w:ascii="Courier New" w:hAnsi="Courier New" w:cs="Courier New"/>
                <w:sz w:val="18"/>
                <w:szCs w:val="18"/>
              </w:rPr>
              <w:t>--dif-level</w:t>
            </w:r>
          </w:p>
        </w:tc>
        <w:tc>
          <w:tcPr>
            <w:tcW w:w="2525" w:type="dxa"/>
            <w:tcBorders>
              <w:top w:val="nil"/>
              <w:left w:val="nil"/>
              <w:bottom w:val="nil"/>
            </w:tcBorders>
            <w:vAlign w:val="center"/>
          </w:tcPr>
          <w:p w14:paraId="2A34EED9" w14:textId="2BEACE04" w:rsidR="007C06BE" w:rsidRPr="00BA062D" w:rsidRDefault="007C06BE" w:rsidP="002F55C1">
            <w:pPr>
              <w:spacing w:before="80" w:after="80"/>
              <w:rPr>
                <w:rFonts w:ascii="Courier New" w:hAnsi="Courier New" w:cs="Courier New"/>
                <w:sz w:val="18"/>
                <w:szCs w:val="18"/>
              </w:rPr>
            </w:pPr>
            <w:r>
              <w:rPr>
                <w:rFonts w:ascii="Courier New" w:hAnsi="Courier New" w:cs="Courier New"/>
                <w:sz w:val="18"/>
                <w:szCs w:val="18"/>
              </w:rPr>
              <w:t>2</w:t>
            </w:r>
          </w:p>
        </w:tc>
      </w:tr>
      <w:tr w:rsidR="00543AFB" w:rsidRPr="00F71F77" w14:paraId="0464E2E9" w14:textId="77777777" w:rsidTr="00C75BFA">
        <w:trPr>
          <w:trHeight w:val="447"/>
        </w:trPr>
        <w:tc>
          <w:tcPr>
            <w:tcW w:w="4315" w:type="dxa"/>
            <w:vMerge/>
            <w:vAlign w:val="center"/>
          </w:tcPr>
          <w:p w14:paraId="26B0334E" w14:textId="77777777" w:rsidR="00543AFB" w:rsidRDefault="00543AFB" w:rsidP="002F55C1">
            <w:pPr>
              <w:spacing w:before="80" w:after="80"/>
              <w:rPr>
                <w:sz w:val="18"/>
                <w:szCs w:val="18"/>
              </w:rPr>
            </w:pPr>
          </w:p>
        </w:tc>
        <w:tc>
          <w:tcPr>
            <w:tcW w:w="2520" w:type="dxa"/>
            <w:tcBorders>
              <w:top w:val="nil"/>
              <w:bottom w:val="nil"/>
              <w:right w:val="nil"/>
            </w:tcBorders>
            <w:vAlign w:val="center"/>
          </w:tcPr>
          <w:p w14:paraId="50ACED0F" w14:textId="77777777" w:rsidR="00543AFB" w:rsidRPr="00F71F77" w:rsidRDefault="00543AFB" w:rsidP="002F55C1">
            <w:pPr>
              <w:spacing w:before="80" w:after="80"/>
              <w:rPr>
                <w:rFonts w:ascii="Courier New" w:hAnsi="Courier New" w:cs="Courier New"/>
                <w:sz w:val="18"/>
                <w:szCs w:val="18"/>
              </w:rPr>
            </w:pPr>
            <w:r w:rsidRPr="00F71F77">
              <w:rPr>
                <w:rFonts w:ascii="Courier New" w:hAnsi="Courier New" w:cs="Courier New"/>
                <w:sz w:val="18"/>
                <w:szCs w:val="18"/>
              </w:rPr>
              <w:t>--protection-interval</w:t>
            </w:r>
          </w:p>
        </w:tc>
        <w:tc>
          <w:tcPr>
            <w:tcW w:w="2525" w:type="dxa"/>
            <w:tcBorders>
              <w:top w:val="nil"/>
              <w:left w:val="nil"/>
              <w:bottom w:val="nil"/>
            </w:tcBorders>
            <w:vAlign w:val="center"/>
          </w:tcPr>
          <w:p w14:paraId="150F3B5C" w14:textId="77777777" w:rsidR="00543AFB" w:rsidRPr="00BA062D" w:rsidRDefault="00543AFB" w:rsidP="002F55C1">
            <w:pPr>
              <w:spacing w:before="80" w:after="80"/>
              <w:rPr>
                <w:rFonts w:ascii="Courier New" w:hAnsi="Courier New" w:cs="Courier New"/>
                <w:sz w:val="18"/>
                <w:szCs w:val="18"/>
              </w:rPr>
            </w:pPr>
            <w:r>
              <w:rPr>
                <w:rFonts w:ascii="Courier New" w:hAnsi="Courier New" w:cs="Courier New"/>
                <w:sz w:val="18"/>
                <w:szCs w:val="18"/>
              </w:rPr>
              <w:t>8</w:t>
            </w:r>
          </w:p>
        </w:tc>
      </w:tr>
      <w:tr w:rsidR="00543AFB" w:rsidRPr="00F71F77" w14:paraId="35FD7B31" w14:textId="77777777" w:rsidTr="009F1DF4">
        <w:tc>
          <w:tcPr>
            <w:tcW w:w="4315" w:type="dxa"/>
            <w:vMerge w:val="restart"/>
            <w:vAlign w:val="center"/>
          </w:tcPr>
          <w:p w14:paraId="2D61B7BF" w14:textId="2BAD24B2" w:rsidR="00543AFB" w:rsidRPr="00F71F77" w:rsidRDefault="00C254A9" w:rsidP="009F1DF4">
            <w:pPr>
              <w:spacing w:before="80" w:after="80"/>
              <w:rPr>
                <w:sz w:val="18"/>
                <w:szCs w:val="18"/>
              </w:rPr>
            </w:pPr>
            <w:r>
              <w:rPr>
                <w:sz w:val="18"/>
                <w:szCs w:val="18"/>
              </w:rPr>
              <w:t>Ultrastar</w:t>
            </w:r>
            <w:r w:rsidR="00FE40E2">
              <w:rPr>
                <w:sz w:val="18"/>
                <w:szCs w:val="18"/>
              </w:rPr>
              <w:t xml:space="preserve"> NVMe SSDs</w:t>
            </w:r>
          </w:p>
        </w:tc>
        <w:tc>
          <w:tcPr>
            <w:tcW w:w="2520" w:type="dxa"/>
            <w:tcBorders>
              <w:top w:val="single" w:sz="4" w:space="0" w:color="000000" w:themeColor="text1"/>
              <w:bottom w:val="nil"/>
              <w:right w:val="nil"/>
            </w:tcBorders>
            <w:vAlign w:val="center"/>
          </w:tcPr>
          <w:p w14:paraId="18D2EF95" w14:textId="77777777" w:rsidR="00543AFB" w:rsidRPr="00F71F77" w:rsidRDefault="00543AFB" w:rsidP="009F1DF4">
            <w:pPr>
              <w:spacing w:before="80" w:after="80"/>
              <w:rPr>
                <w:rFonts w:ascii="Courier New" w:hAnsi="Courier New" w:cs="Courier New"/>
                <w:sz w:val="18"/>
                <w:szCs w:val="18"/>
              </w:rPr>
            </w:pPr>
            <w:r w:rsidRPr="00F71F77">
              <w:rPr>
                <w:rFonts w:ascii="Courier New" w:hAnsi="Courier New" w:cs="Courier New"/>
                <w:sz w:val="18"/>
                <w:szCs w:val="18"/>
              </w:rPr>
              <w:t>--sector-size</w:t>
            </w:r>
          </w:p>
        </w:tc>
        <w:tc>
          <w:tcPr>
            <w:tcW w:w="2525" w:type="dxa"/>
            <w:tcBorders>
              <w:top w:val="single" w:sz="4" w:space="0" w:color="000000" w:themeColor="text1"/>
              <w:left w:val="nil"/>
              <w:bottom w:val="nil"/>
            </w:tcBorders>
            <w:vAlign w:val="center"/>
          </w:tcPr>
          <w:p w14:paraId="6F3DEEC2" w14:textId="77777777" w:rsidR="00543AFB" w:rsidRPr="00BA062D" w:rsidRDefault="00543AFB" w:rsidP="009F1DF4">
            <w:pPr>
              <w:spacing w:before="80" w:after="80"/>
              <w:rPr>
                <w:rFonts w:ascii="Courier New" w:hAnsi="Courier New" w:cs="Courier New"/>
                <w:sz w:val="18"/>
                <w:szCs w:val="18"/>
              </w:rPr>
            </w:pPr>
            <w:r w:rsidRPr="00BA062D">
              <w:rPr>
                <w:rFonts w:ascii="Courier New" w:hAnsi="Courier New" w:cs="Courier New"/>
                <w:sz w:val="18"/>
                <w:szCs w:val="18"/>
              </w:rPr>
              <w:t>512, 4096</w:t>
            </w:r>
          </w:p>
        </w:tc>
      </w:tr>
      <w:tr w:rsidR="00543AFB" w:rsidRPr="00F71F77" w14:paraId="4D43C889" w14:textId="77777777" w:rsidTr="009F1DF4">
        <w:tc>
          <w:tcPr>
            <w:tcW w:w="4315" w:type="dxa"/>
            <w:vMerge/>
            <w:vAlign w:val="center"/>
          </w:tcPr>
          <w:p w14:paraId="586BE43C" w14:textId="77777777" w:rsidR="00543AFB" w:rsidRDefault="00543AFB" w:rsidP="002F55C1">
            <w:pPr>
              <w:spacing w:before="80" w:after="80"/>
              <w:rPr>
                <w:sz w:val="18"/>
                <w:szCs w:val="18"/>
              </w:rPr>
            </w:pPr>
          </w:p>
        </w:tc>
        <w:tc>
          <w:tcPr>
            <w:tcW w:w="2520" w:type="dxa"/>
            <w:tcBorders>
              <w:top w:val="nil"/>
              <w:bottom w:val="nil"/>
              <w:right w:val="nil"/>
            </w:tcBorders>
            <w:vAlign w:val="center"/>
          </w:tcPr>
          <w:p w14:paraId="3E1FBF0B" w14:textId="77777777" w:rsidR="00543AFB" w:rsidRPr="00F71F77" w:rsidRDefault="00543AFB" w:rsidP="002F55C1">
            <w:pPr>
              <w:spacing w:before="80" w:after="80"/>
              <w:rPr>
                <w:rFonts w:ascii="Courier New" w:hAnsi="Courier New" w:cs="Courier New"/>
                <w:sz w:val="18"/>
                <w:szCs w:val="18"/>
              </w:rPr>
            </w:pPr>
            <w:r w:rsidRPr="00F71F77">
              <w:rPr>
                <w:rFonts w:ascii="Courier New" w:hAnsi="Courier New" w:cs="Courier New"/>
                <w:sz w:val="18"/>
                <w:szCs w:val="18"/>
              </w:rPr>
              <w:t>--dif-level</w:t>
            </w:r>
          </w:p>
        </w:tc>
        <w:tc>
          <w:tcPr>
            <w:tcW w:w="2525" w:type="dxa"/>
            <w:tcBorders>
              <w:top w:val="nil"/>
              <w:left w:val="nil"/>
              <w:bottom w:val="nil"/>
            </w:tcBorders>
            <w:vAlign w:val="center"/>
          </w:tcPr>
          <w:p w14:paraId="62F0DC64" w14:textId="77777777" w:rsidR="00543AFB" w:rsidRPr="00BA062D" w:rsidRDefault="00543AFB" w:rsidP="002F55C1">
            <w:pPr>
              <w:spacing w:before="80" w:after="80"/>
              <w:rPr>
                <w:rFonts w:ascii="Courier New" w:hAnsi="Courier New" w:cs="Courier New"/>
                <w:sz w:val="18"/>
                <w:szCs w:val="18"/>
              </w:rPr>
            </w:pPr>
            <w:r w:rsidRPr="00BA062D">
              <w:rPr>
                <w:rFonts w:ascii="Courier New" w:hAnsi="Courier New" w:cs="Courier New"/>
                <w:sz w:val="18"/>
                <w:szCs w:val="18"/>
              </w:rPr>
              <w:t>0, 1, 2, 3</w:t>
            </w:r>
          </w:p>
        </w:tc>
      </w:tr>
      <w:tr w:rsidR="006C7745" w:rsidRPr="00F71F77" w14:paraId="0E0CA32C" w14:textId="77777777" w:rsidTr="009F1DF4">
        <w:trPr>
          <w:trHeight w:val="210"/>
        </w:trPr>
        <w:tc>
          <w:tcPr>
            <w:tcW w:w="4315" w:type="dxa"/>
            <w:vMerge/>
            <w:vAlign w:val="center"/>
          </w:tcPr>
          <w:p w14:paraId="3C71124D" w14:textId="77777777" w:rsidR="006C7745" w:rsidRDefault="006C7745" w:rsidP="002F55C1">
            <w:pPr>
              <w:spacing w:before="80" w:after="80"/>
              <w:rPr>
                <w:sz w:val="18"/>
                <w:szCs w:val="18"/>
              </w:rPr>
            </w:pPr>
          </w:p>
        </w:tc>
        <w:tc>
          <w:tcPr>
            <w:tcW w:w="2520" w:type="dxa"/>
            <w:vMerge w:val="restart"/>
            <w:tcBorders>
              <w:top w:val="nil"/>
              <w:right w:val="nil"/>
            </w:tcBorders>
            <w:vAlign w:val="center"/>
          </w:tcPr>
          <w:p w14:paraId="58D7E857" w14:textId="77777777" w:rsidR="006C7745" w:rsidRPr="00F71F77" w:rsidRDefault="006C7745" w:rsidP="002F55C1">
            <w:pPr>
              <w:spacing w:before="80" w:after="80"/>
              <w:rPr>
                <w:rFonts w:ascii="Courier New" w:hAnsi="Courier New" w:cs="Courier New"/>
                <w:sz w:val="18"/>
                <w:szCs w:val="18"/>
              </w:rPr>
            </w:pPr>
            <w:r w:rsidRPr="00F71F77">
              <w:rPr>
                <w:rFonts w:ascii="Courier New" w:hAnsi="Courier New" w:cs="Courier New"/>
                <w:sz w:val="18"/>
                <w:szCs w:val="18"/>
              </w:rPr>
              <w:t>--metadata-size</w:t>
            </w:r>
          </w:p>
        </w:tc>
        <w:tc>
          <w:tcPr>
            <w:tcW w:w="2525" w:type="dxa"/>
            <w:tcBorders>
              <w:top w:val="nil"/>
              <w:left w:val="nil"/>
              <w:bottom w:val="nil"/>
            </w:tcBorders>
            <w:vAlign w:val="center"/>
          </w:tcPr>
          <w:p w14:paraId="6DF93FAC" w14:textId="77777777" w:rsidR="006C7745" w:rsidRPr="00F71F77" w:rsidRDefault="006C7745" w:rsidP="002F55C1">
            <w:pPr>
              <w:spacing w:before="80" w:after="80"/>
              <w:rPr>
                <w:sz w:val="18"/>
                <w:szCs w:val="18"/>
              </w:rPr>
            </w:pPr>
            <w:r w:rsidRPr="00BA062D">
              <w:rPr>
                <w:rFonts w:ascii="Courier New" w:hAnsi="Courier New" w:cs="Courier New"/>
                <w:sz w:val="18"/>
                <w:szCs w:val="18"/>
              </w:rPr>
              <w:t>0</w:t>
            </w:r>
            <w:r w:rsidRPr="00F71F77">
              <w:rPr>
                <w:sz w:val="18"/>
                <w:szCs w:val="18"/>
              </w:rPr>
              <w:t xml:space="preserve"> when </w:t>
            </w:r>
            <w:r w:rsidRPr="007A3A24">
              <w:rPr>
                <w:rFonts w:ascii="Courier New" w:hAnsi="Courier New" w:cs="Courier New"/>
                <w:sz w:val="18"/>
                <w:szCs w:val="18"/>
              </w:rPr>
              <w:t>--dif-level</w:t>
            </w:r>
            <w:r w:rsidRPr="00F71F77">
              <w:rPr>
                <w:sz w:val="18"/>
                <w:szCs w:val="18"/>
              </w:rPr>
              <w:t xml:space="preserve"> is </w:t>
            </w:r>
            <w:r w:rsidRPr="00543AFB">
              <w:rPr>
                <w:rFonts w:ascii="Courier New" w:hAnsi="Courier New" w:cs="Courier New"/>
                <w:sz w:val="18"/>
                <w:szCs w:val="18"/>
              </w:rPr>
              <w:t>0</w:t>
            </w:r>
          </w:p>
        </w:tc>
      </w:tr>
      <w:tr w:rsidR="006C7745" w:rsidRPr="00F71F77" w14:paraId="7E477647" w14:textId="77777777" w:rsidTr="009F1DF4">
        <w:trPr>
          <w:trHeight w:val="266"/>
        </w:trPr>
        <w:tc>
          <w:tcPr>
            <w:tcW w:w="4315" w:type="dxa"/>
            <w:vMerge/>
            <w:vAlign w:val="center"/>
          </w:tcPr>
          <w:p w14:paraId="15DC81DD" w14:textId="77777777" w:rsidR="006C7745" w:rsidRDefault="006C7745" w:rsidP="002F55C1">
            <w:pPr>
              <w:spacing w:before="80" w:after="80"/>
              <w:rPr>
                <w:sz w:val="18"/>
                <w:szCs w:val="18"/>
              </w:rPr>
            </w:pPr>
          </w:p>
        </w:tc>
        <w:tc>
          <w:tcPr>
            <w:tcW w:w="2520" w:type="dxa"/>
            <w:vMerge/>
            <w:tcBorders>
              <w:bottom w:val="nil"/>
              <w:right w:val="nil"/>
            </w:tcBorders>
            <w:vAlign w:val="center"/>
          </w:tcPr>
          <w:p w14:paraId="476EBB93" w14:textId="77777777" w:rsidR="006C7745" w:rsidRPr="00F71F77" w:rsidRDefault="006C7745" w:rsidP="002F55C1">
            <w:pPr>
              <w:spacing w:before="80" w:after="80"/>
              <w:rPr>
                <w:rFonts w:ascii="Courier New" w:hAnsi="Courier New" w:cs="Courier New"/>
                <w:sz w:val="18"/>
                <w:szCs w:val="18"/>
              </w:rPr>
            </w:pPr>
          </w:p>
        </w:tc>
        <w:tc>
          <w:tcPr>
            <w:tcW w:w="2525" w:type="dxa"/>
            <w:tcBorders>
              <w:top w:val="nil"/>
              <w:left w:val="nil"/>
              <w:bottom w:val="nil"/>
            </w:tcBorders>
            <w:vAlign w:val="center"/>
          </w:tcPr>
          <w:p w14:paraId="7E1ECA65" w14:textId="77777777" w:rsidR="006C7745" w:rsidRPr="00BA062D" w:rsidRDefault="006C7745" w:rsidP="002F55C1">
            <w:pPr>
              <w:spacing w:before="80" w:after="80"/>
              <w:rPr>
                <w:rFonts w:ascii="Courier New" w:hAnsi="Courier New" w:cs="Courier New"/>
                <w:sz w:val="18"/>
                <w:szCs w:val="18"/>
              </w:rPr>
            </w:pPr>
            <w:r w:rsidRPr="00BA062D">
              <w:rPr>
                <w:rFonts w:ascii="Courier New" w:hAnsi="Courier New" w:cs="Courier New"/>
                <w:sz w:val="18"/>
                <w:szCs w:val="18"/>
              </w:rPr>
              <w:t>8</w:t>
            </w:r>
            <w:r w:rsidRPr="00F71F77">
              <w:rPr>
                <w:sz w:val="18"/>
                <w:szCs w:val="18"/>
              </w:rPr>
              <w:t xml:space="preserve"> when </w:t>
            </w:r>
            <w:r w:rsidRPr="007A3A24">
              <w:rPr>
                <w:rFonts w:ascii="Courier New" w:hAnsi="Courier New" w:cs="Courier New"/>
                <w:sz w:val="18"/>
                <w:szCs w:val="18"/>
              </w:rPr>
              <w:t>--dif-level</w:t>
            </w:r>
            <w:r w:rsidRPr="00F71F77">
              <w:rPr>
                <w:sz w:val="18"/>
                <w:szCs w:val="18"/>
              </w:rPr>
              <w:t xml:space="preserve"> is &gt;</w:t>
            </w:r>
            <w:r w:rsidRPr="00543AFB">
              <w:rPr>
                <w:rFonts w:ascii="Courier New" w:hAnsi="Courier New" w:cs="Courier New"/>
                <w:sz w:val="18"/>
                <w:szCs w:val="18"/>
              </w:rPr>
              <w:t>0</w:t>
            </w:r>
          </w:p>
        </w:tc>
      </w:tr>
      <w:tr w:rsidR="00543AFB" w:rsidRPr="00F71F77" w14:paraId="68124D97" w14:textId="77777777" w:rsidTr="009F1DF4">
        <w:tc>
          <w:tcPr>
            <w:tcW w:w="4315" w:type="dxa"/>
            <w:vMerge/>
            <w:vAlign w:val="center"/>
          </w:tcPr>
          <w:p w14:paraId="16919016" w14:textId="77777777" w:rsidR="00543AFB" w:rsidRDefault="00543AFB" w:rsidP="002F55C1">
            <w:pPr>
              <w:spacing w:before="80" w:after="80"/>
              <w:rPr>
                <w:sz w:val="18"/>
                <w:szCs w:val="18"/>
              </w:rPr>
            </w:pPr>
          </w:p>
        </w:tc>
        <w:tc>
          <w:tcPr>
            <w:tcW w:w="2520" w:type="dxa"/>
            <w:tcBorders>
              <w:top w:val="nil"/>
              <w:right w:val="nil"/>
            </w:tcBorders>
            <w:vAlign w:val="center"/>
          </w:tcPr>
          <w:p w14:paraId="69514D11" w14:textId="77777777" w:rsidR="00543AFB" w:rsidRPr="00F71F77" w:rsidRDefault="00543AFB" w:rsidP="002F55C1">
            <w:pPr>
              <w:spacing w:before="80" w:after="80"/>
              <w:rPr>
                <w:rFonts w:ascii="Courier New" w:hAnsi="Courier New" w:cs="Courier New"/>
                <w:sz w:val="18"/>
                <w:szCs w:val="18"/>
              </w:rPr>
            </w:pPr>
            <w:r w:rsidRPr="00F71F77">
              <w:rPr>
                <w:rFonts w:ascii="Courier New" w:hAnsi="Courier New" w:cs="Courier New"/>
                <w:sz w:val="18"/>
                <w:szCs w:val="18"/>
              </w:rPr>
              <w:t>--protection-interval</w:t>
            </w:r>
          </w:p>
        </w:tc>
        <w:tc>
          <w:tcPr>
            <w:tcW w:w="2525" w:type="dxa"/>
            <w:tcBorders>
              <w:top w:val="nil"/>
              <w:left w:val="nil"/>
            </w:tcBorders>
            <w:vAlign w:val="center"/>
          </w:tcPr>
          <w:p w14:paraId="6F068467" w14:textId="77777777" w:rsidR="00543AFB" w:rsidRPr="00F71F77" w:rsidRDefault="00543AFB" w:rsidP="002F55C1">
            <w:pPr>
              <w:spacing w:before="80" w:after="80"/>
              <w:rPr>
                <w:sz w:val="18"/>
                <w:szCs w:val="18"/>
              </w:rPr>
            </w:pPr>
            <w:r>
              <w:rPr>
                <w:sz w:val="18"/>
                <w:szCs w:val="18"/>
              </w:rPr>
              <w:t>Not valid.</w:t>
            </w:r>
          </w:p>
        </w:tc>
      </w:tr>
    </w:tbl>
    <w:tbl>
      <w:tblPr>
        <w:tblStyle w:val="TableGrid2"/>
        <w:tblW w:w="9355" w:type="dxa"/>
        <w:tblLayout w:type="fixed"/>
        <w:tblLook w:val="04A0" w:firstRow="1" w:lastRow="0" w:firstColumn="1" w:lastColumn="0" w:noHBand="0" w:noVBand="1"/>
      </w:tblPr>
      <w:tblGrid>
        <w:gridCol w:w="4291"/>
        <w:gridCol w:w="5064"/>
      </w:tblGrid>
      <w:tr w:rsidR="00FA1B2D" w:rsidRPr="00F71F77" w14:paraId="7B00C5EB" w14:textId="77777777" w:rsidTr="00C02D1A">
        <w:trPr>
          <w:trHeight w:val="929"/>
        </w:trPr>
        <w:tc>
          <w:tcPr>
            <w:tcW w:w="4291" w:type="dxa"/>
            <w:vAlign w:val="center"/>
          </w:tcPr>
          <w:p w14:paraId="5CE71994" w14:textId="77777777" w:rsidR="00FA1B2D" w:rsidRPr="00F71F77" w:rsidRDefault="00FA1B2D" w:rsidP="00C544DF">
            <w:pPr>
              <w:spacing w:before="80" w:after="80"/>
              <w:rPr>
                <w:b/>
                <w:sz w:val="18"/>
                <w:szCs w:val="18"/>
              </w:rPr>
            </w:pPr>
            <w:r>
              <w:rPr>
                <w:sz w:val="18"/>
                <w:szCs w:val="18"/>
              </w:rPr>
              <w:t>Snowbird NVMe SSDs</w:t>
            </w:r>
          </w:p>
        </w:tc>
        <w:tc>
          <w:tcPr>
            <w:tcW w:w="5064" w:type="dxa"/>
            <w:tcBorders>
              <w:bottom w:val="single" w:sz="4" w:space="0" w:color="000000" w:themeColor="text1"/>
            </w:tcBorders>
            <w:vAlign w:val="center"/>
          </w:tcPr>
          <w:p w14:paraId="28CD29F2" w14:textId="77777777" w:rsidR="00FA1B2D" w:rsidRDefault="00FA1B2D" w:rsidP="00C544DF">
            <w:pPr>
              <w:spacing w:before="80" w:after="80"/>
              <w:rPr>
                <w:rFonts w:ascii="Courier New" w:hAnsi="Courier New" w:cs="Courier New"/>
                <w:sz w:val="18"/>
                <w:szCs w:val="18"/>
              </w:rPr>
            </w:pPr>
            <w:r w:rsidRPr="00F71F77">
              <w:rPr>
                <w:rFonts w:ascii="Courier New" w:hAnsi="Courier New" w:cs="Courier New"/>
                <w:sz w:val="18"/>
                <w:szCs w:val="18"/>
              </w:rPr>
              <w:t>--sector-size</w:t>
            </w:r>
            <w:r>
              <w:rPr>
                <w:rFonts w:ascii="Courier New" w:hAnsi="Courier New" w:cs="Courier New"/>
                <w:sz w:val="18"/>
                <w:szCs w:val="18"/>
              </w:rPr>
              <w:t xml:space="preserve">          512,4096</w:t>
            </w:r>
          </w:p>
          <w:p w14:paraId="61CEE0F5" w14:textId="77777777" w:rsidR="00FA1B2D" w:rsidRDefault="00FA1B2D" w:rsidP="00C544DF">
            <w:pPr>
              <w:spacing w:before="80" w:after="80"/>
              <w:rPr>
                <w:rFonts w:ascii="Courier New" w:hAnsi="Courier New" w:cs="Courier New"/>
                <w:sz w:val="18"/>
                <w:szCs w:val="18"/>
              </w:rPr>
            </w:pPr>
            <w:r w:rsidRPr="00F71F77">
              <w:rPr>
                <w:rFonts w:ascii="Courier New" w:hAnsi="Courier New" w:cs="Courier New"/>
                <w:sz w:val="18"/>
                <w:szCs w:val="18"/>
              </w:rPr>
              <w:t>--dif-level</w:t>
            </w:r>
            <w:r>
              <w:rPr>
                <w:rFonts w:ascii="Courier New" w:hAnsi="Courier New" w:cs="Courier New"/>
                <w:sz w:val="18"/>
                <w:szCs w:val="18"/>
              </w:rPr>
              <w:t xml:space="preserve">            0</w:t>
            </w:r>
          </w:p>
          <w:p w14:paraId="5899121C" w14:textId="77777777" w:rsidR="00FA1B2D" w:rsidRDefault="00FA1B2D" w:rsidP="00C544DF">
            <w:pPr>
              <w:spacing w:before="80" w:after="80"/>
              <w:rPr>
                <w:rFonts w:ascii="Courier New" w:hAnsi="Courier New" w:cs="Courier New"/>
                <w:sz w:val="18"/>
                <w:szCs w:val="18"/>
              </w:rPr>
            </w:pPr>
            <w:r>
              <w:rPr>
                <w:rFonts w:ascii="Courier New" w:hAnsi="Courier New" w:cs="Courier New"/>
                <w:sz w:val="18"/>
                <w:szCs w:val="18"/>
              </w:rPr>
              <w:t>--metadata-size        0</w:t>
            </w:r>
          </w:p>
          <w:p w14:paraId="0358A6B9" w14:textId="77777777" w:rsidR="00FA1B2D" w:rsidRPr="00F71F77" w:rsidRDefault="00FA1B2D" w:rsidP="00C544DF">
            <w:pPr>
              <w:spacing w:before="80" w:after="80"/>
              <w:rPr>
                <w:b/>
                <w:sz w:val="18"/>
                <w:szCs w:val="18"/>
              </w:rPr>
            </w:pPr>
            <w:r>
              <w:rPr>
                <w:rFonts w:ascii="Courier New" w:hAnsi="Courier New" w:cs="Courier New"/>
                <w:sz w:val="18"/>
                <w:szCs w:val="18"/>
              </w:rPr>
              <w:t>--protection-</w:t>
            </w:r>
            <w:proofErr w:type="gramStart"/>
            <w:r>
              <w:rPr>
                <w:rFonts w:ascii="Courier New" w:hAnsi="Courier New" w:cs="Courier New"/>
                <w:sz w:val="18"/>
                <w:szCs w:val="18"/>
              </w:rPr>
              <w:t xml:space="preserve">interval  </w:t>
            </w:r>
            <w:r>
              <w:rPr>
                <w:sz w:val="18"/>
                <w:szCs w:val="18"/>
              </w:rPr>
              <w:t>Not</w:t>
            </w:r>
            <w:proofErr w:type="gramEnd"/>
            <w:r>
              <w:rPr>
                <w:sz w:val="18"/>
                <w:szCs w:val="18"/>
              </w:rPr>
              <w:t xml:space="preserve"> valid..</w:t>
            </w:r>
          </w:p>
        </w:tc>
      </w:tr>
    </w:tbl>
    <w:p w14:paraId="3C548265" w14:textId="77777777" w:rsidR="00FA1B2D" w:rsidRDefault="00FA1B2D" w:rsidP="0041427A">
      <w:pPr>
        <w:rPr>
          <w:b/>
        </w:rPr>
      </w:pPr>
    </w:p>
    <w:p w14:paraId="49B0F145" w14:textId="77777777" w:rsidR="00B9140D" w:rsidRDefault="00B9140D" w:rsidP="0041427A">
      <w:pPr>
        <w:rPr>
          <w:b/>
        </w:rPr>
      </w:pPr>
    </w:p>
    <w:p w14:paraId="05DBEAFC" w14:textId="77777777" w:rsidR="00B9140D" w:rsidRDefault="00B9140D" w:rsidP="0041427A">
      <w:pPr>
        <w:rPr>
          <w:b/>
        </w:rPr>
      </w:pPr>
    </w:p>
    <w:p w14:paraId="5793630C" w14:textId="77777777" w:rsidR="00B9140D" w:rsidRDefault="00B9140D" w:rsidP="0041427A">
      <w:pPr>
        <w:rPr>
          <w:b/>
        </w:rPr>
      </w:pPr>
    </w:p>
    <w:p w14:paraId="00EADF10" w14:textId="77777777" w:rsidR="00B9140D" w:rsidRDefault="00B9140D" w:rsidP="0041427A">
      <w:pPr>
        <w:rPr>
          <w:b/>
        </w:rPr>
      </w:pPr>
    </w:p>
    <w:p w14:paraId="3FC71106" w14:textId="77777777" w:rsidR="00B9140D" w:rsidRDefault="00B9140D" w:rsidP="0041427A">
      <w:pPr>
        <w:rPr>
          <w:b/>
        </w:rPr>
      </w:pPr>
    </w:p>
    <w:p w14:paraId="48CAB394" w14:textId="77777777" w:rsidR="00B9140D" w:rsidRDefault="00B9140D" w:rsidP="0041427A">
      <w:pPr>
        <w:rPr>
          <w:b/>
        </w:rPr>
      </w:pPr>
    </w:p>
    <w:p w14:paraId="21378288" w14:textId="3F3E0175" w:rsidR="009E2F74" w:rsidRPr="0041427A" w:rsidRDefault="009E2F74" w:rsidP="0041427A">
      <w:pPr>
        <w:rPr>
          <w:b/>
        </w:rPr>
      </w:pPr>
      <w:r w:rsidRPr="0041427A">
        <w:rPr>
          <w:b/>
        </w:rPr>
        <w:lastRenderedPageBreak/>
        <w:t>Example</w:t>
      </w:r>
      <w:bookmarkEnd w:id="200"/>
      <w:r w:rsidR="00FE11DB" w:rsidRPr="0041427A">
        <w:rPr>
          <w:b/>
        </w:rPr>
        <w:t>s</w:t>
      </w:r>
    </w:p>
    <w:p w14:paraId="2EFAE358" w14:textId="69F060BC" w:rsidR="00B36852" w:rsidRPr="00B36852" w:rsidRDefault="00B36852" w:rsidP="00B36852">
      <w:pPr>
        <w:ind w:left="180"/>
        <w:rPr>
          <w:b/>
          <w:u w:val="single"/>
        </w:rPr>
      </w:pPr>
      <w:r w:rsidRPr="00B36852">
        <w:rPr>
          <w:b/>
          <w:u w:val="single"/>
        </w:rPr>
        <w:t>Device Format</w:t>
      </w:r>
    </w:p>
    <w:p w14:paraId="69976BBA" w14:textId="77777777" w:rsidR="00700548" w:rsidRDefault="00700548" w:rsidP="00B36852">
      <w:pPr>
        <w:ind w:left="360"/>
        <w:rPr>
          <w:b/>
        </w:rPr>
      </w:pPr>
      <w:r>
        <w:rPr>
          <w:b/>
        </w:rPr>
        <w:t>To perform a default format of a device:</w:t>
      </w:r>
    </w:p>
    <w:p w14:paraId="710CB3FB" w14:textId="075E21D4" w:rsidR="00700548" w:rsidRPr="00700548" w:rsidRDefault="00DD639B" w:rsidP="00B36852">
      <w:pPr>
        <w:ind w:left="360"/>
        <w:rPr>
          <w:rFonts w:ascii="Courier New" w:hAnsi="Courier New" w:cs="Courier New"/>
        </w:rPr>
      </w:pPr>
      <w:proofErr w:type="gramStart"/>
      <w:r>
        <w:rPr>
          <w:rFonts w:ascii="Courier New" w:hAnsi="Courier New" w:cs="Courier New"/>
          <w:sz w:val="18"/>
          <w:szCs w:val="18"/>
        </w:rPr>
        <w:t>dm-cli</w:t>
      </w:r>
      <w:proofErr w:type="gramEnd"/>
      <w:r w:rsidR="00700548" w:rsidRPr="0057339D">
        <w:rPr>
          <w:rFonts w:ascii="Courier New" w:hAnsi="Courier New" w:cs="Courier New"/>
          <w:sz w:val="18"/>
          <w:szCs w:val="18"/>
        </w:rPr>
        <w:t xml:space="preserve"> format </w:t>
      </w:r>
      <w:r w:rsidR="00700548" w:rsidRPr="0057339D">
        <w:rPr>
          <w:rFonts w:ascii="Courier New" w:hAnsi="Courier New" w:cs="Courier New"/>
          <w:i/>
          <w:sz w:val="18"/>
          <w:szCs w:val="18"/>
        </w:rPr>
        <w:t>--</w:t>
      </w:r>
      <w:r w:rsidR="00700548" w:rsidRPr="0057339D">
        <w:rPr>
          <w:rFonts w:ascii="Courier New" w:hAnsi="Courier New" w:cs="Courier New"/>
          <w:sz w:val="18"/>
          <w:szCs w:val="18"/>
        </w:rPr>
        <w:t>path /dev/nvme0</w:t>
      </w:r>
    </w:p>
    <w:p w14:paraId="0F61963A" w14:textId="77777777" w:rsidR="00FE11DB" w:rsidRPr="00AF2051" w:rsidRDefault="00FE11DB" w:rsidP="00B36852">
      <w:pPr>
        <w:ind w:left="360"/>
      </w:pPr>
      <w:r>
        <w:rPr>
          <w:b/>
        </w:rPr>
        <w:t>To format a device</w:t>
      </w:r>
      <w:r w:rsidR="00700548">
        <w:rPr>
          <w:b/>
        </w:rPr>
        <w:t xml:space="preserve"> with DIF protection</w:t>
      </w:r>
      <w:r>
        <w:rPr>
          <w:b/>
        </w:rPr>
        <w:t>:</w:t>
      </w:r>
    </w:p>
    <w:p w14:paraId="2DCCF43B" w14:textId="1AB2D53D" w:rsidR="009E2F74" w:rsidRPr="0057339D" w:rsidRDefault="00DD639B" w:rsidP="00981EBF">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9E2F74" w:rsidRPr="0057339D">
        <w:rPr>
          <w:rFonts w:ascii="Courier New" w:hAnsi="Courier New" w:cs="Courier New"/>
          <w:sz w:val="18"/>
          <w:szCs w:val="18"/>
        </w:rPr>
        <w:t xml:space="preserve"> format </w:t>
      </w:r>
      <w:r w:rsidR="00E56A79">
        <w:rPr>
          <w:rFonts w:ascii="Courier New" w:hAnsi="Courier New" w:cs="Courier New"/>
          <w:sz w:val="18"/>
          <w:szCs w:val="18"/>
        </w:rPr>
        <w:t>--</w:t>
      </w:r>
      <w:r w:rsidR="00E873F0" w:rsidRPr="0057339D">
        <w:rPr>
          <w:rFonts w:ascii="Courier New" w:hAnsi="Courier New" w:cs="Courier New"/>
          <w:sz w:val="18"/>
          <w:szCs w:val="18"/>
        </w:rPr>
        <w:t>sector</w:t>
      </w:r>
      <w:r w:rsidR="00BB1335">
        <w:rPr>
          <w:rFonts w:ascii="Courier New" w:hAnsi="Courier New" w:cs="Courier New"/>
          <w:sz w:val="18"/>
          <w:szCs w:val="18"/>
        </w:rPr>
        <w:t>-</w:t>
      </w:r>
      <w:r w:rsidR="00E873F0" w:rsidRPr="0057339D">
        <w:rPr>
          <w:rFonts w:ascii="Courier New" w:hAnsi="Courier New" w:cs="Courier New"/>
          <w:sz w:val="18"/>
          <w:szCs w:val="18"/>
        </w:rPr>
        <w:t>size 5</w:t>
      </w:r>
      <w:r w:rsidR="00B80335" w:rsidRPr="0057339D">
        <w:rPr>
          <w:rFonts w:ascii="Courier New" w:hAnsi="Courier New" w:cs="Courier New"/>
          <w:sz w:val="18"/>
          <w:szCs w:val="18"/>
        </w:rPr>
        <w:t>12</w:t>
      </w:r>
      <w:r w:rsidR="004B6801" w:rsidRPr="0057339D">
        <w:rPr>
          <w:rFonts w:ascii="Courier New" w:hAnsi="Courier New" w:cs="Courier New"/>
          <w:sz w:val="18"/>
          <w:szCs w:val="18"/>
        </w:rPr>
        <w:t xml:space="preserve"> --metadata-size</w:t>
      </w:r>
      <w:r w:rsidR="00CB5F82" w:rsidRPr="0057339D">
        <w:rPr>
          <w:rFonts w:ascii="Courier New" w:hAnsi="Courier New" w:cs="Courier New"/>
          <w:sz w:val="18"/>
          <w:szCs w:val="18"/>
        </w:rPr>
        <w:t xml:space="preserve"> </w:t>
      </w:r>
      <w:r w:rsidR="004B6801" w:rsidRPr="0057339D">
        <w:rPr>
          <w:rFonts w:ascii="Courier New" w:hAnsi="Courier New" w:cs="Courier New"/>
          <w:sz w:val="18"/>
          <w:szCs w:val="18"/>
        </w:rPr>
        <w:t xml:space="preserve">8 </w:t>
      </w:r>
      <w:r w:rsidR="00CB5F82" w:rsidRPr="0057339D">
        <w:rPr>
          <w:rFonts w:ascii="Courier New" w:hAnsi="Courier New" w:cs="Courier New"/>
          <w:sz w:val="18"/>
          <w:szCs w:val="18"/>
        </w:rPr>
        <w:t>--</w:t>
      </w:r>
      <w:r w:rsidR="0057339D" w:rsidRPr="0057339D">
        <w:rPr>
          <w:rFonts w:ascii="Courier New" w:hAnsi="Courier New" w:cs="Courier New"/>
          <w:sz w:val="18"/>
          <w:szCs w:val="18"/>
        </w:rPr>
        <w:t>dif</w:t>
      </w:r>
      <w:r w:rsidR="00CB5F82" w:rsidRPr="0057339D">
        <w:rPr>
          <w:rFonts w:ascii="Courier New" w:hAnsi="Courier New" w:cs="Courier New"/>
          <w:sz w:val="18"/>
          <w:szCs w:val="18"/>
        </w:rPr>
        <w:t>-level</w:t>
      </w:r>
      <w:r w:rsidR="00380EBF" w:rsidRPr="0057339D">
        <w:rPr>
          <w:rFonts w:ascii="Courier New" w:hAnsi="Courier New" w:cs="Courier New"/>
          <w:sz w:val="18"/>
          <w:szCs w:val="18"/>
        </w:rPr>
        <w:t xml:space="preserve"> </w:t>
      </w:r>
      <w:r w:rsidR="00323837" w:rsidRPr="0057339D">
        <w:rPr>
          <w:rFonts w:ascii="Courier New" w:hAnsi="Courier New" w:cs="Courier New"/>
          <w:sz w:val="18"/>
          <w:szCs w:val="18"/>
        </w:rPr>
        <w:t>3</w:t>
      </w:r>
      <w:r w:rsidR="00BB1335">
        <w:rPr>
          <w:rFonts w:ascii="Courier New" w:hAnsi="Courier New" w:cs="Courier New"/>
          <w:sz w:val="18"/>
          <w:szCs w:val="18"/>
        </w:rPr>
        <w:t xml:space="preserve"> </w:t>
      </w:r>
      <w:r w:rsidR="00087BD3" w:rsidRPr="0057339D">
        <w:rPr>
          <w:rFonts w:ascii="Courier New" w:hAnsi="Courier New" w:cs="Courier New"/>
          <w:i/>
          <w:sz w:val="18"/>
          <w:szCs w:val="18"/>
        </w:rPr>
        <w:t>--</w:t>
      </w:r>
      <w:r w:rsidR="00087BD3" w:rsidRPr="0057339D">
        <w:rPr>
          <w:rFonts w:ascii="Courier New" w:hAnsi="Courier New" w:cs="Courier New"/>
          <w:sz w:val="18"/>
          <w:szCs w:val="18"/>
        </w:rPr>
        <w:t>path /dev/nvme0</w:t>
      </w:r>
    </w:p>
    <w:p w14:paraId="52B5844C" w14:textId="18A13D24" w:rsidR="00B36852" w:rsidRPr="00B36852" w:rsidRDefault="00B36852" w:rsidP="00960597">
      <w:pPr>
        <w:ind w:left="180"/>
        <w:rPr>
          <w:b/>
          <w:u w:val="single"/>
        </w:rPr>
      </w:pPr>
      <w:r w:rsidRPr="00B36852">
        <w:rPr>
          <w:b/>
          <w:u w:val="single"/>
        </w:rPr>
        <w:t>Namespace Format</w:t>
      </w:r>
    </w:p>
    <w:p w14:paraId="2AC24803" w14:textId="77777777" w:rsidR="00700548" w:rsidRDefault="00700548" w:rsidP="00B36852">
      <w:pPr>
        <w:ind w:left="360"/>
        <w:rPr>
          <w:b/>
        </w:rPr>
      </w:pPr>
      <w:r>
        <w:rPr>
          <w:b/>
        </w:rPr>
        <w:t>To perform a default format of a namespace:</w:t>
      </w:r>
    </w:p>
    <w:p w14:paraId="4F5FF0B3" w14:textId="77777777" w:rsidR="00C02D1A" w:rsidRDefault="00DD639B" w:rsidP="00C02D1A">
      <w:pPr>
        <w:ind w:left="360"/>
        <w:rPr>
          <w:rFonts w:ascii="Courier New" w:hAnsi="Courier New" w:cs="Courier New"/>
          <w:b/>
        </w:rPr>
      </w:pPr>
      <w:proofErr w:type="gramStart"/>
      <w:r>
        <w:rPr>
          <w:rFonts w:ascii="Courier New" w:hAnsi="Courier New" w:cs="Courier New"/>
          <w:sz w:val="18"/>
          <w:szCs w:val="18"/>
        </w:rPr>
        <w:t>dm-cli</w:t>
      </w:r>
      <w:proofErr w:type="gramEnd"/>
      <w:r w:rsidR="00700548" w:rsidRPr="0057339D">
        <w:rPr>
          <w:rFonts w:ascii="Courier New" w:hAnsi="Courier New" w:cs="Courier New"/>
          <w:sz w:val="18"/>
          <w:szCs w:val="18"/>
        </w:rPr>
        <w:t xml:space="preserve"> format </w:t>
      </w:r>
      <w:r w:rsidR="00700548" w:rsidRPr="0057339D">
        <w:rPr>
          <w:rFonts w:ascii="Courier New" w:hAnsi="Courier New" w:cs="Courier New"/>
          <w:i/>
          <w:sz w:val="18"/>
          <w:szCs w:val="18"/>
        </w:rPr>
        <w:t>--</w:t>
      </w:r>
      <w:r w:rsidR="00700548" w:rsidRPr="0057339D">
        <w:rPr>
          <w:rFonts w:ascii="Courier New" w:hAnsi="Courier New" w:cs="Courier New"/>
          <w:sz w:val="18"/>
          <w:szCs w:val="18"/>
        </w:rPr>
        <w:t>path /dev/nvme0</w:t>
      </w:r>
      <w:r w:rsidR="00700548">
        <w:rPr>
          <w:rFonts w:ascii="Courier New" w:hAnsi="Courier New" w:cs="Courier New"/>
          <w:sz w:val="18"/>
          <w:szCs w:val="18"/>
        </w:rPr>
        <w:t>n1</w:t>
      </w:r>
    </w:p>
    <w:p w14:paraId="1FE8F831" w14:textId="25E7F99E" w:rsidR="006C0670" w:rsidRPr="00C02D1A" w:rsidRDefault="00FE11DB" w:rsidP="00C02D1A">
      <w:pPr>
        <w:ind w:left="360"/>
        <w:rPr>
          <w:rFonts w:ascii="Courier New" w:hAnsi="Courier New" w:cs="Courier New"/>
          <w:b/>
        </w:rPr>
      </w:pPr>
      <w:r w:rsidRPr="00FE11DB">
        <w:rPr>
          <w:b/>
        </w:rPr>
        <w:t>To format a namespace</w:t>
      </w:r>
      <w:r w:rsidR="00700548">
        <w:rPr>
          <w:b/>
        </w:rPr>
        <w:t xml:space="preserve"> with DIF protection</w:t>
      </w:r>
      <w:r w:rsidRPr="00FE11DB">
        <w:rPr>
          <w:b/>
        </w:rPr>
        <w:t>:</w:t>
      </w:r>
    </w:p>
    <w:p w14:paraId="47862214" w14:textId="4EC9D56A" w:rsidR="00FE11DB" w:rsidRDefault="00DD639B" w:rsidP="00FE11DB">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FE11DB" w:rsidRPr="0057339D">
        <w:rPr>
          <w:rFonts w:ascii="Courier New" w:hAnsi="Courier New" w:cs="Courier New"/>
          <w:sz w:val="18"/>
          <w:szCs w:val="18"/>
        </w:rPr>
        <w:t xml:space="preserve"> format </w:t>
      </w:r>
      <w:r w:rsidR="00FE11DB">
        <w:rPr>
          <w:rFonts w:ascii="Courier New" w:hAnsi="Courier New" w:cs="Courier New"/>
          <w:sz w:val="18"/>
          <w:szCs w:val="18"/>
        </w:rPr>
        <w:t>--</w:t>
      </w:r>
      <w:r w:rsidR="00FE11DB" w:rsidRPr="0057339D">
        <w:rPr>
          <w:rFonts w:ascii="Courier New" w:hAnsi="Courier New" w:cs="Courier New"/>
          <w:sz w:val="18"/>
          <w:szCs w:val="18"/>
        </w:rPr>
        <w:t>sector</w:t>
      </w:r>
      <w:r w:rsidR="00FE11DB">
        <w:rPr>
          <w:rFonts w:ascii="Courier New" w:hAnsi="Courier New" w:cs="Courier New"/>
          <w:sz w:val="18"/>
          <w:szCs w:val="18"/>
        </w:rPr>
        <w:t>-</w:t>
      </w:r>
      <w:r w:rsidR="00FE11DB" w:rsidRPr="0057339D">
        <w:rPr>
          <w:rFonts w:ascii="Courier New" w:hAnsi="Courier New" w:cs="Courier New"/>
          <w:sz w:val="18"/>
          <w:szCs w:val="18"/>
        </w:rPr>
        <w:t>size 512 --metadata-size 8 --dif-level 3</w:t>
      </w:r>
      <w:r w:rsidR="00FE11DB">
        <w:rPr>
          <w:rFonts w:ascii="Courier New" w:hAnsi="Courier New" w:cs="Courier New"/>
          <w:sz w:val="18"/>
          <w:szCs w:val="18"/>
        </w:rPr>
        <w:t xml:space="preserve"> </w:t>
      </w:r>
      <w:r w:rsidR="00FE11DB" w:rsidRPr="0057339D">
        <w:rPr>
          <w:rFonts w:ascii="Courier New" w:hAnsi="Courier New" w:cs="Courier New"/>
          <w:i/>
          <w:sz w:val="18"/>
          <w:szCs w:val="18"/>
        </w:rPr>
        <w:t>--</w:t>
      </w:r>
      <w:r w:rsidR="00FE11DB" w:rsidRPr="0057339D">
        <w:rPr>
          <w:rFonts w:ascii="Courier New" w:hAnsi="Courier New" w:cs="Courier New"/>
          <w:sz w:val="18"/>
          <w:szCs w:val="18"/>
        </w:rPr>
        <w:t>path /dev/nvme0</w:t>
      </w:r>
      <w:r w:rsidR="00FE11DB">
        <w:rPr>
          <w:rFonts w:ascii="Courier New" w:hAnsi="Courier New" w:cs="Courier New"/>
          <w:sz w:val="18"/>
          <w:szCs w:val="18"/>
        </w:rPr>
        <w:t>n1</w:t>
      </w:r>
    </w:p>
    <w:p w14:paraId="300D1029" w14:textId="77777777" w:rsidR="00FB3D53" w:rsidRPr="0057339D" w:rsidRDefault="00FB3D53" w:rsidP="00FE11DB">
      <w:pPr>
        <w:ind w:left="360"/>
        <w:rPr>
          <w:rFonts w:ascii="Courier New" w:hAnsi="Courier New" w:cs="Courier New"/>
          <w:sz w:val="18"/>
          <w:szCs w:val="18"/>
        </w:rPr>
      </w:pPr>
    </w:p>
    <w:p w14:paraId="710ED1A2" w14:textId="26ADE132" w:rsidR="008B2FBF" w:rsidRDefault="00DD639B" w:rsidP="008B2FBF">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008B2FBF" w:rsidRPr="00470074">
        <w:rPr>
          <w:rFonts w:ascii="Courier New" w:hAnsi="Courier New" w:cs="Courier New"/>
          <w:sz w:val="18"/>
          <w:szCs w:val="18"/>
        </w:rPr>
        <w:t xml:space="preserve"> get-capabilities </w:t>
      </w:r>
      <w:r w:rsidR="008B2FBF">
        <w:rPr>
          <w:rFonts w:ascii="Courier New" w:hAnsi="Courier New" w:cs="Courier New"/>
          <w:sz w:val="18"/>
          <w:szCs w:val="18"/>
        </w:rPr>
        <w:t>--</w:t>
      </w:r>
      <w:r w:rsidR="008B2FBF" w:rsidRPr="00470074">
        <w:rPr>
          <w:rFonts w:ascii="Courier New" w:hAnsi="Courier New" w:cs="Courier New"/>
          <w:sz w:val="18"/>
          <w:szCs w:val="18"/>
        </w:rPr>
        <w:t xml:space="preserve">command </w:t>
      </w:r>
      <w:r w:rsidR="008B2FBF">
        <w:rPr>
          <w:rFonts w:ascii="Courier New" w:hAnsi="Courier New" w:cs="Courier New"/>
          <w:i/>
          <w:sz w:val="18"/>
          <w:szCs w:val="18"/>
        </w:rPr>
        <w:t xml:space="preserve">command </w:t>
      </w:r>
      <w:r w:rsidR="008B2FBF">
        <w:rPr>
          <w:rFonts w:ascii="Courier New" w:hAnsi="Courier New" w:cs="Courier New"/>
          <w:sz w:val="18"/>
          <w:szCs w:val="18"/>
        </w:rPr>
        <w:t>--</w:t>
      </w:r>
      <w:r w:rsidR="008B2FBF" w:rsidRPr="00A054C8">
        <w:rPr>
          <w:rFonts w:ascii="Courier New" w:hAnsi="Courier New" w:cs="Courier New"/>
          <w:sz w:val="18"/>
          <w:szCs w:val="18"/>
        </w:rPr>
        <w:t>command</w:t>
      </w:r>
      <w:r w:rsidR="008B2FBF">
        <w:rPr>
          <w:rFonts w:ascii="Courier New" w:hAnsi="Courier New" w:cs="Courier New"/>
          <w:sz w:val="18"/>
          <w:szCs w:val="18"/>
        </w:rPr>
        <w:t xml:space="preserve"> </w:t>
      </w:r>
      <w:r w:rsidR="008B2FBF">
        <w:rPr>
          <w:rFonts w:ascii="Courier New" w:hAnsi="Courier New" w:cs="Courier New"/>
          <w:i/>
          <w:sz w:val="18"/>
          <w:szCs w:val="18"/>
        </w:rPr>
        <w:t>command</w:t>
      </w:r>
      <w:r w:rsidR="008B2FBF">
        <w:rPr>
          <w:rFonts w:ascii="Courier New" w:hAnsi="Courier New" w:cs="Courier New"/>
          <w:i/>
          <w:sz w:val="18"/>
          <w:szCs w:val="18"/>
        </w:rPr>
        <w:br/>
      </w:r>
      <w:r w:rsidR="008B2FBF">
        <w:rPr>
          <w:rFonts w:ascii="Courier New" w:hAnsi="Courier New" w:cs="Courier New"/>
          <w:sz w:val="18"/>
          <w:szCs w:val="18"/>
        </w:rPr>
        <w:t xml:space="preserve">--command </w:t>
      </w:r>
      <w:r w:rsidR="008B2FBF">
        <w:rPr>
          <w:rFonts w:ascii="Courier New" w:hAnsi="Courier New" w:cs="Courier New"/>
          <w:i/>
          <w:sz w:val="18"/>
          <w:szCs w:val="18"/>
        </w:rPr>
        <w:t xml:space="preserve">command </w:t>
      </w:r>
      <w:r w:rsidR="008B2FBF">
        <w:rPr>
          <w:rFonts w:ascii="Courier New" w:hAnsi="Courier New" w:cs="Courier New"/>
          <w:sz w:val="18"/>
          <w:szCs w:val="18"/>
        </w:rPr>
        <w:t>--path /dev/nvme0</w:t>
      </w:r>
    </w:p>
    <w:p w14:paraId="344576B7" w14:textId="77777777" w:rsidR="00A054C8" w:rsidRDefault="00A054C8" w:rsidP="00A054C8"/>
    <w:p w14:paraId="67E81F26" w14:textId="77777777" w:rsidR="008773D4" w:rsidRDefault="008773D4">
      <w:pPr>
        <w:spacing w:before="0" w:after="200" w:line="276" w:lineRule="auto"/>
      </w:pPr>
      <w:r>
        <w:br w:type="page"/>
      </w:r>
    </w:p>
    <w:p w14:paraId="5B7864D2" w14:textId="77777777" w:rsidR="00B9140D" w:rsidRDefault="00B9140D" w:rsidP="00B9140D">
      <w:pPr>
        <w:pStyle w:val="Heading2"/>
      </w:pPr>
      <w:bookmarkStart w:id="202" w:name="_Toc463366084"/>
      <w:bookmarkStart w:id="203" w:name="_Toc519254881"/>
      <w:bookmarkStart w:id="204" w:name="_Toc523299530"/>
      <w:proofErr w:type="gramStart"/>
      <w:r>
        <w:lastRenderedPageBreak/>
        <w:t>get-capabilities</w:t>
      </w:r>
      <w:bookmarkEnd w:id="202"/>
      <w:bookmarkEnd w:id="203"/>
      <w:bookmarkEnd w:id="204"/>
      <w:proofErr w:type="gramEnd"/>
      <w:r>
        <w:fldChar w:fldCharType="begin"/>
      </w:r>
      <w:r>
        <w:instrText xml:space="preserve"> XE "C</w:instrText>
      </w:r>
      <w:r w:rsidRPr="00D63555">
        <w:instrText>ommands:</w:instrText>
      </w:r>
      <w:r>
        <w:instrText xml:space="preserve">get-capabilities" </w:instrText>
      </w:r>
      <w:r>
        <w:fldChar w:fldCharType="end"/>
      </w:r>
    </w:p>
    <w:p w14:paraId="34C0C0F4" w14:textId="77777777" w:rsidR="00B9140D" w:rsidRDefault="00B9140D" w:rsidP="00B9140D">
      <w:pPr>
        <w:rPr>
          <w:rFonts w:cs="Arial"/>
          <w:szCs w:val="20"/>
        </w:rPr>
      </w:pPr>
      <w:r>
        <w:t xml:space="preserve">The </w:t>
      </w:r>
      <w:r w:rsidRPr="005226C1">
        <w:rPr>
          <w:rFonts w:ascii="Courier New" w:hAnsi="Courier New" w:cs="Courier New"/>
        </w:rPr>
        <w:t>get-capabilities</w:t>
      </w:r>
      <w:r>
        <w:t xml:space="preserve"> command retrieves information about the </w:t>
      </w:r>
      <w:r w:rsidRPr="0040405E">
        <w:rPr>
          <w:rFonts w:ascii="Courier New" w:hAnsi="Courier New"/>
        </w:rPr>
        <w:t>DM-CLI</w:t>
      </w:r>
      <w:r>
        <w:t xml:space="preserve"> commands supported for the specified device. </w:t>
      </w:r>
      <w:r w:rsidRPr="002643AB">
        <w:rPr>
          <w:szCs w:val="20"/>
        </w:rPr>
        <w:t xml:space="preserve">The user must specify the </w:t>
      </w:r>
      <w:hyperlink w:anchor="Device_Reference" w:history="1">
        <w:r w:rsidRPr="00791E27">
          <w:rPr>
            <w:rStyle w:val="Hyperlink"/>
            <w:szCs w:val="20"/>
          </w:rPr>
          <w:t>device-reference</w:t>
        </w:r>
      </w:hyperlink>
      <w:r w:rsidRPr="002643AB">
        <w:rPr>
          <w:rFonts w:cs="Arial"/>
          <w:szCs w:val="20"/>
        </w:rPr>
        <w:t xml:space="preserve"> if </w:t>
      </w:r>
      <w:r>
        <w:rPr>
          <w:rFonts w:cs="Arial"/>
          <w:szCs w:val="20"/>
        </w:rPr>
        <w:t>retrieving the capabilities</w:t>
      </w:r>
      <w:r w:rsidRPr="002643AB">
        <w:rPr>
          <w:rFonts w:cs="Arial"/>
          <w:szCs w:val="20"/>
        </w:rPr>
        <w:t xml:space="preserve"> for a single device</w:t>
      </w:r>
      <w:r>
        <w:rPr>
          <w:rFonts w:cs="Arial"/>
          <w:szCs w:val="20"/>
        </w:rPr>
        <w:t xml:space="preserve">. </w:t>
      </w:r>
      <w:r w:rsidRPr="00A054C8">
        <w:rPr>
          <w:rFonts w:cs="Arial"/>
          <w:szCs w:val="20"/>
        </w:rPr>
        <w:t xml:space="preserve">The </w:t>
      </w:r>
      <w:r w:rsidRPr="00A054C8">
        <w:rPr>
          <w:rFonts w:ascii="Courier New" w:hAnsi="Courier New" w:cs="Courier New"/>
          <w:szCs w:val="20"/>
        </w:rPr>
        <w:t>--command</w:t>
      </w:r>
      <w:r w:rsidRPr="00A054C8">
        <w:rPr>
          <w:rFonts w:cs="Arial"/>
          <w:szCs w:val="20"/>
        </w:rPr>
        <w:t xml:space="preserve"> clause allows the user to determine if a specific </w:t>
      </w:r>
      <w:r w:rsidRPr="0040405E">
        <w:rPr>
          <w:rFonts w:ascii="Courier New" w:hAnsi="Courier New" w:cs="Arial"/>
          <w:szCs w:val="20"/>
        </w:rPr>
        <w:t>DM-CLI</w:t>
      </w:r>
      <w:r w:rsidRPr="00A054C8">
        <w:rPr>
          <w:rFonts w:cs="Arial"/>
          <w:szCs w:val="20"/>
        </w:rPr>
        <w:t xml:space="preserve"> command is supported by the device(s)</w:t>
      </w:r>
      <w:r>
        <w:rPr>
          <w:rFonts w:cs="Arial"/>
          <w:szCs w:val="20"/>
        </w:rPr>
        <w:t xml:space="preserve">. The user can also use multiple instances of the </w:t>
      </w:r>
      <w:r>
        <w:rPr>
          <w:rFonts w:ascii="Courier New" w:hAnsi="Courier New" w:cs="Courier New"/>
          <w:szCs w:val="20"/>
        </w:rPr>
        <w:t>--</w:t>
      </w:r>
      <w:r w:rsidRPr="00A054C8">
        <w:rPr>
          <w:rFonts w:ascii="Courier New" w:hAnsi="Courier New" w:cs="Courier New"/>
          <w:szCs w:val="20"/>
        </w:rPr>
        <w:t>command</w:t>
      </w:r>
      <w:r>
        <w:rPr>
          <w:rFonts w:cs="Arial"/>
          <w:szCs w:val="20"/>
        </w:rPr>
        <w:t xml:space="preserve"> clause to determine whether the device supports those specific commands.  If the command is a valid </w:t>
      </w:r>
      <w:r w:rsidRPr="0040405E">
        <w:rPr>
          <w:rFonts w:ascii="Courier New" w:hAnsi="Courier New" w:cs="Arial"/>
          <w:szCs w:val="20"/>
        </w:rPr>
        <w:t>DM-CLI</w:t>
      </w:r>
      <w:r>
        <w:rPr>
          <w:rFonts w:cs="Arial"/>
          <w:szCs w:val="20"/>
        </w:rPr>
        <w:t xml:space="preserve"> command but is not supported by the device, it will not appear in the command output.</w:t>
      </w:r>
    </w:p>
    <w:p w14:paraId="61B7235C" w14:textId="77777777" w:rsidR="00B9140D" w:rsidRPr="006026F2" w:rsidRDefault="00B9140D" w:rsidP="00B9140D">
      <w:pPr>
        <w:rPr>
          <w:rFonts w:cs="Arial"/>
          <w:b/>
          <w:szCs w:val="20"/>
        </w:rPr>
      </w:pPr>
    </w:p>
    <w:p w14:paraId="49D46EA4" w14:textId="77777777" w:rsidR="00B9140D" w:rsidRDefault="00B9140D" w:rsidP="00B9140D">
      <w:pPr>
        <w:rPr>
          <w:b/>
        </w:rPr>
      </w:pPr>
      <w:r w:rsidRPr="00AF2051">
        <w:rPr>
          <w:b/>
        </w:rPr>
        <w:t>Synopsis</w:t>
      </w:r>
    </w:p>
    <w:tbl>
      <w:tblPr>
        <w:tblStyle w:val="TableGrid"/>
        <w:tblW w:w="82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gridCol w:w="6030"/>
      </w:tblGrid>
      <w:tr w:rsidR="00B9140D" w:rsidRPr="00897412" w14:paraId="38258E23" w14:textId="77777777" w:rsidTr="00F5041C">
        <w:trPr>
          <w:gridAfter w:val="1"/>
          <w:wAfter w:w="1959" w:type="pct"/>
        </w:trPr>
        <w:tc>
          <w:tcPr>
            <w:tcW w:w="1082" w:type="pct"/>
          </w:tcPr>
          <w:p w14:paraId="75A56AD5" w14:textId="77777777" w:rsidR="00B9140D" w:rsidRPr="00EC7852" w:rsidRDefault="00B9140D" w:rsidP="00F5041C">
            <w:pPr>
              <w:widowControl w:val="0"/>
              <w:autoSpaceDE w:val="0"/>
              <w:autoSpaceDN w:val="0"/>
              <w:adjustRightInd w:val="0"/>
              <w:spacing w:before="20" w:after="0"/>
              <w:rPr>
                <w:rFonts w:ascii="Courier New" w:hAnsi="Courier New" w:cs="Courier New"/>
                <w:sz w:val="18"/>
                <w:szCs w:val="18"/>
              </w:rPr>
            </w:pPr>
            <w:r w:rsidRPr="00EC7852">
              <w:rPr>
                <w:rFonts w:ascii="Courier New" w:hAnsi="Courier New" w:cs="Courier New"/>
                <w:sz w:val="18"/>
                <w:szCs w:val="18"/>
              </w:rPr>
              <w:t xml:space="preserve">usage: </w:t>
            </w:r>
            <w:r>
              <w:rPr>
                <w:rFonts w:ascii="Courier New" w:hAnsi="Courier New" w:cs="Courier New"/>
                <w:sz w:val="18"/>
                <w:szCs w:val="18"/>
              </w:rPr>
              <w:t>dm-cli get-capabilities</w:t>
            </w:r>
          </w:p>
        </w:tc>
        <w:tc>
          <w:tcPr>
            <w:tcW w:w="1959" w:type="pct"/>
          </w:tcPr>
          <w:p w14:paraId="660064BD"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r w:rsidRPr="00B67318">
              <w:rPr>
                <w:rFonts w:ascii="Courier New" w:hAnsi="Courier New" w:cs="Courier New"/>
                <w:sz w:val="18"/>
                <w:szCs w:val="18"/>
              </w:rPr>
              <w:t>[</w:t>
            </w:r>
            <w:r>
              <w:rPr>
                <w:rFonts w:ascii="Courier New" w:hAnsi="Courier New" w:cs="Courier New"/>
                <w:sz w:val="18"/>
                <w:szCs w:val="18"/>
              </w:rPr>
              <w:t xml:space="preserve">-o, </w:t>
            </w:r>
            <w:r w:rsidRPr="00B67318">
              <w:rPr>
                <w:rFonts w:ascii="Courier New" w:hAnsi="Courier New" w:cs="Courier New"/>
                <w:sz w:val="18"/>
                <w:szCs w:val="18"/>
              </w:rPr>
              <w:t>--output-format FORMAT]</w:t>
            </w:r>
            <w:r>
              <w:rPr>
                <w:rFonts w:ascii="Courier New" w:hAnsi="Courier New" w:cs="Courier New"/>
                <w:sz w:val="18"/>
                <w:szCs w:val="18"/>
              </w:rPr>
              <w:t xml:space="preserve"> </w:t>
            </w:r>
            <w:r w:rsidRPr="002514FA">
              <w:rPr>
                <w:rFonts w:ascii="Courier New" w:hAnsi="Courier New" w:cs="Courier New"/>
                <w:sz w:val="18"/>
                <w:szCs w:val="18"/>
              </w:rPr>
              <w:t>[</w:t>
            </w:r>
            <w:r>
              <w:rPr>
                <w:rFonts w:ascii="Courier New" w:hAnsi="Courier New" w:cs="Courier New"/>
                <w:sz w:val="18"/>
                <w:szCs w:val="18"/>
              </w:rPr>
              <w:t xml:space="preserve">-c, </w:t>
            </w:r>
            <w:r w:rsidRPr="002514FA">
              <w:rPr>
                <w:rFonts w:ascii="Courier New" w:hAnsi="Courier New" w:cs="Courier New"/>
                <w:sz w:val="18"/>
                <w:szCs w:val="18"/>
              </w:rPr>
              <w:t>--</w:t>
            </w:r>
            <w:r>
              <w:rPr>
                <w:rFonts w:ascii="Courier New" w:hAnsi="Courier New" w:cs="Courier New"/>
                <w:sz w:val="18"/>
                <w:szCs w:val="18"/>
              </w:rPr>
              <w:t>config PATH</w:t>
            </w:r>
            <w:r w:rsidRPr="002514FA">
              <w:rPr>
                <w:rFonts w:ascii="Courier New" w:hAnsi="Courier New" w:cs="Courier New"/>
                <w:sz w:val="18"/>
                <w:szCs w:val="18"/>
              </w:rPr>
              <w:t>]</w:t>
            </w:r>
          </w:p>
        </w:tc>
      </w:tr>
      <w:tr w:rsidR="00B9140D" w:rsidRPr="00897412" w14:paraId="7D0DC300" w14:textId="77777777" w:rsidTr="00F5041C">
        <w:trPr>
          <w:gridAfter w:val="1"/>
          <w:wAfter w:w="1959" w:type="pct"/>
        </w:trPr>
        <w:tc>
          <w:tcPr>
            <w:tcW w:w="1082" w:type="pct"/>
          </w:tcPr>
          <w:p w14:paraId="13CAA8A3"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p>
        </w:tc>
        <w:tc>
          <w:tcPr>
            <w:tcW w:w="1959" w:type="pct"/>
          </w:tcPr>
          <w:p w14:paraId="60B43979"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{-u, --uid UID | -p, </w:t>
            </w:r>
            <w:r w:rsidRPr="002514FA">
              <w:rPr>
                <w:rFonts w:ascii="Courier New" w:hAnsi="Courier New" w:cs="Courier New"/>
                <w:sz w:val="18"/>
                <w:szCs w:val="18"/>
              </w:rPr>
              <w:t>--path</w:t>
            </w:r>
            <w:r>
              <w:rPr>
                <w:rFonts w:ascii="Courier New" w:hAnsi="Courier New" w:cs="Courier New"/>
                <w:sz w:val="18"/>
                <w:szCs w:val="18"/>
              </w:rPr>
              <w:t xml:space="preserve"> PATH | -a, --alias ALIAS}</w:t>
            </w:r>
          </w:p>
        </w:tc>
      </w:tr>
      <w:tr w:rsidR="00B9140D" w:rsidRPr="00897412" w14:paraId="632810BA" w14:textId="77777777" w:rsidTr="00F5041C">
        <w:trPr>
          <w:gridAfter w:val="1"/>
          <w:wAfter w:w="1959" w:type="pct"/>
        </w:trPr>
        <w:tc>
          <w:tcPr>
            <w:tcW w:w="1082" w:type="pct"/>
          </w:tcPr>
          <w:p w14:paraId="13FED45C"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p>
        </w:tc>
        <w:tc>
          <w:tcPr>
            <w:tcW w:w="1959" w:type="pct"/>
          </w:tcPr>
          <w:p w14:paraId="32257C8E" w14:textId="77777777" w:rsidR="00B9140D" w:rsidRDefault="00B9140D" w:rsidP="00F5041C">
            <w:pPr>
              <w:widowControl w:val="0"/>
              <w:autoSpaceDE w:val="0"/>
              <w:autoSpaceDN w:val="0"/>
              <w:adjustRightInd w:val="0"/>
              <w:spacing w:before="20" w:after="0"/>
              <w:rPr>
                <w:rFonts w:ascii="Courier New" w:hAnsi="Courier New" w:cs="Courier New"/>
                <w:sz w:val="18"/>
                <w:szCs w:val="18"/>
              </w:rPr>
            </w:pPr>
          </w:p>
        </w:tc>
      </w:tr>
      <w:tr w:rsidR="00B9140D" w:rsidRPr="00897412" w14:paraId="471E4912" w14:textId="77777777" w:rsidTr="00F5041C">
        <w:trPr>
          <w:gridAfter w:val="1"/>
          <w:wAfter w:w="1959" w:type="pct"/>
        </w:trPr>
        <w:tc>
          <w:tcPr>
            <w:tcW w:w="1082" w:type="pct"/>
          </w:tcPr>
          <w:p w14:paraId="131691CE"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p>
        </w:tc>
        <w:tc>
          <w:tcPr>
            <w:tcW w:w="1959" w:type="pct"/>
          </w:tcPr>
          <w:p w14:paraId="63E44454"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p>
        </w:tc>
      </w:tr>
      <w:tr w:rsidR="00B9140D" w:rsidRPr="00897412" w14:paraId="513D8CCF" w14:textId="77777777" w:rsidTr="00F5041C">
        <w:tc>
          <w:tcPr>
            <w:tcW w:w="3041" w:type="pct"/>
            <w:gridSpan w:val="2"/>
          </w:tcPr>
          <w:p w14:paraId="6FE6095C"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Lists commands supported by devices.</w:t>
            </w:r>
          </w:p>
        </w:tc>
        <w:tc>
          <w:tcPr>
            <w:tcW w:w="1959" w:type="pct"/>
          </w:tcPr>
          <w:p w14:paraId="6701F5BF" w14:textId="77777777" w:rsidR="00B9140D" w:rsidRPr="00897412" w:rsidRDefault="00B9140D" w:rsidP="00F5041C">
            <w:pPr>
              <w:spacing w:before="0" w:after="200" w:line="276" w:lineRule="auto"/>
            </w:pPr>
          </w:p>
        </w:tc>
      </w:tr>
      <w:tr w:rsidR="00B9140D" w:rsidRPr="00897412" w14:paraId="1B99A106" w14:textId="77777777" w:rsidTr="00F5041C">
        <w:trPr>
          <w:gridAfter w:val="1"/>
          <w:wAfter w:w="1959" w:type="pct"/>
        </w:trPr>
        <w:tc>
          <w:tcPr>
            <w:tcW w:w="1082" w:type="pct"/>
          </w:tcPr>
          <w:p w14:paraId="414FB4AB"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p>
        </w:tc>
        <w:tc>
          <w:tcPr>
            <w:tcW w:w="1959" w:type="pct"/>
          </w:tcPr>
          <w:p w14:paraId="29D2EB4D"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p>
        </w:tc>
      </w:tr>
      <w:tr w:rsidR="00B9140D" w:rsidRPr="00897412" w14:paraId="025F3E5E" w14:textId="77777777" w:rsidTr="00F5041C">
        <w:trPr>
          <w:gridAfter w:val="1"/>
          <w:wAfter w:w="1959" w:type="pct"/>
        </w:trPr>
        <w:tc>
          <w:tcPr>
            <w:tcW w:w="1082" w:type="pct"/>
          </w:tcPr>
          <w:p w14:paraId="6FC3118F"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1959" w:type="pct"/>
          </w:tcPr>
          <w:p w14:paraId="29858580"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 are "text",</w:t>
            </w:r>
            <w:r>
              <w:rPr>
                <w:rFonts w:ascii="Courier New" w:hAnsi="Courier New" w:cs="Courier New"/>
                <w:sz w:val="18"/>
                <w:szCs w:val="18"/>
              </w:rPr>
              <w:t xml:space="preserve"> “mini”,</w:t>
            </w:r>
            <w:r w:rsidRPr="002514FA">
              <w:rPr>
                <w:rFonts w:ascii="Courier New" w:hAnsi="Courier New" w:cs="Courier New"/>
                <w:sz w:val="18"/>
                <w:szCs w:val="18"/>
              </w:rPr>
              <w:t xml:space="preserve"> 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B9140D" w:rsidRPr="00897412" w14:paraId="733A404E" w14:textId="77777777" w:rsidTr="00F5041C">
        <w:trPr>
          <w:gridAfter w:val="1"/>
          <w:wAfter w:w="1959" w:type="pct"/>
        </w:trPr>
        <w:tc>
          <w:tcPr>
            <w:tcW w:w="1082" w:type="pct"/>
          </w:tcPr>
          <w:p w14:paraId="1AE85ED6" w14:textId="77777777" w:rsidR="00B9140D" w:rsidRDefault="00B9140D"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Pr="002514FA">
              <w:rPr>
                <w:rFonts w:ascii="Courier New" w:hAnsi="Courier New" w:cs="Courier New"/>
                <w:sz w:val="18"/>
                <w:szCs w:val="18"/>
              </w:rPr>
              <w:t>--output-format FORMAT</w:t>
            </w:r>
          </w:p>
        </w:tc>
        <w:tc>
          <w:tcPr>
            <w:tcW w:w="1959" w:type="pct"/>
          </w:tcPr>
          <w:p w14:paraId="5F8B048B"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Pr="0040405E">
              <w:rPr>
                <w:rFonts w:ascii="Courier New" w:hAnsi="Courier New" w:cs="Courier New"/>
                <w:szCs w:val="18"/>
              </w:rPr>
              <w:t>DM-CLI</w:t>
            </w:r>
            <w:r>
              <w:rPr>
                <w:rFonts w:ascii="Courier New" w:hAnsi="Courier New" w:cs="Courier New"/>
                <w:sz w:val="18"/>
                <w:szCs w:val="18"/>
              </w:rPr>
              <w:t xml:space="preserve"> configuration file.</w:t>
            </w:r>
          </w:p>
        </w:tc>
      </w:tr>
      <w:tr w:rsidR="00B9140D" w:rsidRPr="00897412" w14:paraId="7D482820" w14:textId="77777777" w:rsidTr="00F5041C">
        <w:trPr>
          <w:gridAfter w:val="1"/>
          <w:wAfter w:w="1959" w:type="pct"/>
        </w:trPr>
        <w:tc>
          <w:tcPr>
            <w:tcW w:w="1082" w:type="pct"/>
          </w:tcPr>
          <w:p w14:paraId="1CC1DB30" w14:textId="77777777" w:rsidR="00B9140D" w:rsidRPr="002514FA" w:rsidRDefault="00B9140D"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 --config PATH</w:t>
            </w:r>
          </w:p>
        </w:tc>
        <w:tc>
          <w:tcPr>
            <w:tcW w:w="1959" w:type="pct"/>
          </w:tcPr>
          <w:p w14:paraId="540274D0" w14:textId="77777777" w:rsidR="00B9140D" w:rsidRPr="002514FA" w:rsidRDefault="00B9140D" w:rsidP="00F5041C">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B9140D" w:rsidRPr="00897412" w14:paraId="64C50F09" w14:textId="77777777" w:rsidTr="00F5041C">
        <w:trPr>
          <w:gridAfter w:val="1"/>
          <w:wAfter w:w="1959" w:type="pct"/>
        </w:trPr>
        <w:tc>
          <w:tcPr>
            <w:tcW w:w="1082" w:type="pct"/>
          </w:tcPr>
          <w:p w14:paraId="5438484A" w14:textId="77777777" w:rsidR="00B9140D" w:rsidRPr="00897412" w:rsidRDefault="00B9140D"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Pr="002514FA">
              <w:rPr>
                <w:rFonts w:ascii="Courier New" w:hAnsi="Courier New" w:cs="Courier New"/>
                <w:sz w:val="18"/>
                <w:szCs w:val="18"/>
              </w:rPr>
              <w:t>--uid UID</w:t>
            </w:r>
          </w:p>
        </w:tc>
        <w:tc>
          <w:tcPr>
            <w:tcW w:w="1959" w:type="pct"/>
          </w:tcPr>
          <w:p w14:paraId="0E3A11AF" w14:textId="77777777" w:rsidR="00B9140D" w:rsidRPr="00897412" w:rsidRDefault="00B9140D" w:rsidP="00F5041C">
            <w:pPr>
              <w:widowControl w:val="0"/>
              <w:autoSpaceDE w:val="0"/>
              <w:autoSpaceDN w:val="0"/>
              <w:adjustRightInd w:val="0"/>
              <w:spacing w:before="20" w:after="0"/>
              <w:rPr>
                <w:rFonts w:ascii="Courier New" w:hAnsi="Courier New" w:cs="Courier New"/>
                <w:sz w:val="18"/>
                <w:szCs w:val="18"/>
              </w:rPr>
            </w:pPr>
            <w:r w:rsidRPr="003C137C">
              <w:rPr>
                <w:rFonts w:ascii="Courier New" w:hAnsi="Courier New" w:cs="Courier New"/>
                <w:sz w:val="18"/>
                <w:szCs w:val="18"/>
              </w:rPr>
              <w:t xml:space="preserve">Platform path of the device as shown in the output of </w:t>
            </w:r>
            <w:r>
              <w:rPr>
                <w:rFonts w:ascii="Courier New" w:hAnsi="Courier New" w:cs="Courier New"/>
                <w:sz w:val="18"/>
                <w:szCs w:val="18"/>
              </w:rPr>
              <w:t>dm-cli</w:t>
            </w:r>
            <w:r w:rsidRPr="003C137C">
              <w:rPr>
                <w:rFonts w:ascii="Courier New" w:hAnsi="Courier New" w:cs="Courier New"/>
                <w:sz w:val="18"/>
                <w:szCs w:val="18"/>
              </w:rPr>
              <w:t xml:space="preserve"> scan.</w:t>
            </w:r>
          </w:p>
        </w:tc>
      </w:tr>
      <w:tr w:rsidR="00B9140D" w:rsidRPr="003C137C" w14:paraId="7A45D832" w14:textId="77777777" w:rsidTr="00F5041C">
        <w:trPr>
          <w:gridAfter w:val="1"/>
          <w:wAfter w:w="1959" w:type="pct"/>
        </w:trPr>
        <w:tc>
          <w:tcPr>
            <w:tcW w:w="1082" w:type="pct"/>
          </w:tcPr>
          <w:p w14:paraId="76DEA967" w14:textId="77777777" w:rsidR="00B9140D" w:rsidRPr="003C137C" w:rsidRDefault="00B9140D" w:rsidP="00F5041C">
            <w:pPr>
              <w:widowControl w:val="0"/>
              <w:autoSpaceDE w:val="0"/>
              <w:autoSpaceDN w:val="0"/>
              <w:adjustRightInd w:val="0"/>
              <w:spacing w:before="20" w:after="0"/>
              <w:ind w:left="162"/>
              <w:rPr>
                <w:rFonts w:ascii="Courier New" w:hAnsi="Courier New" w:cs="Courier New"/>
                <w:sz w:val="18"/>
                <w:szCs w:val="18"/>
              </w:rPr>
            </w:pPr>
            <w:r w:rsidRPr="003C137C">
              <w:rPr>
                <w:rFonts w:ascii="Courier New" w:hAnsi="Courier New" w:cs="Courier New"/>
                <w:sz w:val="18"/>
                <w:szCs w:val="18"/>
              </w:rPr>
              <w:t>-p, --path PATH</w:t>
            </w:r>
          </w:p>
        </w:tc>
        <w:tc>
          <w:tcPr>
            <w:tcW w:w="1959" w:type="pct"/>
            <w:noWrap/>
          </w:tcPr>
          <w:p w14:paraId="5715CC27" w14:textId="77777777" w:rsidR="00B9140D" w:rsidRPr="003C137C" w:rsidRDefault="00B9140D" w:rsidP="00F5041C">
            <w:pPr>
              <w:widowControl w:val="0"/>
              <w:autoSpaceDE w:val="0"/>
              <w:autoSpaceDN w:val="0"/>
              <w:adjustRightInd w:val="0"/>
              <w:spacing w:before="20" w:after="0"/>
              <w:rPr>
                <w:rFonts w:ascii="Courier New" w:hAnsi="Courier New" w:cs="Courier New"/>
                <w:sz w:val="18"/>
                <w:szCs w:val="18"/>
              </w:rPr>
            </w:pPr>
            <w:r w:rsidRPr="00A013E6">
              <w:rPr>
                <w:rFonts w:ascii="Courier New" w:hAnsi="Courier New" w:cs="Courier New"/>
                <w:sz w:val="18"/>
                <w:szCs w:val="18"/>
              </w:rPr>
              <w:t>User supplied name for the device.</w:t>
            </w:r>
          </w:p>
        </w:tc>
      </w:tr>
      <w:tr w:rsidR="00B9140D" w:rsidRPr="00897412" w14:paraId="66B22CF4" w14:textId="77777777" w:rsidTr="00F5041C">
        <w:trPr>
          <w:gridAfter w:val="1"/>
          <w:wAfter w:w="1959" w:type="pct"/>
        </w:trPr>
        <w:tc>
          <w:tcPr>
            <w:tcW w:w="1082" w:type="pct"/>
          </w:tcPr>
          <w:p w14:paraId="6483E2CF" w14:textId="77777777" w:rsidR="00B9140D" w:rsidRPr="002514FA" w:rsidRDefault="00B9140D" w:rsidP="00F5041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Pr="00A013E6">
              <w:rPr>
                <w:rFonts w:ascii="Courier New" w:hAnsi="Courier New" w:cs="Courier New"/>
                <w:sz w:val="18"/>
                <w:szCs w:val="18"/>
              </w:rPr>
              <w:t>--alias ALIAS</w:t>
            </w:r>
          </w:p>
        </w:tc>
        <w:tc>
          <w:tcPr>
            <w:tcW w:w="1959" w:type="pct"/>
          </w:tcPr>
          <w:p w14:paraId="32A107BA" w14:textId="77777777" w:rsidR="00B9140D" w:rsidRPr="002514FA" w:rsidRDefault="00B9140D" w:rsidP="00F5041C">
            <w:pPr>
              <w:widowControl w:val="0"/>
              <w:autoSpaceDE w:val="0"/>
              <w:autoSpaceDN w:val="0"/>
              <w:adjustRightInd w:val="0"/>
              <w:spacing w:before="20" w:after="0"/>
              <w:rPr>
                <w:rFonts w:ascii="Courier New" w:hAnsi="Courier New" w:cs="Courier New"/>
                <w:sz w:val="18"/>
                <w:szCs w:val="18"/>
              </w:rPr>
            </w:pPr>
          </w:p>
        </w:tc>
      </w:tr>
      <w:tr w:rsidR="00B9140D" w:rsidRPr="00897412" w14:paraId="63578A2F" w14:textId="77777777" w:rsidTr="00F5041C">
        <w:trPr>
          <w:gridAfter w:val="1"/>
          <w:wAfter w:w="1959" w:type="pct"/>
        </w:trPr>
        <w:tc>
          <w:tcPr>
            <w:tcW w:w="1082" w:type="pct"/>
          </w:tcPr>
          <w:p w14:paraId="5C738A4B" w14:textId="77777777" w:rsidR="00B9140D" w:rsidRPr="00A013E6" w:rsidRDefault="00B9140D" w:rsidP="00F5041C">
            <w:pPr>
              <w:widowControl w:val="0"/>
              <w:autoSpaceDE w:val="0"/>
              <w:autoSpaceDN w:val="0"/>
              <w:adjustRightInd w:val="0"/>
              <w:spacing w:before="20" w:after="0"/>
              <w:ind w:left="162"/>
              <w:rPr>
                <w:rFonts w:ascii="Courier New" w:hAnsi="Courier New" w:cs="Courier New"/>
                <w:sz w:val="18"/>
                <w:szCs w:val="18"/>
              </w:rPr>
            </w:pPr>
          </w:p>
        </w:tc>
        <w:tc>
          <w:tcPr>
            <w:tcW w:w="1959" w:type="pct"/>
          </w:tcPr>
          <w:p w14:paraId="578D5089" w14:textId="77777777" w:rsidR="00B9140D" w:rsidRPr="00A013E6" w:rsidRDefault="00B9140D" w:rsidP="00F5041C">
            <w:pPr>
              <w:widowControl w:val="0"/>
              <w:autoSpaceDE w:val="0"/>
              <w:autoSpaceDN w:val="0"/>
              <w:adjustRightInd w:val="0"/>
              <w:spacing w:before="20" w:after="0"/>
              <w:rPr>
                <w:rFonts w:ascii="Courier New" w:hAnsi="Courier New" w:cs="Courier New"/>
                <w:sz w:val="18"/>
                <w:szCs w:val="18"/>
              </w:rPr>
            </w:pPr>
          </w:p>
        </w:tc>
      </w:tr>
    </w:tbl>
    <w:p w14:paraId="305D14ED" w14:textId="77777777" w:rsidR="00B9140D" w:rsidRDefault="00B9140D" w:rsidP="00B9140D">
      <w:pPr>
        <w:rPr>
          <w:b/>
        </w:rPr>
      </w:pPr>
      <w:r w:rsidRPr="00AF2051">
        <w:rPr>
          <w:b/>
        </w:rPr>
        <w:t>Example</w:t>
      </w:r>
    </w:p>
    <w:p w14:paraId="7DF8987E" w14:textId="77777777" w:rsidR="00B9140D" w:rsidRDefault="00B9140D" w:rsidP="00B9140D">
      <w:pPr>
        <w:ind w:left="360"/>
      </w:pPr>
      <w:r>
        <w:rPr>
          <w:rFonts w:cs="Arial"/>
          <w:b/>
          <w:szCs w:val="20"/>
        </w:rPr>
        <w:t xml:space="preserve">To retrieve all the supported </w:t>
      </w:r>
      <w:r w:rsidRPr="0040405E">
        <w:rPr>
          <w:rFonts w:ascii="Courier New" w:hAnsi="Courier New" w:cs="Arial"/>
          <w:szCs w:val="20"/>
        </w:rPr>
        <w:t>DM-CLI</w:t>
      </w:r>
      <w:r>
        <w:rPr>
          <w:rFonts w:cs="Arial"/>
          <w:b/>
          <w:szCs w:val="20"/>
        </w:rPr>
        <w:t xml:space="preserve"> commands for a specific device:</w:t>
      </w:r>
    </w:p>
    <w:p w14:paraId="44FF1628" w14:textId="77777777" w:rsidR="00B9140D" w:rsidRPr="005B0133" w:rsidRDefault="00B9140D" w:rsidP="00B9140D">
      <w:pPr>
        <w:ind w:left="720"/>
        <w:rPr>
          <w:rFonts w:ascii="Courier New" w:hAnsi="Courier New" w:cs="Courier New"/>
        </w:rPr>
      </w:pPr>
      <w:proofErr w:type="gramStart"/>
      <w:r>
        <w:rPr>
          <w:rFonts w:ascii="Courier New" w:hAnsi="Courier New" w:cs="Courier New"/>
          <w:sz w:val="18"/>
          <w:szCs w:val="18"/>
        </w:rPr>
        <w:t>dm-cli</w:t>
      </w:r>
      <w:proofErr w:type="gramEnd"/>
      <w:r w:rsidRPr="005B0133">
        <w:rPr>
          <w:rFonts w:ascii="Courier New" w:hAnsi="Courier New" w:cs="Courier New"/>
          <w:sz w:val="18"/>
          <w:szCs w:val="18"/>
        </w:rPr>
        <w:t xml:space="preserve"> ge</w:t>
      </w:r>
      <w:r>
        <w:rPr>
          <w:rFonts w:ascii="Courier New" w:hAnsi="Courier New" w:cs="Courier New"/>
          <w:sz w:val="18"/>
          <w:szCs w:val="18"/>
        </w:rPr>
        <w:t>t-capabilities</w:t>
      </w:r>
      <w:r w:rsidRPr="005B0133">
        <w:rPr>
          <w:rFonts w:ascii="Courier New" w:hAnsi="Courier New" w:cs="Courier New"/>
          <w:sz w:val="18"/>
          <w:szCs w:val="18"/>
        </w:rPr>
        <w:t xml:space="preserve"> </w:t>
      </w:r>
      <w:r w:rsidRPr="005B0133">
        <w:rPr>
          <w:rFonts w:ascii="Courier New" w:hAnsi="Courier New" w:cs="Courier New"/>
          <w:i/>
          <w:sz w:val="18"/>
          <w:szCs w:val="18"/>
        </w:rPr>
        <w:t>--</w:t>
      </w:r>
      <w:r w:rsidRPr="005B0133">
        <w:rPr>
          <w:rFonts w:ascii="Courier New" w:hAnsi="Courier New" w:cs="Courier New"/>
          <w:sz w:val="18"/>
          <w:szCs w:val="18"/>
        </w:rPr>
        <w:t>path /dev/nvme0</w:t>
      </w:r>
    </w:p>
    <w:p w14:paraId="0901C417" w14:textId="77777777" w:rsidR="00B9140D" w:rsidRPr="00470074" w:rsidRDefault="00B9140D" w:rsidP="00B9140D">
      <w:pPr>
        <w:ind w:left="360"/>
        <w:rPr>
          <w:b/>
        </w:rPr>
      </w:pPr>
      <w:r w:rsidRPr="00470074">
        <w:rPr>
          <w:b/>
        </w:rPr>
        <w:t xml:space="preserve">To </w:t>
      </w:r>
      <w:r>
        <w:rPr>
          <w:b/>
        </w:rPr>
        <w:t>determine whether</w:t>
      </w:r>
      <w:r w:rsidRPr="00470074">
        <w:rPr>
          <w:b/>
        </w:rPr>
        <w:t xml:space="preserve"> a specific </w:t>
      </w:r>
      <w:r w:rsidRPr="0040405E">
        <w:rPr>
          <w:rFonts w:ascii="Courier New" w:hAnsi="Courier New"/>
        </w:rPr>
        <w:t>DM-CLI</w:t>
      </w:r>
      <w:r>
        <w:rPr>
          <w:b/>
        </w:rPr>
        <w:t xml:space="preserve"> command is supported for a device:</w:t>
      </w:r>
    </w:p>
    <w:p w14:paraId="23CC6BBE" w14:textId="77777777" w:rsidR="00B9140D" w:rsidRDefault="00B9140D" w:rsidP="00B9140D">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Pr="00470074">
        <w:rPr>
          <w:rFonts w:ascii="Courier New" w:hAnsi="Courier New" w:cs="Courier New"/>
          <w:sz w:val="18"/>
          <w:szCs w:val="18"/>
        </w:rPr>
        <w:t xml:space="preserve"> get-capabilities </w:t>
      </w:r>
      <w:r>
        <w:rPr>
          <w:rFonts w:ascii="Courier New" w:hAnsi="Courier New" w:cs="Courier New"/>
          <w:sz w:val="18"/>
          <w:szCs w:val="18"/>
        </w:rPr>
        <w:t>--</w:t>
      </w:r>
      <w:r w:rsidRPr="00470074">
        <w:rPr>
          <w:rFonts w:ascii="Courier New" w:hAnsi="Courier New" w:cs="Courier New"/>
          <w:sz w:val="18"/>
          <w:szCs w:val="18"/>
        </w:rPr>
        <w:t xml:space="preserve">command </w:t>
      </w:r>
      <w:r>
        <w:rPr>
          <w:rFonts w:ascii="Courier New" w:hAnsi="Courier New" w:cs="Courier New"/>
          <w:i/>
          <w:sz w:val="18"/>
          <w:szCs w:val="18"/>
        </w:rPr>
        <w:t>command</w:t>
      </w:r>
      <w:r>
        <w:rPr>
          <w:rFonts w:ascii="Courier New" w:hAnsi="Courier New" w:cs="Courier New"/>
          <w:sz w:val="18"/>
          <w:szCs w:val="18"/>
        </w:rPr>
        <w:t xml:space="preserve"> --path /dev/nvme0</w:t>
      </w:r>
    </w:p>
    <w:p w14:paraId="744E1324" w14:textId="77777777" w:rsidR="00B9140D" w:rsidRPr="00A054C8" w:rsidRDefault="00B9140D" w:rsidP="00B9140D">
      <w:pPr>
        <w:ind w:left="360"/>
        <w:rPr>
          <w:b/>
        </w:rPr>
      </w:pPr>
      <w:r>
        <w:rPr>
          <w:b/>
        </w:rPr>
        <w:t xml:space="preserve">To determine whether multiple </w:t>
      </w:r>
      <w:r w:rsidRPr="0040405E">
        <w:rPr>
          <w:rFonts w:ascii="Courier New" w:hAnsi="Courier New"/>
        </w:rPr>
        <w:t>DM-CLI</w:t>
      </w:r>
      <w:r>
        <w:rPr>
          <w:b/>
        </w:rPr>
        <w:t xml:space="preserve"> commands are supported for a device:</w:t>
      </w:r>
    </w:p>
    <w:p w14:paraId="07C3BAFD" w14:textId="77777777" w:rsidR="00B9140D" w:rsidRDefault="00B9140D" w:rsidP="008773D4">
      <w:pPr>
        <w:rPr>
          <w:rFonts w:eastAsia="Times New Roman"/>
          <w:b/>
        </w:rPr>
      </w:pPr>
    </w:p>
    <w:p w14:paraId="6684B716" w14:textId="77777777" w:rsidR="00B9140D" w:rsidRDefault="00B9140D" w:rsidP="008773D4">
      <w:pPr>
        <w:rPr>
          <w:rFonts w:eastAsia="Times New Roman"/>
          <w:b/>
        </w:rPr>
      </w:pPr>
    </w:p>
    <w:p w14:paraId="3AE9C026" w14:textId="77777777" w:rsidR="00B9140D" w:rsidRDefault="00B9140D" w:rsidP="008773D4">
      <w:pPr>
        <w:rPr>
          <w:rFonts w:eastAsia="Times New Roman"/>
          <w:b/>
        </w:rPr>
      </w:pPr>
    </w:p>
    <w:p w14:paraId="550820A7" w14:textId="77777777" w:rsidR="00B9140D" w:rsidRDefault="00B9140D" w:rsidP="008773D4">
      <w:pPr>
        <w:rPr>
          <w:rFonts w:eastAsia="Times New Roman"/>
          <w:b/>
        </w:rPr>
      </w:pPr>
    </w:p>
    <w:p w14:paraId="41914D39" w14:textId="77777777" w:rsidR="00B9140D" w:rsidRDefault="00B9140D" w:rsidP="008773D4">
      <w:pPr>
        <w:rPr>
          <w:rFonts w:eastAsia="Times New Roman"/>
          <w:b/>
        </w:rPr>
      </w:pPr>
    </w:p>
    <w:p w14:paraId="38F1273E" w14:textId="77777777" w:rsidR="00B9140D" w:rsidRDefault="00B9140D" w:rsidP="008773D4">
      <w:pPr>
        <w:rPr>
          <w:rFonts w:eastAsia="Times New Roman"/>
          <w:b/>
        </w:rPr>
      </w:pPr>
    </w:p>
    <w:p w14:paraId="02AA7F9E" w14:textId="77777777" w:rsidR="00B9140D" w:rsidRDefault="00B9140D" w:rsidP="008773D4">
      <w:pPr>
        <w:rPr>
          <w:rFonts w:eastAsia="Times New Roman"/>
          <w:b/>
        </w:rPr>
      </w:pPr>
    </w:p>
    <w:p w14:paraId="731CDD36" w14:textId="77777777" w:rsidR="00B9140D" w:rsidRDefault="00B9140D" w:rsidP="008773D4">
      <w:pPr>
        <w:rPr>
          <w:rFonts w:eastAsia="Times New Roman"/>
          <w:b/>
        </w:rPr>
      </w:pPr>
    </w:p>
    <w:p w14:paraId="49724D50" w14:textId="77777777" w:rsidR="00B9140D" w:rsidRDefault="00B9140D" w:rsidP="008773D4">
      <w:pPr>
        <w:rPr>
          <w:rFonts w:eastAsia="Times New Roman"/>
          <w:b/>
        </w:rPr>
      </w:pPr>
    </w:p>
    <w:p w14:paraId="7E894377" w14:textId="77777777" w:rsidR="00B9140D" w:rsidRDefault="00B9140D" w:rsidP="008773D4">
      <w:pPr>
        <w:rPr>
          <w:rFonts w:eastAsia="Times New Roman"/>
          <w:b/>
        </w:rPr>
      </w:pPr>
    </w:p>
    <w:p w14:paraId="53AED148" w14:textId="77777777" w:rsidR="00B9140D" w:rsidRDefault="00B9140D" w:rsidP="008773D4">
      <w:pPr>
        <w:rPr>
          <w:rFonts w:eastAsia="Times New Roman"/>
          <w:b/>
        </w:rPr>
      </w:pPr>
    </w:p>
    <w:p w14:paraId="04FB5BD4" w14:textId="77777777" w:rsidR="00B9140D" w:rsidRDefault="00B9140D" w:rsidP="008773D4">
      <w:pPr>
        <w:rPr>
          <w:rFonts w:eastAsia="Times New Roman"/>
          <w:b/>
        </w:rPr>
      </w:pPr>
    </w:p>
    <w:p w14:paraId="4EFFEF63" w14:textId="6DA8EF90" w:rsidR="00A86FFA" w:rsidRPr="00A86FFA" w:rsidRDefault="00A86FFA" w:rsidP="008773D4">
      <w:pPr>
        <w:rPr>
          <w:rFonts w:eastAsia="Times New Roman"/>
          <w:b/>
        </w:rPr>
      </w:pPr>
      <w:r w:rsidRPr="00A86FFA">
        <w:rPr>
          <w:rFonts w:eastAsia="Times New Roman"/>
          <w:b/>
        </w:rPr>
        <w:lastRenderedPageBreak/>
        <w:t>Sample Output</w:t>
      </w:r>
    </w:p>
    <w:p w14:paraId="4B8F8919" w14:textId="2811EFAF" w:rsidR="008773D4" w:rsidRDefault="008773D4" w:rsidP="008773D4">
      <w:pPr>
        <w:rPr>
          <w:rFonts w:eastAsia="Times New Roman"/>
        </w:rPr>
      </w:pPr>
      <w:r>
        <w:rPr>
          <w:rFonts w:eastAsia="Times New Roman"/>
        </w:rPr>
        <w:t xml:space="preserve">In the following example, </w:t>
      </w:r>
      <w:r w:rsidRPr="008773D4">
        <w:rPr>
          <w:rFonts w:ascii="Courier New" w:eastAsia="Times New Roman" w:hAnsi="Courier New" w:cs="Courier New"/>
        </w:rPr>
        <w:t>get-capabilities</w:t>
      </w:r>
      <w:r>
        <w:rPr>
          <w:rFonts w:eastAsia="Times New Roman"/>
        </w:rPr>
        <w:t xml:space="preserve"> command returned </w:t>
      </w:r>
      <w:r w:rsidRPr="008773D4">
        <w:rPr>
          <w:rFonts w:eastAsia="Times New Roman"/>
          <w:b/>
          <w:i/>
        </w:rPr>
        <w:t>all</w:t>
      </w:r>
      <w:r>
        <w:rPr>
          <w:rFonts w:eastAsia="Times New Roman"/>
        </w:rPr>
        <w:t xml:space="preserve"> the </w:t>
      </w:r>
      <w:r w:rsidR="0040405E" w:rsidRPr="0040405E">
        <w:rPr>
          <w:rFonts w:ascii="Courier New" w:eastAsia="Times New Roman" w:hAnsi="Courier New"/>
        </w:rPr>
        <w:t>DM-CLI</w:t>
      </w:r>
      <w:r>
        <w:rPr>
          <w:rFonts w:eastAsia="Times New Roman"/>
        </w:rPr>
        <w:t xml:space="preserve"> commands supported by</w:t>
      </w:r>
      <w:r w:rsidR="0056233E">
        <w:rPr>
          <w:rFonts w:eastAsia="Times New Roman"/>
        </w:rPr>
        <w:t xml:space="preserve"> the device</w:t>
      </w:r>
      <w:r>
        <w:rPr>
          <w:rFonts w:eastAsia="Times New Roman"/>
        </w:rPr>
        <w:t xml:space="preserve"> </w:t>
      </w:r>
      <w:r w:rsidRPr="008773D4">
        <w:rPr>
          <w:rFonts w:ascii="Courier New" w:eastAsia="Times New Roman" w:hAnsi="Courier New" w:cs="Courier New"/>
        </w:rPr>
        <w:t>/dev/nvme0</w:t>
      </w:r>
      <w:r>
        <w:rPr>
          <w:rFonts w:eastAsia="Times New Roman"/>
        </w:rPr>
        <w:t>:</w:t>
      </w:r>
    </w:p>
    <w:p w14:paraId="5C8B5FA5" w14:textId="3EB055B6" w:rsidR="008773D4" w:rsidRPr="008773D4" w:rsidRDefault="00DD639B" w:rsidP="008773D4">
      <w:pPr>
        <w:shd w:val="clear" w:color="auto" w:fill="FFFFFF"/>
        <w:spacing w:before="0" w:after="0"/>
        <w:rPr>
          <w:rFonts w:ascii="Courier New" w:eastAsia="Times New Roman" w:hAnsi="Courier New" w:cs="Courier New"/>
          <w:iCs/>
          <w:color w:val="333333"/>
          <w:sz w:val="18"/>
          <w:szCs w:val="18"/>
        </w:rPr>
      </w:pPr>
      <w:proofErr w:type="gramStart"/>
      <w:r>
        <w:rPr>
          <w:rFonts w:ascii="Courier New" w:eastAsia="Times New Roman" w:hAnsi="Courier New" w:cs="Courier New"/>
          <w:iCs/>
          <w:color w:val="333333"/>
          <w:sz w:val="18"/>
          <w:szCs w:val="18"/>
        </w:rPr>
        <w:t>dm-cli</w:t>
      </w:r>
      <w:proofErr w:type="gramEnd"/>
      <w:r w:rsidR="008773D4" w:rsidRPr="008773D4">
        <w:rPr>
          <w:rFonts w:ascii="Courier New" w:eastAsia="Times New Roman" w:hAnsi="Courier New" w:cs="Courier New"/>
          <w:iCs/>
          <w:color w:val="333333"/>
          <w:sz w:val="18"/>
          <w:szCs w:val="18"/>
        </w:rPr>
        <w:t xml:space="preserve"> get-capabilities --path /dev/nvme0</w:t>
      </w:r>
    </w:p>
    <w:p w14:paraId="69E1156E" w14:textId="77777777" w:rsidR="008773D4" w:rsidRDefault="008773D4" w:rsidP="008773D4">
      <w:pPr>
        <w:shd w:val="clear" w:color="auto" w:fill="FFFFFF"/>
        <w:spacing w:before="0" w:after="0"/>
        <w:rPr>
          <w:rFonts w:ascii="Courier New" w:eastAsia="Times New Roman" w:hAnsi="Courier New" w:cs="Courier New"/>
          <w:iCs/>
          <w:color w:val="333333"/>
          <w:sz w:val="18"/>
          <w:szCs w:val="18"/>
        </w:rPr>
      </w:pPr>
    </w:p>
    <w:p w14:paraId="7B000AA7" w14:textId="77777777"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[/dev/nvme0]</w:t>
      </w:r>
    </w:p>
    <w:p w14:paraId="4BA5A5DF" w14:textId="752F35F7"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w:t>
      </w:r>
      <w:r w:rsidR="00E43ABF">
        <w:rPr>
          <w:rFonts w:ascii="Courier New" w:eastAsia="Times New Roman" w:hAnsi="Courier New" w:cs="Courier New"/>
          <w:iCs/>
          <w:color w:val="333333"/>
          <w:sz w:val="18"/>
          <w:szCs w:val="18"/>
        </w:rPr>
        <w:t>Product Name</w:t>
      </w:r>
      <w:r w:rsidRPr="003045F5">
        <w:rPr>
          <w:rFonts w:ascii="Courier New" w:eastAsia="Times New Roman" w:hAnsi="Courier New" w:cs="Courier New"/>
          <w:iCs/>
          <w:color w:val="333333"/>
          <w:sz w:val="18"/>
          <w:szCs w:val="18"/>
        </w:rPr>
        <w:t xml:space="preserve"> = Ultrastar SN</w:t>
      </w:r>
      <w:r w:rsidR="003866CC">
        <w:rPr>
          <w:rFonts w:ascii="Courier New" w:eastAsia="Times New Roman" w:hAnsi="Courier New" w:cs="Courier New"/>
          <w:iCs/>
          <w:color w:val="333333"/>
          <w:sz w:val="18"/>
          <w:szCs w:val="18"/>
        </w:rPr>
        <w:t>26</w:t>
      </w:r>
      <w:r w:rsidRPr="003045F5">
        <w:rPr>
          <w:rFonts w:ascii="Courier New" w:eastAsia="Times New Roman" w:hAnsi="Courier New" w:cs="Courier New"/>
          <w:iCs/>
          <w:color w:val="333333"/>
          <w:sz w:val="18"/>
          <w:szCs w:val="18"/>
        </w:rPr>
        <w:t>0</w:t>
      </w:r>
      <w:r w:rsidR="00503FFE">
        <w:rPr>
          <w:rFonts w:ascii="Courier New" w:eastAsia="Times New Roman" w:hAnsi="Courier New" w:cs="Courier New"/>
          <w:iCs/>
          <w:color w:val="333333"/>
          <w:sz w:val="18"/>
          <w:szCs w:val="18"/>
        </w:rPr>
        <w:br/>
        <w:t xml:space="preserve">  Device </w:t>
      </w:r>
      <w:proofErr w:type="gramStart"/>
      <w:r w:rsidR="00503FFE">
        <w:rPr>
          <w:rFonts w:ascii="Courier New" w:eastAsia="Times New Roman" w:hAnsi="Courier New" w:cs="Courier New"/>
          <w:iCs/>
          <w:color w:val="333333"/>
          <w:sz w:val="18"/>
          <w:szCs w:val="18"/>
        </w:rPr>
        <w:t>Type  =</w:t>
      </w:r>
      <w:proofErr w:type="gramEnd"/>
      <w:r w:rsidR="00503FFE">
        <w:rPr>
          <w:rFonts w:ascii="Courier New" w:eastAsia="Times New Roman" w:hAnsi="Courier New" w:cs="Courier New"/>
          <w:iCs/>
          <w:color w:val="333333"/>
          <w:sz w:val="18"/>
          <w:szCs w:val="18"/>
        </w:rPr>
        <w:t xml:space="preserve"> NVMe Controller</w:t>
      </w:r>
    </w:p>
    <w:p w14:paraId="2CD949EF" w14:textId="75603854"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Device </w:t>
      </w:r>
      <w:proofErr w:type="gramStart"/>
      <w:r w:rsidRPr="003045F5">
        <w:rPr>
          <w:rFonts w:ascii="Courier New" w:eastAsia="Times New Roman" w:hAnsi="Courier New" w:cs="Courier New"/>
          <w:iCs/>
          <w:color w:val="333333"/>
          <w:sz w:val="18"/>
          <w:szCs w:val="18"/>
        </w:rPr>
        <w:t>Path</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w:t>
      </w:r>
      <w:proofErr w:type="gramEnd"/>
      <w:r w:rsidRPr="003045F5">
        <w:rPr>
          <w:rFonts w:ascii="Courier New" w:eastAsia="Times New Roman" w:hAnsi="Courier New" w:cs="Courier New"/>
          <w:iCs/>
          <w:color w:val="333333"/>
          <w:sz w:val="18"/>
          <w:szCs w:val="18"/>
        </w:rPr>
        <w:t xml:space="preserve"> /dev/nvme0</w:t>
      </w:r>
    </w:p>
    <w:p w14:paraId="26F61B36" w14:textId="0D7253BB"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UID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1C58</w:t>
      </w:r>
      <w:r w:rsidR="003866CC">
        <w:rPr>
          <w:rFonts w:ascii="Courier New" w:eastAsia="Times New Roman" w:hAnsi="Courier New" w:cs="Courier New"/>
          <w:iCs/>
          <w:color w:val="333333"/>
          <w:sz w:val="18"/>
          <w:szCs w:val="18"/>
        </w:rPr>
        <w:t>CJH0020002F8HUSMR7616B</w:t>
      </w:r>
      <w:r w:rsidRPr="003045F5">
        <w:rPr>
          <w:rFonts w:ascii="Courier New" w:eastAsia="Times New Roman" w:hAnsi="Courier New" w:cs="Courier New"/>
          <w:iCs/>
          <w:color w:val="333333"/>
          <w:sz w:val="18"/>
          <w:szCs w:val="18"/>
        </w:rPr>
        <w:t>HP301</w:t>
      </w:r>
      <w:r w:rsidR="00CF48D0">
        <w:rPr>
          <w:rFonts w:ascii="Courier New" w:eastAsia="Times New Roman" w:hAnsi="Courier New" w:cs="Courier New"/>
          <w:iCs/>
          <w:color w:val="333333"/>
          <w:sz w:val="18"/>
          <w:szCs w:val="18"/>
        </w:rPr>
        <w:t>00</w:t>
      </w:r>
      <w:r w:rsidR="003866CC">
        <w:rPr>
          <w:rFonts w:ascii="Courier New" w:eastAsia="Times New Roman" w:hAnsi="Courier New" w:cs="Courier New"/>
          <w:iCs/>
          <w:color w:val="333333"/>
          <w:sz w:val="18"/>
          <w:szCs w:val="18"/>
        </w:rPr>
        <w:t>2</w:t>
      </w:r>
      <w:r w:rsidR="00CF48D0">
        <w:rPr>
          <w:rFonts w:ascii="Courier New" w:eastAsia="Times New Roman" w:hAnsi="Courier New" w:cs="Courier New"/>
          <w:iCs/>
          <w:color w:val="333333"/>
          <w:sz w:val="18"/>
          <w:szCs w:val="18"/>
        </w:rPr>
        <w:t>3</w:t>
      </w:r>
    </w:p>
    <w:p w14:paraId="4A7EA1BC" w14:textId="38A785A9"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Alias</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@nvme0</w:t>
      </w:r>
    </w:p>
    <w:p w14:paraId="770F8F32" w14:textId="0DBF6A62"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alias</w:t>
      </w:r>
    </w:p>
    <w:p w14:paraId="2AF57291" w14:textId="0360D7BE"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capture-diagnostics</w:t>
      </w:r>
    </w:p>
    <w:p w14:paraId="2538F2D4" w14:textId="354158F5"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configure-smart</w:t>
      </w:r>
    </w:p>
    <w:p w14:paraId="14C873CE" w14:textId="26FE8D0A"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format</w:t>
      </w:r>
    </w:p>
    <w:p w14:paraId="690F4F92" w14:textId="57B82D2C"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w:t>
      </w:r>
      <w:r w:rsidR="003866CC">
        <w:rPr>
          <w:rFonts w:ascii="Courier New" w:eastAsia="Times New Roman" w:hAnsi="Courier New" w:cs="Courier New"/>
          <w:iCs/>
          <w:color w:val="333333"/>
          <w:sz w:val="18"/>
          <w:szCs w:val="18"/>
        </w:rPr>
        <w:t>Command      = get-capabilities</w:t>
      </w:r>
    </w:p>
    <w:p w14:paraId="0B6C748D" w14:textId="4F44A058"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get-feature</w:t>
      </w:r>
    </w:p>
    <w:p w14:paraId="5ABFF6E6" w14:textId="16C8332D"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get-info</w:t>
      </w:r>
    </w:p>
    <w:p w14:paraId="116FBFCE" w14:textId="19600BB5"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get-log-page</w:t>
      </w:r>
    </w:p>
    <w:p w14:paraId="071E0B0B" w14:textId="14ADE7BD"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get-smart</w:t>
      </w:r>
    </w:p>
    <w:p w14:paraId="269A6A3B" w14:textId="6E9FEDFD"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get-state</w:t>
      </w:r>
    </w:p>
    <w:p w14:paraId="0CEA2CFB" w14:textId="0879E2D2"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get-statistics</w:t>
      </w:r>
    </w:p>
    <w:p w14:paraId="0ECC60F8" w14:textId="46FF58F2"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locate</w:t>
      </w:r>
    </w:p>
    <w:p w14:paraId="51B0BE05" w14:textId="4D0420C4"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manage-firmware</w:t>
      </w:r>
    </w:p>
    <w:p w14:paraId="04769AF0" w14:textId="3269EBC6"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manage-namespaces</w:t>
      </w:r>
    </w:p>
    <w:p w14:paraId="5522A9DA" w14:textId="2486EC57" w:rsid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manage-power</w:t>
      </w:r>
    </w:p>
    <w:p w14:paraId="04AABC01" w14:textId="67257E2D" w:rsidR="00CF48D0" w:rsidRPr="003045F5" w:rsidRDefault="00CF48D0" w:rsidP="003045F5">
      <w:pPr>
        <w:shd w:val="clear" w:color="auto" w:fill="FFFFFF"/>
        <w:spacing w:before="0" w:after="0"/>
        <w:rPr>
          <w:rFonts w:ascii="Courier New" w:eastAsia="Times New Roman" w:hAnsi="Courier New" w:cs="Courier New"/>
          <w:iCs/>
          <w:color w:val="333333"/>
          <w:sz w:val="18"/>
          <w:szCs w:val="18"/>
        </w:rPr>
      </w:pPr>
      <w:r>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manage-</w:t>
      </w:r>
      <w:r>
        <w:rPr>
          <w:rFonts w:ascii="Courier New" w:eastAsia="Times New Roman" w:hAnsi="Courier New" w:cs="Courier New"/>
          <w:iCs/>
          <w:color w:val="333333"/>
          <w:sz w:val="18"/>
          <w:szCs w:val="18"/>
        </w:rPr>
        <w:t>uefi</w:t>
      </w:r>
    </w:p>
    <w:p w14:paraId="40E9DD1B" w14:textId="07043FEE"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prepare-for-removal</w:t>
      </w:r>
    </w:p>
    <w:p w14:paraId="66D43E9B" w14:textId="49154ECC"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reset-to-defaults</w:t>
      </w:r>
    </w:p>
    <w:p w14:paraId="7772AC6D" w14:textId="517CD0EF"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resize</w:t>
      </w:r>
    </w:p>
    <w:p w14:paraId="054DD5ED" w14:textId="3C683F16"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secure-erase</w:t>
      </w:r>
    </w:p>
    <w:p w14:paraId="1614902F" w14:textId="0648F5CE"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 xml:space="preserve">  Command   </w:t>
      </w:r>
      <w:r w:rsidR="00E43ABF">
        <w:rPr>
          <w:rFonts w:ascii="Courier New" w:eastAsia="Times New Roman" w:hAnsi="Courier New" w:cs="Courier New"/>
          <w:iCs/>
          <w:color w:val="333333"/>
          <w:sz w:val="18"/>
          <w:szCs w:val="18"/>
        </w:rPr>
        <w:t xml:space="preserve"> </w:t>
      </w:r>
      <w:r w:rsidRPr="003045F5">
        <w:rPr>
          <w:rFonts w:ascii="Courier New" w:eastAsia="Times New Roman" w:hAnsi="Courier New" w:cs="Courier New"/>
          <w:iCs/>
          <w:color w:val="333333"/>
          <w:sz w:val="18"/>
          <w:szCs w:val="18"/>
        </w:rPr>
        <w:t xml:space="preserve">  = secure-purge</w:t>
      </w:r>
    </w:p>
    <w:p w14:paraId="2DEC1F8F" w14:textId="77777777" w:rsidR="003045F5" w:rsidRPr="003045F5" w:rsidRDefault="003045F5" w:rsidP="003045F5">
      <w:pPr>
        <w:shd w:val="clear" w:color="auto" w:fill="FFFFFF"/>
        <w:spacing w:before="0" w:after="0"/>
        <w:rPr>
          <w:rFonts w:ascii="Courier New" w:eastAsia="Times New Roman" w:hAnsi="Courier New" w:cs="Courier New"/>
          <w:iCs/>
          <w:color w:val="333333"/>
          <w:sz w:val="18"/>
          <w:szCs w:val="18"/>
        </w:rPr>
      </w:pPr>
    </w:p>
    <w:p w14:paraId="56838B89" w14:textId="77777777" w:rsidR="003A6547" w:rsidRDefault="003045F5" w:rsidP="003045F5">
      <w:pPr>
        <w:shd w:val="clear" w:color="auto" w:fill="FFFFFF"/>
        <w:spacing w:before="0" w:after="0"/>
        <w:rPr>
          <w:rFonts w:ascii="Courier New" w:eastAsia="Times New Roman" w:hAnsi="Courier New" w:cs="Courier New"/>
          <w:iCs/>
          <w:color w:val="333333"/>
          <w:sz w:val="18"/>
          <w:szCs w:val="18"/>
        </w:rPr>
      </w:pPr>
      <w:r w:rsidRPr="003045F5">
        <w:rPr>
          <w:rFonts w:ascii="Courier New" w:eastAsia="Times New Roman" w:hAnsi="Courier New" w:cs="Courier New"/>
          <w:iCs/>
          <w:color w:val="333333"/>
          <w:sz w:val="18"/>
          <w:szCs w:val="18"/>
        </w:rPr>
        <w:t>Results for get-capabilities: Operation succeeded.</w:t>
      </w:r>
    </w:p>
    <w:p w14:paraId="0F8CF7C4" w14:textId="495AA5AC" w:rsidR="008773D4" w:rsidRDefault="008773D4" w:rsidP="00A054C8">
      <w:r>
        <w:t xml:space="preserve">In the following example, multiple instances of the </w:t>
      </w:r>
      <w:r>
        <w:rPr>
          <w:rFonts w:ascii="Courier New" w:hAnsi="Courier New" w:cs="Courier New"/>
        </w:rPr>
        <w:t>--</w:t>
      </w:r>
      <w:r w:rsidRPr="008773D4">
        <w:rPr>
          <w:rFonts w:ascii="Courier New" w:hAnsi="Courier New" w:cs="Courier New"/>
        </w:rPr>
        <w:t>command</w:t>
      </w:r>
      <w:r>
        <w:t xml:space="preserve"> clause were used to determine if</w:t>
      </w:r>
      <w:r w:rsidR="0056233E">
        <w:t xml:space="preserve"> the device</w:t>
      </w:r>
      <w:r>
        <w:t xml:space="preserve"> </w:t>
      </w:r>
      <w:r w:rsidRPr="008773D4">
        <w:rPr>
          <w:rFonts w:ascii="Courier New" w:hAnsi="Courier New" w:cs="Courier New"/>
        </w:rPr>
        <w:t>/dev/nvme0</w:t>
      </w:r>
      <w:r>
        <w:t xml:space="preserve"> supported the </w:t>
      </w:r>
      <w:r w:rsidR="0040405E" w:rsidRPr="0040405E">
        <w:rPr>
          <w:rFonts w:ascii="Courier New" w:hAnsi="Courier New"/>
        </w:rPr>
        <w:t>DM-CLI</w:t>
      </w:r>
      <w:r>
        <w:t xml:space="preserve"> </w:t>
      </w:r>
      <w:r w:rsidRPr="008773D4">
        <w:rPr>
          <w:rFonts w:ascii="Courier New" w:hAnsi="Courier New" w:cs="Courier New"/>
        </w:rPr>
        <w:t>manage-namespaces</w:t>
      </w:r>
      <w:r>
        <w:t xml:space="preserve"> </w:t>
      </w:r>
      <w:r w:rsidRPr="008773D4">
        <w:rPr>
          <w:b/>
          <w:i/>
        </w:rPr>
        <w:t>and</w:t>
      </w:r>
      <w:r>
        <w:t xml:space="preserve"> </w:t>
      </w:r>
      <w:r w:rsidRPr="008773D4">
        <w:rPr>
          <w:rFonts w:ascii="Courier New" w:hAnsi="Courier New" w:cs="Courier New"/>
        </w:rPr>
        <w:t>format</w:t>
      </w:r>
      <w:r>
        <w:t xml:space="preserve"> commands:</w:t>
      </w:r>
    </w:p>
    <w:p w14:paraId="2E09CA62" w14:textId="784D92AE" w:rsidR="008773D4" w:rsidRDefault="00DD639B" w:rsidP="008773D4">
      <w:pPr>
        <w:spacing w:before="0" w:after="0"/>
        <w:rPr>
          <w:rFonts w:ascii="Courier New" w:hAnsi="Courier New" w:cs="Courier New"/>
          <w:sz w:val="18"/>
          <w:szCs w:val="18"/>
        </w:rPr>
      </w:pPr>
      <w:proofErr w:type="gramStart"/>
      <w:r>
        <w:rPr>
          <w:rFonts w:ascii="Courier New" w:hAnsi="Courier New" w:cs="Courier New"/>
          <w:sz w:val="18"/>
          <w:szCs w:val="18"/>
        </w:rPr>
        <w:t>dm-cli</w:t>
      </w:r>
      <w:proofErr w:type="gramEnd"/>
      <w:r w:rsidR="008773D4" w:rsidRPr="008773D4">
        <w:rPr>
          <w:rFonts w:ascii="Courier New" w:hAnsi="Courier New" w:cs="Courier New"/>
          <w:sz w:val="18"/>
          <w:szCs w:val="18"/>
        </w:rPr>
        <w:t xml:space="preserve"> get-capabilities --path /dev/nvme0 --command manage-namespaces --command format</w:t>
      </w:r>
    </w:p>
    <w:p w14:paraId="48A5E393" w14:textId="77777777" w:rsidR="008773D4" w:rsidRDefault="008773D4" w:rsidP="008773D4">
      <w:pPr>
        <w:spacing w:before="0" w:after="0"/>
        <w:rPr>
          <w:rFonts w:ascii="Courier New" w:hAnsi="Courier New" w:cs="Courier New"/>
          <w:sz w:val="18"/>
          <w:szCs w:val="18"/>
        </w:rPr>
      </w:pPr>
    </w:p>
    <w:p w14:paraId="1F184D4E" w14:textId="77777777" w:rsidR="00301469" w:rsidRPr="00301469" w:rsidRDefault="00301469" w:rsidP="00301469">
      <w:pPr>
        <w:spacing w:before="0" w:after="0"/>
        <w:rPr>
          <w:rFonts w:ascii="Courier New" w:hAnsi="Courier New" w:cs="Courier New"/>
          <w:sz w:val="18"/>
          <w:szCs w:val="18"/>
        </w:rPr>
      </w:pPr>
      <w:r w:rsidRPr="00301469">
        <w:rPr>
          <w:rFonts w:ascii="Courier New" w:hAnsi="Courier New" w:cs="Courier New"/>
          <w:sz w:val="18"/>
          <w:szCs w:val="18"/>
        </w:rPr>
        <w:t>[/dev/nvme0]</w:t>
      </w:r>
    </w:p>
    <w:p w14:paraId="025A6715" w14:textId="5019821D" w:rsidR="00301469" w:rsidRPr="00301469" w:rsidRDefault="00301469" w:rsidP="00301469">
      <w:pPr>
        <w:spacing w:before="0" w:after="0"/>
        <w:rPr>
          <w:rFonts w:ascii="Courier New" w:hAnsi="Courier New" w:cs="Courier New"/>
          <w:sz w:val="18"/>
          <w:szCs w:val="18"/>
        </w:rPr>
      </w:pPr>
      <w:r w:rsidRPr="00301469">
        <w:rPr>
          <w:rFonts w:ascii="Courier New" w:hAnsi="Courier New" w:cs="Courier New"/>
          <w:sz w:val="18"/>
          <w:szCs w:val="18"/>
        </w:rPr>
        <w:t xml:space="preserve">  </w:t>
      </w:r>
      <w:r w:rsidR="00E43ABF">
        <w:rPr>
          <w:rFonts w:ascii="Courier New" w:hAnsi="Courier New" w:cs="Courier New"/>
          <w:sz w:val="18"/>
          <w:szCs w:val="18"/>
        </w:rPr>
        <w:t>Product Name</w:t>
      </w:r>
      <w:r w:rsidRPr="00301469">
        <w:rPr>
          <w:rFonts w:ascii="Courier New" w:hAnsi="Courier New" w:cs="Courier New"/>
          <w:sz w:val="18"/>
          <w:szCs w:val="18"/>
        </w:rPr>
        <w:t xml:space="preserve"> = Ultrastar SN</w:t>
      </w:r>
      <w:r w:rsidR="003866CC">
        <w:rPr>
          <w:rFonts w:ascii="Courier New" w:hAnsi="Courier New" w:cs="Courier New"/>
          <w:sz w:val="18"/>
          <w:szCs w:val="18"/>
        </w:rPr>
        <w:t>26</w:t>
      </w:r>
      <w:r w:rsidRPr="00301469">
        <w:rPr>
          <w:rFonts w:ascii="Courier New" w:hAnsi="Courier New" w:cs="Courier New"/>
          <w:sz w:val="18"/>
          <w:szCs w:val="18"/>
        </w:rPr>
        <w:t>0</w:t>
      </w:r>
      <w:r w:rsidR="00503FFE">
        <w:rPr>
          <w:rFonts w:ascii="Courier New" w:hAnsi="Courier New" w:cs="Courier New"/>
          <w:sz w:val="18"/>
          <w:szCs w:val="18"/>
        </w:rPr>
        <w:br/>
        <w:t xml:space="preserve">  Device </w:t>
      </w:r>
      <w:proofErr w:type="gramStart"/>
      <w:r w:rsidR="00503FFE">
        <w:rPr>
          <w:rFonts w:ascii="Courier New" w:hAnsi="Courier New" w:cs="Courier New"/>
          <w:sz w:val="18"/>
          <w:szCs w:val="18"/>
        </w:rPr>
        <w:t>Type  =</w:t>
      </w:r>
      <w:proofErr w:type="gramEnd"/>
      <w:r w:rsidR="00503FFE">
        <w:rPr>
          <w:rFonts w:ascii="Courier New" w:hAnsi="Courier New" w:cs="Courier New"/>
          <w:sz w:val="18"/>
          <w:szCs w:val="18"/>
        </w:rPr>
        <w:t xml:space="preserve"> NVMe Controller</w:t>
      </w:r>
    </w:p>
    <w:p w14:paraId="61313784" w14:textId="11C52BF7" w:rsidR="00301469" w:rsidRPr="00301469" w:rsidRDefault="00301469" w:rsidP="00301469">
      <w:pPr>
        <w:spacing w:before="0" w:after="0"/>
        <w:rPr>
          <w:rFonts w:ascii="Courier New" w:hAnsi="Courier New" w:cs="Courier New"/>
          <w:sz w:val="18"/>
          <w:szCs w:val="18"/>
        </w:rPr>
      </w:pPr>
      <w:r w:rsidRPr="00301469">
        <w:rPr>
          <w:rFonts w:ascii="Courier New" w:hAnsi="Courier New" w:cs="Courier New"/>
          <w:sz w:val="18"/>
          <w:szCs w:val="18"/>
        </w:rPr>
        <w:t xml:space="preserve">  Device </w:t>
      </w:r>
      <w:proofErr w:type="gramStart"/>
      <w:r w:rsidRPr="00301469">
        <w:rPr>
          <w:rFonts w:ascii="Courier New" w:hAnsi="Courier New" w:cs="Courier New"/>
          <w:sz w:val="18"/>
          <w:szCs w:val="18"/>
        </w:rPr>
        <w:t>Path</w:t>
      </w:r>
      <w:r w:rsidR="00E43ABF">
        <w:rPr>
          <w:rFonts w:ascii="Courier New" w:hAnsi="Courier New" w:cs="Courier New"/>
          <w:sz w:val="18"/>
          <w:szCs w:val="18"/>
        </w:rPr>
        <w:t xml:space="preserve"> </w:t>
      </w:r>
      <w:r w:rsidRPr="00301469">
        <w:rPr>
          <w:rFonts w:ascii="Courier New" w:hAnsi="Courier New" w:cs="Courier New"/>
          <w:sz w:val="18"/>
          <w:szCs w:val="18"/>
        </w:rPr>
        <w:t xml:space="preserve"> =</w:t>
      </w:r>
      <w:proofErr w:type="gramEnd"/>
      <w:r w:rsidRPr="00301469">
        <w:rPr>
          <w:rFonts w:ascii="Courier New" w:hAnsi="Courier New" w:cs="Courier New"/>
          <w:sz w:val="18"/>
          <w:szCs w:val="18"/>
        </w:rPr>
        <w:t xml:space="preserve"> /dev/nvme0</w:t>
      </w:r>
    </w:p>
    <w:p w14:paraId="382BA736" w14:textId="5CE4926C" w:rsidR="00301469" w:rsidRPr="00301469" w:rsidRDefault="00301469" w:rsidP="00301469">
      <w:pPr>
        <w:spacing w:before="0" w:after="0"/>
        <w:rPr>
          <w:rFonts w:ascii="Courier New" w:hAnsi="Courier New" w:cs="Courier New"/>
          <w:sz w:val="18"/>
          <w:szCs w:val="18"/>
        </w:rPr>
      </w:pPr>
      <w:r w:rsidRPr="00301469">
        <w:rPr>
          <w:rFonts w:ascii="Courier New" w:hAnsi="Courier New" w:cs="Courier New"/>
          <w:sz w:val="18"/>
          <w:szCs w:val="18"/>
        </w:rPr>
        <w:t xml:space="preserve">  UID        </w:t>
      </w:r>
      <w:r w:rsidR="00E43ABF">
        <w:rPr>
          <w:rFonts w:ascii="Courier New" w:hAnsi="Courier New" w:cs="Courier New"/>
          <w:sz w:val="18"/>
          <w:szCs w:val="18"/>
        </w:rPr>
        <w:t xml:space="preserve"> </w:t>
      </w:r>
      <w:r w:rsidRPr="00301469">
        <w:rPr>
          <w:rFonts w:ascii="Courier New" w:hAnsi="Courier New" w:cs="Courier New"/>
          <w:sz w:val="18"/>
          <w:szCs w:val="18"/>
        </w:rPr>
        <w:t xml:space="preserve"> = 1C58</w:t>
      </w:r>
      <w:r w:rsidR="003866CC">
        <w:rPr>
          <w:rFonts w:ascii="Courier New" w:hAnsi="Courier New" w:cs="Courier New"/>
          <w:sz w:val="18"/>
          <w:szCs w:val="18"/>
        </w:rPr>
        <w:t>CJH0020002F8HUSMR7616B</w:t>
      </w:r>
      <w:r w:rsidRPr="00301469">
        <w:rPr>
          <w:rFonts w:ascii="Courier New" w:hAnsi="Courier New" w:cs="Courier New"/>
          <w:sz w:val="18"/>
          <w:szCs w:val="18"/>
        </w:rPr>
        <w:t>HP301</w:t>
      </w:r>
      <w:r w:rsidR="00CF48D0">
        <w:rPr>
          <w:rFonts w:ascii="Courier New" w:hAnsi="Courier New" w:cs="Courier New"/>
          <w:sz w:val="18"/>
          <w:szCs w:val="18"/>
        </w:rPr>
        <w:t>00</w:t>
      </w:r>
      <w:r w:rsidR="003866CC">
        <w:rPr>
          <w:rFonts w:ascii="Courier New" w:hAnsi="Courier New" w:cs="Courier New"/>
          <w:sz w:val="18"/>
          <w:szCs w:val="18"/>
        </w:rPr>
        <w:t>2</w:t>
      </w:r>
      <w:r w:rsidR="00CF48D0">
        <w:rPr>
          <w:rFonts w:ascii="Courier New" w:hAnsi="Courier New" w:cs="Courier New"/>
          <w:sz w:val="18"/>
          <w:szCs w:val="18"/>
        </w:rPr>
        <w:t>3</w:t>
      </w:r>
    </w:p>
    <w:p w14:paraId="7DBA8E71" w14:textId="790C87B4" w:rsidR="00301469" w:rsidRPr="00301469" w:rsidRDefault="00301469" w:rsidP="00301469">
      <w:pPr>
        <w:spacing w:before="0" w:after="0"/>
        <w:rPr>
          <w:rFonts w:ascii="Courier New" w:hAnsi="Courier New" w:cs="Courier New"/>
          <w:sz w:val="18"/>
          <w:szCs w:val="18"/>
        </w:rPr>
      </w:pPr>
      <w:r w:rsidRPr="00301469">
        <w:rPr>
          <w:rFonts w:ascii="Courier New" w:hAnsi="Courier New" w:cs="Courier New"/>
          <w:sz w:val="18"/>
          <w:szCs w:val="18"/>
        </w:rPr>
        <w:t xml:space="preserve">  Alias      </w:t>
      </w:r>
      <w:r w:rsidR="00E43ABF">
        <w:rPr>
          <w:rFonts w:ascii="Courier New" w:hAnsi="Courier New" w:cs="Courier New"/>
          <w:sz w:val="18"/>
          <w:szCs w:val="18"/>
        </w:rPr>
        <w:t xml:space="preserve"> </w:t>
      </w:r>
      <w:r w:rsidRPr="00301469">
        <w:rPr>
          <w:rFonts w:ascii="Courier New" w:hAnsi="Courier New" w:cs="Courier New"/>
          <w:sz w:val="18"/>
          <w:szCs w:val="18"/>
        </w:rPr>
        <w:t xml:space="preserve"> = @nvme0</w:t>
      </w:r>
    </w:p>
    <w:p w14:paraId="78F77E5B" w14:textId="70BF062A" w:rsidR="00301469" w:rsidRPr="00301469" w:rsidRDefault="00301469" w:rsidP="00301469">
      <w:pPr>
        <w:spacing w:before="0" w:after="0"/>
        <w:rPr>
          <w:rFonts w:ascii="Courier New" w:hAnsi="Courier New" w:cs="Courier New"/>
          <w:sz w:val="18"/>
          <w:szCs w:val="18"/>
        </w:rPr>
      </w:pPr>
      <w:r w:rsidRPr="00301469">
        <w:rPr>
          <w:rFonts w:ascii="Courier New" w:hAnsi="Courier New" w:cs="Courier New"/>
          <w:sz w:val="18"/>
          <w:szCs w:val="18"/>
        </w:rPr>
        <w:t xml:space="preserve">  Command    </w:t>
      </w:r>
      <w:r w:rsidR="00E43ABF">
        <w:rPr>
          <w:rFonts w:ascii="Courier New" w:hAnsi="Courier New" w:cs="Courier New"/>
          <w:sz w:val="18"/>
          <w:szCs w:val="18"/>
        </w:rPr>
        <w:t xml:space="preserve"> </w:t>
      </w:r>
      <w:r w:rsidRPr="00301469">
        <w:rPr>
          <w:rFonts w:ascii="Courier New" w:hAnsi="Courier New" w:cs="Courier New"/>
          <w:sz w:val="18"/>
          <w:szCs w:val="18"/>
        </w:rPr>
        <w:t xml:space="preserve"> = format</w:t>
      </w:r>
    </w:p>
    <w:p w14:paraId="49B76C42" w14:textId="6B5C6A2C" w:rsidR="00301469" w:rsidRPr="00301469" w:rsidRDefault="00301469" w:rsidP="00301469">
      <w:pPr>
        <w:spacing w:before="0" w:after="0"/>
        <w:rPr>
          <w:rFonts w:ascii="Courier New" w:hAnsi="Courier New" w:cs="Courier New"/>
          <w:sz w:val="18"/>
          <w:szCs w:val="18"/>
        </w:rPr>
      </w:pPr>
      <w:r w:rsidRPr="00301469">
        <w:rPr>
          <w:rFonts w:ascii="Courier New" w:hAnsi="Courier New" w:cs="Courier New"/>
          <w:sz w:val="18"/>
          <w:szCs w:val="18"/>
        </w:rPr>
        <w:t xml:space="preserve">  Command    </w:t>
      </w:r>
      <w:r w:rsidR="00E43ABF">
        <w:rPr>
          <w:rFonts w:ascii="Courier New" w:hAnsi="Courier New" w:cs="Courier New"/>
          <w:sz w:val="18"/>
          <w:szCs w:val="18"/>
        </w:rPr>
        <w:t xml:space="preserve"> </w:t>
      </w:r>
      <w:r w:rsidRPr="00301469">
        <w:rPr>
          <w:rFonts w:ascii="Courier New" w:hAnsi="Courier New" w:cs="Courier New"/>
          <w:sz w:val="18"/>
          <w:szCs w:val="18"/>
        </w:rPr>
        <w:t xml:space="preserve"> = manage-namespaces</w:t>
      </w:r>
    </w:p>
    <w:p w14:paraId="1CC0FBEB" w14:textId="77777777" w:rsidR="00301469" w:rsidRPr="00301469" w:rsidRDefault="00301469" w:rsidP="00301469">
      <w:pPr>
        <w:spacing w:before="0" w:after="0"/>
        <w:rPr>
          <w:rFonts w:ascii="Courier New" w:hAnsi="Courier New" w:cs="Courier New"/>
          <w:sz w:val="18"/>
          <w:szCs w:val="18"/>
        </w:rPr>
      </w:pPr>
    </w:p>
    <w:p w14:paraId="328D14FA" w14:textId="77777777" w:rsidR="003045F5" w:rsidRDefault="00301469" w:rsidP="00301469">
      <w:pPr>
        <w:spacing w:before="0" w:after="0"/>
        <w:rPr>
          <w:rFonts w:ascii="Courier New" w:hAnsi="Courier New" w:cs="Courier New"/>
          <w:sz w:val="18"/>
          <w:szCs w:val="18"/>
        </w:rPr>
      </w:pPr>
      <w:r w:rsidRPr="00301469">
        <w:rPr>
          <w:rFonts w:ascii="Courier New" w:hAnsi="Courier New" w:cs="Courier New"/>
          <w:sz w:val="18"/>
          <w:szCs w:val="18"/>
        </w:rPr>
        <w:t>Results for get-capabilities: Operation succeeded.</w:t>
      </w:r>
    </w:p>
    <w:p w14:paraId="696A93E8" w14:textId="77777777" w:rsidR="008773D4" w:rsidRPr="00B3054C" w:rsidRDefault="008773D4" w:rsidP="008773D4"/>
    <w:p w14:paraId="38B92A5C" w14:textId="77777777" w:rsidR="009E2F74" w:rsidRDefault="009E2F74">
      <w:pPr>
        <w:spacing w:before="0" w:after="200" w:line="276" w:lineRule="auto"/>
      </w:pPr>
      <w:r>
        <w:br w:type="page"/>
      </w:r>
    </w:p>
    <w:p w14:paraId="329AE7A9" w14:textId="77777777" w:rsidR="007367AE" w:rsidRDefault="00793C9C" w:rsidP="007367AE">
      <w:pPr>
        <w:pStyle w:val="Heading2"/>
      </w:pPr>
      <w:bookmarkStart w:id="205" w:name="_Toc463366085"/>
      <w:bookmarkStart w:id="206" w:name="_Toc519254882"/>
      <w:bookmarkStart w:id="207" w:name="_Toc523299531"/>
      <w:bookmarkStart w:id="208" w:name="CLI_GetFeatures"/>
      <w:proofErr w:type="gramStart"/>
      <w:r>
        <w:lastRenderedPageBreak/>
        <w:t>get-feature</w:t>
      </w:r>
      <w:bookmarkEnd w:id="205"/>
      <w:bookmarkEnd w:id="206"/>
      <w:bookmarkEnd w:id="207"/>
      <w:proofErr w:type="gramEnd"/>
      <w:r w:rsidR="003A2AA3">
        <w:fldChar w:fldCharType="begin"/>
      </w:r>
      <w:r w:rsidR="003A2AA3">
        <w:instrText xml:space="preserve"> XE "</w:instrText>
      </w:r>
      <w:r w:rsidR="00281C0C">
        <w:instrText>C</w:instrText>
      </w:r>
      <w:r w:rsidR="003A2AA3" w:rsidRPr="00D63555">
        <w:instrText>ommands:</w:instrText>
      </w:r>
      <w:r w:rsidR="0032327D">
        <w:instrText>get-feature</w:instrText>
      </w:r>
      <w:r w:rsidR="003A2AA3">
        <w:instrText xml:space="preserve">" </w:instrText>
      </w:r>
      <w:r w:rsidR="003A2AA3">
        <w:fldChar w:fldCharType="end"/>
      </w:r>
    </w:p>
    <w:bookmarkEnd w:id="208"/>
    <w:p w14:paraId="5992B04B" w14:textId="1BDE42CF" w:rsidR="00E803FF" w:rsidRDefault="00793C9C" w:rsidP="00CC4C78">
      <w:r>
        <w:t xml:space="preserve">The </w:t>
      </w:r>
      <w:r w:rsidRPr="00793C9C">
        <w:rPr>
          <w:rFonts w:ascii="Courier New" w:hAnsi="Courier New" w:cs="Courier New"/>
        </w:rPr>
        <w:t>get-feature</w:t>
      </w:r>
      <w:r>
        <w:t xml:space="preserve"> command </w:t>
      </w:r>
      <w:r w:rsidR="00040A6E">
        <w:t xml:space="preserve">will retrieve </w:t>
      </w:r>
      <w:r w:rsidR="00E803FF">
        <w:t xml:space="preserve">a feature as specified by the </w:t>
      </w:r>
      <w:r w:rsidR="00E803FF">
        <w:rPr>
          <w:rFonts w:ascii="Courier New" w:hAnsi="Courier New" w:cs="Courier New"/>
        </w:rPr>
        <w:t>--featur</w:t>
      </w:r>
      <w:r w:rsidR="00E803FF" w:rsidRPr="002766D9">
        <w:rPr>
          <w:rFonts w:ascii="Courier New" w:hAnsi="Courier New" w:cs="Courier New"/>
        </w:rPr>
        <w:t>e</w:t>
      </w:r>
      <w:r w:rsidR="00E803FF">
        <w:t xml:space="preserve"> option</w:t>
      </w:r>
      <w:r w:rsidR="00040A6E">
        <w:t>.</w:t>
      </w:r>
      <w:r w:rsidR="00BB46FC">
        <w:t xml:space="preserve"> The </w:t>
      </w:r>
      <w:r w:rsidR="00BB46FC" w:rsidRPr="006C3892">
        <w:rPr>
          <w:rFonts w:ascii="Courier New" w:hAnsi="Courier New" w:cs="Courier New"/>
        </w:rPr>
        <w:t>FEATURE</w:t>
      </w:r>
      <w:r w:rsidR="00BB46FC">
        <w:t xml:space="preserve"> </w:t>
      </w:r>
      <w:r w:rsidR="00E803FF">
        <w:t>value must either be specified as a decimal or hexadecimal integer.</w:t>
      </w:r>
    </w:p>
    <w:p w14:paraId="48B82EEE" w14:textId="77777777" w:rsidR="00040A6E" w:rsidRPr="00AF2051" w:rsidRDefault="00040A6E" w:rsidP="00040A6E">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BB0715" w:rsidRPr="00897412" w14:paraId="18337800" w14:textId="77777777" w:rsidTr="00472DB2">
        <w:tc>
          <w:tcPr>
            <w:tcW w:w="1779" w:type="pct"/>
          </w:tcPr>
          <w:p w14:paraId="5CED30EF" w14:textId="1C7BAAEA" w:rsidR="00BB0715" w:rsidRPr="003D488E" w:rsidRDefault="00BB0715" w:rsidP="00BC7C44">
            <w:pPr>
              <w:widowControl w:val="0"/>
              <w:autoSpaceDE w:val="0"/>
              <w:autoSpaceDN w:val="0"/>
              <w:adjustRightInd w:val="0"/>
              <w:spacing w:before="20" w:after="0"/>
              <w:rPr>
                <w:rFonts w:ascii="Courier New" w:hAnsi="Courier New" w:cs="Courier New"/>
                <w:sz w:val="18"/>
                <w:szCs w:val="18"/>
              </w:rPr>
            </w:pPr>
            <w:r w:rsidRPr="003D488E">
              <w:rPr>
                <w:rFonts w:ascii="Courier New" w:hAnsi="Courier New" w:cs="Courier New"/>
                <w:sz w:val="18"/>
                <w:szCs w:val="18"/>
              </w:rPr>
              <w:t xml:space="preserve">usage: </w:t>
            </w:r>
            <w:r w:rsidR="00DD639B">
              <w:rPr>
                <w:rFonts w:ascii="Courier New" w:hAnsi="Courier New" w:cs="Courier New"/>
                <w:sz w:val="18"/>
                <w:szCs w:val="18"/>
              </w:rPr>
              <w:t>dm-cli</w:t>
            </w:r>
            <w:r w:rsidRPr="003D488E">
              <w:rPr>
                <w:rFonts w:ascii="Courier New" w:hAnsi="Courier New" w:cs="Courier New"/>
                <w:sz w:val="18"/>
                <w:szCs w:val="18"/>
              </w:rPr>
              <w:t xml:space="preserve"> get-feature</w:t>
            </w:r>
          </w:p>
        </w:tc>
        <w:tc>
          <w:tcPr>
            <w:tcW w:w="3221" w:type="pct"/>
          </w:tcPr>
          <w:p w14:paraId="127B1DD0" w14:textId="77777777" w:rsidR="00BB0715" w:rsidRPr="00897412" w:rsidRDefault="0048495C" w:rsidP="00BC7C44">
            <w:pPr>
              <w:widowControl w:val="0"/>
              <w:autoSpaceDE w:val="0"/>
              <w:autoSpaceDN w:val="0"/>
              <w:adjustRightInd w:val="0"/>
              <w:spacing w:before="20" w:after="0"/>
              <w:rPr>
                <w:rFonts w:ascii="Courier New" w:hAnsi="Courier New" w:cs="Courier New"/>
                <w:sz w:val="18"/>
                <w:szCs w:val="18"/>
              </w:rPr>
            </w:pPr>
            <w:r w:rsidRPr="0048495C">
              <w:rPr>
                <w:rFonts w:ascii="Courier New" w:hAnsi="Courier New" w:cs="Courier New"/>
                <w:sz w:val="18"/>
                <w:szCs w:val="18"/>
              </w:rPr>
              <w:t>[</w:t>
            </w:r>
            <w:r w:rsidR="00472DB2">
              <w:rPr>
                <w:rFonts w:ascii="Courier New" w:hAnsi="Courier New" w:cs="Courier New"/>
                <w:sz w:val="18"/>
                <w:szCs w:val="18"/>
              </w:rPr>
              <w:t xml:space="preserve">-o, </w:t>
            </w:r>
            <w:r w:rsidRPr="0048495C">
              <w:rPr>
                <w:rFonts w:ascii="Courier New" w:hAnsi="Courier New" w:cs="Courier New"/>
                <w:sz w:val="18"/>
                <w:szCs w:val="18"/>
              </w:rPr>
              <w:t>--output-format FORMAT] [</w:t>
            </w:r>
            <w:r w:rsidR="00472DB2">
              <w:rPr>
                <w:rFonts w:ascii="Courier New" w:hAnsi="Courier New" w:cs="Courier New"/>
                <w:sz w:val="18"/>
                <w:szCs w:val="18"/>
              </w:rPr>
              <w:t xml:space="preserve">-c, </w:t>
            </w:r>
            <w:r w:rsidRPr="0048495C">
              <w:rPr>
                <w:rFonts w:ascii="Courier New" w:hAnsi="Courier New" w:cs="Courier New"/>
                <w:sz w:val="18"/>
                <w:szCs w:val="18"/>
              </w:rPr>
              <w:t>--config PATH]</w:t>
            </w:r>
          </w:p>
        </w:tc>
      </w:tr>
      <w:tr w:rsidR="00BB0715" w:rsidRPr="00897412" w14:paraId="6F32CEFB" w14:textId="77777777" w:rsidTr="00472DB2">
        <w:tc>
          <w:tcPr>
            <w:tcW w:w="1779" w:type="pct"/>
          </w:tcPr>
          <w:p w14:paraId="098F5DC3"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p>
        </w:tc>
        <w:tc>
          <w:tcPr>
            <w:tcW w:w="3221" w:type="pct"/>
          </w:tcPr>
          <w:p w14:paraId="5C0CB96F" w14:textId="0EA04DCD" w:rsidR="00BB0715" w:rsidRPr="00897412" w:rsidRDefault="0048495C" w:rsidP="00CF48D0">
            <w:pPr>
              <w:widowControl w:val="0"/>
              <w:autoSpaceDE w:val="0"/>
              <w:autoSpaceDN w:val="0"/>
              <w:adjustRightInd w:val="0"/>
              <w:spacing w:before="20" w:after="0"/>
              <w:rPr>
                <w:rFonts w:ascii="Courier New" w:hAnsi="Courier New" w:cs="Courier New"/>
                <w:sz w:val="18"/>
                <w:szCs w:val="18"/>
              </w:rPr>
            </w:pPr>
            <w:r w:rsidRPr="0048495C">
              <w:rPr>
                <w:rFonts w:ascii="Courier New" w:hAnsi="Courier New" w:cs="Courier New"/>
                <w:sz w:val="18"/>
                <w:szCs w:val="18"/>
              </w:rPr>
              <w:t>{</w:t>
            </w:r>
            <w:r w:rsidR="008160DE">
              <w:rPr>
                <w:rFonts w:ascii="Courier New" w:hAnsi="Courier New" w:cs="Courier New"/>
                <w:sz w:val="18"/>
                <w:szCs w:val="18"/>
              </w:rPr>
              <w:t xml:space="preserve">-u, </w:t>
            </w:r>
            <w:r w:rsidRPr="0048495C">
              <w:rPr>
                <w:rFonts w:ascii="Courier New" w:hAnsi="Courier New" w:cs="Courier New"/>
                <w:sz w:val="18"/>
                <w:szCs w:val="18"/>
              </w:rPr>
              <w:t>--uid UID |</w:t>
            </w:r>
            <w:r w:rsidR="00CF48D0">
              <w:rPr>
                <w:rFonts w:ascii="Courier New" w:hAnsi="Courier New" w:cs="Courier New"/>
                <w:sz w:val="18"/>
                <w:szCs w:val="18"/>
              </w:rPr>
              <w:t xml:space="preserve"> </w:t>
            </w:r>
            <w:r w:rsidR="003C14CC">
              <w:rPr>
                <w:rFonts w:ascii="Courier New" w:hAnsi="Courier New" w:cs="Courier New"/>
                <w:sz w:val="18"/>
                <w:szCs w:val="18"/>
              </w:rPr>
              <w:t>-</w:t>
            </w:r>
            <w:r w:rsidR="00CF48D0">
              <w:rPr>
                <w:rFonts w:ascii="Courier New" w:hAnsi="Courier New" w:cs="Courier New"/>
                <w:sz w:val="18"/>
                <w:szCs w:val="18"/>
              </w:rPr>
              <w:t xml:space="preserve">p, </w:t>
            </w:r>
            <w:r w:rsidR="00CF48D0" w:rsidRPr="0048495C">
              <w:rPr>
                <w:rFonts w:ascii="Courier New" w:hAnsi="Courier New" w:cs="Courier New"/>
                <w:sz w:val="18"/>
                <w:szCs w:val="18"/>
              </w:rPr>
              <w:t>--path PATH |</w:t>
            </w:r>
            <w:r w:rsidR="00CF48D0">
              <w:rPr>
                <w:rFonts w:ascii="Courier New" w:hAnsi="Courier New" w:cs="Courier New"/>
                <w:sz w:val="18"/>
                <w:szCs w:val="18"/>
              </w:rPr>
              <w:t xml:space="preserve"> -</w:t>
            </w:r>
            <w:r w:rsidR="008160DE">
              <w:rPr>
                <w:rFonts w:ascii="Courier New" w:hAnsi="Courier New" w:cs="Courier New"/>
                <w:sz w:val="18"/>
                <w:szCs w:val="18"/>
              </w:rPr>
              <w:t xml:space="preserve">a, </w:t>
            </w:r>
            <w:r w:rsidRPr="0048495C">
              <w:rPr>
                <w:rFonts w:ascii="Courier New" w:hAnsi="Courier New" w:cs="Courier New"/>
                <w:sz w:val="18"/>
                <w:szCs w:val="18"/>
              </w:rPr>
              <w:t>--alias ALIAS}</w:t>
            </w:r>
          </w:p>
        </w:tc>
      </w:tr>
      <w:tr w:rsidR="00BB0715" w:rsidRPr="00897412" w14:paraId="3AD6321F" w14:textId="77777777" w:rsidTr="00472DB2">
        <w:tc>
          <w:tcPr>
            <w:tcW w:w="1779" w:type="pct"/>
          </w:tcPr>
          <w:p w14:paraId="0B3B7676"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p>
        </w:tc>
        <w:tc>
          <w:tcPr>
            <w:tcW w:w="3221" w:type="pct"/>
          </w:tcPr>
          <w:p w14:paraId="033C4957" w14:textId="77777777" w:rsidR="00BB0715" w:rsidRPr="002514FA" w:rsidRDefault="0048495C" w:rsidP="00BC7C44">
            <w:pPr>
              <w:widowControl w:val="0"/>
              <w:autoSpaceDE w:val="0"/>
              <w:autoSpaceDN w:val="0"/>
              <w:adjustRightInd w:val="0"/>
              <w:spacing w:before="20" w:after="0"/>
              <w:rPr>
                <w:rFonts w:ascii="Courier New" w:hAnsi="Courier New" w:cs="Courier New"/>
                <w:sz w:val="18"/>
                <w:szCs w:val="18"/>
              </w:rPr>
            </w:pPr>
            <w:r w:rsidRPr="0048495C">
              <w:rPr>
                <w:rFonts w:ascii="Courier New" w:hAnsi="Courier New" w:cs="Courier New"/>
                <w:sz w:val="18"/>
                <w:szCs w:val="18"/>
              </w:rPr>
              <w:t>[--feature FEATURE]</w:t>
            </w:r>
          </w:p>
        </w:tc>
      </w:tr>
      <w:tr w:rsidR="00BB0715" w:rsidRPr="00897412" w14:paraId="183FAB1F" w14:textId="77777777" w:rsidTr="00472DB2">
        <w:tc>
          <w:tcPr>
            <w:tcW w:w="1779" w:type="pct"/>
          </w:tcPr>
          <w:p w14:paraId="464DACD9"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p>
        </w:tc>
        <w:tc>
          <w:tcPr>
            <w:tcW w:w="3221" w:type="pct"/>
          </w:tcPr>
          <w:p w14:paraId="2CECECA8"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p>
        </w:tc>
      </w:tr>
      <w:tr w:rsidR="00BB0715" w:rsidRPr="00897412" w14:paraId="24F311A0" w14:textId="77777777" w:rsidTr="00472DB2">
        <w:tc>
          <w:tcPr>
            <w:tcW w:w="5000" w:type="pct"/>
            <w:gridSpan w:val="2"/>
          </w:tcPr>
          <w:p w14:paraId="5D947FAE" w14:textId="77777777" w:rsidR="00BB0715" w:rsidRPr="00897412" w:rsidRDefault="00C4584F" w:rsidP="00BC7C44">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Retrieves feature data from devices.</w:t>
            </w:r>
          </w:p>
        </w:tc>
      </w:tr>
      <w:tr w:rsidR="00BB0715" w:rsidRPr="00897412" w14:paraId="0F70481E" w14:textId="77777777" w:rsidTr="00472DB2">
        <w:tc>
          <w:tcPr>
            <w:tcW w:w="1779" w:type="pct"/>
          </w:tcPr>
          <w:p w14:paraId="1BF7F1AE"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p>
        </w:tc>
        <w:tc>
          <w:tcPr>
            <w:tcW w:w="3221" w:type="pct"/>
          </w:tcPr>
          <w:p w14:paraId="11FF6FCA"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p>
        </w:tc>
      </w:tr>
      <w:tr w:rsidR="00BB0715" w:rsidRPr="00897412" w14:paraId="100EECC3" w14:textId="77777777" w:rsidTr="00472DB2">
        <w:tc>
          <w:tcPr>
            <w:tcW w:w="1779" w:type="pct"/>
          </w:tcPr>
          <w:p w14:paraId="618B4F0F"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3864DA13"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p>
        </w:tc>
      </w:tr>
      <w:tr w:rsidR="00BB0715" w:rsidRPr="00897412" w14:paraId="1AABA902" w14:textId="77777777" w:rsidTr="00472DB2">
        <w:tc>
          <w:tcPr>
            <w:tcW w:w="1779" w:type="pct"/>
          </w:tcPr>
          <w:p w14:paraId="279DB0DC" w14:textId="77777777" w:rsidR="00BB0715" w:rsidRDefault="00472DB2"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BB0715" w:rsidRPr="002514FA">
              <w:rPr>
                <w:rFonts w:ascii="Courier New" w:hAnsi="Courier New" w:cs="Courier New"/>
                <w:sz w:val="18"/>
                <w:szCs w:val="18"/>
              </w:rPr>
              <w:t>--output-format FORMAT</w:t>
            </w:r>
          </w:p>
        </w:tc>
        <w:tc>
          <w:tcPr>
            <w:tcW w:w="3221" w:type="pct"/>
          </w:tcPr>
          <w:p w14:paraId="6796AE5A" w14:textId="362F99D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48495C">
              <w:rPr>
                <w:rFonts w:ascii="Courier New" w:hAnsi="Courier New" w:cs="Courier New"/>
                <w:sz w:val="18"/>
                <w:szCs w:val="18"/>
              </w:rPr>
              <w:t xml:space="preserve"> are </w:t>
            </w:r>
            <w:r w:rsidR="0048495C" w:rsidRPr="002514FA">
              <w:rPr>
                <w:rFonts w:ascii="Courier New" w:hAnsi="Courier New" w:cs="Courier New"/>
                <w:sz w:val="18"/>
                <w:szCs w:val="18"/>
              </w:rPr>
              <w:t>"text",</w:t>
            </w:r>
            <w:r w:rsidR="0048495C">
              <w:rPr>
                <w:rFonts w:ascii="Courier New" w:hAnsi="Courier New" w:cs="Courier New"/>
                <w:sz w:val="18"/>
                <w:szCs w:val="18"/>
              </w:rPr>
              <w:t xml:space="preserve"> “mini”,</w:t>
            </w:r>
            <w:r w:rsidR="0048495C"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48495C" w:rsidRPr="002514FA">
              <w:rPr>
                <w:rFonts w:ascii="Courier New" w:hAnsi="Courier New" w:cs="Courier New"/>
                <w:sz w:val="18"/>
                <w:szCs w:val="18"/>
              </w:rPr>
              <w:t>.</w:t>
            </w:r>
          </w:p>
        </w:tc>
      </w:tr>
      <w:tr w:rsidR="00720438" w:rsidRPr="00897412" w14:paraId="07840F55" w14:textId="77777777" w:rsidTr="00472DB2">
        <w:tc>
          <w:tcPr>
            <w:tcW w:w="1779" w:type="pct"/>
          </w:tcPr>
          <w:p w14:paraId="467F844C" w14:textId="77777777" w:rsidR="00720438" w:rsidRPr="00897412" w:rsidRDefault="00472DB2"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720438">
              <w:rPr>
                <w:rFonts w:ascii="Courier New" w:hAnsi="Courier New" w:cs="Courier New"/>
                <w:sz w:val="18"/>
                <w:szCs w:val="18"/>
              </w:rPr>
              <w:t>--config PATH</w:t>
            </w:r>
          </w:p>
        </w:tc>
        <w:tc>
          <w:tcPr>
            <w:tcW w:w="3221" w:type="pct"/>
          </w:tcPr>
          <w:p w14:paraId="250337E5" w14:textId="523A1632" w:rsidR="00720438" w:rsidRPr="002514FA" w:rsidRDefault="00720438" w:rsidP="00BC7C44">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BB0715" w:rsidRPr="00897412" w14:paraId="0ABD4C79" w14:textId="77777777" w:rsidTr="00472DB2">
        <w:tc>
          <w:tcPr>
            <w:tcW w:w="1779" w:type="pct"/>
          </w:tcPr>
          <w:p w14:paraId="704CD9C3" w14:textId="395BB769" w:rsidR="00BB0715" w:rsidRPr="00897412" w:rsidRDefault="00472DB2" w:rsidP="00FC39C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BB0715" w:rsidRPr="002514FA">
              <w:rPr>
                <w:rFonts w:ascii="Courier New" w:hAnsi="Courier New" w:cs="Courier New"/>
                <w:sz w:val="18"/>
                <w:szCs w:val="18"/>
              </w:rPr>
              <w:t>--uid UID</w:t>
            </w:r>
          </w:p>
        </w:tc>
        <w:tc>
          <w:tcPr>
            <w:tcW w:w="3221" w:type="pct"/>
          </w:tcPr>
          <w:p w14:paraId="4F4AFC49" w14:textId="77777777" w:rsidR="00BB0715" w:rsidRPr="00897412" w:rsidRDefault="00BB0715" w:rsidP="00BC7C44">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BB0715" w:rsidRPr="002F6262" w14:paraId="41D270A2" w14:textId="77777777" w:rsidTr="002F6262">
        <w:tc>
          <w:tcPr>
            <w:tcW w:w="1779" w:type="pct"/>
          </w:tcPr>
          <w:p w14:paraId="1B2B6A2B" w14:textId="1C8EF70D" w:rsidR="00BB0715" w:rsidRPr="002F6262" w:rsidRDefault="00472DB2" w:rsidP="00FC39C9">
            <w:pPr>
              <w:widowControl w:val="0"/>
              <w:autoSpaceDE w:val="0"/>
              <w:autoSpaceDN w:val="0"/>
              <w:adjustRightInd w:val="0"/>
              <w:spacing w:before="20" w:after="0"/>
              <w:ind w:left="162"/>
              <w:rPr>
                <w:rFonts w:ascii="Courier New" w:hAnsi="Courier New" w:cs="Courier New"/>
                <w:sz w:val="18"/>
                <w:szCs w:val="18"/>
              </w:rPr>
            </w:pPr>
            <w:r w:rsidRPr="002F6262">
              <w:rPr>
                <w:rFonts w:ascii="Courier New" w:hAnsi="Courier New" w:cs="Courier New"/>
                <w:sz w:val="18"/>
                <w:szCs w:val="18"/>
              </w:rPr>
              <w:t xml:space="preserve">-p, </w:t>
            </w:r>
            <w:r w:rsidR="00BB0715" w:rsidRPr="002F6262">
              <w:rPr>
                <w:rFonts w:ascii="Courier New" w:hAnsi="Courier New" w:cs="Courier New"/>
                <w:sz w:val="18"/>
                <w:szCs w:val="18"/>
              </w:rPr>
              <w:t>--path PATH</w:t>
            </w:r>
          </w:p>
        </w:tc>
        <w:tc>
          <w:tcPr>
            <w:tcW w:w="3221" w:type="pct"/>
            <w:noWrap/>
          </w:tcPr>
          <w:p w14:paraId="6B94AD8A" w14:textId="063C5A59" w:rsidR="00BB0715" w:rsidRPr="002F6262" w:rsidRDefault="00F63013" w:rsidP="00BC7C44">
            <w:pPr>
              <w:widowControl w:val="0"/>
              <w:autoSpaceDE w:val="0"/>
              <w:autoSpaceDN w:val="0"/>
              <w:adjustRightInd w:val="0"/>
              <w:spacing w:before="20" w:after="0"/>
              <w:rPr>
                <w:rFonts w:ascii="Courier New" w:hAnsi="Courier New" w:cs="Courier New"/>
                <w:sz w:val="18"/>
                <w:szCs w:val="18"/>
              </w:rPr>
            </w:pPr>
            <w:r w:rsidRPr="002F6262">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2F6262">
              <w:rPr>
                <w:rFonts w:ascii="Courier New" w:hAnsi="Courier New" w:cs="Courier New"/>
                <w:sz w:val="18"/>
                <w:szCs w:val="18"/>
              </w:rPr>
              <w:t xml:space="preserve"> scan.</w:t>
            </w:r>
          </w:p>
        </w:tc>
      </w:tr>
      <w:tr w:rsidR="00BB0715" w:rsidRPr="00897412" w14:paraId="459422D7" w14:textId="77777777" w:rsidTr="00472DB2">
        <w:tc>
          <w:tcPr>
            <w:tcW w:w="1779" w:type="pct"/>
          </w:tcPr>
          <w:p w14:paraId="4137C71A" w14:textId="77777777" w:rsidR="00BB0715" w:rsidRPr="002514FA" w:rsidRDefault="00472DB2"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BB0715" w:rsidRPr="002514FA">
              <w:rPr>
                <w:rFonts w:ascii="Courier New" w:hAnsi="Courier New" w:cs="Courier New"/>
                <w:sz w:val="18"/>
                <w:szCs w:val="18"/>
              </w:rPr>
              <w:t>--alias ALIAS</w:t>
            </w:r>
          </w:p>
        </w:tc>
        <w:tc>
          <w:tcPr>
            <w:tcW w:w="3221" w:type="pct"/>
          </w:tcPr>
          <w:p w14:paraId="13DDF888" w14:textId="77777777" w:rsidR="00BB0715" w:rsidRPr="002514FA" w:rsidRDefault="00BB0715" w:rsidP="00BC7C44">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BB0715" w:rsidRPr="00897412" w14:paraId="5176B0D8" w14:textId="77777777" w:rsidTr="00472DB2">
        <w:tc>
          <w:tcPr>
            <w:tcW w:w="1779" w:type="pct"/>
          </w:tcPr>
          <w:p w14:paraId="5F097D1A" w14:textId="77777777" w:rsidR="00BB0715" w:rsidRPr="002514FA" w:rsidRDefault="00BB0715" w:rsidP="00BC7C44">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--feature FEATURE</w:t>
            </w:r>
          </w:p>
        </w:tc>
        <w:tc>
          <w:tcPr>
            <w:tcW w:w="3221" w:type="pct"/>
          </w:tcPr>
          <w:p w14:paraId="0A1136F9" w14:textId="77777777" w:rsidR="00BB0715" w:rsidRPr="002514FA" w:rsidRDefault="00C4584F" w:rsidP="00BC7C44">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Identifier of the feature. This value must be an integer (e.g. 1) or a prefixed hexadecimal number (e.g. 0x01).</w:t>
            </w:r>
          </w:p>
        </w:tc>
      </w:tr>
    </w:tbl>
    <w:p w14:paraId="054C1F55" w14:textId="77777777" w:rsidR="00D3236D" w:rsidRDefault="00D3236D" w:rsidP="00D3236D">
      <w:pPr>
        <w:rPr>
          <w:b/>
        </w:rPr>
      </w:pPr>
      <w:r>
        <w:rPr>
          <w:b/>
        </w:rPr>
        <w:t>Options</w:t>
      </w:r>
    </w:p>
    <w:tbl>
      <w:tblPr>
        <w:tblStyle w:val="TableGrid"/>
        <w:tblW w:w="9360" w:type="dxa"/>
        <w:tblLayout w:type="fixed"/>
        <w:tblLook w:val="04A0" w:firstRow="1" w:lastRow="0" w:firstColumn="1" w:lastColumn="0" w:noHBand="0" w:noVBand="1"/>
      </w:tblPr>
      <w:tblGrid>
        <w:gridCol w:w="2160"/>
        <w:gridCol w:w="7200"/>
      </w:tblGrid>
      <w:tr w:rsidR="00D3236D" w:rsidRPr="00BC7B25" w14:paraId="21BDE6D1" w14:textId="77777777" w:rsidTr="00320E31">
        <w:trPr>
          <w:tblHeader/>
        </w:trPr>
        <w:tc>
          <w:tcPr>
            <w:tcW w:w="2160" w:type="dxa"/>
          </w:tcPr>
          <w:p w14:paraId="545AA292" w14:textId="77777777" w:rsidR="00D3236D" w:rsidRPr="00BC7B25" w:rsidRDefault="00D3236D" w:rsidP="00320E31">
            <w:pPr>
              <w:spacing w:before="80" w:after="80"/>
              <w:rPr>
                <w:b/>
                <w:sz w:val="18"/>
                <w:szCs w:val="18"/>
              </w:rPr>
            </w:pPr>
            <w:r w:rsidRPr="00703577">
              <w:rPr>
                <w:rFonts w:ascii="Courier New" w:hAnsi="Courier New" w:cs="Courier New"/>
                <w:b/>
                <w:sz w:val="18"/>
                <w:szCs w:val="18"/>
              </w:rPr>
              <w:t>--feature</w:t>
            </w:r>
            <w:r w:rsidRPr="00BC7B25">
              <w:rPr>
                <w:b/>
                <w:sz w:val="18"/>
                <w:szCs w:val="18"/>
              </w:rPr>
              <w:t xml:space="preserve"> Value</w:t>
            </w:r>
          </w:p>
        </w:tc>
        <w:tc>
          <w:tcPr>
            <w:tcW w:w="7200" w:type="dxa"/>
          </w:tcPr>
          <w:p w14:paraId="341B98B3" w14:textId="77777777" w:rsidR="00D3236D" w:rsidRPr="00BC7B25" w:rsidRDefault="00D3236D" w:rsidP="00320E31">
            <w:pPr>
              <w:spacing w:before="80" w:after="80"/>
              <w:jc w:val="both"/>
              <w:rPr>
                <w:b/>
                <w:sz w:val="18"/>
                <w:szCs w:val="18"/>
              </w:rPr>
            </w:pPr>
            <w:r w:rsidRPr="00BC7B25">
              <w:rPr>
                <w:b/>
                <w:sz w:val="18"/>
                <w:szCs w:val="18"/>
              </w:rPr>
              <w:t>Description</w:t>
            </w:r>
          </w:p>
        </w:tc>
      </w:tr>
      <w:tr w:rsidR="00D3236D" w:rsidRPr="00BC7B25" w14:paraId="3A6A4935" w14:textId="77777777" w:rsidTr="00320E31">
        <w:tc>
          <w:tcPr>
            <w:tcW w:w="2160" w:type="dxa"/>
          </w:tcPr>
          <w:p w14:paraId="0D4CA6F6"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1 (0x01)</w:t>
            </w:r>
          </w:p>
        </w:tc>
        <w:tc>
          <w:tcPr>
            <w:tcW w:w="7200" w:type="dxa"/>
          </w:tcPr>
          <w:p w14:paraId="50ADE656" w14:textId="77777777" w:rsidR="00D3236D" w:rsidRPr="00BC7B25" w:rsidRDefault="00D3236D" w:rsidP="00320E31">
            <w:pPr>
              <w:spacing w:before="80" w:after="80"/>
              <w:jc w:val="both"/>
              <w:rPr>
                <w:sz w:val="18"/>
                <w:szCs w:val="18"/>
              </w:rPr>
            </w:pPr>
            <w:r w:rsidRPr="00BC7B25">
              <w:rPr>
                <w:sz w:val="18"/>
                <w:szCs w:val="18"/>
              </w:rPr>
              <w:t>NVMe Feature 01h, Arbitration.</w:t>
            </w:r>
          </w:p>
        </w:tc>
      </w:tr>
      <w:tr w:rsidR="00D3236D" w:rsidRPr="00BC7B25" w14:paraId="10C445F2" w14:textId="77777777" w:rsidTr="00320E31">
        <w:tc>
          <w:tcPr>
            <w:tcW w:w="2160" w:type="dxa"/>
          </w:tcPr>
          <w:p w14:paraId="1A875989"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2 (0x02)</w:t>
            </w:r>
          </w:p>
        </w:tc>
        <w:tc>
          <w:tcPr>
            <w:tcW w:w="7200" w:type="dxa"/>
          </w:tcPr>
          <w:p w14:paraId="5582AA18" w14:textId="77777777" w:rsidR="00D3236D" w:rsidRPr="00BC7B25" w:rsidRDefault="00D3236D" w:rsidP="00320E31">
            <w:pPr>
              <w:spacing w:before="80" w:after="80"/>
              <w:jc w:val="both"/>
              <w:rPr>
                <w:sz w:val="18"/>
                <w:szCs w:val="18"/>
              </w:rPr>
            </w:pPr>
            <w:r w:rsidRPr="00BC7B25">
              <w:rPr>
                <w:sz w:val="18"/>
                <w:szCs w:val="18"/>
              </w:rPr>
              <w:t>NVMe Feature 02h, Power Management.</w:t>
            </w:r>
          </w:p>
        </w:tc>
      </w:tr>
      <w:tr w:rsidR="00D3236D" w:rsidRPr="00BC7B25" w14:paraId="7617A96F" w14:textId="77777777" w:rsidTr="00320E31">
        <w:tc>
          <w:tcPr>
            <w:tcW w:w="2160" w:type="dxa"/>
          </w:tcPr>
          <w:p w14:paraId="54BC059E"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3 (0x03)</w:t>
            </w:r>
          </w:p>
        </w:tc>
        <w:tc>
          <w:tcPr>
            <w:tcW w:w="7200" w:type="dxa"/>
          </w:tcPr>
          <w:p w14:paraId="4C305AC9" w14:textId="77777777" w:rsidR="00D3236D" w:rsidRPr="00BC7B25" w:rsidRDefault="00D3236D" w:rsidP="00320E31">
            <w:pPr>
              <w:spacing w:before="80" w:after="80"/>
              <w:jc w:val="both"/>
              <w:rPr>
                <w:sz w:val="18"/>
                <w:szCs w:val="18"/>
              </w:rPr>
            </w:pPr>
            <w:r w:rsidRPr="00BC7B25">
              <w:rPr>
                <w:sz w:val="18"/>
                <w:szCs w:val="18"/>
              </w:rPr>
              <w:t xml:space="preserve">NVMe Feature 03h, LBA Range Type; only supported for </w:t>
            </w:r>
            <w:r>
              <w:rPr>
                <w:sz w:val="18"/>
                <w:szCs w:val="18"/>
              </w:rPr>
              <w:t>Ultrastar</w:t>
            </w:r>
            <w:r w:rsidRPr="00BC7B25">
              <w:rPr>
                <w:sz w:val="18"/>
                <w:szCs w:val="18"/>
              </w:rPr>
              <w:t xml:space="preserve"> NVMe namespaces.</w:t>
            </w:r>
          </w:p>
        </w:tc>
      </w:tr>
      <w:tr w:rsidR="00D3236D" w:rsidRPr="00BC7B25" w14:paraId="06CC5DEB" w14:textId="77777777" w:rsidTr="00320E31">
        <w:tc>
          <w:tcPr>
            <w:tcW w:w="2160" w:type="dxa"/>
          </w:tcPr>
          <w:p w14:paraId="04CBEE0E"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4 (0x04)</w:t>
            </w:r>
          </w:p>
        </w:tc>
        <w:tc>
          <w:tcPr>
            <w:tcW w:w="7200" w:type="dxa"/>
          </w:tcPr>
          <w:p w14:paraId="1E7843C3" w14:textId="77777777" w:rsidR="00D3236D" w:rsidRPr="00BC7B25" w:rsidRDefault="00D3236D" w:rsidP="00320E31">
            <w:pPr>
              <w:spacing w:before="80" w:after="80"/>
              <w:jc w:val="both"/>
              <w:rPr>
                <w:sz w:val="18"/>
                <w:szCs w:val="18"/>
              </w:rPr>
            </w:pPr>
            <w:r w:rsidRPr="00BC7B25">
              <w:rPr>
                <w:sz w:val="18"/>
                <w:szCs w:val="18"/>
              </w:rPr>
              <w:t>NVMe Feature 04h, Temperature Threshold.</w:t>
            </w:r>
          </w:p>
        </w:tc>
      </w:tr>
      <w:tr w:rsidR="00D3236D" w:rsidRPr="00BC7B25" w14:paraId="67580C2A" w14:textId="77777777" w:rsidTr="00320E31">
        <w:tc>
          <w:tcPr>
            <w:tcW w:w="2160" w:type="dxa"/>
          </w:tcPr>
          <w:p w14:paraId="693BBE2F"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5 (0x05)</w:t>
            </w:r>
          </w:p>
        </w:tc>
        <w:tc>
          <w:tcPr>
            <w:tcW w:w="7200" w:type="dxa"/>
          </w:tcPr>
          <w:p w14:paraId="33FC0BA8" w14:textId="36046E90" w:rsidR="00D3236D" w:rsidRPr="00BC7B25" w:rsidRDefault="00D3236D" w:rsidP="00320E31">
            <w:pPr>
              <w:spacing w:before="80" w:after="80"/>
              <w:jc w:val="both"/>
              <w:rPr>
                <w:sz w:val="18"/>
                <w:szCs w:val="18"/>
              </w:rPr>
            </w:pPr>
            <w:r w:rsidRPr="00BC7B25">
              <w:rPr>
                <w:sz w:val="18"/>
                <w:szCs w:val="18"/>
              </w:rPr>
              <w:t>NVMe Feature 05h, Error Recovery.</w:t>
            </w:r>
            <w:r>
              <w:rPr>
                <w:rFonts w:ascii="Segoe UI" w:hAnsi="Segoe UI" w:cs="Segoe UI"/>
                <w:color w:val="172B4D"/>
                <w:sz w:val="21"/>
                <w:szCs w:val="21"/>
                <w:shd w:val="clear" w:color="auto" w:fill="FFFFFF"/>
              </w:rPr>
              <w:t xml:space="preserve"> </w:t>
            </w:r>
            <w:r w:rsidR="00E15CBC" w:rsidRPr="00BC7B25">
              <w:rPr>
                <w:sz w:val="18"/>
                <w:szCs w:val="18"/>
              </w:rPr>
              <w:t>Only</w:t>
            </w:r>
            <w:r w:rsidRPr="00BC7B25">
              <w:rPr>
                <w:sz w:val="18"/>
                <w:szCs w:val="18"/>
              </w:rPr>
              <w:t xml:space="preserve"> supported for </w:t>
            </w:r>
            <w:r>
              <w:rPr>
                <w:sz w:val="18"/>
                <w:szCs w:val="18"/>
              </w:rPr>
              <w:t>Ultrastar</w:t>
            </w:r>
            <w:r w:rsidRPr="00BC7B25">
              <w:rPr>
                <w:sz w:val="18"/>
                <w:szCs w:val="18"/>
              </w:rPr>
              <w:t xml:space="preserve"> NVMe namespaces.</w:t>
            </w:r>
          </w:p>
        </w:tc>
      </w:tr>
      <w:tr w:rsidR="00D3236D" w:rsidRPr="00BC7B25" w14:paraId="7F52E1FC" w14:textId="77777777" w:rsidTr="00320E31">
        <w:tc>
          <w:tcPr>
            <w:tcW w:w="2160" w:type="dxa"/>
          </w:tcPr>
          <w:p w14:paraId="37D782D2"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6 (0x06)</w:t>
            </w:r>
          </w:p>
        </w:tc>
        <w:tc>
          <w:tcPr>
            <w:tcW w:w="7200" w:type="dxa"/>
          </w:tcPr>
          <w:p w14:paraId="61C28AC7" w14:textId="21E29068" w:rsidR="00D3236D" w:rsidRPr="00BC7B25" w:rsidRDefault="00D3236D" w:rsidP="007A2572">
            <w:pPr>
              <w:spacing w:before="80" w:after="80"/>
              <w:jc w:val="both"/>
              <w:rPr>
                <w:sz w:val="18"/>
                <w:szCs w:val="18"/>
              </w:rPr>
            </w:pPr>
            <w:r w:rsidRPr="00BC7B25">
              <w:rPr>
                <w:sz w:val="18"/>
                <w:szCs w:val="18"/>
              </w:rPr>
              <w:t>NVMe Feature 06h, Volatile Write Cache.</w:t>
            </w:r>
            <w:r>
              <w:rPr>
                <w:rFonts w:ascii="Segoe UI" w:hAnsi="Segoe UI" w:cs="Segoe UI"/>
                <w:color w:val="172B4D"/>
                <w:sz w:val="21"/>
                <w:szCs w:val="21"/>
                <w:shd w:val="clear" w:color="auto" w:fill="FFFFFF"/>
              </w:rPr>
              <w:t xml:space="preserve"> </w:t>
            </w:r>
            <w:r w:rsidRPr="007035AB">
              <w:rPr>
                <w:rFonts w:cs="Arial"/>
                <w:color w:val="000000" w:themeColor="text1"/>
                <w:sz w:val="18"/>
                <w:szCs w:val="18"/>
                <w:shd w:val="clear" w:color="auto" w:fill="FFFFFF"/>
              </w:rPr>
              <w:t>Not supported by Ultrasta</w:t>
            </w:r>
            <w:r w:rsidR="007A2572">
              <w:rPr>
                <w:rFonts w:cs="Arial"/>
                <w:color w:val="000000" w:themeColor="text1"/>
                <w:sz w:val="18"/>
                <w:szCs w:val="18"/>
                <w:shd w:val="clear" w:color="auto" w:fill="FFFFFF"/>
              </w:rPr>
              <w:t>r SN200, SN340, SN630, SN640, SN740 and SN840</w:t>
            </w:r>
            <w:r w:rsidRPr="007035AB">
              <w:rPr>
                <w:rFonts w:cs="Arial"/>
                <w:color w:val="000000" w:themeColor="text1"/>
                <w:sz w:val="18"/>
                <w:szCs w:val="18"/>
                <w:shd w:val="clear" w:color="auto" w:fill="FFFFFF"/>
              </w:rPr>
              <w:t> series devices (controller or namespace).</w:t>
            </w:r>
          </w:p>
        </w:tc>
      </w:tr>
      <w:tr w:rsidR="00D3236D" w:rsidRPr="00BC7B25" w14:paraId="6BDDB7DE" w14:textId="77777777" w:rsidTr="00320E31">
        <w:tc>
          <w:tcPr>
            <w:tcW w:w="2160" w:type="dxa"/>
          </w:tcPr>
          <w:p w14:paraId="29B47DC1"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7 (0x07)</w:t>
            </w:r>
          </w:p>
        </w:tc>
        <w:tc>
          <w:tcPr>
            <w:tcW w:w="7200" w:type="dxa"/>
          </w:tcPr>
          <w:p w14:paraId="0C491CAC" w14:textId="77777777" w:rsidR="00D3236D" w:rsidRPr="00BC7B25" w:rsidRDefault="00D3236D" w:rsidP="00320E31">
            <w:pPr>
              <w:spacing w:before="80" w:after="80"/>
              <w:jc w:val="both"/>
              <w:rPr>
                <w:sz w:val="18"/>
                <w:szCs w:val="18"/>
              </w:rPr>
            </w:pPr>
            <w:r w:rsidRPr="00BC7B25">
              <w:rPr>
                <w:sz w:val="18"/>
                <w:szCs w:val="18"/>
              </w:rPr>
              <w:t>NVMe Feature 07h, Number of Queues.</w:t>
            </w:r>
          </w:p>
        </w:tc>
      </w:tr>
      <w:tr w:rsidR="00D3236D" w:rsidRPr="00BC7B25" w14:paraId="012D69BE" w14:textId="77777777" w:rsidTr="00320E31">
        <w:tc>
          <w:tcPr>
            <w:tcW w:w="2160" w:type="dxa"/>
          </w:tcPr>
          <w:p w14:paraId="33E3A122"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8 (0x08)</w:t>
            </w:r>
          </w:p>
        </w:tc>
        <w:tc>
          <w:tcPr>
            <w:tcW w:w="7200" w:type="dxa"/>
          </w:tcPr>
          <w:p w14:paraId="3EA954F7" w14:textId="77777777" w:rsidR="00D3236D" w:rsidRPr="00BC7B25" w:rsidRDefault="00D3236D" w:rsidP="00320E31">
            <w:pPr>
              <w:spacing w:before="80" w:after="80"/>
              <w:jc w:val="both"/>
              <w:rPr>
                <w:sz w:val="18"/>
                <w:szCs w:val="18"/>
              </w:rPr>
            </w:pPr>
            <w:r w:rsidRPr="00BC7B25">
              <w:rPr>
                <w:sz w:val="18"/>
                <w:szCs w:val="18"/>
              </w:rPr>
              <w:t>NVMe Feature 08h, Interrupt Coalescing.</w:t>
            </w:r>
          </w:p>
        </w:tc>
      </w:tr>
      <w:tr w:rsidR="00D3236D" w:rsidRPr="00BC7B25" w14:paraId="7B1E6504" w14:textId="77777777" w:rsidTr="00320E31">
        <w:tc>
          <w:tcPr>
            <w:tcW w:w="2160" w:type="dxa"/>
          </w:tcPr>
          <w:p w14:paraId="463E419D"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9 (0x09)</w:t>
            </w:r>
          </w:p>
        </w:tc>
        <w:tc>
          <w:tcPr>
            <w:tcW w:w="7200" w:type="dxa"/>
          </w:tcPr>
          <w:p w14:paraId="5D680897" w14:textId="4BAF6661" w:rsidR="00D3236D" w:rsidRPr="00BC7B25" w:rsidRDefault="00D3236D" w:rsidP="00497ECD">
            <w:pPr>
              <w:spacing w:before="80" w:after="80"/>
              <w:jc w:val="both"/>
              <w:rPr>
                <w:sz w:val="18"/>
                <w:szCs w:val="18"/>
              </w:rPr>
            </w:pPr>
            <w:r w:rsidRPr="00BC7B25">
              <w:rPr>
                <w:sz w:val="18"/>
                <w:szCs w:val="18"/>
              </w:rPr>
              <w:t xml:space="preserve">NVMe Feature 09h, Interrupt Vector Configuration; not supported by </w:t>
            </w:r>
            <w:r>
              <w:rPr>
                <w:sz w:val="18"/>
                <w:szCs w:val="18"/>
              </w:rPr>
              <w:t>Ultrastar</w:t>
            </w:r>
            <w:r w:rsidR="00497ECD">
              <w:rPr>
                <w:sz w:val="18"/>
                <w:szCs w:val="18"/>
              </w:rPr>
              <w:t xml:space="preserve"> SN200, SN260, SN100 and SN150 series SSD’s</w:t>
            </w:r>
            <w:r>
              <w:rPr>
                <w:sz w:val="18"/>
                <w:szCs w:val="18"/>
              </w:rPr>
              <w:t xml:space="preserve"> </w:t>
            </w:r>
            <w:r w:rsidRPr="00BC7B25">
              <w:rPr>
                <w:sz w:val="18"/>
                <w:szCs w:val="18"/>
              </w:rPr>
              <w:t>(controller or namespace).</w:t>
            </w:r>
          </w:p>
        </w:tc>
      </w:tr>
      <w:tr w:rsidR="00D3236D" w:rsidRPr="00BC7B25" w14:paraId="11D6CF3C" w14:textId="77777777" w:rsidTr="00320E31">
        <w:tc>
          <w:tcPr>
            <w:tcW w:w="2160" w:type="dxa"/>
          </w:tcPr>
          <w:p w14:paraId="58163453"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10 (0x0</w:t>
            </w:r>
            <w:r>
              <w:rPr>
                <w:rFonts w:ascii="Courier New" w:hAnsi="Courier New" w:cs="Courier New"/>
                <w:sz w:val="18"/>
                <w:szCs w:val="18"/>
              </w:rPr>
              <w:t>A</w:t>
            </w:r>
            <w:r w:rsidRPr="00BC7B25">
              <w:rPr>
                <w:rFonts w:ascii="Courier New" w:hAnsi="Courier New" w:cs="Courier New"/>
                <w:sz w:val="18"/>
                <w:szCs w:val="18"/>
              </w:rPr>
              <w:t>)</w:t>
            </w:r>
          </w:p>
        </w:tc>
        <w:tc>
          <w:tcPr>
            <w:tcW w:w="7200" w:type="dxa"/>
          </w:tcPr>
          <w:p w14:paraId="66E24751" w14:textId="77777777" w:rsidR="00D3236D" w:rsidRPr="00BC7B25" w:rsidRDefault="00D3236D" w:rsidP="00320E31">
            <w:pPr>
              <w:spacing w:before="80" w:after="80"/>
              <w:jc w:val="both"/>
              <w:rPr>
                <w:sz w:val="18"/>
                <w:szCs w:val="18"/>
              </w:rPr>
            </w:pPr>
            <w:r w:rsidRPr="00BC7B25">
              <w:rPr>
                <w:sz w:val="18"/>
                <w:szCs w:val="18"/>
              </w:rPr>
              <w:t>NVMe Feature 0Ah, Write Atomicity.</w:t>
            </w:r>
          </w:p>
        </w:tc>
      </w:tr>
      <w:tr w:rsidR="00D3236D" w:rsidRPr="00BC7B25" w14:paraId="6E9967EF" w14:textId="77777777" w:rsidTr="00320E31">
        <w:tc>
          <w:tcPr>
            <w:tcW w:w="2160" w:type="dxa"/>
          </w:tcPr>
          <w:p w14:paraId="78D8FE58"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11 (0x0</w:t>
            </w:r>
            <w:r>
              <w:rPr>
                <w:rFonts w:ascii="Courier New" w:hAnsi="Courier New" w:cs="Courier New"/>
                <w:sz w:val="18"/>
                <w:szCs w:val="18"/>
              </w:rPr>
              <w:t>B</w:t>
            </w:r>
            <w:r w:rsidRPr="00BC7B25">
              <w:rPr>
                <w:rFonts w:ascii="Courier New" w:hAnsi="Courier New" w:cs="Courier New"/>
                <w:sz w:val="18"/>
                <w:szCs w:val="18"/>
              </w:rPr>
              <w:t>)</w:t>
            </w:r>
          </w:p>
        </w:tc>
        <w:tc>
          <w:tcPr>
            <w:tcW w:w="7200" w:type="dxa"/>
          </w:tcPr>
          <w:p w14:paraId="37A27619" w14:textId="77777777" w:rsidR="00D3236D" w:rsidRPr="00BC7B25" w:rsidRDefault="00D3236D" w:rsidP="00320E31">
            <w:pPr>
              <w:spacing w:before="80" w:after="80"/>
              <w:jc w:val="both"/>
              <w:rPr>
                <w:sz w:val="18"/>
                <w:szCs w:val="18"/>
              </w:rPr>
            </w:pPr>
            <w:r w:rsidRPr="00BC7B25">
              <w:rPr>
                <w:sz w:val="18"/>
                <w:szCs w:val="18"/>
              </w:rPr>
              <w:t>NVMe Feature 0Bh, Asynchronous Event Configuration.</w:t>
            </w:r>
          </w:p>
        </w:tc>
      </w:tr>
      <w:tr w:rsidR="00D3236D" w:rsidRPr="00BC7B25" w14:paraId="65000565" w14:textId="77777777" w:rsidTr="00320E31">
        <w:tc>
          <w:tcPr>
            <w:tcW w:w="2160" w:type="dxa"/>
          </w:tcPr>
          <w:p w14:paraId="0E352746"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12 (0x0</w:t>
            </w:r>
            <w:r>
              <w:rPr>
                <w:rFonts w:ascii="Courier New" w:hAnsi="Courier New" w:cs="Courier New"/>
                <w:sz w:val="18"/>
                <w:szCs w:val="18"/>
              </w:rPr>
              <w:t>C</w:t>
            </w:r>
            <w:r w:rsidRPr="00BC7B25">
              <w:rPr>
                <w:rFonts w:ascii="Courier New" w:hAnsi="Courier New" w:cs="Courier New"/>
                <w:sz w:val="18"/>
                <w:szCs w:val="18"/>
              </w:rPr>
              <w:t>)</w:t>
            </w:r>
          </w:p>
        </w:tc>
        <w:tc>
          <w:tcPr>
            <w:tcW w:w="7200" w:type="dxa"/>
          </w:tcPr>
          <w:p w14:paraId="28306E31" w14:textId="6FAB37DD" w:rsidR="00D3236D" w:rsidRPr="00BC7B25" w:rsidRDefault="00D3236D" w:rsidP="00320E31">
            <w:pPr>
              <w:spacing w:before="80" w:after="80"/>
              <w:jc w:val="both"/>
              <w:rPr>
                <w:sz w:val="18"/>
                <w:szCs w:val="18"/>
              </w:rPr>
            </w:pPr>
            <w:r w:rsidRPr="00BC7B25">
              <w:rPr>
                <w:sz w:val="18"/>
                <w:szCs w:val="18"/>
              </w:rPr>
              <w:t>NVMe Feature 0Ch, Au</w:t>
            </w:r>
            <w:r>
              <w:rPr>
                <w:sz w:val="18"/>
                <w:szCs w:val="18"/>
              </w:rPr>
              <w:t xml:space="preserve">tonomous Power State Transition; </w:t>
            </w:r>
            <w:r w:rsidR="007A2572" w:rsidRPr="007035AB">
              <w:rPr>
                <w:rFonts w:cs="Arial"/>
                <w:color w:val="000000" w:themeColor="text1"/>
                <w:sz w:val="18"/>
                <w:szCs w:val="18"/>
                <w:shd w:val="clear" w:color="auto" w:fill="FFFFFF"/>
              </w:rPr>
              <w:t>Not supported by Ultrasta</w:t>
            </w:r>
            <w:r w:rsidR="007A2572">
              <w:rPr>
                <w:rFonts w:cs="Arial"/>
                <w:color w:val="000000" w:themeColor="text1"/>
                <w:sz w:val="18"/>
                <w:szCs w:val="18"/>
                <w:shd w:val="clear" w:color="auto" w:fill="FFFFFF"/>
              </w:rPr>
              <w:t>r SN200, SN340, SN630, SN640, SN740 and SN840</w:t>
            </w:r>
            <w:r w:rsidR="007A2572" w:rsidRPr="007035AB">
              <w:rPr>
                <w:rFonts w:cs="Arial"/>
                <w:color w:val="000000" w:themeColor="text1"/>
                <w:sz w:val="18"/>
                <w:szCs w:val="18"/>
                <w:shd w:val="clear" w:color="auto" w:fill="FFFFFF"/>
              </w:rPr>
              <w:t> series devices (controller or namespace).</w:t>
            </w:r>
          </w:p>
        </w:tc>
      </w:tr>
      <w:tr w:rsidR="00D3236D" w:rsidRPr="00BC7B25" w14:paraId="6716F523" w14:textId="77777777" w:rsidTr="00320E31">
        <w:tc>
          <w:tcPr>
            <w:tcW w:w="2160" w:type="dxa"/>
          </w:tcPr>
          <w:p w14:paraId="4CDBEB5A" w14:textId="77777777" w:rsidR="00D3236D" w:rsidRPr="00BC7B25" w:rsidRDefault="00D3236D" w:rsidP="00320E31">
            <w:pPr>
              <w:spacing w:before="80" w:after="80"/>
              <w:ind w:left="157"/>
              <w:rPr>
                <w:rFonts w:ascii="Courier New" w:hAnsi="Courier New" w:cs="Courier New"/>
                <w:sz w:val="18"/>
                <w:szCs w:val="18"/>
              </w:rPr>
            </w:pPr>
            <w:r>
              <w:rPr>
                <w:rFonts w:ascii="Courier New" w:hAnsi="Courier New" w:cs="Courier New"/>
                <w:sz w:val="18"/>
                <w:szCs w:val="18"/>
              </w:rPr>
              <w:t>126 (0x7E)</w:t>
            </w:r>
          </w:p>
        </w:tc>
        <w:tc>
          <w:tcPr>
            <w:tcW w:w="7200" w:type="dxa"/>
          </w:tcPr>
          <w:p w14:paraId="2BE0B89C" w14:textId="6FCBD9C1" w:rsidR="00D3236D" w:rsidRPr="00BC7B25" w:rsidRDefault="00D3236D" w:rsidP="00320E31">
            <w:pPr>
              <w:spacing w:before="80" w:after="80"/>
              <w:jc w:val="both"/>
              <w:rPr>
                <w:sz w:val="18"/>
                <w:szCs w:val="18"/>
              </w:rPr>
            </w:pPr>
            <w:r>
              <w:rPr>
                <w:sz w:val="18"/>
                <w:szCs w:val="18"/>
              </w:rPr>
              <w:t>NVMe MI Feature 7Eh, Controller Metadata; not supported for Ultrastar SN100</w:t>
            </w:r>
            <w:r w:rsidR="007A2572">
              <w:rPr>
                <w:sz w:val="18"/>
                <w:szCs w:val="18"/>
              </w:rPr>
              <w:t>,</w:t>
            </w:r>
            <w:r>
              <w:rPr>
                <w:sz w:val="18"/>
                <w:szCs w:val="18"/>
              </w:rPr>
              <w:t xml:space="preserve"> </w:t>
            </w:r>
            <w:r w:rsidR="007A2572">
              <w:rPr>
                <w:sz w:val="18"/>
                <w:szCs w:val="18"/>
              </w:rPr>
              <w:t xml:space="preserve">Ultrastar  DC SN340 and CL SN720 </w:t>
            </w:r>
            <w:r>
              <w:rPr>
                <w:sz w:val="18"/>
                <w:szCs w:val="18"/>
              </w:rPr>
              <w:t>series devices (controller or namespace).</w:t>
            </w:r>
          </w:p>
        </w:tc>
      </w:tr>
      <w:tr w:rsidR="00D3236D" w:rsidRPr="00BC7B25" w14:paraId="393520C0" w14:textId="77777777" w:rsidTr="00320E31">
        <w:tc>
          <w:tcPr>
            <w:tcW w:w="2160" w:type="dxa"/>
          </w:tcPr>
          <w:p w14:paraId="76C72FF4" w14:textId="77777777" w:rsidR="00D3236D" w:rsidRPr="00BC7B25" w:rsidRDefault="00D3236D" w:rsidP="00320E31">
            <w:pPr>
              <w:spacing w:before="80" w:after="80"/>
              <w:ind w:left="157"/>
              <w:rPr>
                <w:rFonts w:ascii="Courier New" w:hAnsi="Courier New" w:cs="Courier New"/>
                <w:sz w:val="18"/>
                <w:szCs w:val="18"/>
              </w:rPr>
            </w:pPr>
            <w:r>
              <w:rPr>
                <w:rFonts w:ascii="Courier New" w:hAnsi="Courier New" w:cs="Courier New"/>
                <w:sz w:val="18"/>
                <w:szCs w:val="18"/>
              </w:rPr>
              <w:t>127 (0x7F)</w:t>
            </w:r>
          </w:p>
        </w:tc>
        <w:tc>
          <w:tcPr>
            <w:tcW w:w="7200" w:type="dxa"/>
          </w:tcPr>
          <w:p w14:paraId="5287A797" w14:textId="6D85CD86" w:rsidR="00D3236D" w:rsidRPr="00BC7B25" w:rsidRDefault="00D3236D" w:rsidP="00320E31">
            <w:pPr>
              <w:spacing w:before="80" w:after="80"/>
              <w:jc w:val="both"/>
              <w:rPr>
                <w:sz w:val="18"/>
                <w:szCs w:val="18"/>
              </w:rPr>
            </w:pPr>
            <w:r>
              <w:rPr>
                <w:sz w:val="18"/>
                <w:szCs w:val="18"/>
              </w:rPr>
              <w:t xml:space="preserve">NVMe MI Feature 7Fh, Namespace Metadata; </w:t>
            </w:r>
            <w:r w:rsidRPr="007035AB">
              <w:rPr>
                <w:rFonts w:cs="Arial"/>
                <w:color w:val="000000" w:themeColor="text1"/>
                <w:sz w:val="18"/>
                <w:szCs w:val="18"/>
                <w:shd w:val="clear" w:color="auto" w:fill="FFFFFF"/>
              </w:rPr>
              <w:t>supported fo</w:t>
            </w:r>
            <w:r w:rsidR="007A2572">
              <w:rPr>
                <w:rFonts w:cs="Arial"/>
                <w:color w:val="000000" w:themeColor="text1"/>
                <w:sz w:val="18"/>
                <w:szCs w:val="18"/>
                <w:shd w:val="clear" w:color="auto" w:fill="FFFFFF"/>
              </w:rPr>
              <w:t>r Ultrastar SN200, SN630,</w:t>
            </w:r>
            <w:r w:rsidR="007A2572" w:rsidRPr="007035AB">
              <w:rPr>
                <w:rFonts w:cs="Arial"/>
                <w:color w:val="000000" w:themeColor="text1"/>
                <w:sz w:val="18"/>
                <w:szCs w:val="18"/>
                <w:shd w:val="clear" w:color="auto" w:fill="FFFFFF"/>
              </w:rPr>
              <w:t xml:space="preserve"> SN640</w:t>
            </w:r>
            <w:r w:rsidR="007A2572">
              <w:rPr>
                <w:rFonts w:cs="Arial"/>
                <w:color w:val="000000" w:themeColor="text1"/>
                <w:sz w:val="18"/>
                <w:szCs w:val="18"/>
                <w:shd w:val="clear" w:color="auto" w:fill="FFFFFF"/>
              </w:rPr>
              <w:t>, SN740 and SN840</w:t>
            </w:r>
            <w:r w:rsidRPr="007035AB">
              <w:rPr>
                <w:rFonts w:cs="Arial"/>
                <w:color w:val="000000" w:themeColor="text1"/>
                <w:sz w:val="18"/>
                <w:szCs w:val="18"/>
                <w:shd w:val="clear" w:color="auto" w:fill="FFFFFF"/>
              </w:rPr>
              <w:t> series NVMe namespaces</w:t>
            </w:r>
            <w:r w:rsidRPr="007035AB">
              <w:rPr>
                <w:rFonts w:cs="Arial"/>
                <w:color w:val="172B4D"/>
                <w:sz w:val="18"/>
                <w:szCs w:val="18"/>
                <w:shd w:val="clear" w:color="auto" w:fill="FFFFFF"/>
              </w:rPr>
              <w:t>.</w:t>
            </w:r>
          </w:p>
        </w:tc>
      </w:tr>
      <w:tr w:rsidR="00D3236D" w:rsidRPr="00BC7B25" w14:paraId="09B35AB3" w14:textId="77777777" w:rsidTr="00320E31">
        <w:tc>
          <w:tcPr>
            <w:tcW w:w="2160" w:type="dxa"/>
          </w:tcPr>
          <w:p w14:paraId="463637DF"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lastRenderedPageBreak/>
              <w:t>128 (0x80)</w:t>
            </w:r>
          </w:p>
        </w:tc>
        <w:tc>
          <w:tcPr>
            <w:tcW w:w="7200" w:type="dxa"/>
          </w:tcPr>
          <w:p w14:paraId="290A42D9" w14:textId="77777777" w:rsidR="00D3236D" w:rsidRPr="00BC7B25" w:rsidRDefault="00D3236D" w:rsidP="00320E31">
            <w:pPr>
              <w:spacing w:before="80" w:after="80"/>
              <w:jc w:val="both"/>
              <w:rPr>
                <w:sz w:val="18"/>
                <w:szCs w:val="18"/>
              </w:rPr>
            </w:pPr>
            <w:r w:rsidRPr="00BC7B25">
              <w:rPr>
                <w:sz w:val="18"/>
                <w:szCs w:val="18"/>
              </w:rPr>
              <w:t>NVMe Featur</w:t>
            </w:r>
            <w:r>
              <w:rPr>
                <w:sz w:val="18"/>
                <w:szCs w:val="18"/>
              </w:rPr>
              <w:t xml:space="preserve">e 80h, Software Progress Marker; </w:t>
            </w:r>
            <w:r w:rsidRPr="007035AB">
              <w:rPr>
                <w:rFonts w:cs="Arial"/>
                <w:color w:val="000000" w:themeColor="text1"/>
                <w:sz w:val="18"/>
                <w:szCs w:val="18"/>
                <w:shd w:val="clear" w:color="auto" w:fill="FFFFFF"/>
              </w:rPr>
              <w:t xml:space="preserve">Not supported by </w:t>
            </w:r>
            <w:r>
              <w:rPr>
                <w:rFonts w:cs="Arial"/>
                <w:color w:val="000000" w:themeColor="text1"/>
                <w:sz w:val="18"/>
                <w:szCs w:val="18"/>
                <w:shd w:val="clear" w:color="auto" w:fill="FFFFFF"/>
              </w:rPr>
              <w:t>Ultrastar DC SN340</w:t>
            </w:r>
            <w:r w:rsidRPr="007035AB">
              <w:rPr>
                <w:rFonts w:cs="Arial"/>
                <w:color w:val="000000" w:themeColor="text1"/>
                <w:sz w:val="18"/>
                <w:szCs w:val="18"/>
                <w:shd w:val="clear" w:color="auto" w:fill="FFFFFF"/>
              </w:rPr>
              <w:t> </w:t>
            </w:r>
            <w:r>
              <w:rPr>
                <w:rFonts w:cs="Arial"/>
                <w:color w:val="000000" w:themeColor="text1"/>
                <w:sz w:val="18"/>
                <w:szCs w:val="18"/>
                <w:shd w:val="clear" w:color="auto" w:fill="FFFFFF"/>
              </w:rPr>
              <w:t xml:space="preserve">and CL SN720 </w:t>
            </w:r>
            <w:r w:rsidRPr="007035AB">
              <w:rPr>
                <w:rFonts w:cs="Arial"/>
                <w:color w:val="000000" w:themeColor="text1"/>
                <w:sz w:val="18"/>
                <w:szCs w:val="18"/>
                <w:shd w:val="clear" w:color="auto" w:fill="FFFFFF"/>
              </w:rPr>
              <w:t>series devices (controller or namespace).</w:t>
            </w:r>
          </w:p>
        </w:tc>
      </w:tr>
      <w:tr w:rsidR="00D3236D" w:rsidRPr="00BC7B25" w14:paraId="22C4CC70" w14:textId="77777777" w:rsidTr="00320E31">
        <w:tc>
          <w:tcPr>
            <w:tcW w:w="2160" w:type="dxa"/>
          </w:tcPr>
          <w:p w14:paraId="40AB2CAA"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129 (0x81)</w:t>
            </w:r>
          </w:p>
        </w:tc>
        <w:tc>
          <w:tcPr>
            <w:tcW w:w="7200" w:type="dxa"/>
          </w:tcPr>
          <w:p w14:paraId="01DD52F9" w14:textId="77777777" w:rsidR="00D3236D" w:rsidRPr="00BC7B25" w:rsidRDefault="00D3236D" w:rsidP="00320E31">
            <w:pPr>
              <w:spacing w:before="80" w:after="80"/>
              <w:jc w:val="both"/>
              <w:rPr>
                <w:sz w:val="18"/>
                <w:szCs w:val="18"/>
              </w:rPr>
            </w:pPr>
            <w:r w:rsidRPr="00BC7B25">
              <w:rPr>
                <w:sz w:val="18"/>
                <w:szCs w:val="18"/>
              </w:rPr>
              <w:t>NV</w:t>
            </w:r>
            <w:r>
              <w:rPr>
                <w:sz w:val="18"/>
                <w:szCs w:val="18"/>
              </w:rPr>
              <w:t xml:space="preserve">Me Feature 81h, Host Identifier; </w:t>
            </w:r>
            <w:r w:rsidRPr="007035AB">
              <w:rPr>
                <w:rFonts w:cs="Arial"/>
                <w:color w:val="000000" w:themeColor="text1"/>
                <w:sz w:val="18"/>
                <w:szCs w:val="18"/>
                <w:shd w:val="clear" w:color="auto" w:fill="FFFFFF"/>
              </w:rPr>
              <w:t xml:space="preserve">Not supported by </w:t>
            </w:r>
            <w:r>
              <w:rPr>
                <w:rFonts w:cs="Arial"/>
                <w:color w:val="000000" w:themeColor="text1"/>
                <w:sz w:val="18"/>
                <w:szCs w:val="18"/>
                <w:shd w:val="clear" w:color="auto" w:fill="FFFFFF"/>
              </w:rPr>
              <w:t>Ultrastar DC SN340</w:t>
            </w:r>
            <w:r w:rsidRPr="007035AB">
              <w:rPr>
                <w:rFonts w:cs="Arial"/>
                <w:color w:val="000000" w:themeColor="text1"/>
                <w:sz w:val="18"/>
                <w:szCs w:val="18"/>
                <w:shd w:val="clear" w:color="auto" w:fill="FFFFFF"/>
              </w:rPr>
              <w:t> </w:t>
            </w:r>
            <w:r>
              <w:rPr>
                <w:rFonts w:cs="Arial"/>
                <w:color w:val="000000" w:themeColor="text1"/>
                <w:sz w:val="18"/>
                <w:szCs w:val="18"/>
                <w:shd w:val="clear" w:color="auto" w:fill="FFFFFF"/>
              </w:rPr>
              <w:t xml:space="preserve">and CL SN720 </w:t>
            </w:r>
            <w:r w:rsidRPr="007035AB">
              <w:rPr>
                <w:rFonts w:cs="Arial"/>
                <w:color w:val="000000" w:themeColor="text1"/>
                <w:sz w:val="18"/>
                <w:szCs w:val="18"/>
                <w:shd w:val="clear" w:color="auto" w:fill="FFFFFF"/>
              </w:rPr>
              <w:t>series devices (controller or namespace).</w:t>
            </w:r>
          </w:p>
        </w:tc>
      </w:tr>
      <w:tr w:rsidR="00D3236D" w:rsidRPr="00BC7B25" w14:paraId="76612D82" w14:textId="77777777" w:rsidTr="00320E31">
        <w:tc>
          <w:tcPr>
            <w:tcW w:w="2160" w:type="dxa"/>
          </w:tcPr>
          <w:p w14:paraId="72E39E15"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130 (0x82)</w:t>
            </w:r>
          </w:p>
        </w:tc>
        <w:tc>
          <w:tcPr>
            <w:tcW w:w="7200" w:type="dxa"/>
          </w:tcPr>
          <w:p w14:paraId="213481B8" w14:textId="77777777" w:rsidR="00D3236D" w:rsidRPr="00BC7B25" w:rsidRDefault="00D3236D" w:rsidP="00320E31">
            <w:pPr>
              <w:spacing w:before="80" w:after="80"/>
              <w:jc w:val="both"/>
              <w:rPr>
                <w:sz w:val="18"/>
                <w:szCs w:val="18"/>
              </w:rPr>
            </w:pPr>
            <w:r w:rsidRPr="00BC7B25">
              <w:rPr>
                <w:sz w:val="18"/>
                <w:szCs w:val="18"/>
              </w:rPr>
              <w:t xml:space="preserve">NVMe Feature 82h, Reservation Notification Mask; not supported by </w:t>
            </w:r>
            <w:r>
              <w:rPr>
                <w:sz w:val="18"/>
                <w:szCs w:val="18"/>
              </w:rPr>
              <w:t>Ultrastar</w:t>
            </w:r>
            <w:r w:rsidRPr="00BC7B25">
              <w:rPr>
                <w:sz w:val="18"/>
                <w:szCs w:val="18"/>
              </w:rPr>
              <w:t xml:space="preserve"> NVMe</w:t>
            </w:r>
            <w:r>
              <w:rPr>
                <w:sz w:val="18"/>
                <w:szCs w:val="18"/>
              </w:rPr>
              <w:t xml:space="preserve"> SSD</w:t>
            </w:r>
            <w:r w:rsidRPr="00BC7B25">
              <w:rPr>
                <w:sz w:val="18"/>
                <w:szCs w:val="18"/>
              </w:rPr>
              <w:t xml:space="preserve"> firmware (controller or namespace).</w:t>
            </w:r>
          </w:p>
        </w:tc>
      </w:tr>
      <w:tr w:rsidR="00D3236D" w:rsidRPr="00BC7B25" w14:paraId="3ED15785" w14:textId="77777777" w:rsidTr="00320E31">
        <w:tc>
          <w:tcPr>
            <w:tcW w:w="2160" w:type="dxa"/>
          </w:tcPr>
          <w:p w14:paraId="091BC0E0" w14:textId="77777777" w:rsidR="00D3236D" w:rsidRPr="00BC7B25" w:rsidRDefault="00D3236D" w:rsidP="00320E31">
            <w:pPr>
              <w:spacing w:before="80" w:after="80"/>
              <w:ind w:left="157"/>
              <w:rPr>
                <w:rFonts w:ascii="Courier New" w:hAnsi="Courier New" w:cs="Courier New"/>
                <w:sz w:val="18"/>
                <w:szCs w:val="18"/>
              </w:rPr>
            </w:pPr>
            <w:r w:rsidRPr="00BC7B25">
              <w:rPr>
                <w:rFonts w:ascii="Courier New" w:hAnsi="Courier New" w:cs="Courier New"/>
                <w:sz w:val="18"/>
                <w:szCs w:val="18"/>
              </w:rPr>
              <w:t>131 (0x83)</w:t>
            </w:r>
          </w:p>
        </w:tc>
        <w:tc>
          <w:tcPr>
            <w:tcW w:w="7200" w:type="dxa"/>
          </w:tcPr>
          <w:p w14:paraId="08C3138A" w14:textId="77777777" w:rsidR="00D3236D" w:rsidRPr="00BC7B25" w:rsidRDefault="00D3236D" w:rsidP="00320E31">
            <w:pPr>
              <w:spacing w:before="80" w:after="80"/>
              <w:jc w:val="both"/>
              <w:rPr>
                <w:sz w:val="18"/>
                <w:szCs w:val="18"/>
              </w:rPr>
            </w:pPr>
            <w:r w:rsidRPr="00BC7B25">
              <w:rPr>
                <w:sz w:val="18"/>
                <w:szCs w:val="18"/>
              </w:rPr>
              <w:t xml:space="preserve">NVMe Feature 83h, Reservation Persistence; not supported by </w:t>
            </w:r>
            <w:r>
              <w:rPr>
                <w:sz w:val="18"/>
                <w:szCs w:val="18"/>
              </w:rPr>
              <w:t>Ultrastar</w:t>
            </w:r>
            <w:r w:rsidRPr="00BC7B25">
              <w:rPr>
                <w:sz w:val="18"/>
                <w:szCs w:val="18"/>
              </w:rPr>
              <w:t xml:space="preserve"> NVMe </w:t>
            </w:r>
            <w:r>
              <w:rPr>
                <w:sz w:val="18"/>
                <w:szCs w:val="18"/>
              </w:rPr>
              <w:t xml:space="preserve">SSD </w:t>
            </w:r>
            <w:r w:rsidRPr="00BC7B25">
              <w:rPr>
                <w:sz w:val="18"/>
                <w:szCs w:val="18"/>
              </w:rPr>
              <w:t>firmware (controller or namespace).</w:t>
            </w:r>
          </w:p>
        </w:tc>
      </w:tr>
    </w:tbl>
    <w:p w14:paraId="1E1641DA" w14:textId="77777777" w:rsidR="00D3236D" w:rsidRDefault="00D3236D">
      <w:pPr>
        <w:spacing w:before="0" w:after="200" w:line="276" w:lineRule="auto"/>
        <w:rPr>
          <w:b/>
        </w:rPr>
      </w:pPr>
    </w:p>
    <w:p w14:paraId="6008BC6E" w14:textId="77777777" w:rsidR="00D3236D" w:rsidRDefault="00D3236D">
      <w:pPr>
        <w:spacing w:before="0" w:after="200" w:line="276" w:lineRule="auto"/>
        <w:rPr>
          <w:b/>
        </w:rPr>
      </w:pPr>
    </w:p>
    <w:p w14:paraId="24D0EB5C" w14:textId="77777777" w:rsidR="00D3236D" w:rsidRPr="00AF2051" w:rsidRDefault="00D3236D" w:rsidP="00D3236D">
      <w:r w:rsidRPr="00AF2051">
        <w:rPr>
          <w:b/>
        </w:rPr>
        <w:t>Example</w:t>
      </w:r>
    </w:p>
    <w:p w14:paraId="7DE1F944" w14:textId="77777777" w:rsidR="00D3236D" w:rsidRPr="003A270D" w:rsidRDefault="00D3236D" w:rsidP="00D3236D">
      <w:pPr>
        <w:ind w:left="360"/>
        <w:rPr>
          <w:rFonts w:ascii="Courier New" w:hAnsi="Courier New" w:cs="Courier New"/>
        </w:rPr>
      </w:pPr>
      <w:proofErr w:type="gramStart"/>
      <w:r>
        <w:rPr>
          <w:rFonts w:ascii="Courier New" w:hAnsi="Courier New" w:cs="Courier New"/>
        </w:rPr>
        <w:t>dm-cli</w:t>
      </w:r>
      <w:proofErr w:type="gramEnd"/>
      <w:r>
        <w:rPr>
          <w:rFonts w:ascii="Courier New" w:hAnsi="Courier New" w:cs="Courier New"/>
        </w:rPr>
        <w:t xml:space="preserve"> get-feature --feature 7 </w:t>
      </w:r>
      <w:r>
        <w:rPr>
          <w:rFonts w:ascii="Courier New" w:hAnsi="Courier New" w:cs="Courier New"/>
          <w:i/>
          <w:szCs w:val="20"/>
        </w:rPr>
        <w:t>--</w:t>
      </w:r>
      <w:r w:rsidRPr="002D398B">
        <w:rPr>
          <w:rFonts w:ascii="Courier New" w:hAnsi="Courier New" w:cs="Courier New"/>
          <w:szCs w:val="20"/>
        </w:rPr>
        <w:t>path /dev/nvme0</w:t>
      </w:r>
    </w:p>
    <w:p w14:paraId="6124A587" w14:textId="77777777" w:rsidR="00D3236D" w:rsidRPr="008174E1" w:rsidRDefault="00D3236D" w:rsidP="00D3236D">
      <w:pPr>
        <w:rPr>
          <w:b/>
        </w:rPr>
      </w:pPr>
      <w:r w:rsidRPr="008174E1">
        <w:rPr>
          <w:b/>
        </w:rPr>
        <w:t>Sample Output</w:t>
      </w:r>
    </w:p>
    <w:p w14:paraId="55EF27C0" w14:textId="77777777" w:rsidR="00D3236D" w:rsidRDefault="00D3236D" w:rsidP="00D3236D">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Pr>
          <w:rFonts w:ascii="Courier New" w:hAnsi="Courier New" w:cs="Courier New"/>
          <w:sz w:val="18"/>
          <w:szCs w:val="18"/>
        </w:rPr>
        <w:t xml:space="preserve"> get-feature --feature 7 --path /dev/nvme0</w:t>
      </w:r>
    </w:p>
    <w:p w14:paraId="52D4C651" w14:textId="77777777" w:rsidR="00D3236D" w:rsidRDefault="00D3236D" w:rsidP="00D3236D">
      <w:pPr>
        <w:spacing w:before="0" w:after="0"/>
        <w:ind w:left="360"/>
        <w:rPr>
          <w:rFonts w:ascii="Courier New" w:hAnsi="Courier New" w:cs="Courier New"/>
          <w:sz w:val="18"/>
          <w:szCs w:val="18"/>
        </w:rPr>
      </w:pPr>
    </w:p>
    <w:p w14:paraId="47C8FBE6" w14:textId="77777777" w:rsidR="00D3236D" w:rsidRPr="00D05866" w:rsidRDefault="00D3236D" w:rsidP="00D3236D">
      <w:pPr>
        <w:spacing w:before="0" w:after="0"/>
        <w:ind w:left="360"/>
        <w:rPr>
          <w:rFonts w:ascii="Courier New" w:hAnsi="Courier New" w:cs="Courier New"/>
          <w:sz w:val="18"/>
          <w:szCs w:val="18"/>
        </w:rPr>
      </w:pPr>
      <w:r w:rsidRPr="00D05866">
        <w:rPr>
          <w:rFonts w:ascii="Courier New" w:hAnsi="Courier New" w:cs="Courier New"/>
          <w:sz w:val="18"/>
          <w:szCs w:val="18"/>
        </w:rPr>
        <w:t>[/dev/nvme0]</w:t>
      </w:r>
    </w:p>
    <w:p w14:paraId="047484AB" w14:textId="77777777" w:rsidR="00D3236D" w:rsidRPr="00D05866" w:rsidRDefault="00D3236D" w:rsidP="00D3236D">
      <w:pPr>
        <w:spacing w:before="0" w:after="0"/>
        <w:ind w:left="360"/>
        <w:rPr>
          <w:rFonts w:ascii="Courier New" w:hAnsi="Courier New" w:cs="Courier New"/>
          <w:sz w:val="18"/>
          <w:szCs w:val="18"/>
        </w:rPr>
      </w:pPr>
      <w:r w:rsidRPr="00D05866">
        <w:rPr>
          <w:rFonts w:ascii="Courier New" w:hAnsi="Courier New" w:cs="Courier New"/>
          <w:sz w:val="18"/>
          <w:szCs w:val="18"/>
        </w:rPr>
        <w:t xml:space="preserve">  </w:t>
      </w:r>
      <w:r>
        <w:rPr>
          <w:rFonts w:ascii="Courier New" w:hAnsi="Courier New" w:cs="Courier New"/>
          <w:sz w:val="18"/>
          <w:szCs w:val="18"/>
        </w:rPr>
        <w:t>Product Name</w:t>
      </w:r>
      <w:r w:rsidRPr="00D05866">
        <w:rPr>
          <w:rFonts w:ascii="Courier New" w:hAnsi="Courier New" w:cs="Courier New"/>
          <w:sz w:val="18"/>
          <w:szCs w:val="18"/>
        </w:rPr>
        <w:t xml:space="preserve"> = Ultrastar SN</w:t>
      </w:r>
      <w:r>
        <w:rPr>
          <w:rFonts w:ascii="Courier New" w:hAnsi="Courier New" w:cs="Courier New"/>
          <w:sz w:val="18"/>
          <w:szCs w:val="18"/>
        </w:rPr>
        <w:t>26</w:t>
      </w:r>
      <w:r w:rsidRPr="00D05866">
        <w:rPr>
          <w:rFonts w:ascii="Courier New" w:hAnsi="Courier New" w:cs="Courier New"/>
          <w:sz w:val="18"/>
          <w:szCs w:val="18"/>
        </w:rPr>
        <w:t>0</w:t>
      </w:r>
      <w:r>
        <w:rPr>
          <w:rFonts w:ascii="Courier New" w:hAnsi="Courier New" w:cs="Courier New"/>
          <w:sz w:val="18"/>
          <w:szCs w:val="18"/>
        </w:rPr>
        <w:br/>
        <w:t xml:space="preserve">  Device </w:t>
      </w:r>
      <w:proofErr w:type="gramStart"/>
      <w:r>
        <w:rPr>
          <w:rFonts w:ascii="Courier New" w:hAnsi="Courier New" w:cs="Courier New"/>
          <w:sz w:val="18"/>
          <w:szCs w:val="18"/>
        </w:rPr>
        <w:t>Type  =</w:t>
      </w:r>
      <w:proofErr w:type="gramEnd"/>
      <w:r>
        <w:rPr>
          <w:rFonts w:ascii="Courier New" w:hAnsi="Courier New" w:cs="Courier New"/>
          <w:sz w:val="18"/>
          <w:szCs w:val="18"/>
        </w:rPr>
        <w:t xml:space="preserve"> NVMe Controller</w:t>
      </w:r>
    </w:p>
    <w:p w14:paraId="05124CFF" w14:textId="77777777" w:rsidR="00D3236D" w:rsidRPr="00D05866" w:rsidRDefault="00D3236D" w:rsidP="00D3236D">
      <w:pPr>
        <w:spacing w:before="0" w:after="0"/>
        <w:ind w:left="360"/>
        <w:rPr>
          <w:rFonts w:ascii="Courier New" w:hAnsi="Courier New" w:cs="Courier New"/>
          <w:sz w:val="18"/>
          <w:szCs w:val="18"/>
        </w:rPr>
      </w:pPr>
      <w:r w:rsidRPr="00D05866">
        <w:rPr>
          <w:rFonts w:ascii="Courier New" w:hAnsi="Courier New" w:cs="Courier New"/>
          <w:sz w:val="18"/>
          <w:szCs w:val="18"/>
        </w:rPr>
        <w:t xml:space="preserve">  Device </w:t>
      </w:r>
      <w:proofErr w:type="gramStart"/>
      <w:r w:rsidRPr="00D05866">
        <w:rPr>
          <w:rFonts w:ascii="Courier New" w:hAnsi="Courier New" w:cs="Courier New"/>
          <w:sz w:val="18"/>
          <w:szCs w:val="18"/>
        </w:rPr>
        <w:t>Path  =</w:t>
      </w:r>
      <w:proofErr w:type="gramEnd"/>
      <w:r w:rsidRPr="00D05866">
        <w:rPr>
          <w:rFonts w:ascii="Courier New" w:hAnsi="Courier New" w:cs="Courier New"/>
          <w:sz w:val="18"/>
          <w:szCs w:val="18"/>
        </w:rPr>
        <w:t xml:space="preserve"> /dev/nvme0</w:t>
      </w:r>
    </w:p>
    <w:p w14:paraId="2A2080F2" w14:textId="77777777" w:rsidR="00D3236D" w:rsidRDefault="00D3236D" w:rsidP="00D3236D">
      <w:pPr>
        <w:spacing w:before="0" w:after="0"/>
        <w:ind w:left="360"/>
        <w:rPr>
          <w:rFonts w:ascii="Courier New" w:hAnsi="Courier New" w:cs="Courier New"/>
          <w:sz w:val="18"/>
          <w:szCs w:val="18"/>
        </w:rPr>
      </w:pPr>
      <w:r w:rsidRPr="00D05866">
        <w:rPr>
          <w:rFonts w:ascii="Courier New" w:hAnsi="Courier New" w:cs="Courier New"/>
          <w:sz w:val="18"/>
          <w:szCs w:val="18"/>
        </w:rPr>
        <w:t xml:space="preserve">  UID          = 1C58</w:t>
      </w:r>
      <w:r>
        <w:rPr>
          <w:rFonts w:ascii="Courier New" w:hAnsi="Courier New" w:cs="Courier New"/>
          <w:sz w:val="18"/>
          <w:szCs w:val="18"/>
        </w:rPr>
        <w:t>CJH0020002F8HUSMR7616B</w:t>
      </w:r>
      <w:r w:rsidRPr="00D05866">
        <w:rPr>
          <w:rFonts w:ascii="Courier New" w:hAnsi="Courier New" w:cs="Courier New"/>
          <w:sz w:val="18"/>
          <w:szCs w:val="18"/>
        </w:rPr>
        <w:t>HP301</w:t>
      </w:r>
      <w:r>
        <w:rPr>
          <w:rFonts w:ascii="Courier New" w:hAnsi="Courier New" w:cs="Courier New"/>
          <w:sz w:val="18"/>
          <w:szCs w:val="18"/>
        </w:rPr>
        <w:t>0023</w:t>
      </w:r>
    </w:p>
    <w:p w14:paraId="3BFF8122" w14:textId="77777777" w:rsidR="00D3236D" w:rsidRPr="00D05866" w:rsidRDefault="00D3236D" w:rsidP="00D3236D">
      <w:pPr>
        <w:spacing w:before="0" w:after="0"/>
        <w:ind w:left="360"/>
        <w:rPr>
          <w:rFonts w:ascii="Courier New" w:hAnsi="Courier New" w:cs="Courier New"/>
          <w:sz w:val="18"/>
          <w:szCs w:val="18"/>
        </w:rPr>
      </w:pPr>
      <w:r>
        <w:rPr>
          <w:rFonts w:ascii="Courier New" w:hAnsi="Courier New" w:cs="Courier New"/>
          <w:sz w:val="18"/>
          <w:szCs w:val="18"/>
        </w:rPr>
        <w:t xml:space="preserve">  Alias        = @nvme0</w:t>
      </w:r>
    </w:p>
    <w:p w14:paraId="5409B830" w14:textId="77777777" w:rsidR="00D3236D" w:rsidRPr="00D05866" w:rsidRDefault="00D3236D" w:rsidP="00D3236D">
      <w:pPr>
        <w:spacing w:before="0" w:after="0"/>
        <w:ind w:left="360"/>
        <w:rPr>
          <w:rFonts w:ascii="Courier New" w:hAnsi="Courier New" w:cs="Courier New"/>
          <w:sz w:val="18"/>
          <w:szCs w:val="18"/>
        </w:rPr>
      </w:pPr>
      <w:r w:rsidRPr="00D05866">
        <w:rPr>
          <w:rFonts w:ascii="Courier New" w:hAnsi="Courier New" w:cs="Courier New"/>
          <w:sz w:val="18"/>
          <w:szCs w:val="18"/>
        </w:rPr>
        <w:t xml:space="preserve">  Feature Id   = 7</w:t>
      </w:r>
    </w:p>
    <w:p w14:paraId="13EBE42E" w14:textId="77777777" w:rsidR="00D3236D" w:rsidRPr="00D05866" w:rsidRDefault="00D3236D" w:rsidP="00D3236D">
      <w:pPr>
        <w:spacing w:before="0" w:after="0"/>
        <w:ind w:firstLine="360"/>
        <w:rPr>
          <w:rFonts w:ascii="Courier New" w:hAnsi="Courier New" w:cs="Courier New"/>
          <w:sz w:val="18"/>
          <w:szCs w:val="18"/>
        </w:rPr>
      </w:pPr>
      <w:r w:rsidRPr="00D05866">
        <w:rPr>
          <w:rFonts w:ascii="Courier New" w:hAnsi="Courier New" w:cs="Courier New"/>
          <w:sz w:val="18"/>
          <w:szCs w:val="18"/>
        </w:rPr>
        <w:t>Feature Info =</w:t>
      </w:r>
    </w:p>
    <w:p w14:paraId="5B9D6AE9" w14:textId="77777777" w:rsidR="00D3236D" w:rsidRPr="00D05866" w:rsidRDefault="00D3236D" w:rsidP="00D3236D">
      <w:pPr>
        <w:spacing w:before="0" w:after="0"/>
        <w:ind w:left="360"/>
        <w:rPr>
          <w:rFonts w:ascii="Courier New" w:hAnsi="Courier New" w:cs="Courier New"/>
          <w:sz w:val="18"/>
          <w:szCs w:val="18"/>
        </w:rPr>
      </w:pPr>
      <w:r w:rsidRPr="00D05866">
        <w:rPr>
          <w:rFonts w:ascii="Courier New" w:hAnsi="Courier New" w:cs="Courier New"/>
          <w:sz w:val="18"/>
          <w:szCs w:val="18"/>
        </w:rPr>
        <w:t xml:space="preserve">    </w:t>
      </w:r>
      <w:proofErr w:type="gramStart"/>
      <w:r w:rsidRPr="00D05866">
        <w:rPr>
          <w:rFonts w:ascii="Courier New" w:hAnsi="Courier New" w:cs="Courier New"/>
          <w:sz w:val="18"/>
          <w:szCs w:val="18"/>
        </w:rPr>
        <w:t>00000000  7f00</w:t>
      </w:r>
      <w:proofErr w:type="gramEnd"/>
      <w:r w:rsidRPr="00D05866">
        <w:rPr>
          <w:rFonts w:ascii="Courier New" w:hAnsi="Courier New" w:cs="Courier New"/>
          <w:sz w:val="18"/>
          <w:szCs w:val="18"/>
        </w:rPr>
        <w:t xml:space="preserve"> 7f00                                 [....            ]</w:t>
      </w:r>
    </w:p>
    <w:p w14:paraId="411B614F" w14:textId="77777777" w:rsidR="00D3236D" w:rsidRPr="00D05866" w:rsidRDefault="00D3236D" w:rsidP="00D3236D">
      <w:pPr>
        <w:spacing w:before="0" w:after="0"/>
        <w:ind w:left="360"/>
        <w:rPr>
          <w:rFonts w:ascii="Courier New" w:hAnsi="Courier New" w:cs="Courier New"/>
          <w:sz w:val="18"/>
          <w:szCs w:val="18"/>
        </w:rPr>
      </w:pPr>
    </w:p>
    <w:p w14:paraId="5270E66B" w14:textId="77777777" w:rsidR="00D3236D" w:rsidRPr="00D05866" w:rsidRDefault="00D3236D" w:rsidP="00D3236D">
      <w:pPr>
        <w:spacing w:before="0" w:after="0"/>
        <w:ind w:left="360"/>
        <w:rPr>
          <w:rFonts w:ascii="Courier New" w:hAnsi="Courier New" w:cs="Courier New"/>
          <w:sz w:val="18"/>
          <w:szCs w:val="18"/>
        </w:rPr>
      </w:pPr>
      <w:r w:rsidRPr="00D05866">
        <w:rPr>
          <w:rFonts w:ascii="Courier New" w:hAnsi="Courier New" w:cs="Courier New"/>
          <w:sz w:val="18"/>
          <w:szCs w:val="18"/>
        </w:rPr>
        <w:t>Results for get-feature: Operation succeeded.</w:t>
      </w:r>
    </w:p>
    <w:p w14:paraId="20687CB8" w14:textId="6B4619D9" w:rsidR="00C6622D" w:rsidRPr="00D3236D" w:rsidRDefault="00C24BCE" w:rsidP="00D3236D">
      <w:pPr>
        <w:spacing w:before="0" w:after="200" w:line="276" w:lineRule="auto"/>
        <w:rPr>
          <w:b/>
        </w:rPr>
      </w:pPr>
      <w:r>
        <w:rPr>
          <w:b/>
        </w:rPr>
        <w:br w:type="page"/>
      </w:r>
    </w:p>
    <w:p w14:paraId="100F5ECC" w14:textId="77777777" w:rsidR="00781D00" w:rsidRDefault="00F60023" w:rsidP="00AF2051">
      <w:pPr>
        <w:pStyle w:val="Heading2"/>
      </w:pPr>
      <w:bookmarkStart w:id="209" w:name="_Toc311723123"/>
      <w:bookmarkStart w:id="210" w:name="_Toc463366086"/>
      <w:bookmarkStart w:id="211" w:name="_Toc519254883"/>
      <w:bookmarkStart w:id="212" w:name="_Toc523299532"/>
      <w:bookmarkStart w:id="213" w:name="CLI_GetInfo"/>
      <w:proofErr w:type="gramStart"/>
      <w:r>
        <w:lastRenderedPageBreak/>
        <w:t>g</w:t>
      </w:r>
      <w:r w:rsidR="00781D00">
        <w:t>et</w:t>
      </w:r>
      <w:r>
        <w:t>-info</w:t>
      </w:r>
      <w:bookmarkEnd w:id="209"/>
      <w:bookmarkEnd w:id="210"/>
      <w:bookmarkEnd w:id="211"/>
      <w:bookmarkEnd w:id="212"/>
      <w:proofErr w:type="gramEnd"/>
      <w:r w:rsidR="00A927E9">
        <w:fldChar w:fldCharType="begin"/>
      </w:r>
      <w:r w:rsidR="00781D00">
        <w:instrText xml:space="preserve"> XE "</w:instrText>
      </w:r>
      <w:r w:rsidR="00281C0C">
        <w:instrText>C</w:instrText>
      </w:r>
      <w:r w:rsidR="00781D00" w:rsidRPr="00D63555">
        <w:instrText>ommands:</w:instrText>
      </w:r>
      <w:r w:rsidR="0032327D">
        <w:instrText>get-info</w:instrText>
      </w:r>
      <w:r w:rsidR="00781D00">
        <w:instrText xml:space="preserve">" </w:instrText>
      </w:r>
      <w:r w:rsidR="00A927E9">
        <w:fldChar w:fldCharType="end"/>
      </w:r>
    </w:p>
    <w:bookmarkEnd w:id="213"/>
    <w:p w14:paraId="38B46691" w14:textId="2D1CA335" w:rsidR="00781D00" w:rsidRDefault="00F60023" w:rsidP="00781D00">
      <w:r>
        <w:t xml:space="preserve">The </w:t>
      </w:r>
      <w:r w:rsidRPr="00F60023">
        <w:rPr>
          <w:rFonts w:ascii="Courier New" w:hAnsi="Courier New" w:cs="Courier New"/>
        </w:rPr>
        <w:t>get-info</w:t>
      </w:r>
      <w:r>
        <w:t xml:space="preserve"> command </w:t>
      </w:r>
      <w:r w:rsidR="00204469">
        <w:t xml:space="preserve">will </w:t>
      </w:r>
      <w:r w:rsidR="00781D00">
        <w:t>retrieve</w:t>
      </w:r>
      <w:r w:rsidR="00204469">
        <w:t xml:space="preserve"> the static properties of a </w:t>
      </w:r>
      <w:r w:rsidR="00C42188">
        <w:t>device</w:t>
      </w:r>
      <w:r w:rsidR="00A453B3">
        <w:t>,</w:t>
      </w:r>
      <w:r w:rsidR="004A0F2C">
        <w:t xml:space="preserve"> such as the device type, device path, UID, model name, serial number,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717E25" w14:paraId="5276DE51" w14:textId="77777777" w:rsidTr="00322A70">
        <w:trPr>
          <w:jc w:val="center"/>
        </w:trPr>
        <w:tc>
          <w:tcPr>
            <w:tcW w:w="1152" w:type="dxa"/>
          </w:tcPr>
          <w:p w14:paraId="0B29B5DA" w14:textId="77777777" w:rsidR="00717E25" w:rsidRDefault="00717E25" w:rsidP="00322A70">
            <w:pPr>
              <w:jc w:val="center"/>
            </w:pPr>
            <w:r>
              <w:rPr>
                <w:noProof/>
              </w:rPr>
              <w:drawing>
                <wp:inline distT="0" distB="0" distL="0" distR="0" wp14:anchorId="353BA48A" wp14:editId="4C24172D">
                  <wp:extent cx="194945" cy="3657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vAlign w:val="center"/>
          </w:tcPr>
          <w:p w14:paraId="5A323061" w14:textId="7922D57C" w:rsidR="00717E25" w:rsidRPr="008A4B0B" w:rsidRDefault="00717E25" w:rsidP="00717E25">
            <w:pPr>
              <w:jc w:val="both"/>
            </w:pPr>
            <w:r w:rsidRPr="00DA754B">
              <w:rPr>
                <w:rFonts w:cs="Arial"/>
                <w:i/>
                <w:szCs w:val="20"/>
              </w:rPr>
              <w:t>The set of properties shown in the</w:t>
            </w:r>
            <w:r w:rsidRPr="00970743">
              <w:rPr>
                <w:rFonts w:cs="Arial"/>
                <w:i/>
                <w:szCs w:val="20"/>
              </w:rPr>
              <w:t xml:space="preserve"> </w:t>
            </w:r>
            <w:r w:rsidR="00DD639B">
              <w:rPr>
                <w:rFonts w:ascii="Courier New" w:hAnsi="Courier New" w:cs="Courier New"/>
                <w:szCs w:val="20"/>
              </w:rPr>
              <w:t>dm-cli</w:t>
            </w:r>
            <w:r>
              <w:rPr>
                <w:rFonts w:ascii="Courier New" w:hAnsi="Courier New" w:cs="Courier New"/>
                <w:szCs w:val="20"/>
              </w:rPr>
              <w:t xml:space="preserve"> get-</w:t>
            </w:r>
            <w:r w:rsidRPr="00DA754B">
              <w:rPr>
                <w:rFonts w:ascii="Courier New" w:hAnsi="Courier New" w:cs="Courier New"/>
                <w:szCs w:val="20"/>
              </w:rPr>
              <w:t>info</w:t>
            </w:r>
            <w:r w:rsidRPr="00DA754B">
              <w:rPr>
                <w:rFonts w:cs="Arial"/>
                <w:i/>
                <w:szCs w:val="20"/>
              </w:rPr>
              <w:t xml:space="preserve"> command may vary by device type.</w:t>
            </w:r>
          </w:p>
        </w:tc>
      </w:tr>
    </w:tbl>
    <w:p w14:paraId="7BCF93D3" w14:textId="77777777" w:rsidR="00781D00" w:rsidRPr="00AF2051" w:rsidRDefault="00781D00" w:rsidP="00FF3877">
      <w:bookmarkStart w:id="214" w:name="_Toc311723124"/>
      <w:r w:rsidRPr="00AF2051">
        <w:rPr>
          <w:b/>
        </w:rPr>
        <w:t>Synopsis</w:t>
      </w:r>
      <w:bookmarkEnd w:id="21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5940"/>
      </w:tblGrid>
      <w:tr w:rsidR="00392078" w:rsidRPr="00897412" w14:paraId="1496E02E" w14:textId="77777777" w:rsidTr="00E217B0">
        <w:tc>
          <w:tcPr>
            <w:tcW w:w="1827" w:type="pct"/>
          </w:tcPr>
          <w:p w14:paraId="65670CF9" w14:textId="098FEBB5" w:rsidR="00392078" w:rsidRPr="00A365A5" w:rsidRDefault="00392078" w:rsidP="002F28AB">
            <w:pPr>
              <w:widowControl w:val="0"/>
              <w:autoSpaceDE w:val="0"/>
              <w:autoSpaceDN w:val="0"/>
              <w:adjustRightInd w:val="0"/>
              <w:spacing w:before="20" w:after="0"/>
              <w:rPr>
                <w:rFonts w:ascii="Courier New" w:hAnsi="Courier New" w:cs="Courier New"/>
                <w:sz w:val="18"/>
                <w:szCs w:val="18"/>
              </w:rPr>
            </w:pPr>
            <w:r w:rsidRPr="00A365A5">
              <w:rPr>
                <w:rFonts w:ascii="Courier New" w:hAnsi="Courier New" w:cs="Courier New"/>
                <w:sz w:val="18"/>
                <w:szCs w:val="18"/>
              </w:rPr>
              <w:t xml:space="preserve">usage: </w:t>
            </w:r>
            <w:r w:rsidR="00DD639B">
              <w:rPr>
                <w:rFonts w:ascii="Courier New" w:hAnsi="Courier New" w:cs="Courier New"/>
                <w:sz w:val="18"/>
                <w:szCs w:val="18"/>
              </w:rPr>
              <w:t>dm-cli</w:t>
            </w:r>
            <w:r w:rsidRPr="00A365A5">
              <w:rPr>
                <w:rFonts w:ascii="Courier New" w:hAnsi="Courier New" w:cs="Courier New"/>
                <w:sz w:val="18"/>
                <w:szCs w:val="18"/>
              </w:rPr>
              <w:t xml:space="preserve"> get-info</w:t>
            </w:r>
          </w:p>
        </w:tc>
        <w:tc>
          <w:tcPr>
            <w:tcW w:w="3173" w:type="pct"/>
          </w:tcPr>
          <w:p w14:paraId="3D698818" w14:textId="77777777" w:rsidR="00392078" w:rsidRPr="00897412" w:rsidRDefault="002D1E97" w:rsidP="008A41F7">
            <w:pPr>
              <w:widowControl w:val="0"/>
              <w:autoSpaceDE w:val="0"/>
              <w:autoSpaceDN w:val="0"/>
              <w:adjustRightInd w:val="0"/>
              <w:spacing w:before="20" w:after="0"/>
              <w:rPr>
                <w:rFonts w:ascii="Courier New" w:hAnsi="Courier New" w:cs="Courier New"/>
                <w:sz w:val="18"/>
                <w:szCs w:val="18"/>
              </w:rPr>
            </w:pPr>
            <w:r w:rsidRPr="002D1E97">
              <w:rPr>
                <w:rFonts w:ascii="Courier New" w:hAnsi="Courier New" w:cs="Courier New"/>
                <w:sz w:val="18"/>
                <w:szCs w:val="18"/>
              </w:rPr>
              <w:t>[</w:t>
            </w:r>
            <w:r w:rsidR="000C15A5">
              <w:rPr>
                <w:rFonts w:ascii="Courier New" w:hAnsi="Courier New" w:cs="Courier New"/>
                <w:sz w:val="18"/>
                <w:szCs w:val="18"/>
              </w:rPr>
              <w:t xml:space="preserve">-o, </w:t>
            </w:r>
            <w:r w:rsidRPr="002D1E97">
              <w:rPr>
                <w:rFonts w:ascii="Courier New" w:hAnsi="Courier New" w:cs="Courier New"/>
                <w:sz w:val="18"/>
                <w:szCs w:val="18"/>
              </w:rPr>
              <w:t>--output-format FORMAT] [</w:t>
            </w:r>
            <w:r w:rsidR="000C15A5">
              <w:rPr>
                <w:rFonts w:ascii="Courier New" w:hAnsi="Courier New" w:cs="Courier New"/>
                <w:sz w:val="18"/>
                <w:szCs w:val="18"/>
              </w:rPr>
              <w:t xml:space="preserve">-c, </w:t>
            </w:r>
            <w:r w:rsidRPr="002D1E97">
              <w:rPr>
                <w:rFonts w:ascii="Courier New" w:hAnsi="Courier New" w:cs="Courier New"/>
                <w:sz w:val="18"/>
                <w:szCs w:val="18"/>
              </w:rPr>
              <w:t>--config PATH]</w:t>
            </w:r>
          </w:p>
        </w:tc>
      </w:tr>
      <w:tr w:rsidR="00392078" w:rsidRPr="00897412" w14:paraId="6717B799" w14:textId="77777777" w:rsidTr="00E217B0">
        <w:tc>
          <w:tcPr>
            <w:tcW w:w="1827" w:type="pct"/>
          </w:tcPr>
          <w:p w14:paraId="7B2307EB" w14:textId="77777777"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p>
        </w:tc>
        <w:tc>
          <w:tcPr>
            <w:tcW w:w="3173" w:type="pct"/>
          </w:tcPr>
          <w:p w14:paraId="09F3BFF4" w14:textId="36D567DF" w:rsidR="00392078" w:rsidRPr="00897412" w:rsidRDefault="002D1E97" w:rsidP="00CF48D0">
            <w:pPr>
              <w:widowControl w:val="0"/>
              <w:autoSpaceDE w:val="0"/>
              <w:autoSpaceDN w:val="0"/>
              <w:adjustRightInd w:val="0"/>
              <w:spacing w:before="20" w:after="0"/>
              <w:rPr>
                <w:rFonts w:ascii="Courier New" w:hAnsi="Courier New" w:cs="Courier New"/>
                <w:sz w:val="18"/>
                <w:szCs w:val="18"/>
              </w:rPr>
            </w:pPr>
            <w:r w:rsidRPr="002D1E97">
              <w:rPr>
                <w:rFonts w:ascii="Courier New" w:hAnsi="Courier New" w:cs="Courier New"/>
                <w:sz w:val="18"/>
                <w:szCs w:val="18"/>
              </w:rPr>
              <w:t>{</w:t>
            </w:r>
            <w:r w:rsidR="008160DE">
              <w:rPr>
                <w:rFonts w:ascii="Courier New" w:hAnsi="Courier New" w:cs="Courier New"/>
                <w:sz w:val="18"/>
                <w:szCs w:val="18"/>
              </w:rPr>
              <w:t xml:space="preserve">-u, </w:t>
            </w:r>
            <w:r w:rsidRPr="002D1E97">
              <w:rPr>
                <w:rFonts w:ascii="Courier New" w:hAnsi="Courier New" w:cs="Courier New"/>
                <w:sz w:val="18"/>
                <w:szCs w:val="18"/>
              </w:rPr>
              <w:t>--uid UID |</w:t>
            </w:r>
            <w:r w:rsidR="00CF48D0">
              <w:rPr>
                <w:rFonts w:ascii="Courier New" w:hAnsi="Courier New" w:cs="Courier New"/>
                <w:sz w:val="18"/>
                <w:szCs w:val="18"/>
              </w:rPr>
              <w:t xml:space="preserve"> </w:t>
            </w:r>
            <w:r w:rsidR="003C14CC">
              <w:rPr>
                <w:rFonts w:ascii="Courier New" w:hAnsi="Courier New" w:cs="Courier New"/>
                <w:sz w:val="18"/>
                <w:szCs w:val="18"/>
              </w:rPr>
              <w:t>-</w:t>
            </w:r>
            <w:r w:rsidR="00CF48D0">
              <w:rPr>
                <w:rFonts w:ascii="Courier New" w:hAnsi="Courier New" w:cs="Courier New"/>
                <w:sz w:val="18"/>
                <w:szCs w:val="18"/>
              </w:rPr>
              <w:t xml:space="preserve">p, </w:t>
            </w:r>
            <w:r w:rsidR="00CF48D0" w:rsidRPr="002D1E97">
              <w:rPr>
                <w:rFonts w:ascii="Courier New" w:hAnsi="Courier New" w:cs="Courier New"/>
                <w:sz w:val="18"/>
                <w:szCs w:val="18"/>
              </w:rPr>
              <w:t>--path PATH |</w:t>
            </w:r>
            <w:r w:rsidR="00CF48D0">
              <w:rPr>
                <w:rFonts w:ascii="Courier New" w:hAnsi="Courier New" w:cs="Courier New"/>
                <w:sz w:val="18"/>
                <w:szCs w:val="18"/>
              </w:rPr>
              <w:t xml:space="preserve"> -</w:t>
            </w:r>
            <w:r w:rsidR="008160DE">
              <w:rPr>
                <w:rFonts w:ascii="Courier New" w:hAnsi="Courier New" w:cs="Courier New"/>
                <w:sz w:val="18"/>
                <w:szCs w:val="18"/>
              </w:rPr>
              <w:t xml:space="preserve">a, </w:t>
            </w:r>
            <w:r w:rsidRPr="002D1E97">
              <w:rPr>
                <w:rFonts w:ascii="Courier New" w:hAnsi="Courier New" w:cs="Courier New"/>
                <w:sz w:val="18"/>
                <w:szCs w:val="18"/>
              </w:rPr>
              <w:t>--alias ALIAS}</w:t>
            </w:r>
          </w:p>
        </w:tc>
      </w:tr>
      <w:tr w:rsidR="00392078" w:rsidRPr="00897412" w14:paraId="4F81DBCB" w14:textId="77777777" w:rsidTr="00E217B0">
        <w:tc>
          <w:tcPr>
            <w:tcW w:w="1827" w:type="pct"/>
          </w:tcPr>
          <w:p w14:paraId="13EB5F1F" w14:textId="77777777"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p>
        </w:tc>
        <w:tc>
          <w:tcPr>
            <w:tcW w:w="3173" w:type="pct"/>
          </w:tcPr>
          <w:p w14:paraId="47ACE960" w14:textId="77777777"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p>
        </w:tc>
      </w:tr>
      <w:tr w:rsidR="00392078" w:rsidRPr="00897412" w14:paraId="19413333" w14:textId="77777777" w:rsidTr="00E217B0">
        <w:tc>
          <w:tcPr>
            <w:tcW w:w="5000" w:type="pct"/>
            <w:gridSpan w:val="2"/>
          </w:tcPr>
          <w:p w14:paraId="43D9E55F" w14:textId="77777777" w:rsidR="00392078" w:rsidRPr="00897412" w:rsidRDefault="00392078" w:rsidP="00325825">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Retrieve</w:t>
            </w:r>
            <w:r w:rsidR="00325825">
              <w:rPr>
                <w:rFonts w:ascii="Courier New" w:hAnsi="Courier New" w:cs="Courier New"/>
                <w:sz w:val="18"/>
                <w:szCs w:val="18"/>
              </w:rPr>
              <w:t>s properties from devices.</w:t>
            </w:r>
          </w:p>
        </w:tc>
      </w:tr>
      <w:tr w:rsidR="00392078" w:rsidRPr="00897412" w14:paraId="642FA9D0" w14:textId="77777777" w:rsidTr="00E217B0">
        <w:tc>
          <w:tcPr>
            <w:tcW w:w="1827" w:type="pct"/>
          </w:tcPr>
          <w:p w14:paraId="7555DC27" w14:textId="77777777"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p>
        </w:tc>
        <w:tc>
          <w:tcPr>
            <w:tcW w:w="3173" w:type="pct"/>
          </w:tcPr>
          <w:p w14:paraId="79EBBFF2" w14:textId="77777777"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p>
        </w:tc>
      </w:tr>
      <w:tr w:rsidR="00392078" w:rsidRPr="00897412" w14:paraId="1066A061" w14:textId="77777777" w:rsidTr="00E217B0">
        <w:tc>
          <w:tcPr>
            <w:tcW w:w="1827" w:type="pct"/>
          </w:tcPr>
          <w:p w14:paraId="139276FE" w14:textId="77777777"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173" w:type="pct"/>
          </w:tcPr>
          <w:p w14:paraId="74EBAD5C" w14:textId="77777777"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p>
        </w:tc>
      </w:tr>
      <w:tr w:rsidR="00392078" w:rsidRPr="00897412" w14:paraId="6C706C88" w14:textId="77777777" w:rsidTr="00E217B0">
        <w:tc>
          <w:tcPr>
            <w:tcW w:w="1827" w:type="pct"/>
          </w:tcPr>
          <w:p w14:paraId="4C2369C0" w14:textId="77777777" w:rsidR="00392078" w:rsidRDefault="000C15A5"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392078" w:rsidRPr="002514FA">
              <w:rPr>
                <w:rFonts w:ascii="Courier New" w:hAnsi="Courier New" w:cs="Courier New"/>
                <w:sz w:val="18"/>
                <w:szCs w:val="18"/>
              </w:rPr>
              <w:t>--output-format FORMAT</w:t>
            </w:r>
          </w:p>
        </w:tc>
        <w:tc>
          <w:tcPr>
            <w:tcW w:w="3173" w:type="pct"/>
          </w:tcPr>
          <w:p w14:paraId="059CD3A7" w14:textId="5B2D9C01"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BC7C44">
              <w:rPr>
                <w:rFonts w:ascii="Courier New" w:hAnsi="Courier New" w:cs="Courier New"/>
                <w:sz w:val="18"/>
                <w:szCs w:val="18"/>
              </w:rPr>
              <w:t xml:space="preserve"> are</w:t>
            </w:r>
            <w:r w:rsidR="002D1E97">
              <w:rPr>
                <w:rFonts w:ascii="Courier New" w:hAnsi="Courier New" w:cs="Courier New"/>
                <w:sz w:val="18"/>
                <w:szCs w:val="18"/>
              </w:rPr>
              <w:t xml:space="preserve"> </w:t>
            </w:r>
            <w:r w:rsidR="00BC7C44" w:rsidRPr="002514FA">
              <w:rPr>
                <w:rFonts w:ascii="Courier New" w:hAnsi="Courier New" w:cs="Courier New"/>
                <w:sz w:val="18"/>
                <w:szCs w:val="18"/>
              </w:rPr>
              <w:t>"text",</w:t>
            </w:r>
            <w:r w:rsidR="00BC7C44">
              <w:rPr>
                <w:rFonts w:ascii="Courier New" w:hAnsi="Courier New" w:cs="Courier New"/>
                <w:sz w:val="18"/>
                <w:szCs w:val="18"/>
              </w:rPr>
              <w:t xml:space="preserve"> “mini”,</w:t>
            </w:r>
            <w:r w:rsidR="00BC7C44"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BC7C44" w:rsidRPr="002514FA">
              <w:rPr>
                <w:rFonts w:ascii="Courier New" w:hAnsi="Courier New" w:cs="Courier New"/>
                <w:sz w:val="18"/>
                <w:szCs w:val="18"/>
              </w:rPr>
              <w:t>.</w:t>
            </w:r>
            <w:r w:rsidR="00BC7C44">
              <w:rPr>
                <w:rFonts w:ascii="Courier New" w:hAnsi="Courier New" w:cs="Courier New"/>
                <w:sz w:val="18"/>
                <w:szCs w:val="18"/>
              </w:rPr>
              <w:t xml:space="preserve"> </w:t>
            </w:r>
          </w:p>
        </w:tc>
      </w:tr>
      <w:tr w:rsidR="0004748F" w:rsidRPr="00897412" w14:paraId="031867E4" w14:textId="77777777" w:rsidTr="00E217B0">
        <w:tc>
          <w:tcPr>
            <w:tcW w:w="1827" w:type="pct"/>
          </w:tcPr>
          <w:p w14:paraId="30008675" w14:textId="77777777" w:rsidR="0004748F" w:rsidRPr="00897412" w:rsidRDefault="000C15A5"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04748F">
              <w:rPr>
                <w:rFonts w:ascii="Courier New" w:hAnsi="Courier New" w:cs="Courier New"/>
                <w:sz w:val="18"/>
                <w:szCs w:val="18"/>
              </w:rPr>
              <w:t>--config PATH</w:t>
            </w:r>
          </w:p>
        </w:tc>
        <w:tc>
          <w:tcPr>
            <w:tcW w:w="3173" w:type="pct"/>
          </w:tcPr>
          <w:p w14:paraId="1F330375" w14:textId="52FE0EAA" w:rsidR="0004748F" w:rsidRPr="002514FA" w:rsidRDefault="0004748F"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392078" w:rsidRPr="00897412" w14:paraId="27877214" w14:textId="77777777" w:rsidTr="00E217B0">
        <w:tc>
          <w:tcPr>
            <w:tcW w:w="1827" w:type="pct"/>
          </w:tcPr>
          <w:p w14:paraId="5A5634C6" w14:textId="458C79E5" w:rsidR="00392078" w:rsidRPr="00897412" w:rsidRDefault="000C15A5" w:rsidP="002A21C8">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392078" w:rsidRPr="002514FA">
              <w:rPr>
                <w:rFonts w:ascii="Courier New" w:hAnsi="Courier New" w:cs="Courier New"/>
                <w:sz w:val="18"/>
                <w:szCs w:val="18"/>
              </w:rPr>
              <w:t>--uid UID</w:t>
            </w:r>
          </w:p>
        </w:tc>
        <w:tc>
          <w:tcPr>
            <w:tcW w:w="3173" w:type="pct"/>
          </w:tcPr>
          <w:p w14:paraId="38336A72" w14:textId="77777777" w:rsidR="00392078" w:rsidRPr="00897412" w:rsidRDefault="00392078"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392078" w:rsidRPr="00E217B0" w14:paraId="7527AC19" w14:textId="77777777" w:rsidTr="00E217B0">
        <w:tc>
          <w:tcPr>
            <w:tcW w:w="1827" w:type="pct"/>
          </w:tcPr>
          <w:p w14:paraId="12303ADE" w14:textId="74744371" w:rsidR="00392078" w:rsidRPr="00E217B0" w:rsidRDefault="000C15A5" w:rsidP="002A21C8">
            <w:pPr>
              <w:widowControl w:val="0"/>
              <w:autoSpaceDE w:val="0"/>
              <w:autoSpaceDN w:val="0"/>
              <w:adjustRightInd w:val="0"/>
              <w:spacing w:before="20" w:after="0"/>
              <w:ind w:left="162"/>
              <w:rPr>
                <w:rFonts w:ascii="Courier New" w:hAnsi="Courier New" w:cs="Courier New"/>
                <w:sz w:val="18"/>
                <w:szCs w:val="18"/>
              </w:rPr>
            </w:pPr>
            <w:r w:rsidRPr="00E217B0">
              <w:rPr>
                <w:rFonts w:ascii="Courier New" w:hAnsi="Courier New" w:cs="Courier New"/>
                <w:sz w:val="18"/>
                <w:szCs w:val="18"/>
              </w:rPr>
              <w:t xml:space="preserve">-p, </w:t>
            </w:r>
            <w:r w:rsidR="00392078" w:rsidRPr="00E217B0">
              <w:rPr>
                <w:rFonts w:ascii="Courier New" w:hAnsi="Courier New" w:cs="Courier New"/>
                <w:sz w:val="18"/>
                <w:szCs w:val="18"/>
              </w:rPr>
              <w:t>--path PATH</w:t>
            </w:r>
          </w:p>
        </w:tc>
        <w:tc>
          <w:tcPr>
            <w:tcW w:w="3173" w:type="pct"/>
            <w:noWrap/>
          </w:tcPr>
          <w:p w14:paraId="5F4F02B4" w14:textId="648CBBB4" w:rsidR="00392078" w:rsidRPr="00E217B0" w:rsidRDefault="00F63013" w:rsidP="002F28AB">
            <w:pPr>
              <w:widowControl w:val="0"/>
              <w:autoSpaceDE w:val="0"/>
              <w:autoSpaceDN w:val="0"/>
              <w:adjustRightInd w:val="0"/>
              <w:spacing w:before="20" w:after="0"/>
              <w:rPr>
                <w:rFonts w:ascii="Courier New" w:hAnsi="Courier New" w:cs="Courier New"/>
                <w:sz w:val="18"/>
                <w:szCs w:val="18"/>
              </w:rPr>
            </w:pPr>
            <w:r w:rsidRPr="00E217B0">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E217B0">
              <w:rPr>
                <w:rFonts w:ascii="Courier New" w:hAnsi="Courier New" w:cs="Courier New"/>
                <w:sz w:val="18"/>
                <w:szCs w:val="18"/>
              </w:rPr>
              <w:t xml:space="preserve"> scan.</w:t>
            </w:r>
          </w:p>
        </w:tc>
      </w:tr>
      <w:tr w:rsidR="00392078" w:rsidRPr="00897412" w14:paraId="00C0E90A" w14:textId="77777777" w:rsidTr="00E217B0">
        <w:tc>
          <w:tcPr>
            <w:tcW w:w="1827" w:type="pct"/>
          </w:tcPr>
          <w:p w14:paraId="0E022CD4" w14:textId="77777777" w:rsidR="00392078" w:rsidRPr="002514FA" w:rsidRDefault="000C15A5" w:rsidP="00BC7C4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392078" w:rsidRPr="002514FA">
              <w:rPr>
                <w:rFonts w:ascii="Courier New" w:hAnsi="Courier New" w:cs="Courier New"/>
                <w:sz w:val="18"/>
                <w:szCs w:val="18"/>
              </w:rPr>
              <w:t>--alias ALIAS</w:t>
            </w:r>
          </w:p>
        </w:tc>
        <w:tc>
          <w:tcPr>
            <w:tcW w:w="3173" w:type="pct"/>
          </w:tcPr>
          <w:p w14:paraId="047E6A4E" w14:textId="77777777" w:rsidR="00392078" w:rsidRPr="002514FA" w:rsidRDefault="00392078"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bl>
    <w:p w14:paraId="772D0CBA" w14:textId="167930FD" w:rsidR="00C42188" w:rsidRDefault="00C42188" w:rsidP="00C42188">
      <w:pPr>
        <w:rPr>
          <w:b/>
        </w:rPr>
      </w:pPr>
      <w:bookmarkStart w:id="215" w:name="_Toc311723125"/>
      <w:r w:rsidRPr="00AF2051">
        <w:rPr>
          <w:b/>
        </w:rPr>
        <w:t>Example</w:t>
      </w:r>
    </w:p>
    <w:p w14:paraId="504424AD" w14:textId="68B2814F" w:rsidR="00C42188" w:rsidRDefault="00DD639B" w:rsidP="00DD20CE">
      <w:pPr>
        <w:ind w:firstLine="360"/>
        <w:rPr>
          <w:rFonts w:ascii="Courier New" w:hAnsi="Courier New" w:cs="Courier New"/>
        </w:rPr>
      </w:pPr>
      <w:proofErr w:type="gramStart"/>
      <w:r>
        <w:rPr>
          <w:rFonts w:ascii="Courier New" w:hAnsi="Courier New" w:cs="Courier New"/>
        </w:rPr>
        <w:t>dm-cli</w:t>
      </w:r>
      <w:proofErr w:type="gramEnd"/>
      <w:r w:rsidR="00C42188">
        <w:rPr>
          <w:rFonts w:ascii="Courier New" w:hAnsi="Courier New" w:cs="Courier New"/>
        </w:rPr>
        <w:t xml:space="preserve"> get-info --path /dev/nvme0</w:t>
      </w:r>
    </w:p>
    <w:p w14:paraId="5D10228B" w14:textId="49D4C3A3" w:rsidR="00131850" w:rsidRPr="005A429D" w:rsidRDefault="00C42188" w:rsidP="00131850">
      <w:pPr>
        <w:rPr>
          <w:b/>
        </w:rPr>
      </w:pPr>
      <w:bookmarkStart w:id="216" w:name="_Toc311723126"/>
      <w:bookmarkEnd w:id="215"/>
      <w:r>
        <w:rPr>
          <w:b/>
        </w:rPr>
        <w:t xml:space="preserve">NVMe Controller </w:t>
      </w:r>
      <w:r w:rsidR="005A429D" w:rsidRPr="005A429D">
        <w:rPr>
          <w:b/>
        </w:rPr>
        <w:t>Sample Output</w:t>
      </w:r>
    </w:p>
    <w:p w14:paraId="4F0A1812" w14:textId="6D26E758" w:rsidR="00016263" w:rsidRDefault="00DD639B" w:rsidP="00016263">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016263" w:rsidRPr="00016263">
        <w:rPr>
          <w:rFonts w:ascii="Courier New" w:hAnsi="Courier New" w:cs="Courier New"/>
          <w:sz w:val="18"/>
          <w:szCs w:val="18"/>
        </w:rPr>
        <w:t xml:space="preserve"> get-info --path /dev/nvme0 --output-format mini</w:t>
      </w:r>
    </w:p>
    <w:p w14:paraId="514A41C1" w14:textId="77777777" w:rsidR="00016263" w:rsidRDefault="00016263" w:rsidP="00016263">
      <w:pPr>
        <w:spacing w:before="0" w:after="0"/>
        <w:ind w:left="360"/>
        <w:rPr>
          <w:rFonts w:ascii="Courier New" w:hAnsi="Courier New" w:cs="Courier New"/>
          <w:sz w:val="18"/>
          <w:szCs w:val="18"/>
        </w:rPr>
      </w:pPr>
    </w:p>
    <w:p w14:paraId="057C8EA7" w14:textId="77777777"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[/dev/nvme0]</w:t>
      </w:r>
    </w:p>
    <w:p w14:paraId="16795EE8" w14:textId="056CC36F"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w:t>
      </w:r>
      <w:r w:rsidR="00FB5F73">
        <w:rPr>
          <w:rFonts w:ascii="Courier New" w:hAnsi="Courier New" w:cs="Courier New"/>
          <w:sz w:val="18"/>
          <w:szCs w:val="18"/>
        </w:rPr>
        <w:t>Product Name</w:t>
      </w:r>
      <w:r w:rsidRPr="00FD3C10">
        <w:rPr>
          <w:rFonts w:ascii="Courier New" w:hAnsi="Courier New" w:cs="Courier New"/>
          <w:sz w:val="18"/>
          <w:szCs w:val="18"/>
        </w:rPr>
        <w:t xml:space="preserve">              = Ultrastar SN</w:t>
      </w:r>
      <w:r w:rsidR="003866CC">
        <w:rPr>
          <w:rFonts w:ascii="Courier New" w:hAnsi="Courier New" w:cs="Courier New"/>
          <w:sz w:val="18"/>
          <w:szCs w:val="18"/>
        </w:rPr>
        <w:t>26</w:t>
      </w:r>
      <w:r w:rsidRPr="00FD3C10">
        <w:rPr>
          <w:rFonts w:ascii="Courier New" w:hAnsi="Courier New" w:cs="Courier New"/>
          <w:sz w:val="18"/>
          <w:szCs w:val="18"/>
        </w:rPr>
        <w:t>0</w:t>
      </w:r>
      <w:r w:rsidR="00503FFE">
        <w:rPr>
          <w:rFonts w:ascii="Courier New" w:hAnsi="Courier New" w:cs="Courier New"/>
          <w:sz w:val="18"/>
          <w:szCs w:val="18"/>
        </w:rPr>
        <w:br/>
        <w:t xml:space="preserve">  Device Type               = NVMe Controller</w:t>
      </w:r>
    </w:p>
    <w:p w14:paraId="493AB3A3" w14:textId="77777777"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Device Path               = /dev/nvme0</w:t>
      </w:r>
    </w:p>
    <w:p w14:paraId="6C0A4762" w14:textId="58AEB4B2"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UID                       = 1C58</w:t>
      </w:r>
      <w:r w:rsidR="003866CC">
        <w:rPr>
          <w:rFonts w:ascii="Courier New" w:hAnsi="Courier New" w:cs="Courier New"/>
          <w:sz w:val="18"/>
          <w:szCs w:val="18"/>
        </w:rPr>
        <w:t>CJH0020002F8HUSMR7617B</w:t>
      </w:r>
      <w:r w:rsidRPr="00FD3C10">
        <w:rPr>
          <w:rFonts w:ascii="Courier New" w:hAnsi="Courier New" w:cs="Courier New"/>
          <w:sz w:val="18"/>
          <w:szCs w:val="18"/>
        </w:rPr>
        <w:t>HP301</w:t>
      </w:r>
      <w:r w:rsidR="00F50394">
        <w:rPr>
          <w:rFonts w:ascii="Courier New" w:hAnsi="Courier New" w:cs="Courier New"/>
          <w:sz w:val="18"/>
          <w:szCs w:val="18"/>
        </w:rPr>
        <w:t>00</w:t>
      </w:r>
      <w:r w:rsidR="003866CC">
        <w:rPr>
          <w:rFonts w:ascii="Courier New" w:hAnsi="Courier New" w:cs="Courier New"/>
          <w:sz w:val="18"/>
          <w:szCs w:val="18"/>
        </w:rPr>
        <w:t>2</w:t>
      </w:r>
      <w:r w:rsidR="00F50394">
        <w:rPr>
          <w:rFonts w:ascii="Courier New" w:hAnsi="Courier New" w:cs="Courier New"/>
          <w:sz w:val="18"/>
          <w:szCs w:val="18"/>
        </w:rPr>
        <w:t>3</w:t>
      </w:r>
    </w:p>
    <w:p w14:paraId="61616C44" w14:textId="77777777"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Alias                     = @nvme0</w:t>
      </w:r>
    </w:p>
    <w:p w14:paraId="71835BAB" w14:textId="77777777"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Vendor Name               = HGST</w:t>
      </w:r>
    </w:p>
    <w:p w14:paraId="5760AFB2" w14:textId="3008651E"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Model Name                = HUS</w:t>
      </w:r>
      <w:r w:rsidR="003866CC">
        <w:rPr>
          <w:rFonts w:ascii="Courier New" w:hAnsi="Courier New" w:cs="Courier New"/>
          <w:sz w:val="18"/>
          <w:szCs w:val="18"/>
        </w:rPr>
        <w:t>MR7617B</w:t>
      </w:r>
      <w:r w:rsidRPr="00FD3C10">
        <w:rPr>
          <w:rFonts w:ascii="Courier New" w:hAnsi="Courier New" w:cs="Courier New"/>
          <w:sz w:val="18"/>
          <w:szCs w:val="18"/>
        </w:rPr>
        <w:t>HP301</w:t>
      </w:r>
    </w:p>
    <w:p w14:paraId="3341342E" w14:textId="44D72A0D"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Serial N</w:t>
      </w:r>
      <w:r w:rsidR="003866CC">
        <w:rPr>
          <w:rFonts w:ascii="Courier New" w:hAnsi="Courier New" w:cs="Courier New"/>
          <w:sz w:val="18"/>
          <w:szCs w:val="18"/>
        </w:rPr>
        <w:t>umber             = CJH0020002F8</w:t>
      </w:r>
    </w:p>
    <w:p w14:paraId="677B8D7E" w14:textId="77777777"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Vendor ID                 = 1C58</w:t>
      </w:r>
    </w:p>
    <w:p w14:paraId="09F0113D" w14:textId="77777777" w:rsidR="00FD3C10" w:rsidRPr="00FD3C10" w:rsidRDefault="00FD3C10" w:rsidP="00FD3C10">
      <w:pPr>
        <w:spacing w:before="0" w:after="0"/>
        <w:ind w:left="360"/>
        <w:rPr>
          <w:rFonts w:ascii="Courier New" w:hAnsi="Courier New" w:cs="Courier New"/>
          <w:sz w:val="18"/>
          <w:szCs w:val="18"/>
        </w:rPr>
      </w:pPr>
      <w:r w:rsidRPr="00FD3C10">
        <w:rPr>
          <w:rFonts w:ascii="Courier New" w:hAnsi="Courier New" w:cs="Courier New"/>
          <w:sz w:val="18"/>
          <w:szCs w:val="18"/>
        </w:rPr>
        <w:t xml:space="preserve">  Device ID                 = 0003</w:t>
      </w:r>
    </w:p>
    <w:p w14:paraId="4CF4EECD" w14:textId="43771266" w:rsidR="00221AD2" w:rsidRPr="00FD3C10" w:rsidRDefault="00FD3C10" w:rsidP="00221AD2">
      <w:pPr>
        <w:spacing w:before="0" w:after="0"/>
        <w:ind w:left="360"/>
        <w:rPr>
          <w:rFonts w:ascii="Courier New" w:hAnsi="Courier New" w:cs="Courier New"/>
          <w:sz w:val="18"/>
          <w:szCs w:val="18"/>
        </w:rPr>
      </w:pPr>
      <w:r w:rsidRPr="00FD3C10">
        <w:rPr>
          <w:rFonts w:ascii="Courier New" w:hAnsi="Courier New" w:cs="Courier New"/>
          <w:sz w:val="18"/>
          <w:szCs w:val="18"/>
        </w:rPr>
        <w:t xml:space="preserve">  Firm</w:t>
      </w:r>
      <w:r w:rsidR="003866CC">
        <w:rPr>
          <w:rFonts w:ascii="Courier New" w:hAnsi="Courier New" w:cs="Courier New"/>
          <w:sz w:val="18"/>
          <w:szCs w:val="18"/>
        </w:rPr>
        <w:t>ware Version          = KNGND090</w:t>
      </w:r>
    </w:p>
    <w:p w14:paraId="04C38DEE" w14:textId="2001A76C" w:rsidR="00FD3C10" w:rsidRDefault="00221AD2" w:rsidP="00FD3C10">
      <w:pPr>
        <w:spacing w:before="0" w:after="0"/>
        <w:ind w:left="360"/>
        <w:rPr>
          <w:rFonts w:ascii="Courier New" w:hAnsi="Courier New" w:cs="Courier New"/>
          <w:sz w:val="18"/>
          <w:szCs w:val="18"/>
        </w:rPr>
      </w:pPr>
      <w:r>
        <w:rPr>
          <w:rFonts w:ascii="Courier New" w:hAnsi="Courier New" w:cs="Courier New"/>
          <w:sz w:val="18"/>
          <w:szCs w:val="18"/>
        </w:rPr>
        <w:t xml:space="preserve">  </w:t>
      </w:r>
      <w:r w:rsidR="00FA0991">
        <w:rPr>
          <w:rFonts w:ascii="Courier New" w:hAnsi="Courier New" w:cs="Courier New"/>
          <w:sz w:val="18"/>
          <w:szCs w:val="18"/>
        </w:rPr>
        <w:t>[</w:t>
      </w:r>
      <w:r>
        <w:rPr>
          <w:rFonts w:ascii="Courier New" w:hAnsi="Courier New" w:cs="Courier New"/>
          <w:sz w:val="18"/>
          <w:szCs w:val="18"/>
        </w:rPr>
        <w:t>...</w:t>
      </w:r>
      <w:r w:rsidR="00FA0991">
        <w:rPr>
          <w:rFonts w:ascii="Courier New" w:hAnsi="Courier New" w:cs="Courier New"/>
          <w:sz w:val="18"/>
          <w:szCs w:val="18"/>
        </w:rPr>
        <w:t>]</w:t>
      </w:r>
    </w:p>
    <w:p w14:paraId="46A01413" w14:textId="77777777" w:rsidR="00221AD2" w:rsidRPr="00FD3C10" w:rsidRDefault="00221AD2" w:rsidP="00FD3C10">
      <w:pPr>
        <w:spacing w:before="0" w:after="0"/>
        <w:ind w:left="360"/>
        <w:rPr>
          <w:rFonts w:ascii="Courier New" w:hAnsi="Courier New" w:cs="Courier New"/>
          <w:sz w:val="18"/>
          <w:szCs w:val="18"/>
        </w:rPr>
      </w:pPr>
    </w:p>
    <w:p w14:paraId="4A8DD767" w14:textId="77777777" w:rsidR="00A83258" w:rsidRDefault="00A83258" w:rsidP="00A83258">
      <w:pPr>
        <w:spacing w:before="0" w:after="0"/>
        <w:ind w:left="360"/>
        <w:rPr>
          <w:rFonts w:ascii="Courier New" w:hAnsi="Courier New" w:cs="Courier New"/>
          <w:sz w:val="18"/>
          <w:szCs w:val="18"/>
        </w:rPr>
      </w:pPr>
      <w:r w:rsidRPr="00A83258">
        <w:rPr>
          <w:rFonts w:ascii="Courier New" w:hAnsi="Courier New" w:cs="Courier New"/>
          <w:sz w:val="18"/>
          <w:szCs w:val="18"/>
        </w:rPr>
        <w:t>Results for get-info: Operation succeeded.</w:t>
      </w:r>
    </w:p>
    <w:p w14:paraId="3E8D724E" w14:textId="7B7D0C78" w:rsidR="00B946C8" w:rsidRPr="005E11E3" w:rsidRDefault="00C42188" w:rsidP="0090049E">
      <w:pPr>
        <w:rPr>
          <w:b/>
        </w:rPr>
      </w:pPr>
      <w:r>
        <w:rPr>
          <w:b/>
        </w:rPr>
        <w:t xml:space="preserve">NVMe </w:t>
      </w:r>
      <w:r w:rsidR="005E11E3" w:rsidRPr="005E11E3">
        <w:rPr>
          <w:b/>
        </w:rPr>
        <w:t>Namespace Sample Output</w:t>
      </w:r>
    </w:p>
    <w:p w14:paraId="5366EA6F" w14:textId="333BF3E6" w:rsidR="00016263" w:rsidRDefault="00DD639B" w:rsidP="00344D59">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016263" w:rsidRPr="00016263">
        <w:rPr>
          <w:rFonts w:ascii="Courier New" w:hAnsi="Courier New" w:cs="Courier New"/>
          <w:sz w:val="18"/>
          <w:szCs w:val="18"/>
        </w:rPr>
        <w:t xml:space="preserve"> get-info --path /dev/nvme0n1 --output-format mini</w:t>
      </w:r>
    </w:p>
    <w:p w14:paraId="2E3C84D5" w14:textId="77777777" w:rsidR="00016263" w:rsidRDefault="00016263" w:rsidP="00344D59">
      <w:pPr>
        <w:spacing w:before="0" w:after="0"/>
        <w:ind w:left="360"/>
        <w:rPr>
          <w:rFonts w:ascii="Courier New" w:hAnsi="Courier New" w:cs="Courier New"/>
          <w:sz w:val="18"/>
          <w:szCs w:val="18"/>
        </w:rPr>
      </w:pPr>
    </w:p>
    <w:p w14:paraId="62C0B76B" w14:textId="77777777" w:rsidR="00A83258" w:rsidRPr="00A83258" w:rsidRDefault="00A83258" w:rsidP="00A83258">
      <w:pPr>
        <w:spacing w:before="0" w:after="0"/>
        <w:ind w:left="360"/>
        <w:rPr>
          <w:rFonts w:ascii="Courier New" w:hAnsi="Courier New" w:cs="Courier New"/>
          <w:sz w:val="18"/>
          <w:szCs w:val="18"/>
        </w:rPr>
      </w:pPr>
      <w:r w:rsidRPr="00A83258">
        <w:rPr>
          <w:rFonts w:ascii="Courier New" w:hAnsi="Courier New" w:cs="Courier New"/>
          <w:sz w:val="18"/>
          <w:szCs w:val="18"/>
        </w:rPr>
        <w:t>[/dev/nvme0n1]</w:t>
      </w:r>
    </w:p>
    <w:p w14:paraId="16496E1F" w14:textId="24C3C44E" w:rsidR="00A83258" w:rsidRPr="00A83258" w:rsidRDefault="00A83258" w:rsidP="00A83258">
      <w:pPr>
        <w:spacing w:before="0" w:after="0"/>
        <w:ind w:left="360"/>
        <w:rPr>
          <w:rFonts w:ascii="Courier New" w:hAnsi="Courier New" w:cs="Courier New"/>
          <w:sz w:val="18"/>
          <w:szCs w:val="18"/>
        </w:rPr>
      </w:pPr>
      <w:r w:rsidRPr="00A83258">
        <w:rPr>
          <w:rFonts w:ascii="Courier New" w:hAnsi="Courier New" w:cs="Courier New"/>
          <w:sz w:val="18"/>
          <w:szCs w:val="18"/>
        </w:rPr>
        <w:t xml:space="preserve">  </w:t>
      </w:r>
      <w:r w:rsidR="00BD27BA">
        <w:rPr>
          <w:rFonts w:ascii="Courier New" w:hAnsi="Courier New" w:cs="Courier New"/>
          <w:sz w:val="18"/>
          <w:szCs w:val="18"/>
        </w:rPr>
        <w:t xml:space="preserve">Device Type </w:t>
      </w:r>
      <w:r w:rsidRPr="00A83258">
        <w:rPr>
          <w:rFonts w:ascii="Courier New" w:hAnsi="Courier New" w:cs="Courier New"/>
          <w:sz w:val="18"/>
          <w:szCs w:val="18"/>
        </w:rPr>
        <w:t xml:space="preserve">              = NVMe Namespace</w:t>
      </w:r>
    </w:p>
    <w:p w14:paraId="1A126478" w14:textId="77777777" w:rsidR="00A83258" w:rsidRPr="00A83258" w:rsidRDefault="00A83258" w:rsidP="00A83258">
      <w:pPr>
        <w:spacing w:before="0" w:after="0"/>
        <w:ind w:left="360"/>
        <w:rPr>
          <w:rFonts w:ascii="Courier New" w:hAnsi="Courier New" w:cs="Courier New"/>
          <w:sz w:val="18"/>
          <w:szCs w:val="18"/>
        </w:rPr>
      </w:pPr>
      <w:r w:rsidRPr="00A83258">
        <w:rPr>
          <w:rFonts w:ascii="Courier New" w:hAnsi="Courier New" w:cs="Courier New"/>
          <w:sz w:val="18"/>
          <w:szCs w:val="18"/>
        </w:rPr>
        <w:t xml:space="preserve">  Device Path               = /dev/nvme0n1</w:t>
      </w:r>
    </w:p>
    <w:p w14:paraId="4EA514D4" w14:textId="5AA0C49A" w:rsidR="00A83258" w:rsidRPr="00A83258" w:rsidRDefault="00A83258" w:rsidP="00A83258">
      <w:pPr>
        <w:spacing w:before="0" w:after="0"/>
        <w:ind w:left="360"/>
        <w:rPr>
          <w:rFonts w:ascii="Courier New" w:hAnsi="Courier New" w:cs="Courier New"/>
          <w:sz w:val="18"/>
          <w:szCs w:val="18"/>
        </w:rPr>
      </w:pPr>
      <w:r w:rsidRPr="00A83258">
        <w:rPr>
          <w:rFonts w:ascii="Courier New" w:hAnsi="Courier New" w:cs="Courier New"/>
          <w:sz w:val="18"/>
          <w:szCs w:val="18"/>
        </w:rPr>
        <w:t xml:space="preserve">  UID                       = 000CCA</w:t>
      </w:r>
      <w:r w:rsidR="003866CC">
        <w:rPr>
          <w:rFonts w:ascii="Courier New" w:hAnsi="Courier New" w:cs="Courier New"/>
          <w:sz w:val="18"/>
          <w:szCs w:val="18"/>
        </w:rPr>
        <w:t>0061450001</w:t>
      </w:r>
    </w:p>
    <w:p w14:paraId="2E1CDC90" w14:textId="77777777" w:rsidR="00A83258" w:rsidRPr="00A83258" w:rsidRDefault="00A83258" w:rsidP="00A83258">
      <w:pPr>
        <w:spacing w:before="0" w:after="0"/>
        <w:ind w:left="360"/>
        <w:rPr>
          <w:rFonts w:ascii="Courier New" w:hAnsi="Courier New" w:cs="Courier New"/>
          <w:sz w:val="18"/>
          <w:szCs w:val="18"/>
        </w:rPr>
      </w:pPr>
      <w:r w:rsidRPr="00A83258">
        <w:rPr>
          <w:rFonts w:ascii="Courier New" w:hAnsi="Courier New" w:cs="Courier New"/>
          <w:sz w:val="18"/>
          <w:szCs w:val="18"/>
        </w:rPr>
        <w:t xml:space="preserve">  Alias                     = @nvmens0</w:t>
      </w:r>
    </w:p>
    <w:p w14:paraId="24464819" w14:textId="64B246E4" w:rsidR="00A83258" w:rsidRPr="00A83258" w:rsidRDefault="00A83258" w:rsidP="00A83258">
      <w:pPr>
        <w:spacing w:before="0" w:after="0"/>
        <w:ind w:left="360"/>
        <w:rPr>
          <w:rFonts w:ascii="Courier New" w:hAnsi="Courier New" w:cs="Courier New"/>
          <w:sz w:val="18"/>
          <w:szCs w:val="18"/>
        </w:rPr>
      </w:pPr>
      <w:r w:rsidRPr="00A83258">
        <w:rPr>
          <w:rFonts w:ascii="Courier New" w:hAnsi="Courier New" w:cs="Courier New"/>
          <w:sz w:val="18"/>
          <w:szCs w:val="18"/>
        </w:rPr>
        <w:t xml:space="preserve">  Parent </w:t>
      </w:r>
      <w:r w:rsidR="00FB5F73">
        <w:rPr>
          <w:rFonts w:ascii="Courier New" w:hAnsi="Courier New" w:cs="Courier New"/>
          <w:sz w:val="18"/>
          <w:szCs w:val="18"/>
        </w:rPr>
        <w:t>Product Name</w:t>
      </w:r>
      <w:r w:rsidR="00FB5F73" w:rsidRPr="00A83258">
        <w:rPr>
          <w:rFonts w:ascii="Courier New" w:hAnsi="Courier New" w:cs="Courier New"/>
          <w:sz w:val="18"/>
          <w:szCs w:val="18"/>
        </w:rPr>
        <w:t xml:space="preserve">       </w:t>
      </w:r>
      <w:r w:rsidR="003866CC">
        <w:rPr>
          <w:rFonts w:ascii="Courier New" w:hAnsi="Courier New" w:cs="Courier New"/>
          <w:sz w:val="18"/>
          <w:szCs w:val="18"/>
        </w:rPr>
        <w:t>= Ultrastar SN26</w:t>
      </w:r>
      <w:r w:rsidRPr="00A83258">
        <w:rPr>
          <w:rFonts w:ascii="Courier New" w:hAnsi="Courier New" w:cs="Courier New"/>
          <w:sz w:val="18"/>
          <w:szCs w:val="18"/>
        </w:rPr>
        <w:t>0</w:t>
      </w:r>
    </w:p>
    <w:p w14:paraId="37489B02" w14:textId="228B7D90" w:rsidR="00A83258" w:rsidRPr="00A83258" w:rsidRDefault="00A83258" w:rsidP="00A83258">
      <w:pPr>
        <w:spacing w:before="0" w:after="0"/>
        <w:ind w:left="360"/>
        <w:rPr>
          <w:rFonts w:ascii="Courier New" w:hAnsi="Courier New" w:cs="Courier New"/>
          <w:sz w:val="18"/>
          <w:szCs w:val="18"/>
        </w:rPr>
      </w:pPr>
      <w:r w:rsidRPr="00A83258">
        <w:rPr>
          <w:rFonts w:ascii="Courier New" w:hAnsi="Courier New" w:cs="Courier New"/>
          <w:sz w:val="18"/>
          <w:szCs w:val="18"/>
        </w:rPr>
        <w:t xml:space="preserve">  Parent </w:t>
      </w:r>
      <w:r w:rsidR="00FB5F73">
        <w:rPr>
          <w:rFonts w:ascii="Courier New" w:hAnsi="Courier New" w:cs="Courier New"/>
          <w:sz w:val="18"/>
          <w:szCs w:val="18"/>
        </w:rPr>
        <w:t>Device Path</w:t>
      </w:r>
      <w:r w:rsidRPr="00A83258">
        <w:rPr>
          <w:rFonts w:ascii="Courier New" w:hAnsi="Courier New" w:cs="Courier New"/>
          <w:sz w:val="18"/>
          <w:szCs w:val="18"/>
        </w:rPr>
        <w:t xml:space="preserve"> </w:t>
      </w:r>
      <w:r w:rsidR="00FB5F73">
        <w:rPr>
          <w:rFonts w:ascii="Courier New" w:hAnsi="Courier New" w:cs="Courier New"/>
          <w:sz w:val="18"/>
          <w:szCs w:val="18"/>
        </w:rPr>
        <w:t xml:space="preserve"> </w:t>
      </w:r>
      <w:r w:rsidRPr="00A83258">
        <w:rPr>
          <w:rFonts w:ascii="Courier New" w:hAnsi="Courier New" w:cs="Courier New"/>
          <w:sz w:val="18"/>
          <w:szCs w:val="18"/>
        </w:rPr>
        <w:t xml:space="preserve">      = /dev/nvme0</w:t>
      </w:r>
    </w:p>
    <w:p w14:paraId="6429143A" w14:textId="3202A2B2" w:rsidR="00BB25A3" w:rsidRPr="00221AD2" w:rsidRDefault="00A83258" w:rsidP="00221AD2">
      <w:pPr>
        <w:spacing w:before="0" w:after="0"/>
        <w:ind w:left="360"/>
        <w:rPr>
          <w:rFonts w:ascii="Courier New" w:hAnsi="Courier New" w:cs="Courier New"/>
          <w:sz w:val="18"/>
          <w:szCs w:val="18"/>
        </w:rPr>
      </w:pPr>
      <w:r w:rsidRPr="00A83258">
        <w:rPr>
          <w:rFonts w:ascii="Courier New" w:hAnsi="Courier New" w:cs="Courier New"/>
          <w:sz w:val="18"/>
          <w:szCs w:val="18"/>
        </w:rPr>
        <w:t xml:space="preserve">  </w:t>
      </w:r>
      <w:r w:rsidR="00FA0991">
        <w:rPr>
          <w:rFonts w:ascii="Courier New" w:hAnsi="Courier New" w:cs="Courier New"/>
          <w:sz w:val="18"/>
          <w:szCs w:val="18"/>
        </w:rPr>
        <w:t>[</w:t>
      </w:r>
      <w:r w:rsidR="00221AD2">
        <w:rPr>
          <w:rFonts w:ascii="Courier New" w:hAnsi="Courier New" w:cs="Courier New"/>
          <w:sz w:val="18"/>
          <w:szCs w:val="18"/>
        </w:rPr>
        <w:t>...</w:t>
      </w:r>
      <w:r w:rsidR="00FA0991">
        <w:rPr>
          <w:rFonts w:ascii="Courier New" w:hAnsi="Courier New" w:cs="Courier New"/>
          <w:sz w:val="18"/>
          <w:szCs w:val="18"/>
        </w:rPr>
        <w:t>]</w:t>
      </w:r>
      <w:r w:rsidR="00BD27BA">
        <w:rPr>
          <w:rFonts w:ascii="Courier New" w:hAnsi="Courier New" w:cs="Courier New"/>
          <w:sz w:val="18"/>
          <w:szCs w:val="18"/>
        </w:rPr>
        <w:br/>
        <w:t xml:space="preserve"> </w:t>
      </w:r>
      <w:r w:rsidR="00221AD2">
        <w:rPr>
          <w:rFonts w:ascii="Courier New" w:hAnsi="Courier New" w:cs="Courier New"/>
          <w:sz w:val="18"/>
          <w:szCs w:val="18"/>
        </w:rPr>
        <w:t xml:space="preserve"> </w:t>
      </w:r>
      <w:r w:rsidRPr="00A83258">
        <w:rPr>
          <w:rFonts w:ascii="Courier New" w:hAnsi="Courier New" w:cs="Courier New"/>
          <w:sz w:val="18"/>
          <w:szCs w:val="18"/>
        </w:rPr>
        <w:t>Results for get-info: Operation succeeded.</w:t>
      </w:r>
    </w:p>
    <w:p w14:paraId="24CD3E7B" w14:textId="5CCBEEEB" w:rsidR="007B728C" w:rsidRPr="005E11E3" w:rsidRDefault="007B728C" w:rsidP="007B728C">
      <w:pPr>
        <w:rPr>
          <w:b/>
        </w:rPr>
      </w:pPr>
      <w:r>
        <w:rPr>
          <w:b/>
        </w:rPr>
        <w:lastRenderedPageBreak/>
        <w:t>SCSI Device</w:t>
      </w:r>
      <w:r w:rsidRPr="005E11E3">
        <w:rPr>
          <w:b/>
        </w:rPr>
        <w:t xml:space="preserve"> Sample Output</w:t>
      </w:r>
      <w:r w:rsidR="00216AC7">
        <w:rPr>
          <w:b/>
        </w:rPr>
        <w:t xml:space="preserve"> (managed by non-RAID HBA)</w:t>
      </w:r>
    </w:p>
    <w:p w14:paraId="70E2B7F7" w14:textId="5CCF499C" w:rsidR="007B728C" w:rsidRDefault="00DD639B" w:rsidP="007B728C">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7B728C" w:rsidRPr="00016263">
        <w:rPr>
          <w:rFonts w:ascii="Courier New" w:hAnsi="Courier New" w:cs="Courier New"/>
          <w:sz w:val="18"/>
          <w:szCs w:val="18"/>
        </w:rPr>
        <w:t xml:space="preserve"> get-info --path /dev/</w:t>
      </w:r>
      <w:r w:rsidR="007B728C">
        <w:rPr>
          <w:rFonts w:ascii="Courier New" w:hAnsi="Courier New" w:cs="Courier New"/>
          <w:sz w:val="18"/>
          <w:szCs w:val="18"/>
        </w:rPr>
        <w:t>sda</w:t>
      </w:r>
      <w:r w:rsidR="007B728C" w:rsidRPr="00016263">
        <w:rPr>
          <w:rFonts w:ascii="Courier New" w:hAnsi="Courier New" w:cs="Courier New"/>
          <w:sz w:val="18"/>
          <w:szCs w:val="18"/>
        </w:rPr>
        <w:t xml:space="preserve"> --output-format mini</w:t>
      </w:r>
    </w:p>
    <w:p w14:paraId="44B88347" w14:textId="77777777" w:rsidR="007B728C" w:rsidRDefault="007B728C" w:rsidP="007B728C">
      <w:pPr>
        <w:spacing w:before="0" w:after="0"/>
        <w:ind w:left="360"/>
        <w:rPr>
          <w:rFonts w:ascii="Courier New" w:hAnsi="Courier New" w:cs="Courier New"/>
          <w:sz w:val="18"/>
          <w:szCs w:val="18"/>
        </w:rPr>
      </w:pPr>
    </w:p>
    <w:p w14:paraId="75912111" w14:textId="1FFDB65B" w:rsidR="007B728C" w:rsidRPr="00A83258" w:rsidRDefault="007B728C" w:rsidP="007B728C">
      <w:pPr>
        <w:spacing w:before="0" w:after="0"/>
        <w:ind w:left="360"/>
        <w:rPr>
          <w:rFonts w:ascii="Courier New" w:hAnsi="Courier New" w:cs="Courier New"/>
          <w:sz w:val="18"/>
          <w:szCs w:val="18"/>
        </w:rPr>
      </w:pPr>
      <w:r w:rsidRPr="00A83258">
        <w:rPr>
          <w:rFonts w:ascii="Courier New" w:hAnsi="Courier New" w:cs="Courier New"/>
          <w:sz w:val="18"/>
          <w:szCs w:val="18"/>
        </w:rPr>
        <w:t>[/dev/</w:t>
      </w:r>
      <w:r>
        <w:rPr>
          <w:rFonts w:ascii="Courier New" w:hAnsi="Courier New" w:cs="Courier New"/>
          <w:sz w:val="18"/>
          <w:szCs w:val="18"/>
        </w:rPr>
        <w:t>sda</w:t>
      </w:r>
      <w:r w:rsidRPr="00A83258">
        <w:rPr>
          <w:rFonts w:ascii="Courier New" w:hAnsi="Courier New" w:cs="Courier New"/>
          <w:sz w:val="18"/>
          <w:szCs w:val="18"/>
        </w:rPr>
        <w:t>]</w:t>
      </w:r>
    </w:p>
    <w:p w14:paraId="5BAE870E" w14:textId="146461A7" w:rsidR="007B728C" w:rsidRPr="00A83258" w:rsidRDefault="007B728C" w:rsidP="007B728C">
      <w:pPr>
        <w:spacing w:before="0" w:after="0"/>
        <w:ind w:left="360"/>
        <w:rPr>
          <w:rFonts w:ascii="Courier New" w:hAnsi="Courier New" w:cs="Courier New"/>
          <w:sz w:val="18"/>
          <w:szCs w:val="18"/>
        </w:rPr>
      </w:pPr>
      <w:r w:rsidRPr="00A83258">
        <w:rPr>
          <w:rFonts w:ascii="Courier New" w:hAnsi="Courier New" w:cs="Courier New"/>
          <w:sz w:val="18"/>
          <w:szCs w:val="18"/>
        </w:rPr>
        <w:t xml:space="preserve">  </w:t>
      </w:r>
      <w:r w:rsidR="00FB5F73">
        <w:rPr>
          <w:rFonts w:ascii="Courier New" w:hAnsi="Courier New" w:cs="Courier New"/>
          <w:sz w:val="18"/>
          <w:szCs w:val="18"/>
        </w:rPr>
        <w:t>Product Name</w:t>
      </w:r>
      <w:r w:rsidRPr="00A83258">
        <w:rPr>
          <w:rFonts w:ascii="Courier New" w:hAnsi="Courier New" w:cs="Courier New"/>
          <w:sz w:val="18"/>
          <w:szCs w:val="18"/>
        </w:rPr>
        <w:t xml:space="preserve">              </w:t>
      </w:r>
      <w:r w:rsidR="00F50394">
        <w:rPr>
          <w:rFonts w:ascii="Courier New" w:hAnsi="Courier New" w:cs="Courier New"/>
          <w:sz w:val="18"/>
          <w:szCs w:val="18"/>
        </w:rPr>
        <w:t xml:space="preserve">    </w:t>
      </w:r>
      <w:r w:rsidRPr="00A83258">
        <w:rPr>
          <w:rFonts w:ascii="Courier New" w:hAnsi="Courier New" w:cs="Courier New"/>
          <w:sz w:val="18"/>
          <w:szCs w:val="18"/>
        </w:rPr>
        <w:t xml:space="preserve">= </w:t>
      </w:r>
      <w:r>
        <w:rPr>
          <w:rFonts w:ascii="Courier New" w:hAnsi="Courier New" w:cs="Courier New"/>
          <w:sz w:val="18"/>
          <w:szCs w:val="18"/>
        </w:rPr>
        <w:t>Ultrastar SS</w:t>
      </w:r>
      <w:r w:rsidR="003866CC">
        <w:rPr>
          <w:rFonts w:ascii="Courier New" w:hAnsi="Courier New" w:cs="Courier New"/>
          <w:sz w:val="18"/>
          <w:szCs w:val="18"/>
        </w:rPr>
        <w:t>300</w:t>
      </w:r>
    </w:p>
    <w:p w14:paraId="518003EB" w14:textId="70CCF9B7" w:rsidR="007B728C" w:rsidRPr="00A83258" w:rsidRDefault="007B728C" w:rsidP="007B728C">
      <w:pPr>
        <w:spacing w:before="0" w:after="0"/>
        <w:ind w:left="360"/>
        <w:rPr>
          <w:rFonts w:ascii="Courier New" w:hAnsi="Courier New" w:cs="Courier New"/>
          <w:sz w:val="18"/>
          <w:szCs w:val="18"/>
        </w:rPr>
      </w:pPr>
      <w:r w:rsidRPr="00A83258">
        <w:rPr>
          <w:rFonts w:ascii="Courier New" w:hAnsi="Courier New" w:cs="Courier New"/>
          <w:sz w:val="18"/>
          <w:szCs w:val="18"/>
        </w:rPr>
        <w:t xml:space="preserve">  Device Path               </w:t>
      </w:r>
      <w:r w:rsidR="00F50394">
        <w:rPr>
          <w:rFonts w:ascii="Courier New" w:hAnsi="Courier New" w:cs="Courier New"/>
          <w:sz w:val="18"/>
          <w:szCs w:val="18"/>
        </w:rPr>
        <w:t xml:space="preserve">    </w:t>
      </w:r>
      <w:r w:rsidRPr="00A83258">
        <w:rPr>
          <w:rFonts w:ascii="Courier New" w:hAnsi="Courier New" w:cs="Courier New"/>
          <w:sz w:val="18"/>
          <w:szCs w:val="18"/>
        </w:rPr>
        <w:t>= /dev/</w:t>
      </w:r>
      <w:r>
        <w:rPr>
          <w:rFonts w:ascii="Courier New" w:hAnsi="Courier New" w:cs="Courier New"/>
          <w:sz w:val="18"/>
          <w:szCs w:val="18"/>
        </w:rPr>
        <w:t>sda</w:t>
      </w:r>
    </w:p>
    <w:p w14:paraId="3723346D" w14:textId="0DCD63C2" w:rsidR="007B728C" w:rsidRPr="00A83258" w:rsidRDefault="007B728C" w:rsidP="007B728C">
      <w:pPr>
        <w:spacing w:before="0" w:after="0"/>
        <w:ind w:left="360"/>
        <w:rPr>
          <w:rFonts w:ascii="Courier New" w:hAnsi="Courier New" w:cs="Courier New"/>
          <w:sz w:val="18"/>
          <w:szCs w:val="18"/>
        </w:rPr>
      </w:pPr>
      <w:r w:rsidRPr="00A83258">
        <w:rPr>
          <w:rFonts w:ascii="Courier New" w:hAnsi="Courier New" w:cs="Courier New"/>
          <w:sz w:val="18"/>
          <w:szCs w:val="18"/>
        </w:rPr>
        <w:t xml:space="preserve">  UID                       </w:t>
      </w:r>
      <w:r w:rsidR="00F50394">
        <w:rPr>
          <w:rFonts w:ascii="Courier New" w:hAnsi="Courier New" w:cs="Courier New"/>
          <w:sz w:val="18"/>
          <w:szCs w:val="18"/>
        </w:rPr>
        <w:t xml:space="preserve">    </w:t>
      </w:r>
      <w:r w:rsidRPr="00A83258">
        <w:rPr>
          <w:rFonts w:ascii="Courier New" w:hAnsi="Courier New" w:cs="Courier New"/>
          <w:sz w:val="18"/>
          <w:szCs w:val="18"/>
        </w:rPr>
        <w:t xml:space="preserve">= </w:t>
      </w:r>
      <w:r>
        <w:rPr>
          <w:rFonts w:ascii="Courier New" w:hAnsi="Courier New" w:cs="Courier New"/>
          <w:sz w:val="18"/>
          <w:szCs w:val="18"/>
        </w:rPr>
        <w:t>5</w:t>
      </w:r>
      <w:r w:rsidRPr="00A83258">
        <w:rPr>
          <w:rFonts w:ascii="Courier New" w:hAnsi="Courier New" w:cs="Courier New"/>
          <w:sz w:val="18"/>
          <w:szCs w:val="18"/>
        </w:rPr>
        <w:t>000CCA</w:t>
      </w:r>
      <w:r w:rsidR="003866CC">
        <w:rPr>
          <w:rFonts w:ascii="Courier New" w:hAnsi="Courier New" w:cs="Courier New"/>
          <w:sz w:val="18"/>
          <w:szCs w:val="18"/>
        </w:rPr>
        <w:t>08A000788</w:t>
      </w:r>
    </w:p>
    <w:p w14:paraId="5C9EFC35" w14:textId="2E408382" w:rsidR="007B728C" w:rsidRPr="00A83258" w:rsidRDefault="007B728C" w:rsidP="007B728C">
      <w:pPr>
        <w:spacing w:before="0" w:after="0"/>
        <w:ind w:left="360"/>
        <w:rPr>
          <w:rFonts w:ascii="Courier New" w:hAnsi="Courier New" w:cs="Courier New"/>
          <w:sz w:val="18"/>
          <w:szCs w:val="18"/>
        </w:rPr>
      </w:pPr>
      <w:r w:rsidRPr="00A83258">
        <w:rPr>
          <w:rFonts w:ascii="Courier New" w:hAnsi="Courier New" w:cs="Courier New"/>
          <w:sz w:val="18"/>
          <w:szCs w:val="18"/>
        </w:rPr>
        <w:t xml:space="preserve">  Alias                     </w:t>
      </w:r>
      <w:r w:rsidR="00F50394">
        <w:rPr>
          <w:rFonts w:ascii="Courier New" w:hAnsi="Courier New" w:cs="Courier New"/>
          <w:sz w:val="18"/>
          <w:szCs w:val="18"/>
        </w:rPr>
        <w:t xml:space="preserve">    </w:t>
      </w:r>
      <w:r w:rsidRPr="00A83258">
        <w:rPr>
          <w:rFonts w:ascii="Courier New" w:hAnsi="Courier New" w:cs="Courier New"/>
          <w:sz w:val="18"/>
          <w:szCs w:val="18"/>
        </w:rPr>
        <w:t>= @</w:t>
      </w:r>
      <w:r>
        <w:rPr>
          <w:rFonts w:ascii="Courier New" w:hAnsi="Courier New" w:cs="Courier New"/>
          <w:sz w:val="18"/>
          <w:szCs w:val="18"/>
        </w:rPr>
        <w:t>scsi</w:t>
      </w:r>
      <w:r w:rsidRPr="00A83258">
        <w:rPr>
          <w:rFonts w:ascii="Courier New" w:hAnsi="Courier New" w:cs="Courier New"/>
          <w:sz w:val="18"/>
          <w:szCs w:val="18"/>
        </w:rPr>
        <w:t>0</w:t>
      </w:r>
    </w:p>
    <w:p w14:paraId="5A3E6973" w14:textId="263A8657" w:rsidR="007B728C" w:rsidRPr="00A83258" w:rsidRDefault="007B728C" w:rsidP="007B728C">
      <w:pPr>
        <w:spacing w:before="0" w:after="0"/>
        <w:ind w:left="360"/>
        <w:rPr>
          <w:rFonts w:ascii="Courier New" w:hAnsi="Courier New" w:cs="Courier New"/>
          <w:sz w:val="18"/>
          <w:szCs w:val="18"/>
        </w:rPr>
      </w:pPr>
      <w:r w:rsidRPr="00A83258">
        <w:rPr>
          <w:rFonts w:ascii="Courier New" w:hAnsi="Courier New" w:cs="Courier New"/>
          <w:sz w:val="18"/>
          <w:szCs w:val="18"/>
        </w:rPr>
        <w:t xml:space="preserve">  </w:t>
      </w:r>
      <w:r>
        <w:rPr>
          <w:rFonts w:ascii="Courier New" w:hAnsi="Courier New" w:cs="Courier New"/>
          <w:sz w:val="18"/>
          <w:szCs w:val="18"/>
        </w:rPr>
        <w:t>Vendor Nam</w:t>
      </w:r>
      <w:r w:rsidRPr="00A83258">
        <w:rPr>
          <w:rFonts w:ascii="Courier New" w:hAnsi="Courier New" w:cs="Courier New"/>
          <w:sz w:val="18"/>
          <w:szCs w:val="18"/>
        </w:rPr>
        <w:t xml:space="preserve">e               </w:t>
      </w:r>
      <w:r w:rsidR="00F50394">
        <w:rPr>
          <w:rFonts w:ascii="Courier New" w:hAnsi="Courier New" w:cs="Courier New"/>
          <w:sz w:val="18"/>
          <w:szCs w:val="18"/>
        </w:rPr>
        <w:t xml:space="preserve">    </w:t>
      </w:r>
      <w:r w:rsidRPr="00A83258">
        <w:rPr>
          <w:rFonts w:ascii="Courier New" w:hAnsi="Courier New" w:cs="Courier New"/>
          <w:sz w:val="18"/>
          <w:szCs w:val="18"/>
        </w:rPr>
        <w:t xml:space="preserve">= </w:t>
      </w:r>
      <w:r>
        <w:rPr>
          <w:rFonts w:ascii="Courier New" w:hAnsi="Courier New" w:cs="Courier New"/>
          <w:sz w:val="18"/>
          <w:szCs w:val="18"/>
        </w:rPr>
        <w:t>HGST</w:t>
      </w:r>
    </w:p>
    <w:p w14:paraId="276045B5" w14:textId="00B95D21" w:rsidR="007B728C" w:rsidRDefault="007B728C" w:rsidP="007B728C">
      <w:pPr>
        <w:spacing w:before="0" w:after="0"/>
        <w:ind w:left="360"/>
        <w:rPr>
          <w:rFonts w:ascii="Courier New" w:hAnsi="Courier New" w:cs="Courier New"/>
          <w:sz w:val="18"/>
          <w:szCs w:val="18"/>
        </w:rPr>
      </w:pPr>
      <w:r w:rsidRPr="00A83258">
        <w:rPr>
          <w:rFonts w:ascii="Courier New" w:hAnsi="Courier New" w:cs="Courier New"/>
          <w:sz w:val="18"/>
          <w:szCs w:val="18"/>
        </w:rPr>
        <w:t xml:space="preserve">  </w:t>
      </w:r>
      <w:r>
        <w:rPr>
          <w:rFonts w:ascii="Courier New" w:hAnsi="Courier New" w:cs="Courier New"/>
          <w:sz w:val="18"/>
          <w:szCs w:val="18"/>
        </w:rPr>
        <w:t xml:space="preserve">Model Name        </w:t>
      </w:r>
      <w:r w:rsidRPr="00A83258">
        <w:rPr>
          <w:rFonts w:ascii="Courier New" w:hAnsi="Courier New" w:cs="Courier New"/>
          <w:sz w:val="18"/>
          <w:szCs w:val="18"/>
        </w:rPr>
        <w:t xml:space="preserve">        </w:t>
      </w:r>
      <w:r w:rsidR="00F50394">
        <w:rPr>
          <w:rFonts w:ascii="Courier New" w:hAnsi="Courier New" w:cs="Courier New"/>
          <w:sz w:val="18"/>
          <w:szCs w:val="18"/>
        </w:rPr>
        <w:t xml:space="preserve">    </w:t>
      </w:r>
      <w:r w:rsidRPr="00A83258">
        <w:rPr>
          <w:rFonts w:ascii="Courier New" w:hAnsi="Courier New" w:cs="Courier New"/>
          <w:sz w:val="18"/>
          <w:szCs w:val="18"/>
        </w:rPr>
        <w:t xml:space="preserve">= </w:t>
      </w:r>
      <w:r>
        <w:rPr>
          <w:rFonts w:ascii="Courier New" w:hAnsi="Courier New" w:cs="Courier New"/>
          <w:sz w:val="18"/>
          <w:szCs w:val="18"/>
        </w:rPr>
        <w:t>HUSMR</w:t>
      </w:r>
      <w:r w:rsidR="003866CC">
        <w:rPr>
          <w:rFonts w:ascii="Courier New" w:hAnsi="Courier New" w:cs="Courier New"/>
          <w:sz w:val="18"/>
          <w:szCs w:val="18"/>
        </w:rPr>
        <w:t>3280A</w:t>
      </w:r>
      <w:r>
        <w:rPr>
          <w:rFonts w:ascii="Courier New" w:hAnsi="Courier New" w:cs="Courier New"/>
          <w:sz w:val="18"/>
          <w:szCs w:val="18"/>
        </w:rPr>
        <w:t>SS200</w:t>
      </w:r>
    </w:p>
    <w:p w14:paraId="1D2E27DC" w14:textId="5A4D3E87" w:rsidR="007B728C" w:rsidRDefault="007B728C" w:rsidP="007B728C">
      <w:pPr>
        <w:spacing w:before="0" w:after="0"/>
        <w:ind w:left="360"/>
        <w:rPr>
          <w:rFonts w:ascii="Courier New" w:hAnsi="Courier New" w:cs="Courier New"/>
          <w:sz w:val="18"/>
          <w:szCs w:val="18"/>
        </w:rPr>
      </w:pPr>
      <w:r>
        <w:rPr>
          <w:rFonts w:ascii="Courier New" w:hAnsi="Courier New" w:cs="Courier New"/>
          <w:sz w:val="18"/>
          <w:szCs w:val="18"/>
        </w:rPr>
        <w:t xml:space="preserve">  Serial Number             </w:t>
      </w:r>
      <w:r w:rsidR="00F50394">
        <w:rPr>
          <w:rFonts w:ascii="Courier New" w:hAnsi="Courier New" w:cs="Courier New"/>
          <w:sz w:val="18"/>
          <w:szCs w:val="18"/>
        </w:rPr>
        <w:t xml:space="preserve">    </w:t>
      </w:r>
      <w:r w:rsidR="003866CC">
        <w:rPr>
          <w:rFonts w:ascii="Courier New" w:hAnsi="Courier New" w:cs="Courier New"/>
          <w:sz w:val="18"/>
          <w:szCs w:val="18"/>
        </w:rPr>
        <w:t>= 5HV00HKX</w:t>
      </w:r>
    </w:p>
    <w:p w14:paraId="5BC8A2ED" w14:textId="0FD5B36C" w:rsidR="007B728C" w:rsidRPr="00A83258" w:rsidRDefault="007B728C" w:rsidP="007B728C">
      <w:pPr>
        <w:spacing w:before="0" w:after="0"/>
        <w:ind w:left="360"/>
        <w:rPr>
          <w:rFonts w:ascii="Courier New" w:hAnsi="Courier New" w:cs="Courier New"/>
          <w:sz w:val="18"/>
          <w:szCs w:val="18"/>
        </w:rPr>
      </w:pPr>
      <w:r>
        <w:rPr>
          <w:rFonts w:ascii="Courier New" w:hAnsi="Courier New" w:cs="Courier New"/>
          <w:sz w:val="18"/>
          <w:szCs w:val="18"/>
        </w:rPr>
        <w:t xml:space="preserve">  Firmware Version          </w:t>
      </w:r>
      <w:r w:rsidR="00F50394">
        <w:rPr>
          <w:rFonts w:ascii="Courier New" w:hAnsi="Courier New" w:cs="Courier New"/>
          <w:sz w:val="18"/>
          <w:szCs w:val="18"/>
        </w:rPr>
        <w:t xml:space="preserve">    </w:t>
      </w:r>
      <w:r w:rsidR="003866CC">
        <w:rPr>
          <w:rFonts w:ascii="Courier New" w:hAnsi="Courier New" w:cs="Courier New"/>
          <w:sz w:val="18"/>
          <w:szCs w:val="18"/>
        </w:rPr>
        <w:t>= BCGNA100</w:t>
      </w:r>
    </w:p>
    <w:p w14:paraId="5EA0DBCA" w14:textId="65E93620" w:rsidR="00F50394" w:rsidRPr="00A83258" w:rsidRDefault="007B728C" w:rsidP="00221AD2">
      <w:pPr>
        <w:spacing w:before="0" w:after="0"/>
        <w:ind w:left="360"/>
        <w:rPr>
          <w:rFonts w:ascii="Courier New" w:hAnsi="Courier New" w:cs="Courier New"/>
          <w:sz w:val="18"/>
          <w:szCs w:val="18"/>
        </w:rPr>
      </w:pPr>
      <w:r w:rsidRPr="00A83258">
        <w:rPr>
          <w:rFonts w:ascii="Courier New" w:hAnsi="Courier New" w:cs="Courier New"/>
          <w:sz w:val="18"/>
          <w:szCs w:val="18"/>
        </w:rPr>
        <w:t xml:space="preserve">  </w:t>
      </w:r>
      <w:r w:rsidR="00FA0991">
        <w:rPr>
          <w:rFonts w:ascii="Courier New" w:hAnsi="Courier New" w:cs="Courier New"/>
          <w:sz w:val="18"/>
          <w:szCs w:val="18"/>
        </w:rPr>
        <w:t>[</w:t>
      </w:r>
      <w:r w:rsidR="00221AD2">
        <w:rPr>
          <w:rFonts w:ascii="Courier New" w:hAnsi="Courier New" w:cs="Courier New"/>
          <w:sz w:val="18"/>
          <w:szCs w:val="18"/>
        </w:rPr>
        <w:t>...</w:t>
      </w:r>
      <w:r w:rsidR="00FA0991">
        <w:rPr>
          <w:rFonts w:ascii="Courier New" w:hAnsi="Courier New" w:cs="Courier New"/>
          <w:sz w:val="18"/>
          <w:szCs w:val="18"/>
        </w:rPr>
        <w:t>]</w:t>
      </w:r>
    </w:p>
    <w:p w14:paraId="6F44FA2F" w14:textId="77777777" w:rsidR="007B728C" w:rsidRPr="00A83258" w:rsidRDefault="007B728C" w:rsidP="007B728C">
      <w:pPr>
        <w:spacing w:before="0" w:after="0"/>
        <w:ind w:left="360"/>
        <w:rPr>
          <w:rFonts w:ascii="Courier New" w:hAnsi="Courier New" w:cs="Courier New"/>
          <w:sz w:val="18"/>
          <w:szCs w:val="18"/>
        </w:rPr>
      </w:pPr>
    </w:p>
    <w:p w14:paraId="443EC4B3" w14:textId="77777777" w:rsidR="007B728C" w:rsidRDefault="007B728C" w:rsidP="007B728C">
      <w:pPr>
        <w:spacing w:before="0" w:after="0"/>
        <w:ind w:left="360"/>
        <w:rPr>
          <w:rFonts w:ascii="Courier New" w:hAnsi="Courier New" w:cs="Courier New"/>
          <w:sz w:val="18"/>
          <w:szCs w:val="18"/>
        </w:rPr>
      </w:pPr>
      <w:r w:rsidRPr="00A83258">
        <w:rPr>
          <w:rFonts w:ascii="Courier New" w:hAnsi="Courier New" w:cs="Courier New"/>
          <w:sz w:val="18"/>
          <w:szCs w:val="18"/>
        </w:rPr>
        <w:t>Results for get-info: Operation succeeded.</w:t>
      </w:r>
    </w:p>
    <w:p w14:paraId="2CB131B9" w14:textId="77777777" w:rsidR="007B728C" w:rsidRDefault="007B728C" w:rsidP="00A83258">
      <w:pPr>
        <w:spacing w:before="0" w:after="0"/>
        <w:ind w:left="360"/>
        <w:rPr>
          <w:rFonts w:ascii="Courier New" w:hAnsi="Courier New" w:cs="Courier New"/>
          <w:sz w:val="18"/>
          <w:szCs w:val="18"/>
        </w:rPr>
      </w:pPr>
    </w:p>
    <w:p w14:paraId="7E9C7887" w14:textId="0AC76CC4" w:rsidR="00216AC7" w:rsidRPr="005E11E3" w:rsidRDefault="00216AC7" w:rsidP="00216AC7">
      <w:pPr>
        <w:rPr>
          <w:b/>
        </w:rPr>
      </w:pPr>
      <w:r>
        <w:rPr>
          <w:b/>
        </w:rPr>
        <w:t>SCSI Device</w:t>
      </w:r>
      <w:r w:rsidRPr="005E11E3">
        <w:rPr>
          <w:b/>
        </w:rPr>
        <w:t xml:space="preserve"> Sample Output</w:t>
      </w:r>
      <w:r>
        <w:rPr>
          <w:b/>
        </w:rPr>
        <w:t xml:space="preserve"> (managed by MegaRAID RAID controller)</w:t>
      </w:r>
    </w:p>
    <w:p w14:paraId="53C8C83B" w14:textId="2E2AB442" w:rsidR="00216AC7" w:rsidRDefault="00DD639B" w:rsidP="00216AC7">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216AC7" w:rsidRPr="00016263">
        <w:rPr>
          <w:rFonts w:ascii="Courier New" w:hAnsi="Courier New" w:cs="Courier New"/>
          <w:sz w:val="18"/>
          <w:szCs w:val="18"/>
        </w:rPr>
        <w:t xml:space="preserve"> get-info --</w:t>
      </w:r>
      <w:r w:rsidR="00216AC7">
        <w:rPr>
          <w:rFonts w:ascii="Courier New" w:hAnsi="Courier New" w:cs="Courier New"/>
          <w:sz w:val="18"/>
          <w:szCs w:val="18"/>
        </w:rPr>
        <w:t>alias @scsi1</w:t>
      </w:r>
      <w:r w:rsidR="00216AC7" w:rsidRPr="00016263">
        <w:rPr>
          <w:rFonts w:ascii="Courier New" w:hAnsi="Courier New" w:cs="Courier New"/>
          <w:sz w:val="18"/>
          <w:szCs w:val="18"/>
        </w:rPr>
        <w:t xml:space="preserve"> --output-format mini</w:t>
      </w:r>
    </w:p>
    <w:p w14:paraId="58B65C91" w14:textId="77777777" w:rsidR="00216AC7" w:rsidRDefault="00216AC7" w:rsidP="00216AC7">
      <w:pPr>
        <w:spacing w:before="0" w:after="0"/>
        <w:ind w:left="360"/>
        <w:rPr>
          <w:rFonts w:ascii="Courier New" w:hAnsi="Courier New" w:cs="Courier New"/>
          <w:sz w:val="18"/>
          <w:szCs w:val="18"/>
        </w:rPr>
      </w:pPr>
    </w:p>
    <w:p w14:paraId="5C4C37B5" w14:textId="77777777"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[@scsi2]</w:t>
      </w:r>
    </w:p>
    <w:p w14:paraId="7301FB42" w14:textId="41013EAD"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w:t>
      </w:r>
      <w:r w:rsidR="00FB5F73">
        <w:rPr>
          <w:rFonts w:ascii="Courier New" w:hAnsi="Courier New" w:cs="Courier New"/>
          <w:sz w:val="18"/>
          <w:szCs w:val="18"/>
        </w:rPr>
        <w:t>Product Name</w:t>
      </w:r>
      <w:r w:rsidRPr="00216AC7">
        <w:rPr>
          <w:rFonts w:ascii="Courier New" w:hAnsi="Courier New" w:cs="Courier New"/>
          <w:sz w:val="18"/>
          <w:szCs w:val="18"/>
        </w:rPr>
        <w:t xml:space="preserve">              </w:t>
      </w:r>
      <w:r w:rsidR="00F50394">
        <w:rPr>
          <w:rFonts w:ascii="Courier New" w:hAnsi="Courier New" w:cs="Courier New"/>
          <w:sz w:val="18"/>
          <w:szCs w:val="18"/>
        </w:rPr>
        <w:t xml:space="preserve">    </w:t>
      </w:r>
      <w:r w:rsidRPr="00216AC7">
        <w:rPr>
          <w:rFonts w:ascii="Courier New" w:hAnsi="Courier New" w:cs="Courier New"/>
          <w:sz w:val="18"/>
          <w:szCs w:val="18"/>
        </w:rPr>
        <w:t>= Ultrastar SSD800MH-400</w:t>
      </w:r>
      <w:r w:rsidR="00BD27BA">
        <w:rPr>
          <w:rFonts w:ascii="Courier New" w:hAnsi="Courier New" w:cs="Courier New"/>
          <w:sz w:val="18"/>
          <w:szCs w:val="18"/>
        </w:rPr>
        <w:br/>
        <w:t xml:space="preserve">  Device Type                   = SCSI Device</w:t>
      </w:r>
      <w:r w:rsidR="00BD27BA">
        <w:rPr>
          <w:rFonts w:ascii="Courier New" w:hAnsi="Courier New" w:cs="Courier New"/>
          <w:sz w:val="18"/>
          <w:szCs w:val="18"/>
        </w:rPr>
        <w:br/>
        <w:t xml:space="preserve">  Device Path                   = /dev/sda</w:t>
      </w:r>
    </w:p>
    <w:p w14:paraId="2E111162" w14:textId="025749EA"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UID                       </w:t>
      </w:r>
      <w:r w:rsidR="00F50394">
        <w:rPr>
          <w:rFonts w:ascii="Courier New" w:hAnsi="Courier New" w:cs="Courier New"/>
          <w:sz w:val="18"/>
          <w:szCs w:val="18"/>
        </w:rPr>
        <w:t xml:space="preserve">    </w:t>
      </w:r>
      <w:r w:rsidRPr="00216AC7">
        <w:rPr>
          <w:rFonts w:ascii="Courier New" w:hAnsi="Courier New" w:cs="Courier New"/>
          <w:sz w:val="18"/>
          <w:szCs w:val="18"/>
        </w:rPr>
        <w:t>= 5000CCA02B005870</w:t>
      </w:r>
    </w:p>
    <w:p w14:paraId="5FD4A08F" w14:textId="222BC680"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Alias                     </w:t>
      </w:r>
      <w:r w:rsidR="00F50394">
        <w:rPr>
          <w:rFonts w:ascii="Courier New" w:hAnsi="Courier New" w:cs="Courier New"/>
          <w:sz w:val="18"/>
          <w:szCs w:val="18"/>
        </w:rPr>
        <w:t xml:space="preserve">    </w:t>
      </w:r>
      <w:r w:rsidRPr="00216AC7">
        <w:rPr>
          <w:rFonts w:ascii="Courier New" w:hAnsi="Courier New" w:cs="Courier New"/>
          <w:sz w:val="18"/>
          <w:szCs w:val="18"/>
        </w:rPr>
        <w:t>= @scsi</w:t>
      </w:r>
      <w:r w:rsidR="0089548B">
        <w:rPr>
          <w:rFonts w:ascii="Courier New" w:hAnsi="Courier New" w:cs="Courier New"/>
          <w:sz w:val="18"/>
          <w:szCs w:val="18"/>
        </w:rPr>
        <w:t>2</w:t>
      </w:r>
    </w:p>
    <w:p w14:paraId="7B20847C" w14:textId="4887B20A"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Vendor Name               </w:t>
      </w:r>
      <w:r w:rsidR="00F50394">
        <w:rPr>
          <w:rFonts w:ascii="Courier New" w:hAnsi="Courier New" w:cs="Courier New"/>
          <w:sz w:val="18"/>
          <w:szCs w:val="18"/>
        </w:rPr>
        <w:t xml:space="preserve">    </w:t>
      </w:r>
      <w:r w:rsidRPr="00216AC7">
        <w:rPr>
          <w:rFonts w:ascii="Courier New" w:hAnsi="Courier New" w:cs="Courier New"/>
          <w:sz w:val="18"/>
          <w:szCs w:val="18"/>
        </w:rPr>
        <w:t>= HGST</w:t>
      </w:r>
    </w:p>
    <w:p w14:paraId="29877086" w14:textId="5A56A1BD"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Model Name                </w:t>
      </w:r>
      <w:r w:rsidR="00F50394">
        <w:rPr>
          <w:rFonts w:ascii="Courier New" w:hAnsi="Courier New" w:cs="Courier New"/>
          <w:sz w:val="18"/>
          <w:szCs w:val="18"/>
        </w:rPr>
        <w:t xml:space="preserve">    </w:t>
      </w:r>
      <w:r w:rsidRPr="00216AC7">
        <w:rPr>
          <w:rFonts w:ascii="Courier New" w:hAnsi="Courier New" w:cs="Courier New"/>
          <w:sz w:val="18"/>
          <w:szCs w:val="18"/>
        </w:rPr>
        <w:t>= HUSMH8040ASS200</w:t>
      </w:r>
    </w:p>
    <w:p w14:paraId="4BF498AD" w14:textId="27DCBD4B"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Serial Number             </w:t>
      </w:r>
      <w:r w:rsidR="00F50394">
        <w:rPr>
          <w:rFonts w:ascii="Courier New" w:hAnsi="Courier New" w:cs="Courier New"/>
          <w:sz w:val="18"/>
          <w:szCs w:val="18"/>
        </w:rPr>
        <w:t xml:space="preserve">    </w:t>
      </w:r>
      <w:r w:rsidRPr="00216AC7">
        <w:rPr>
          <w:rFonts w:ascii="Courier New" w:hAnsi="Courier New" w:cs="Courier New"/>
          <w:sz w:val="18"/>
          <w:szCs w:val="18"/>
        </w:rPr>
        <w:t>= 2HV05WLA</w:t>
      </w:r>
    </w:p>
    <w:p w14:paraId="0191F014" w14:textId="16C53DB3"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Firmware Version          </w:t>
      </w:r>
      <w:r w:rsidR="00F50394">
        <w:rPr>
          <w:rFonts w:ascii="Courier New" w:hAnsi="Courier New" w:cs="Courier New"/>
          <w:sz w:val="18"/>
          <w:szCs w:val="18"/>
        </w:rPr>
        <w:t xml:space="preserve">    </w:t>
      </w:r>
      <w:r w:rsidRPr="00216AC7">
        <w:rPr>
          <w:rFonts w:ascii="Courier New" w:hAnsi="Courier New" w:cs="Courier New"/>
          <w:sz w:val="18"/>
          <w:szCs w:val="18"/>
        </w:rPr>
        <w:t>= SMGNA274</w:t>
      </w:r>
    </w:p>
    <w:p w14:paraId="56B3F0D4" w14:textId="1927611C"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Default Capacity          </w:t>
      </w:r>
      <w:r w:rsidR="00F50394">
        <w:rPr>
          <w:rFonts w:ascii="Courier New" w:hAnsi="Courier New" w:cs="Courier New"/>
          <w:sz w:val="18"/>
          <w:szCs w:val="18"/>
        </w:rPr>
        <w:t xml:space="preserve">    </w:t>
      </w:r>
      <w:r w:rsidRPr="00216AC7">
        <w:rPr>
          <w:rFonts w:ascii="Courier New" w:hAnsi="Courier New" w:cs="Courier New"/>
          <w:sz w:val="18"/>
          <w:szCs w:val="18"/>
        </w:rPr>
        <w:t>= 400088457216</w:t>
      </w:r>
    </w:p>
    <w:p w14:paraId="502ACC62" w14:textId="68A1903D"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Capacity                  </w:t>
      </w:r>
      <w:r w:rsidR="00F50394">
        <w:rPr>
          <w:rFonts w:ascii="Courier New" w:hAnsi="Courier New" w:cs="Courier New"/>
          <w:sz w:val="18"/>
          <w:szCs w:val="18"/>
        </w:rPr>
        <w:t xml:space="preserve">    </w:t>
      </w:r>
      <w:r w:rsidRPr="00216AC7">
        <w:rPr>
          <w:rFonts w:ascii="Courier New" w:hAnsi="Courier New" w:cs="Courier New"/>
          <w:sz w:val="18"/>
          <w:szCs w:val="18"/>
        </w:rPr>
        <w:t>= 400088457216</w:t>
      </w:r>
    </w:p>
    <w:p w14:paraId="14EFA8F7" w14:textId="0BCA4634"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Parent </w:t>
      </w:r>
      <w:r w:rsidR="0093520E">
        <w:rPr>
          <w:rFonts w:ascii="Courier New" w:hAnsi="Courier New" w:cs="Courier New"/>
          <w:sz w:val="18"/>
          <w:szCs w:val="18"/>
        </w:rPr>
        <w:t>Device Typ</w:t>
      </w:r>
      <w:r w:rsidR="00FB5F73">
        <w:rPr>
          <w:rFonts w:ascii="Courier New" w:hAnsi="Courier New" w:cs="Courier New"/>
          <w:sz w:val="18"/>
          <w:szCs w:val="18"/>
        </w:rPr>
        <w:t>e</w:t>
      </w:r>
      <w:r w:rsidR="0093520E">
        <w:rPr>
          <w:rFonts w:ascii="Courier New" w:hAnsi="Courier New" w:cs="Courier New"/>
          <w:sz w:val="18"/>
          <w:szCs w:val="18"/>
        </w:rPr>
        <w:t xml:space="preserve"> </w:t>
      </w:r>
      <w:r w:rsidR="00FB5F73" w:rsidRPr="00216AC7">
        <w:rPr>
          <w:rFonts w:ascii="Courier New" w:hAnsi="Courier New" w:cs="Courier New"/>
          <w:sz w:val="18"/>
          <w:szCs w:val="18"/>
        </w:rPr>
        <w:t xml:space="preserve">       </w:t>
      </w:r>
      <w:r w:rsidR="00FB5F73">
        <w:rPr>
          <w:rFonts w:ascii="Courier New" w:hAnsi="Courier New" w:cs="Courier New"/>
          <w:sz w:val="18"/>
          <w:szCs w:val="18"/>
        </w:rPr>
        <w:t xml:space="preserve">    </w:t>
      </w:r>
      <w:r w:rsidRPr="00216AC7">
        <w:rPr>
          <w:rFonts w:ascii="Courier New" w:hAnsi="Courier New" w:cs="Courier New"/>
          <w:sz w:val="18"/>
          <w:szCs w:val="18"/>
        </w:rPr>
        <w:t>= MegaRAID Controller</w:t>
      </w:r>
    </w:p>
    <w:p w14:paraId="4931CBA5" w14:textId="13E2E252"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RAID Controller ID        </w:t>
      </w:r>
      <w:r w:rsidR="00F50394">
        <w:rPr>
          <w:rFonts w:ascii="Courier New" w:hAnsi="Courier New" w:cs="Courier New"/>
          <w:sz w:val="18"/>
          <w:szCs w:val="18"/>
        </w:rPr>
        <w:t xml:space="preserve">    </w:t>
      </w:r>
      <w:r w:rsidRPr="00216AC7">
        <w:rPr>
          <w:rFonts w:ascii="Courier New" w:hAnsi="Courier New" w:cs="Courier New"/>
          <w:sz w:val="18"/>
          <w:szCs w:val="18"/>
        </w:rPr>
        <w:t>= 0</w:t>
      </w:r>
    </w:p>
    <w:p w14:paraId="165E5076" w14:textId="546A7A4E"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RAID Device ID            </w:t>
      </w:r>
      <w:r w:rsidR="00F50394">
        <w:rPr>
          <w:rFonts w:ascii="Courier New" w:hAnsi="Courier New" w:cs="Courier New"/>
          <w:sz w:val="18"/>
          <w:szCs w:val="18"/>
        </w:rPr>
        <w:t xml:space="preserve">    </w:t>
      </w:r>
      <w:r w:rsidRPr="00216AC7">
        <w:rPr>
          <w:rFonts w:ascii="Courier New" w:hAnsi="Courier New" w:cs="Courier New"/>
          <w:sz w:val="18"/>
          <w:szCs w:val="18"/>
        </w:rPr>
        <w:t>= 20</w:t>
      </w:r>
    </w:p>
    <w:p w14:paraId="3B417856" w14:textId="70D91E40"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Sector Count              </w:t>
      </w:r>
      <w:r w:rsidR="00F50394">
        <w:rPr>
          <w:rFonts w:ascii="Courier New" w:hAnsi="Courier New" w:cs="Courier New"/>
          <w:sz w:val="18"/>
          <w:szCs w:val="18"/>
        </w:rPr>
        <w:t xml:space="preserve">    </w:t>
      </w:r>
      <w:r w:rsidRPr="00216AC7">
        <w:rPr>
          <w:rFonts w:ascii="Courier New" w:hAnsi="Courier New" w:cs="Courier New"/>
          <w:sz w:val="18"/>
          <w:szCs w:val="18"/>
        </w:rPr>
        <w:t>= 781422768</w:t>
      </w:r>
    </w:p>
    <w:p w14:paraId="59B2614B" w14:textId="26B109FE"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Sector Size               </w:t>
      </w:r>
      <w:r w:rsidR="00F50394">
        <w:rPr>
          <w:rFonts w:ascii="Courier New" w:hAnsi="Courier New" w:cs="Courier New"/>
          <w:sz w:val="18"/>
          <w:szCs w:val="18"/>
        </w:rPr>
        <w:t xml:space="preserve">    </w:t>
      </w:r>
      <w:r w:rsidRPr="00216AC7">
        <w:rPr>
          <w:rFonts w:ascii="Courier New" w:hAnsi="Courier New" w:cs="Courier New"/>
          <w:sz w:val="18"/>
          <w:szCs w:val="18"/>
        </w:rPr>
        <w:t>= 512</w:t>
      </w:r>
    </w:p>
    <w:p w14:paraId="2B4B6339" w14:textId="69F99409"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Metadata Size             </w:t>
      </w:r>
      <w:r w:rsidR="00F50394">
        <w:rPr>
          <w:rFonts w:ascii="Courier New" w:hAnsi="Courier New" w:cs="Courier New"/>
          <w:sz w:val="18"/>
          <w:szCs w:val="18"/>
        </w:rPr>
        <w:t xml:space="preserve">    </w:t>
      </w:r>
      <w:r w:rsidRPr="00216AC7">
        <w:rPr>
          <w:rFonts w:ascii="Courier New" w:hAnsi="Courier New" w:cs="Courier New"/>
          <w:sz w:val="18"/>
          <w:szCs w:val="18"/>
        </w:rPr>
        <w:t>= 0</w:t>
      </w:r>
    </w:p>
    <w:p w14:paraId="062A478B" w14:textId="57621CD9"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DIF Level                 </w:t>
      </w:r>
      <w:r w:rsidR="00F50394">
        <w:rPr>
          <w:rFonts w:ascii="Courier New" w:hAnsi="Courier New" w:cs="Courier New"/>
          <w:sz w:val="18"/>
          <w:szCs w:val="18"/>
        </w:rPr>
        <w:t xml:space="preserve">    </w:t>
      </w:r>
      <w:r w:rsidRPr="00216AC7">
        <w:rPr>
          <w:rFonts w:ascii="Courier New" w:hAnsi="Courier New" w:cs="Courier New"/>
          <w:sz w:val="18"/>
          <w:szCs w:val="18"/>
        </w:rPr>
        <w:t>= None</w:t>
      </w:r>
    </w:p>
    <w:p w14:paraId="1F075E10" w14:textId="078A155C"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Protection Interval       </w:t>
      </w:r>
      <w:r w:rsidR="00F50394">
        <w:rPr>
          <w:rFonts w:ascii="Courier New" w:hAnsi="Courier New" w:cs="Courier New"/>
          <w:sz w:val="18"/>
          <w:szCs w:val="18"/>
        </w:rPr>
        <w:t xml:space="preserve">    </w:t>
      </w:r>
      <w:r w:rsidRPr="00216AC7">
        <w:rPr>
          <w:rFonts w:ascii="Courier New" w:hAnsi="Courier New" w:cs="Courier New"/>
          <w:sz w:val="18"/>
          <w:szCs w:val="18"/>
        </w:rPr>
        <w:t>= 1</w:t>
      </w:r>
    </w:p>
    <w:p w14:paraId="78B058FC" w14:textId="5FCF6867"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w:t>
      </w:r>
      <w:r w:rsidR="00D573AA">
        <w:rPr>
          <w:rFonts w:ascii="Courier New" w:hAnsi="Courier New" w:cs="Courier New"/>
          <w:sz w:val="18"/>
          <w:szCs w:val="18"/>
        </w:rPr>
        <w:t>Multipath</w:t>
      </w:r>
      <w:r w:rsidR="00D573AA" w:rsidRPr="00216AC7">
        <w:rPr>
          <w:rFonts w:ascii="Courier New" w:hAnsi="Courier New" w:cs="Courier New"/>
          <w:sz w:val="18"/>
          <w:szCs w:val="18"/>
        </w:rPr>
        <w:t xml:space="preserve"> </w:t>
      </w:r>
      <w:r w:rsidRPr="00216AC7">
        <w:rPr>
          <w:rFonts w:ascii="Courier New" w:hAnsi="Courier New" w:cs="Courier New"/>
          <w:sz w:val="18"/>
          <w:szCs w:val="18"/>
        </w:rPr>
        <w:t xml:space="preserve">Support        </w:t>
      </w:r>
      <w:r w:rsidR="00F50394">
        <w:rPr>
          <w:rFonts w:ascii="Courier New" w:hAnsi="Courier New" w:cs="Courier New"/>
          <w:sz w:val="18"/>
          <w:szCs w:val="18"/>
        </w:rPr>
        <w:t xml:space="preserve">   </w:t>
      </w:r>
      <w:r w:rsidR="00D573AA">
        <w:rPr>
          <w:rFonts w:ascii="Courier New" w:hAnsi="Courier New" w:cs="Courier New"/>
          <w:sz w:val="18"/>
          <w:szCs w:val="18"/>
        </w:rPr>
        <w:t xml:space="preserve"> </w:t>
      </w:r>
      <w:r w:rsidR="00F50394">
        <w:rPr>
          <w:rFonts w:ascii="Courier New" w:hAnsi="Courier New" w:cs="Courier New"/>
          <w:sz w:val="18"/>
          <w:szCs w:val="18"/>
        </w:rPr>
        <w:t xml:space="preserve"> </w:t>
      </w:r>
      <w:r w:rsidRPr="00216AC7">
        <w:rPr>
          <w:rFonts w:ascii="Courier New" w:hAnsi="Courier New" w:cs="Courier New"/>
          <w:sz w:val="18"/>
          <w:szCs w:val="18"/>
        </w:rPr>
        <w:t xml:space="preserve">= </w:t>
      </w:r>
      <w:r w:rsidR="00D573AA">
        <w:rPr>
          <w:rFonts w:ascii="Courier New" w:hAnsi="Courier New" w:cs="Courier New"/>
          <w:sz w:val="18"/>
          <w:szCs w:val="18"/>
        </w:rPr>
        <w:t>true</w:t>
      </w:r>
    </w:p>
    <w:p w14:paraId="2052BF33" w14:textId="32E529C2" w:rsidR="00216AC7" w:rsidRP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Encryption Support        </w:t>
      </w:r>
      <w:r w:rsidR="00F50394">
        <w:rPr>
          <w:rFonts w:ascii="Courier New" w:hAnsi="Courier New" w:cs="Courier New"/>
          <w:sz w:val="18"/>
          <w:szCs w:val="18"/>
        </w:rPr>
        <w:t xml:space="preserve">    </w:t>
      </w:r>
      <w:r w:rsidRPr="00216AC7">
        <w:rPr>
          <w:rFonts w:ascii="Courier New" w:hAnsi="Courier New" w:cs="Courier New"/>
          <w:sz w:val="18"/>
          <w:szCs w:val="18"/>
        </w:rPr>
        <w:t xml:space="preserve">= </w:t>
      </w:r>
      <w:r w:rsidR="00D573AA">
        <w:rPr>
          <w:rFonts w:ascii="Courier New" w:hAnsi="Courier New" w:cs="Courier New"/>
          <w:sz w:val="18"/>
          <w:szCs w:val="18"/>
        </w:rPr>
        <w:t>true</w:t>
      </w:r>
      <w:r w:rsidR="00D573AA">
        <w:rPr>
          <w:rFonts w:ascii="Courier New" w:hAnsi="Courier New" w:cs="Courier New"/>
          <w:sz w:val="18"/>
          <w:szCs w:val="18"/>
        </w:rPr>
        <w:br/>
        <w:t xml:space="preserve">  Encryption Mode               = Full Disk</w:t>
      </w:r>
    </w:p>
    <w:p w14:paraId="020586EC" w14:textId="7BB3AA38" w:rsidR="00216AC7" w:rsidRDefault="00216AC7" w:rsidP="00216AC7">
      <w:pPr>
        <w:spacing w:before="0" w:after="0"/>
        <w:ind w:left="360"/>
        <w:rPr>
          <w:rFonts w:ascii="Courier New" w:hAnsi="Courier New" w:cs="Courier New"/>
          <w:sz w:val="18"/>
          <w:szCs w:val="18"/>
        </w:rPr>
      </w:pPr>
      <w:r w:rsidRPr="00216AC7">
        <w:rPr>
          <w:rFonts w:ascii="Courier New" w:hAnsi="Courier New" w:cs="Courier New"/>
          <w:sz w:val="18"/>
          <w:szCs w:val="18"/>
        </w:rPr>
        <w:t xml:space="preserve">  Hardware Version          </w:t>
      </w:r>
      <w:r w:rsidR="00F50394">
        <w:rPr>
          <w:rFonts w:ascii="Courier New" w:hAnsi="Courier New" w:cs="Courier New"/>
          <w:sz w:val="18"/>
          <w:szCs w:val="18"/>
        </w:rPr>
        <w:t xml:space="preserve">    </w:t>
      </w:r>
      <w:r w:rsidRPr="00216AC7">
        <w:rPr>
          <w:rFonts w:ascii="Courier New" w:hAnsi="Courier New" w:cs="Courier New"/>
          <w:sz w:val="18"/>
          <w:szCs w:val="18"/>
        </w:rPr>
        <w:t>= PIKE BAY B.0</w:t>
      </w:r>
    </w:p>
    <w:p w14:paraId="111A45EF" w14:textId="77777777" w:rsidR="00F50394" w:rsidRPr="00A83258" w:rsidRDefault="00F50394" w:rsidP="00F50394">
      <w:pPr>
        <w:spacing w:before="0" w:after="0"/>
        <w:ind w:left="360"/>
        <w:rPr>
          <w:rFonts w:ascii="Courier New" w:hAnsi="Courier New" w:cs="Courier New"/>
          <w:sz w:val="18"/>
          <w:szCs w:val="18"/>
        </w:rPr>
      </w:pPr>
      <w:r>
        <w:rPr>
          <w:rFonts w:ascii="Courier New" w:hAnsi="Courier New" w:cs="Courier New"/>
          <w:sz w:val="18"/>
          <w:szCs w:val="18"/>
        </w:rPr>
        <w:t xml:space="preserve">  SAS Port 1 Width              = Narrow (1x)</w:t>
      </w:r>
    </w:p>
    <w:p w14:paraId="130710C0" w14:textId="74A56113" w:rsidR="00F50394" w:rsidRDefault="00F50394" w:rsidP="00216AC7">
      <w:pPr>
        <w:spacing w:before="0" w:after="0"/>
        <w:ind w:left="360"/>
        <w:rPr>
          <w:rFonts w:ascii="Courier New" w:hAnsi="Courier New" w:cs="Courier New"/>
          <w:sz w:val="18"/>
          <w:szCs w:val="18"/>
        </w:rPr>
      </w:pPr>
      <w:r>
        <w:rPr>
          <w:rFonts w:ascii="Courier New" w:hAnsi="Courier New" w:cs="Courier New"/>
          <w:sz w:val="18"/>
          <w:szCs w:val="18"/>
        </w:rPr>
        <w:t xml:space="preserve">  SAS Port 1 Physical Link Rate = 12 </w:t>
      </w:r>
      <w:proofErr w:type="gramStart"/>
      <w:r>
        <w:rPr>
          <w:rFonts w:ascii="Courier New" w:hAnsi="Courier New" w:cs="Courier New"/>
          <w:sz w:val="18"/>
          <w:szCs w:val="18"/>
        </w:rPr>
        <w:t>Gb/</w:t>
      </w:r>
      <w:proofErr w:type="gramEnd"/>
      <w:r>
        <w:rPr>
          <w:rFonts w:ascii="Courier New" w:hAnsi="Courier New" w:cs="Courier New"/>
          <w:sz w:val="18"/>
          <w:szCs w:val="18"/>
        </w:rPr>
        <w:t>s</w:t>
      </w:r>
    </w:p>
    <w:p w14:paraId="468AFFC0" w14:textId="77777777" w:rsidR="00216AC7" w:rsidRPr="00A83258" w:rsidRDefault="00216AC7" w:rsidP="00216AC7">
      <w:pPr>
        <w:spacing w:before="0" w:after="0"/>
        <w:ind w:left="360"/>
        <w:rPr>
          <w:rFonts w:ascii="Courier New" w:hAnsi="Courier New" w:cs="Courier New"/>
          <w:sz w:val="18"/>
          <w:szCs w:val="18"/>
        </w:rPr>
      </w:pPr>
    </w:p>
    <w:p w14:paraId="2915CBE0" w14:textId="77777777" w:rsidR="00216AC7" w:rsidRDefault="00216AC7" w:rsidP="00216AC7">
      <w:pPr>
        <w:spacing w:before="0" w:after="0"/>
        <w:ind w:left="360"/>
        <w:rPr>
          <w:rFonts w:ascii="Courier New" w:hAnsi="Courier New" w:cs="Courier New"/>
          <w:sz w:val="18"/>
          <w:szCs w:val="18"/>
        </w:rPr>
      </w:pPr>
      <w:r w:rsidRPr="00A83258">
        <w:rPr>
          <w:rFonts w:ascii="Courier New" w:hAnsi="Courier New" w:cs="Courier New"/>
          <w:sz w:val="18"/>
          <w:szCs w:val="18"/>
        </w:rPr>
        <w:t>Results for get-info: Operation succeeded.</w:t>
      </w:r>
    </w:p>
    <w:p w14:paraId="0DC524BA" w14:textId="38E04F96" w:rsidR="00221AD2" w:rsidRDefault="00221AD2">
      <w:pPr>
        <w:spacing w:before="0" w:after="200" w:line="276" w:lineRule="auto"/>
      </w:pPr>
      <w:r>
        <w:br w:type="page"/>
      </w:r>
    </w:p>
    <w:p w14:paraId="25E42A3B" w14:textId="51857634" w:rsidR="00E13CBC" w:rsidRDefault="00E13CBC" w:rsidP="00E13CBC">
      <w:pPr>
        <w:pStyle w:val="Heading2"/>
      </w:pPr>
      <w:bookmarkStart w:id="217" w:name="_Toc463366087"/>
      <w:bookmarkStart w:id="218" w:name="_Toc519254884"/>
      <w:bookmarkStart w:id="219" w:name="_Toc523299533"/>
      <w:bookmarkStart w:id="220" w:name="CLI_GetLog"/>
      <w:bookmarkEnd w:id="216"/>
      <w:proofErr w:type="gramStart"/>
      <w:r>
        <w:lastRenderedPageBreak/>
        <w:t>get-inquiry-page</w:t>
      </w:r>
      <w:bookmarkEnd w:id="217"/>
      <w:bookmarkEnd w:id="218"/>
      <w:bookmarkEnd w:id="219"/>
      <w:proofErr w:type="gramEnd"/>
      <w:r>
        <w:fldChar w:fldCharType="begin"/>
      </w:r>
      <w:r>
        <w:instrText xml:space="preserve"> XE "C</w:instrText>
      </w:r>
      <w:r w:rsidRPr="00D63555">
        <w:instrText>ommands:</w:instrText>
      </w:r>
      <w:r>
        <w:instrText xml:space="preserve">get-log-page" </w:instrText>
      </w:r>
      <w:r>
        <w:fldChar w:fldCharType="end"/>
      </w:r>
    </w:p>
    <w:p w14:paraId="4E5E92E2" w14:textId="5193972A" w:rsidR="00E803FF" w:rsidRDefault="00E13CBC" w:rsidP="00E13CBC">
      <w:r>
        <w:t xml:space="preserve">The </w:t>
      </w:r>
      <w:r w:rsidRPr="00916AF1">
        <w:rPr>
          <w:rFonts w:ascii="Courier New" w:hAnsi="Courier New" w:cs="Courier New"/>
        </w:rPr>
        <w:t>get-</w:t>
      </w:r>
      <w:r>
        <w:rPr>
          <w:rFonts w:ascii="Courier New" w:hAnsi="Courier New" w:cs="Courier New"/>
        </w:rPr>
        <w:t>inquiry</w:t>
      </w:r>
      <w:r w:rsidRPr="00916AF1">
        <w:rPr>
          <w:rFonts w:ascii="Courier New" w:hAnsi="Courier New" w:cs="Courier New"/>
        </w:rPr>
        <w:t>-page</w:t>
      </w:r>
      <w:r>
        <w:t xml:space="preserve"> command will retrieve an inquiry </w:t>
      </w:r>
      <w:r w:rsidR="00E803FF">
        <w:t xml:space="preserve">page or VPD </w:t>
      </w:r>
      <w:r>
        <w:t xml:space="preserve">page as specified by the </w:t>
      </w:r>
      <w:r>
        <w:rPr>
          <w:rFonts w:ascii="Courier New" w:hAnsi="Courier New" w:cs="Courier New"/>
        </w:rPr>
        <w:t>--</w:t>
      </w:r>
      <w:r w:rsidRPr="002766D9">
        <w:rPr>
          <w:rFonts w:ascii="Courier New" w:hAnsi="Courier New" w:cs="Courier New"/>
        </w:rPr>
        <w:t>page</w:t>
      </w:r>
      <w:r>
        <w:t xml:space="preserve"> </w:t>
      </w:r>
      <w:r w:rsidR="00E803FF">
        <w:t xml:space="preserve">and </w:t>
      </w:r>
      <w:r w:rsidR="00E803FF">
        <w:rPr>
          <w:rFonts w:ascii="Courier New" w:hAnsi="Courier New" w:cs="Courier New"/>
        </w:rPr>
        <w:t>--vpd</w:t>
      </w:r>
      <w:r w:rsidR="00E803FF">
        <w:t xml:space="preserve"> </w:t>
      </w:r>
      <w:r>
        <w:t>option</w:t>
      </w:r>
      <w:r w:rsidR="00E803FF">
        <w:t>s</w:t>
      </w:r>
      <w:r>
        <w:t xml:space="preserve">. The </w:t>
      </w:r>
      <w:r w:rsidRPr="002766D9">
        <w:rPr>
          <w:rFonts w:ascii="Courier New" w:hAnsi="Courier New" w:cs="Courier New"/>
        </w:rPr>
        <w:t>PAGE</w:t>
      </w:r>
      <w:r>
        <w:t xml:space="preserve"> value must either be </w:t>
      </w:r>
      <w:r w:rsidR="00E803FF">
        <w:t>specified as a decimal or hexadecimal integer</w:t>
      </w:r>
      <w:r>
        <w:t>.</w:t>
      </w:r>
    </w:p>
    <w:p w14:paraId="30159C41" w14:textId="77777777" w:rsidR="00E13CBC" w:rsidRPr="00AF2051" w:rsidRDefault="00E13CBC" w:rsidP="00E13CBC">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E13CBC" w:rsidRPr="00897412" w14:paraId="5ED7E6FE" w14:textId="77777777" w:rsidTr="00E13CBC">
        <w:tc>
          <w:tcPr>
            <w:tcW w:w="1779" w:type="pct"/>
          </w:tcPr>
          <w:p w14:paraId="48183717" w14:textId="1AE6DCF9" w:rsidR="00E13CBC" w:rsidRPr="005B0AED" w:rsidRDefault="00E13CBC" w:rsidP="00E13CBC">
            <w:pPr>
              <w:widowControl w:val="0"/>
              <w:autoSpaceDE w:val="0"/>
              <w:autoSpaceDN w:val="0"/>
              <w:adjustRightInd w:val="0"/>
              <w:spacing w:before="20" w:after="0"/>
              <w:rPr>
                <w:rFonts w:ascii="Courier New" w:hAnsi="Courier New" w:cs="Courier New"/>
                <w:sz w:val="18"/>
                <w:szCs w:val="18"/>
              </w:rPr>
            </w:pPr>
            <w:r w:rsidRPr="005B0AED">
              <w:rPr>
                <w:rFonts w:ascii="Courier New" w:hAnsi="Courier New" w:cs="Courier New"/>
                <w:sz w:val="18"/>
                <w:szCs w:val="18"/>
              </w:rPr>
              <w:t xml:space="preserve">usage: </w:t>
            </w:r>
            <w:r w:rsidR="00DD639B">
              <w:rPr>
                <w:rFonts w:ascii="Courier New" w:hAnsi="Courier New" w:cs="Courier New"/>
                <w:sz w:val="18"/>
                <w:szCs w:val="18"/>
              </w:rPr>
              <w:t>dm-cli</w:t>
            </w:r>
            <w:r w:rsidRPr="005B0AED">
              <w:rPr>
                <w:rFonts w:ascii="Courier New" w:hAnsi="Courier New" w:cs="Courier New"/>
                <w:sz w:val="18"/>
                <w:szCs w:val="18"/>
              </w:rPr>
              <w:t xml:space="preserve"> get-</w:t>
            </w:r>
            <w:r>
              <w:rPr>
                <w:rFonts w:ascii="Courier New" w:hAnsi="Courier New" w:cs="Courier New"/>
                <w:sz w:val="18"/>
                <w:szCs w:val="18"/>
              </w:rPr>
              <w:t>inquiry</w:t>
            </w:r>
            <w:r w:rsidRPr="005B0AED">
              <w:rPr>
                <w:rFonts w:ascii="Courier New" w:hAnsi="Courier New" w:cs="Courier New"/>
                <w:sz w:val="18"/>
                <w:szCs w:val="18"/>
              </w:rPr>
              <w:t>-page</w:t>
            </w:r>
          </w:p>
        </w:tc>
        <w:tc>
          <w:tcPr>
            <w:tcW w:w="3221" w:type="pct"/>
          </w:tcPr>
          <w:p w14:paraId="51490E2B" w14:textId="4A5FFE6F" w:rsidR="00E13CBC" w:rsidRDefault="00E13CBC" w:rsidP="00E13CBC">
            <w:pPr>
              <w:widowControl w:val="0"/>
              <w:autoSpaceDE w:val="0"/>
              <w:autoSpaceDN w:val="0"/>
              <w:adjustRightInd w:val="0"/>
              <w:spacing w:before="20" w:after="0"/>
              <w:rPr>
                <w:rFonts w:ascii="Courier New" w:hAnsi="Courier New" w:cs="Courier New"/>
                <w:sz w:val="18"/>
                <w:szCs w:val="18"/>
              </w:rPr>
            </w:pPr>
            <w:r w:rsidRPr="007D529A">
              <w:rPr>
                <w:rFonts w:ascii="Courier New" w:hAnsi="Courier New" w:cs="Courier New"/>
                <w:sz w:val="18"/>
                <w:szCs w:val="18"/>
              </w:rPr>
              <w:t>[</w:t>
            </w:r>
            <w:r>
              <w:rPr>
                <w:rFonts w:ascii="Courier New" w:hAnsi="Courier New" w:cs="Courier New"/>
                <w:sz w:val="18"/>
                <w:szCs w:val="18"/>
              </w:rPr>
              <w:t xml:space="preserve">-o, </w:t>
            </w:r>
            <w:r w:rsidRPr="007D529A">
              <w:rPr>
                <w:rFonts w:ascii="Courier New" w:hAnsi="Courier New" w:cs="Courier New"/>
                <w:sz w:val="18"/>
                <w:szCs w:val="18"/>
              </w:rPr>
              <w:t>--output-format FORMAT] [</w:t>
            </w:r>
            <w:r>
              <w:rPr>
                <w:rFonts w:ascii="Courier New" w:hAnsi="Courier New" w:cs="Courier New"/>
                <w:sz w:val="18"/>
                <w:szCs w:val="18"/>
              </w:rPr>
              <w:t xml:space="preserve">-c, </w:t>
            </w:r>
            <w:r w:rsidRPr="007D529A">
              <w:rPr>
                <w:rFonts w:ascii="Courier New" w:hAnsi="Courier New" w:cs="Courier New"/>
                <w:sz w:val="18"/>
                <w:szCs w:val="18"/>
              </w:rPr>
              <w:t>--config PATH]</w:t>
            </w:r>
          </w:p>
          <w:p w14:paraId="5FB0BB7E" w14:textId="37EE84C8" w:rsidR="00101014" w:rsidRDefault="00101014" w:rsidP="00E13CBC">
            <w:pPr>
              <w:widowControl w:val="0"/>
              <w:autoSpaceDE w:val="0"/>
              <w:autoSpaceDN w:val="0"/>
              <w:adjustRightInd w:val="0"/>
              <w:spacing w:before="20" w:after="0"/>
              <w:rPr>
                <w:rFonts w:ascii="Courier New" w:hAnsi="Courier New" w:cs="Courier New"/>
                <w:sz w:val="18"/>
                <w:szCs w:val="18"/>
              </w:rPr>
            </w:pPr>
            <w:r w:rsidRPr="007D529A">
              <w:rPr>
                <w:rFonts w:ascii="Courier New" w:hAnsi="Courier New" w:cs="Courier New"/>
                <w:sz w:val="18"/>
                <w:szCs w:val="18"/>
              </w:rPr>
              <w:t>{</w:t>
            </w:r>
            <w:r>
              <w:rPr>
                <w:rFonts w:ascii="Courier New" w:hAnsi="Courier New" w:cs="Courier New"/>
                <w:sz w:val="18"/>
                <w:szCs w:val="18"/>
              </w:rPr>
              <w:t xml:space="preserve">-u, </w:t>
            </w:r>
            <w:r w:rsidRPr="007D529A">
              <w:rPr>
                <w:rFonts w:ascii="Courier New" w:hAnsi="Courier New" w:cs="Courier New"/>
                <w:sz w:val="18"/>
                <w:szCs w:val="18"/>
              </w:rPr>
              <w:t>--uid UID |</w:t>
            </w:r>
            <w:r>
              <w:rPr>
                <w:rFonts w:ascii="Courier New" w:hAnsi="Courier New" w:cs="Courier New"/>
                <w:sz w:val="18"/>
                <w:szCs w:val="18"/>
              </w:rPr>
              <w:t xml:space="preserve"> -p, </w:t>
            </w:r>
            <w:r w:rsidRPr="007D529A">
              <w:rPr>
                <w:rFonts w:ascii="Courier New" w:hAnsi="Courier New" w:cs="Courier New"/>
                <w:sz w:val="18"/>
                <w:szCs w:val="18"/>
              </w:rPr>
              <w:t>--path PATH |</w:t>
            </w:r>
            <w:r>
              <w:rPr>
                <w:rFonts w:ascii="Courier New" w:hAnsi="Courier New" w:cs="Courier New"/>
                <w:sz w:val="18"/>
                <w:szCs w:val="18"/>
              </w:rPr>
              <w:t xml:space="preserve"> -a, </w:t>
            </w:r>
            <w:r w:rsidRPr="007D529A">
              <w:rPr>
                <w:rFonts w:ascii="Courier New" w:hAnsi="Courier New" w:cs="Courier New"/>
                <w:sz w:val="18"/>
                <w:szCs w:val="18"/>
              </w:rPr>
              <w:t>--alias ALIAS}</w:t>
            </w:r>
          </w:p>
          <w:p w14:paraId="64064026" w14:textId="1D0A2FFE" w:rsidR="00101014" w:rsidRPr="00897412" w:rsidRDefault="00101014" w:rsidP="00E13CB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[--page PAGE] [--vpd]</w:t>
            </w:r>
          </w:p>
        </w:tc>
      </w:tr>
      <w:tr w:rsidR="00E13CBC" w:rsidRPr="00897412" w14:paraId="6A828C0C" w14:textId="77777777" w:rsidTr="00E13CBC">
        <w:tc>
          <w:tcPr>
            <w:tcW w:w="1779" w:type="pct"/>
          </w:tcPr>
          <w:p w14:paraId="3CC6564F" w14:textId="7777777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p>
        </w:tc>
        <w:tc>
          <w:tcPr>
            <w:tcW w:w="3221" w:type="pct"/>
          </w:tcPr>
          <w:p w14:paraId="1FE9E1A7" w14:textId="7777777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p>
        </w:tc>
      </w:tr>
      <w:tr w:rsidR="00E13CBC" w:rsidRPr="00897412" w14:paraId="1492D16C" w14:textId="77777777" w:rsidTr="00E13CBC">
        <w:tc>
          <w:tcPr>
            <w:tcW w:w="5000" w:type="pct"/>
            <w:gridSpan w:val="2"/>
          </w:tcPr>
          <w:p w14:paraId="2D439408" w14:textId="68F015E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Retrieves inquiry pages from devices.</w:t>
            </w:r>
          </w:p>
        </w:tc>
      </w:tr>
      <w:tr w:rsidR="00E13CBC" w:rsidRPr="00897412" w14:paraId="0F3C5929" w14:textId="77777777" w:rsidTr="00E13CBC">
        <w:tc>
          <w:tcPr>
            <w:tcW w:w="1779" w:type="pct"/>
          </w:tcPr>
          <w:p w14:paraId="5F78DFE5" w14:textId="7777777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p>
        </w:tc>
        <w:tc>
          <w:tcPr>
            <w:tcW w:w="3221" w:type="pct"/>
          </w:tcPr>
          <w:p w14:paraId="3B322EDB" w14:textId="7777777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p>
        </w:tc>
      </w:tr>
      <w:tr w:rsidR="00E13CBC" w:rsidRPr="00897412" w14:paraId="72BA5C49" w14:textId="77777777" w:rsidTr="00E13CBC">
        <w:tc>
          <w:tcPr>
            <w:tcW w:w="1779" w:type="pct"/>
          </w:tcPr>
          <w:p w14:paraId="193525F4" w14:textId="7777777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26FDD3FD" w14:textId="7777777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p>
        </w:tc>
      </w:tr>
      <w:tr w:rsidR="00E13CBC" w:rsidRPr="00897412" w14:paraId="36F1BA2A" w14:textId="77777777" w:rsidTr="00E13CBC">
        <w:tc>
          <w:tcPr>
            <w:tcW w:w="1779" w:type="pct"/>
          </w:tcPr>
          <w:p w14:paraId="72735261" w14:textId="77777777" w:rsidR="00E13CBC" w:rsidRDefault="00E13CBC" w:rsidP="00E13CB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Pr="002514FA">
              <w:rPr>
                <w:rFonts w:ascii="Courier New" w:hAnsi="Courier New" w:cs="Courier New"/>
                <w:sz w:val="18"/>
                <w:szCs w:val="18"/>
              </w:rPr>
              <w:t>--output-format FORMAT</w:t>
            </w:r>
          </w:p>
        </w:tc>
        <w:tc>
          <w:tcPr>
            <w:tcW w:w="3221" w:type="pct"/>
          </w:tcPr>
          <w:p w14:paraId="4D2C48CD" w14:textId="7FC6B67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Pr>
                <w:rFonts w:ascii="Courier New" w:hAnsi="Courier New" w:cs="Courier New"/>
                <w:sz w:val="18"/>
                <w:szCs w:val="18"/>
              </w:rPr>
              <w:t xml:space="preserve"> are </w:t>
            </w:r>
            <w:r w:rsidRPr="002514FA">
              <w:rPr>
                <w:rFonts w:ascii="Courier New" w:hAnsi="Courier New" w:cs="Courier New"/>
                <w:sz w:val="18"/>
                <w:szCs w:val="18"/>
              </w:rPr>
              <w:t xml:space="preserve">"text", </w:t>
            </w:r>
            <w:r>
              <w:rPr>
                <w:rFonts w:ascii="Courier New" w:hAnsi="Courier New" w:cs="Courier New"/>
                <w:sz w:val="18"/>
                <w:szCs w:val="18"/>
              </w:rPr>
              <w:t xml:space="preserve">“mini”, </w:t>
            </w:r>
            <w:r w:rsidRPr="002514FA">
              <w:rPr>
                <w:rFonts w:ascii="Courier New" w:hAnsi="Courier New" w:cs="Courier New"/>
                <w:sz w:val="18"/>
                <w:szCs w:val="18"/>
              </w:rPr>
              <w:t xml:space="preserve">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E13CBC" w:rsidRPr="00897412" w14:paraId="0BCBBED6" w14:textId="77777777" w:rsidTr="00E13CBC">
        <w:tc>
          <w:tcPr>
            <w:tcW w:w="1779" w:type="pct"/>
          </w:tcPr>
          <w:p w14:paraId="727FA0FE" w14:textId="77777777" w:rsidR="00E13CBC" w:rsidRPr="00897412" w:rsidRDefault="00E13CBC" w:rsidP="00E13CB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 --config PATH</w:t>
            </w:r>
          </w:p>
        </w:tc>
        <w:tc>
          <w:tcPr>
            <w:tcW w:w="3221" w:type="pct"/>
          </w:tcPr>
          <w:p w14:paraId="255011E8" w14:textId="536A8D2D" w:rsidR="00E13CBC" w:rsidRPr="002514FA" w:rsidRDefault="00E13CBC" w:rsidP="00E13CB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E13CBC" w:rsidRPr="00897412" w14:paraId="098209F5" w14:textId="77777777" w:rsidTr="00E13CBC">
        <w:tc>
          <w:tcPr>
            <w:tcW w:w="1779" w:type="pct"/>
          </w:tcPr>
          <w:p w14:paraId="2264CB25" w14:textId="77777777" w:rsidR="00E13CBC" w:rsidRPr="00897412" w:rsidRDefault="00E13CBC" w:rsidP="00E13CB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Pr="002514FA">
              <w:rPr>
                <w:rFonts w:ascii="Courier New" w:hAnsi="Courier New" w:cs="Courier New"/>
                <w:sz w:val="18"/>
                <w:szCs w:val="18"/>
              </w:rPr>
              <w:t>--uid UID</w:t>
            </w:r>
          </w:p>
        </w:tc>
        <w:tc>
          <w:tcPr>
            <w:tcW w:w="3221" w:type="pct"/>
          </w:tcPr>
          <w:p w14:paraId="0FD21526" w14:textId="77777777" w:rsidR="00E13CBC" w:rsidRPr="00897412" w:rsidRDefault="00E13CBC" w:rsidP="00E13CBC">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E13CBC" w:rsidRPr="009F0D1D" w14:paraId="4992F4F1" w14:textId="77777777" w:rsidTr="00E13CBC">
        <w:tc>
          <w:tcPr>
            <w:tcW w:w="1779" w:type="pct"/>
          </w:tcPr>
          <w:p w14:paraId="5CC4A37D" w14:textId="77777777" w:rsidR="00E13CBC" w:rsidRPr="009F0D1D" w:rsidRDefault="00E13CBC" w:rsidP="00E13CBC">
            <w:pPr>
              <w:widowControl w:val="0"/>
              <w:autoSpaceDE w:val="0"/>
              <w:autoSpaceDN w:val="0"/>
              <w:adjustRightInd w:val="0"/>
              <w:spacing w:before="20" w:after="0"/>
              <w:ind w:left="162"/>
              <w:rPr>
                <w:rFonts w:ascii="Courier New" w:hAnsi="Courier New" w:cs="Courier New"/>
                <w:sz w:val="18"/>
                <w:szCs w:val="18"/>
              </w:rPr>
            </w:pPr>
            <w:r w:rsidRPr="009F0D1D">
              <w:rPr>
                <w:rFonts w:ascii="Courier New" w:hAnsi="Courier New" w:cs="Courier New"/>
                <w:sz w:val="18"/>
                <w:szCs w:val="18"/>
              </w:rPr>
              <w:t>-p, --path PATH</w:t>
            </w:r>
          </w:p>
        </w:tc>
        <w:tc>
          <w:tcPr>
            <w:tcW w:w="3221" w:type="pct"/>
            <w:noWrap/>
          </w:tcPr>
          <w:p w14:paraId="7EC0E80B" w14:textId="17D9C66C" w:rsidR="00E13CBC" w:rsidRPr="009F0D1D" w:rsidRDefault="00E13CBC" w:rsidP="00E13CBC">
            <w:pPr>
              <w:widowControl w:val="0"/>
              <w:autoSpaceDE w:val="0"/>
              <w:autoSpaceDN w:val="0"/>
              <w:adjustRightInd w:val="0"/>
              <w:spacing w:before="20" w:after="0"/>
              <w:rPr>
                <w:rFonts w:ascii="Courier New" w:hAnsi="Courier New" w:cs="Courier New"/>
                <w:sz w:val="18"/>
                <w:szCs w:val="18"/>
              </w:rPr>
            </w:pPr>
            <w:r w:rsidRPr="009F0D1D">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9F0D1D">
              <w:rPr>
                <w:rFonts w:ascii="Courier New" w:hAnsi="Courier New" w:cs="Courier New"/>
                <w:sz w:val="18"/>
                <w:szCs w:val="18"/>
              </w:rPr>
              <w:t xml:space="preserve"> scan.</w:t>
            </w:r>
          </w:p>
        </w:tc>
      </w:tr>
      <w:tr w:rsidR="00E13CBC" w:rsidRPr="00897412" w14:paraId="5F4756BC" w14:textId="77777777" w:rsidTr="00E13CBC">
        <w:tc>
          <w:tcPr>
            <w:tcW w:w="1779" w:type="pct"/>
          </w:tcPr>
          <w:p w14:paraId="25CBA0A3" w14:textId="77777777" w:rsidR="00E13CBC" w:rsidRPr="002514FA" w:rsidRDefault="00E13CBC" w:rsidP="00E13CB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Pr="002514FA">
              <w:rPr>
                <w:rFonts w:ascii="Courier New" w:hAnsi="Courier New" w:cs="Courier New"/>
                <w:sz w:val="18"/>
                <w:szCs w:val="18"/>
              </w:rPr>
              <w:t>--alias ALIAS</w:t>
            </w:r>
          </w:p>
        </w:tc>
        <w:tc>
          <w:tcPr>
            <w:tcW w:w="3221" w:type="pct"/>
          </w:tcPr>
          <w:p w14:paraId="0FDE53F3" w14:textId="77777777" w:rsidR="00E13CBC" w:rsidRPr="002514FA" w:rsidRDefault="00E13CBC" w:rsidP="00E13CBC">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E13CBC" w:rsidRPr="00897412" w14:paraId="2EE68C09" w14:textId="77777777" w:rsidTr="00E13CBC">
        <w:tc>
          <w:tcPr>
            <w:tcW w:w="1779" w:type="pct"/>
          </w:tcPr>
          <w:p w14:paraId="4ED752BF" w14:textId="77777777" w:rsidR="00E13CBC" w:rsidRPr="002514FA" w:rsidRDefault="00E13CBC" w:rsidP="00E13CBC">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w:t>
            </w:r>
            <w:r>
              <w:rPr>
                <w:rFonts w:ascii="Courier New" w:hAnsi="Courier New" w:cs="Courier New"/>
                <w:sz w:val="18"/>
                <w:szCs w:val="18"/>
              </w:rPr>
              <w:t>page PAGE</w:t>
            </w:r>
          </w:p>
        </w:tc>
        <w:tc>
          <w:tcPr>
            <w:tcW w:w="3221" w:type="pct"/>
          </w:tcPr>
          <w:p w14:paraId="358E4B2B" w14:textId="77777777" w:rsidR="00E13CBC" w:rsidRPr="002514FA" w:rsidRDefault="00E13CBC" w:rsidP="00E13CB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Identifier of the page.</w:t>
            </w:r>
            <w:r w:rsidRPr="002514FA">
              <w:rPr>
                <w:rFonts w:ascii="Courier New" w:hAnsi="Courier New" w:cs="Courier New"/>
                <w:sz w:val="18"/>
                <w:szCs w:val="18"/>
              </w:rPr>
              <w:t xml:space="preserve"> This value must be either an integer (e.g. 1) or a prefixed hexadecimal number</w:t>
            </w:r>
            <w:r>
              <w:rPr>
                <w:rFonts w:ascii="Courier New" w:hAnsi="Courier New" w:cs="Courier New"/>
                <w:sz w:val="18"/>
                <w:szCs w:val="18"/>
              </w:rPr>
              <w:t xml:space="preserve"> </w:t>
            </w:r>
            <w:r w:rsidRPr="002514FA">
              <w:rPr>
                <w:rFonts w:ascii="Courier New" w:hAnsi="Courier New" w:cs="Courier New"/>
                <w:sz w:val="18"/>
                <w:szCs w:val="18"/>
              </w:rPr>
              <w:t>(e.g. 0xC1)</w:t>
            </w:r>
            <w:r>
              <w:rPr>
                <w:rFonts w:ascii="Courier New" w:hAnsi="Courier New" w:cs="Courier New"/>
                <w:sz w:val="18"/>
                <w:szCs w:val="18"/>
              </w:rPr>
              <w:t>.</w:t>
            </w:r>
          </w:p>
        </w:tc>
      </w:tr>
      <w:tr w:rsidR="00E13CBC" w:rsidRPr="00897412" w14:paraId="22745FE0" w14:textId="77777777" w:rsidTr="00E13CBC">
        <w:tc>
          <w:tcPr>
            <w:tcW w:w="1779" w:type="pct"/>
          </w:tcPr>
          <w:p w14:paraId="1E3A4C0F" w14:textId="658ECBE5" w:rsidR="00E13CBC" w:rsidRPr="002514FA" w:rsidRDefault="00E13CBC" w:rsidP="00E13CB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--vpd</w:t>
            </w:r>
          </w:p>
        </w:tc>
        <w:tc>
          <w:tcPr>
            <w:tcW w:w="3221" w:type="pct"/>
          </w:tcPr>
          <w:p w14:paraId="3D8495D2" w14:textId="323100E2" w:rsidR="00E13CBC" w:rsidRDefault="00E13CBC" w:rsidP="00E13CBC">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Get a Vital Product Data page.</w:t>
            </w:r>
          </w:p>
        </w:tc>
      </w:tr>
    </w:tbl>
    <w:p w14:paraId="5D96FFD2" w14:textId="7321C32A" w:rsidR="00E13CBC" w:rsidRDefault="00E13CBC" w:rsidP="00E13CBC">
      <w:pPr>
        <w:rPr>
          <w:b/>
        </w:rPr>
      </w:pPr>
      <w:r>
        <w:rPr>
          <w:b/>
        </w:rPr>
        <w:t>Options</w:t>
      </w:r>
    </w:p>
    <w:tbl>
      <w:tblPr>
        <w:tblStyle w:val="TableGrid"/>
        <w:tblW w:w="9292" w:type="dxa"/>
        <w:tblLayout w:type="fixed"/>
        <w:tblLook w:val="04A0" w:firstRow="1" w:lastRow="0" w:firstColumn="1" w:lastColumn="0" w:noHBand="0" w:noVBand="1"/>
      </w:tblPr>
      <w:tblGrid>
        <w:gridCol w:w="1584"/>
        <w:gridCol w:w="868"/>
        <w:gridCol w:w="6840"/>
      </w:tblGrid>
      <w:tr w:rsidR="00E13CBC" w:rsidRPr="00BC7B25" w14:paraId="51327DC8" w14:textId="1168C70B" w:rsidTr="00060F16">
        <w:tc>
          <w:tcPr>
            <w:tcW w:w="1584" w:type="dxa"/>
          </w:tcPr>
          <w:p w14:paraId="04E1113B" w14:textId="77777777" w:rsidR="00E13CBC" w:rsidRPr="00BC7B25" w:rsidRDefault="00E13CBC" w:rsidP="00E13CBC">
            <w:pPr>
              <w:spacing w:before="80" w:after="80"/>
              <w:rPr>
                <w:b/>
                <w:sz w:val="18"/>
                <w:szCs w:val="18"/>
              </w:rPr>
            </w:pPr>
            <w:r w:rsidRPr="00703577">
              <w:rPr>
                <w:rFonts w:ascii="Courier New" w:hAnsi="Courier New" w:cs="Courier New"/>
                <w:b/>
                <w:sz w:val="18"/>
                <w:szCs w:val="18"/>
              </w:rPr>
              <w:t>--page</w:t>
            </w:r>
            <w:r w:rsidRPr="00BC7B25">
              <w:rPr>
                <w:b/>
                <w:sz w:val="18"/>
                <w:szCs w:val="18"/>
              </w:rPr>
              <w:t xml:space="preserve"> Value</w:t>
            </w:r>
          </w:p>
        </w:tc>
        <w:tc>
          <w:tcPr>
            <w:tcW w:w="868" w:type="dxa"/>
          </w:tcPr>
          <w:p w14:paraId="36A7CEF9" w14:textId="195B1A40" w:rsidR="00E13CBC" w:rsidRPr="00BC7B25" w:rsidRDefault="00E13CBC" w:rsidP="00E13CBC">
            <w:pPr>
              <w:spacing w:before="80" w:after="80"/>
              <w:rPr>
                <w:b/>
                <w:sz w:val="18"/>
                <w:szCs w:val="18"/>
              </w:rPr>
            </w:pPr>
            <w:r w:rsidRPr="00703577">
              <w:rPr>
                <w:rFonts w:ascii="Courier New" w:hAnsi="Courier New" w:cs="Courier New"/>
                <w:b/>
                <w:sz w:val="18"/>
                <w:szCs w:val="18"/>
              </w:rPr>
              <w:t>--</w:t>
            </w:r>
            <w:r>
              <w:rPr>
                <w:rFonts w:ascii="Courier New" w:hAnsi="Courier New" w:cs="Courier New"/>
                <w:b/>
                <w:sz w:val="18"/>
                <w:szCs w:val="18"/>
              </w:rPr>
              <w:t>vpd</w:t>
            </w:r>
            <w:r w:rsidRPr="00BC7B25">
              <w:rPr>
                <w:b/>
                <w:sz w:val="18"/>
                <w:szCs w:val="18"/>
              </w:rPr>
              <w:t xml:space="preserve"> </w:t>
            </w:r>
            <w:r>
              <w:rPr>
                <w:b/>
                <w:sz w:val="18"/>
                <w:szCs w:val="18"/>
              </w:rPr>
              <w:t>Option</w:t>
            </w:r>
          </w:p>
        </w:tc>
        <w:tc>
          <w:tcPr>
            <w:tcW w:w="6840" w:type="dxa"/>
          </w:tcPr>
          <w:p w14:paraId="7BA8B22E" w14:textId="6B4B9EAD" w:rsidR="00E13CBC" w:rsidRPr="00703577" w:rsidRDefault="00E13CBC" w:rsidP="00E13CBC">
            <w:pPr>
              <w:spacing w:before="80" w:after="80"/>
              <w:rPr>
                <w:rFonts w:ascii="Courier New" w:hAnsi="Courier New" w:cs="Courier New"/>
                <w:b/>
                <w:sz w:val="18"/>
                <w:szCs w:val="18"/>
              </w:rPr>
            </w:pPr>
            <w:r>
              <w:rPr>
                <w:b/>
                <w:sz w:val="18"/>
                <w:szCs w:val="18"/>
              </w:rPr>
              <w:t>Description</w:t>
            </w:r>
          </w:p>
        </w:tc>
      </w:tr>
      <w:tr w:rsidR="00E13CBC" w:rsidRPr="00BC7B25" w14:paraId="20DD2279" w14:textId="11C88FF7" w:rsidTr="00060F16">
        <w:tc>
          <w:tcPr>
            <w:tcW w:w="1584" w:type="dxa"/>
          </w:tcPr>
          <w:p w14:paraId="19104949" w14:textId="6F8D1661" w:rsidR="00E13CBC" w:rsidRPr="00BC7B25" w:rsidRDefault="00E13CBC" w:rsidP="00E13CBC">
            <w:pPr>
              <w:spacing w:before="80" w:after="80"/>
              <w:ind w:left="157"/>
              <w:rPr>
                <w:rFonts w:ascii="Courier New" w:hAnsi="Courier New" w:cs="Courier New"/>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p>
        </w:tc>
        <w:tc>
          <w:tcPr>
            <w:tcW w:w="868" w:type="dxa"/>
          </w:tcPr>
          <w:p w14:paraId="6995C11F" w14:textId="570ACB8B" w:rsidR="00E13CBC" w:rsidRDefault="00E13CBC" w:rsidP="00E13CBC">
            <w:pPr>
              <w:spacing w:before="80" w:after="80"/>
              <w:rPr>
                <w:sz w:val="18"/>
                <w:szCs w:val="18"/>
              </w:rPr>
            </w:pPr>
            <w:r>
              <w:rPr>
                <w:sz w:val="18"/>
                <w:szCs w:val="18"/>
              </w:rPr>
              <w:t>No</w:t>
            </w:r>
          </w:p>
        </w:tc>
        <w:tc>
          <w:tcPr>
            <w:tcW w:w="6840" w:type="dxa"/>
          </w:tcPr>
          <w:p w14:paraId="5647B6F1" w14:textId="14E97E3A" w:rsidR="00E13CBC" w:rsidRDefault="00060F16" w:rsidP="00E13CBC">
            <w:pPr>
              <w:spacing w:before="80" w:after="80"/>
              <w:rPr>
                <w:sz w:val="18"/>
                <w:szCs w:val="18"/>
              </w:rPr>
            </w:pPr>
            <w:r>
              <w:rPr>
                <w:sz w:val="18"/>
                <w:szCs w:val="18"/>
              </w:rPr>
              <w:t>SCSI Standard Inquiry Data Inquiry Page</w:t>
            </w:r>
          </w:p>
        </w:tc>
      </w:tr>
      <w:tr w:rsidR="00060F16" w:rsidRPr="00BC7B25" w14:paraId="3A88CAB9" w14:textId="77777777" w:rsidTr="00060F16">
        <w:tc>
          <w:tcPr>
            <w:tcW w:w="1584" w:type="dxa"/>
          </w:tcPr>
          <w:p w14:paraId="356A084D" w14:textId="0251A16D" w:rsidR="00060F16" w:rsidRDefault="00060F16" w:rsidP="00060F16">
            <w:pPr>
              <w:spacing w:before="80" w:after="80"/>
              <w:ind w:left="157"/>
              <w:rPr>
                <w:rFonts w:ascii="Courier New" w:hAnsi="Courier New" w:cs="Courier New"/>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p>
        </w:tc>
        <w:tc>
          <w:tcPr>
            <w:tcW w:w="868" w:type="dxa"/>
          </w:tcPr>
          <w:p w14:paraId="3FCD545B" w14:textId="3B09D1FE" w:rsidR="00060F16" w:rsidRDefault="00060F16" w:rsidP="00060F16">
            <w:pPr>
              <w:spacing w:before="80" w:after="80"/>
              <w:rPr>
                <w:sz w:val="18"/>
                <w:szCs w:val="18"/>
              </w:rPr>
            </w:pPr>
            <w:r>
              <w:rPr>
                <w:sz w:val="18"/>
                <w:szCs w:val="18"/>
              </w:rPr>
              <w:t>Yes</w:t>
            </w:r>
          </w:p>
        </w:tc>
        <w:tc>
          <w:tcPr>
            <w:tcW w:w="6840" w:type="dxa"/>
          </w:tcPr>
          <w:p w14:paraId="4329ED7E" w14:textId="30297E99" w:rsidR="00060F16" w:rsidRDefault="00060F16" w:rsidP="00060F16">
            <w:pPr>
              <w:spacing w:before="80" w:after="80"/>
              <w:rPr>
                <w:sz w:val="18"/>
                <w:szCs w:val="18"/>
              </w:rPr>
            </w:pPr>
            <w:r>
              <w:rPr>
                <w:sz w:val="18"/>
                <w:szCs w:val="18"/>
              </w:rPr>
              <w:t>SCSI Supported VPD Pages VPD Page</w:t>
            </w:r>
          </w:p>
        </w:tc>
      </w:tr>
      <w:tr w:rsidR="00060F16" w:rsidRPr="00BC7B25" w14:paraId="52EC55E0" w14:textId="78E9391A" w:rsidTr="00060F16">
        <w:tc>
          <w:tcPr>
            <w:tcW w:w="1584" w:type="dxa"/>
          </w:tcPr>
          <w:p w14:paraId="62A52437" w14:textId="77777777" w:rsidR="00060F16" w:rsidRPr="00BC7B25" w:rsidRDefault="00060F16" w:rsidP="00060F16">
            <w:pPr>
              <w:spacing w:before="80" w:after="80"/>
              <w:ind w:left="157"/>
              <w:rPr>
                <w:rFonts w:ascii="Courier New" w:hAnsi="Courier New" w:cs="Courier New"/>
                <w:sz w:val="18"/>
                <w:szCs w:val="18"/>
              </w:rPr>
            </w:pPr>
            <w:r w:rsidRPr="00BC7B25">
              <w:rPr>
                <w:rFonts w:ascii="Courier New" w:hAnsi="Courier New" w:cs="Courier New"/>
                <w:sz w:val="18"/>
                <w:szCs w:val="18"/>
              </w:rPr>
              <w:t>3 (0x03)</w:t>
            </w:r>
          </w:p>
        </w:tc>
        <w:tc>
          <w:tcPr>
            <w:tcW w:w="868" w:type="dxa"/>
          </w:tcPr>
          <w:p w14:paraId="41DD7215" w14:textId="7D32DB66" w:rsidR="00060F16" w:rsidRDefault="00060F16" w:rsidP="00060F16">
            <w:pPr>
              <w:spacing w:before="80" w:after="80"/>
              <w:rPr>
                <w:sz w:val="18"/>
                <w:szCs w:val="18"/>
              </w:rPr>
            </w:pPr>
            <w:r>
              <w:rPr>
                <w:sz w:val="18"/>
                <w:szCs w:val="18"/>
              </w:rPr>
              <w:t>Yes</w:t>
            </w:r>
          </w:p>
        </w:tc>
        <w:tc>
          <w:tcPr>
            <w:tcW w:w="6840" w:type="dxa"/>
          </w:tcPr>
          <w:p w14:paraId="26409BB3" w14:textId="2317D51D" w:rsidR="00060F16" w:rsidRDefault="00060F16" w:rsidP="00060F16">
            <w:pPr>
              <w:spacing w:before="80" w:after="80"/>
              <w:rPr>
                <w:sz w:val="18"/>
                <w:szCs w:val="18"/>
              </w:rPr>
            </w:pPr>
            <w:r>
              <w:rPr>
                <w:sz w:val="18"/>
                <w:szCs w:val="18"/>
              </w:rPr>
              <w:t>SCSI ASCII Information VPD Page</w:t>
            </w:r>
          </w:p>
        </w:tc>
      </w:tr>
      <w:tr w:rsidR="00060F16" w:rsidRPr="00BC7B25" w14:paraId="06274BCA" w14:textId="17A1E23E" w:rsidTr="00060F16">
        <w:tc>
          <w:tcPr>
            <w:tcW w:w="1584" w:type="dxa"/>
          </w:tcPr>
          <w:p w14:paraId="4FA761A5" w14:textId="0E0D8DF6" w:rsidR="00060F16" w:rsidRPr="00BC7B25" w:rsidRDefault="00060F16" w:rsidP="00060F16">
            <w:pPr>
              <w:spacing w:before="80" w:after="80"/>
              <w:ind w:left="157"/>
              <w:rPr>
                <w:rFonts w:ascii="Courier New" w:hAnsi="Courier New" w:cs="Courier New"/>
                <w:sz w:val="18"/>
                <w:szCs w:val="18"/>
              </w:rPr>
            </w:pPr>
            <w:r>
              <w:rPr>
                <w:rFonts w:ascii="Courier New" w:hAnsi="Courier New" w:cs="Courier New"/>
                <w:sz w:val="18"/>
                <w:szCs w:val="18"/>
              </w:rPr>
              <w:t>128</w:t>
            </w:r>
            <w:r w:rsidRPr="00BC7B25">
              <w:rPr>
                <w:rFonts w:ascii="Courier New" w:hAnsi="Courier New" w:cs="Courier New"/>
                <w:sz w:val="18"/>
                <w:szCs w:val="18"/>
              </w:rPr>
              <w:t xml:space="preserve"> (0x</w:t>
            </w:r>
            <w:r>
              <w:rPr>
                <w:rFonts w:ascii="Courier New" w:hAnsi="Courier New" w:cs="Courier New"/>
                <w:sz w:val="18"/>
                <w:szCs w:val="18"/>
              </w:rPr>
              <w:t>80</w:t>
            </w:r>
            <w:r w:rsidRPr="00BC7B25">
              <w:rPr>
                <w:rFonts w:ascii="Courier New" w:hAnsi="Courier New" w:cs="Courier New"/>
                <w:sz w:val="18"/>
                <w:szCs w:val="18"/>
              </w:rPr>
              <w:t>)</w:t>
            </w:r>
          </w:p>
        </w:tc>
        <w:tc>
          <w:tcPr>
            <w:tcW w:w="868" w:type="dxa"/>
          </w:tcPr>
          <w:p w14:paraId="116AE6D3" w14:textId="390BC80C" w:rsidR="00060F16" w:rsidRDefault="00060F16" w:rsidP="00060F16">
            <w:pPr>
              <w:spacing w:before="80" w:after="80"/>
              <w:rPr>
                <w:sz w:val="18"/>
                <w:szCs w:val="18"/>
              </w:rPr>
            </w:pPr>
            <w:r>
              <w:rPr>
                <w:sz w:val="18"/>
                <w:szCs w:val="18"/>
              </w:rPr>
              <w:t>Yes</w:t>
            </w:r>
          </w:p>
        </w:tc>
        <w:tc>
          <w:tcPr>
            <w:tcW w:w="6840" w:type="dxa"/>
          </w:tcPr>
          <w:p w14:paraId="3871318D" w14:textId="1406383F" w:rsidR="00060F16" w:rsidRDefault="00060F16" w:rsidP="00060F16">
            <w:pPr>
              <w:spacing w:before="80" w:after="80"/>
              <w:rPr>
                <w:sz w:val="18"/>
                <w:szCs w:val="18"/>
              </w:rPr>
            </w:pPr>
            <w:r>
              <w:rPr>
                <w:sz w:val="18"/>
                <w:szCs w:val="18"/>
              </w:rPr>
              <w:t>SCSI Unit Serial Number VPD Page</w:t>
            </w:r>
          </w:p>
        </w:tc>
      </w:tr>
      <w:tr w:rsidR="0037274E" w:rsidRPr="00BC7B25" w14:paraId="46C080DD" w14:textId="77777777" w:rsidTr="00060F16">
        <w:tc>
          <w:tcPr>
            <w:tcW w:w="1584" w:type="dxa"/>
          </w:tcPr>
          <w:p w14:paraId="026BC939" w14:textId="053EDA31"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131</w:t>
            </w:r>
            <w:r w:rsidRPr="00BC7B25">
              <w:rPr>
                <w:rFonts w:ascii="Courier New" w:hAnsi="Courier New" w:cs="Courier New"/>
                <w:sz w:val="18"/>
                <w:szCs w:val="18"/>
              </w:rPr>
              <w:t xml:space="preserve"> (0x</w:t>
            </w:r>
            <w:r>
              <w:rPr>
                <w:rFonts w:ascii="Courier New" w:hAnsi="Courier New" w:cs="Courier New"/>
                <w:sz w:val="18"/>
                <w:szCs w:val="18"/>
              </w:rPr>
              <w:t>83</w:t>
            </w:r>
            <w:r w:rsidRPr="00BC7B25">
              <w:rPr>
                <w:rFonts w:ascii="Courier New" w:hAnsi="Courier New" w:cs="Courier New"/>
                <w:sz w:val="18"/>
                <w:szCs w:val="18"/>
              </w:rPr>
              <w:t>)</w:t>
            </w:r>
          </w:p>
        </w:tc>
        <w:tc>
          <w:tcPr>
            <w:tcW w:w="868" w:type="dxa"/>
          </w:tcPr>
          <w:p w14:paraId="7C135072" w14:textId="57453CE7" w:rsidR="0037274E" w:rsidRDefault="0037274E" w:rsidP="0037274E">
            <w:pPr>
              <w:spacing w:before="80" w:after="80"/>
              <w:rPr>
                <w:sz w:val="18"/>
                <w:szCs w:val="18"/>
              </w:rPr>
            </w:pPr>
            <w:r>
              <w:rPr>
                <w:sz w:val="18"/>
                <w:szCs w:val="18"/>
              </w:rPr>
              <w:t>Yes</w:t>
            </w:r>
          </w:p>
        </w:tc>
        <w:tc>
          <w:tcPr>
            <w:tcW w:w="6840" w:type="dxa"/>
          </w:tcPr>
          <w:p w14:paraId="0C0213DB" w14:textId="163E3F1D" w:rsidR="0037274E" w:rsidRDefault="0037274E" w:rsidP="0037274E">
            <w:pPr>
              <w:spacing w:before="80" w:after="80"/>
              <w:rPr>
                <w:sz w:val="18"/>
                <w:szCs w:val="18"/>
              </w:rPr>
            </w:pPr>
            <w:r>
              <w:rPr>
                <w:sz w:val="18"/>
                <w:szCs w:val="18"/>
              </w:rPr>
              <w:t>SCSI Device Identification VPD Page</w:t>
            </w:r>
          </w:p>
        </w:tc>
      </w:tr>
      <w:tr w:rsidR="0037274E" w:rsidRPr="00BC7B25" w14:paraId="1688E0DD" w14:textId="77777777" w:rsidTr="00060F16">
        <w:tc>
          <w:tcPr>
            <w:tcW w:w="1584" w:type="dxa"/>
          </w:tcPr>
          <w:p w14:paraId="131E6790" w14:textId="6874A2D9"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132</w:t>
            </w:r>
            <w:r w:rsidRPr="00BC7B25">
              <w:rPr>
                <w:rFonts w:ascii="Courier New" w:hAnsi="Courier New" w:cs="Courier New"/>
                <w:sz w:val="18"/>
                <w:szCs w:val="18"/>
              </w:rPr>
              <w:t xml:space="preserve"> (0x</w:t>
            </w:r>
            <w:r>
              <w:rPr>
                <w:rFonts w:ascii="Courier New" w:hAnsi="Courier New" w:cs="Courier New"/>
                <w:sz w:val="18"/>
                <w:szCs w:val="18"/>
              </w:rPr>
              <w:t>84</w:t>
            </w:r>
            <w:r w:rsidRPr="00BC7B25">
              <w:rPr>
                <w:rFonts w:ascii="Courier New" w:hAnsi="Courier New" w:cs="Courier New"/>
                <w:sz w:val="18"/>
                <w:szCs w:val="18"/>
              </w:rPr>
              <w:t>)</w:t>
            </w:r>
          </w:p>
        </w:tc>
        <w:tc>
          <w:tcPr>
            <w:tcW w:w="868" w:type="dxa"/>
          </w:tcPr>
          <w:p w14:paraId="1077C7C5" w14:textId="676E54F9" w:rsidR="0037274E" w:rsidRDefault="0037274E" w:rsidP="0037274E">
            <w:pPr>
              <w:spacing w:before="80" w:after="80"/>
              <w:rPr>
                <w:sz w:val="18"/>
                <w:szCs w:val="18"/>
              </w:rPr>
            </w:pPr>
            <w:r>
              <w:rPr>
                <w:sz w:val="18"/>
                <w:szCs w:val="18"/>
              </w:rPr>
              <w:t>Yes</w:t>
            </w:r>
          </w:p>
        </w:tc>
        <w:tc>
          <w:tcPr>
            <w:tcW w:w="6840" w:type="dxa"/>
          </w:tcPr>
          <w:p w14:paraId="5E379CD8" w14:textId="3B06C6F8" w:rsidR="0037274E" w:rsidRDefault="0037274E" w:rsidP="0037274E">
            <w:pPr>
              <w:spacing w:before="80" w:after="80"/>
              <w:rPr>
                <w:sz w:val="18"/>
                <w:szCs w:val="18"/>
              </w:rPr>
            </w:pPr>
            <w:r>
              <w:rPr>
                <w:sz w:val="18"/>
                <w:szCs w:val="18"/>
              </w:rPr>
              <w:t xml:space="preserve">SCSI Software Interface Identification VPD Page.  Not supported by </w:t>
            </w:r>
            <w:r w:rsidR="00C254A9">
              <w:rPr>
                <w:sz w:val="18"/>
                <w:szCs w:val="18"/>
              </w:rPr>
              <w:t>Ultrastar</w:t>
            </w:r>
            <w:r>
              <w:rPr>
                <w:sz w:val="18"/>
                <w:szCs w:val="18"/>
              </w:rPr>
              <w:t xml:space="preserve"> SAS SSD firmware.</w:t>
            </w:r>
          </w:p>
        </w:tc>
      </w:tr>
      <w:tr w:rsidR="0037274E" w:rsidRPr="00BC7B25" w14:paraId="4D8ADE07" w14:textId="77777777" w:rsidTr="00060F16">
        <w:tc>
          <w:tcPr>
            <w:tcW w:w="1584" w:type="dxa"/>
          </w:tcPr>
          <w:p w14:paraId="6B33184C" w14:textId="3954B003"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133</w:t>
            </w:r>
            <w:r w:rsidRPr="00BC7B25">
              <w:rPr>
                <w:rFonts w:ascii="Courier New" w:hAnsi="Courier New" w:cs="Courier New"/>
                <w:sz w:val="18"/>
                <w:szCs w:val="18"/>
              </w:rPr>
              <w:t xml:space="preserve"> (0x</w:t>
            </w:r>
            <w:r>
              <w:rPr>
                <w:rFonts w:ascii="Courier New" w:hAnsi="Courier New" w:cs="Courier New"/>
                <w:sz w:val="18"/>
                <w:szCs w:val="18"/>
              </w:rPr>
              <w:t>85</w:t>
            </w:r>
            <w:r w:rsidRPr="00BC7B25">
              <w:rPr>
                <w:rFonts w:ascii="Courier New" w:hAnsi="Courier New" w:cs="Courier New"/>
                <w:sz w:val="18"/>
                <w:szCs w:val="18"/>
              </w:rPr>
              <w:t>)</w:t>
            </w:r>
          </w:p>
        </w:tc>
        <w:tc>
          <w:tcPr>
            <w:tcW w:w="868" w:type="dxa"/>
          </w:tcPr>
          <w:p w14:paraId="22380D5A" w14:textId="44BB6513" w:rsidR="0037274E" w:rsidRDefault="0037274E" w:rsidP="0037274E">
            <w:pPr>
              <w:spacing w:before="80" w:after="80"/>
              <w:rPr>
                <w:sz w:val="18"/>
                <w:szCs w:val="18"/>
              </w:rPr>
            </w:pPr>
            <w:r>
              <w:rPr>
                <w:sz w:val="18"/>
                <w:szCs w:val="18"/>
              </w:rPr>
              <w:t>Yes</w:t>
            </w:r>
          </w:p>
        </w:tc>
        <w:tc>
          <w:tcPr>
            <w:tcW w:w="6840" w:type="dxa"/>
          </w:tcPr>
          <w:p w14:paraId="5B650558" w14:textId="7E9C916C" w:rsidR="0037274E" w:rsidRDefault="0037274E" w:rsidP="0037274E">
            <w:pPr>
              <w:spacing w:before="80" w:after="80"/>
              <w:rPr>
                <w:sz w:val="18"/>
                <w:szCs w:val="18"/>
              </w:rPr>
            </w:pPr>
            <w:r>
              <w:rPr>
                <w:sz w:val="18"/>
                <w:szCs w:val="18"/>
              </w:rPr>
              <w:t xml:space="preserve">SCSI Management Network Addresses VPD Page.  Not supported by </w:t>
            </w:r>
            <w:r w:rsidR="00C254A9">
              <w:rPr>
                <w:sz w:val="18"/>
                <w:szCs w:val="18"/>
              </w:rPr>
              <w:t>Ultrastar</w:t>
            </w:r>
            <w:r>
              <w:rPr>
                <w:sz w:val="18"/>
                <w:szCs w:val="18"/>
              </w:rPr>
              <w:t xml:space="preserve"> SAS SSD firmware.</w:t>
            </w:r>
          </w:p>
        </w:tc>
      </w:tr>
      <w:tr w:rsidR="0037274E" w:rsidRPr="00BC7B25" w14:paraId="65384335" w14:textId="77777777" w:rsidTr="00060F16">
        <w:tc>
          <w:tcPr>
            <w:tcW w:w="1584" w:type="dxa"/>
          </w:tcPr>
          <w:p w14:paraId="6BBAC5A6" w14:textId="400C1B88"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134</w:t>
            </w:r>
            <w:r w:rsidRPr="00BC7B25">
              <w:rPr>
                <w:rFonts w:ascii="Courier New" w:hAnsi="Courier New" w:cs="Courier New"/>
                <w:sz w:val="18"/>
                <w:szCs w:val="18"/>
              </w:rPr>
              <w:t xml:space="preserve"> (0x</w:t>
            </w:r>
            <w:r>
              <w:rPr>
                <w:rFonts w:ascii="Courier New" w:hAnsi="Courier New" w:cs="Courier New"/>
                <w:sz w:val="18"/>
                <w:szCs w:val="18"/>
              </w:rPr>
              <w:t>86</w:t>
            </w:r>
            <w:r w:rsidRPr="00BC7B25">
              <w:rPr>
                <w:rFonts w:ascii="Courier New" w:hAnsi="Courier New" w:cs="Courier New"/>
                <w:sz w:val="18"/>
                <w:szCs w:val="18"/>
              </w:rPr>
              <w:t>)</w:t>
            </w:r>
          </w:p>
        </w:tc>
        <w:tc>
          <w:tcPr>
            <w:tcW w:w="868" w:type="dxa"/>
          </w:tcPr>
          <w:p w14:paraId="773D53E8" w14:textId="6F050CD1" w:rsidR="0037274E" w:rsidRDefault="0037274E" w:rsidP="0037274E">
            <w:pPr>
              <w:spacing w:before="80" w:after="80"/>
              <w:rPr>
                <w:sz w:val="18"/>
                <w:szCs w:val="18"/>
              </w:rPr>
            </w:pPr>
            <w:r>
              <w:rPr>
                <w:sz w:val="18"/>
                <w:szCs w:val="18"/>
              </w:rPr>
              <w:t>Yes</w:t>
            </w:r>
          </w:p>
        </w:tc>
        <w:tc>
          <w:tcPr>
            <w:tcW w:w="6840" w:type="dxa"/>
          </w:tcPr>
          <w:p w14:paraId="06C8ECFC" w14:textId="4C4784CD" w:rsidR="0037274E" w:rsidRDefault="0037274E" w:rsidP="0037274E">
            <w:pPr>
              <w:spacing w:before="80" w:after="80"/>
              <w:rPr>
                <w:sz w:val="18"/>
                <w:szCs w:val="18"/>
              </w:rPr>
            </w:pPr>
            <w:r>
              <w:rPr>
                <w:sz w:val="18"/>
                <w:szCs w:val="18"/>
              </w:rPr>
              <w:t>SCSI Extended INQUIRY Data VPD Page</w:t>
            </w:r>
          </w:p>
        </w:tc>
      </w:tr>
      <w:tr w:rsidR="0037274E" w:rsidRPr="00BC7B25" w14:paraId="31B19C67" w14:textId="77777777" w:rsidTr="00060F16">
        <w:tc>
          <w:tcPr>
            <w:tcW w:w="1584" w:type="dxa"/>
          </w:tcPr>
          <w:p w14:paraId="272531CF" w14:textId="43F0694C"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135</w:t>
            </w:r>
            <w:r w:rsidRPr="00BC7B25">
              <w:rPr>
                <w:rFonts w:ascii="Courier New" w:hAnsi="Courier New" w:cs="Courier New"/>
                <w:sz w:val="18"/>
                <w:szCs w:val="18"/>
              </w:rPr>
              <w:t xml:space="preserve"> (0x</w:t>
            </w:r>
            <w:r>
              <w:rPr>
                <w:rFonts w:ascii="Courier New" w:hAnsi="Courier New" w:cs="Courier New"/>
                <w:sz w:val="18"/>
                <w:szCs w:val="18"/>
              </w:rPr>
              <w:t>87</w:t>
            </w:r>
            <w:r w:rsidRPr="00BC7B25">
              <w:rPr>
                <w:rFonts w:ascii="Courier New" w:hAnsi="Courier New" w:cs="Courier New"/>
                <w:sz w:val="18"/>
                <w:szCs w:val="18"/>
              </w:rPr>
              <w:t>)</w:t>
            </w:r>
          </w:p>
        </w:tc>
        <w:tc>
          <w:tcPr>
            <w:tcW w:w="868" w:type="dxa"/>
          </w:tcPr>
          <w:p w14:paraId="58F494F6" w14:textId="62B7ACF2" w:rsidR="0037274E" w:rsidRDefault="0037274E" w:rsidP="0037274E">
            <w:pPr>
              <w:spacing w:before="80" w:after="80"/>
              <w:rPr>
                <w:sz w:val="18"/>
                <w:szCs w:val="18"/>
              </w:rPr>
            </w:pPr>
            <w:r>
              <w:rPr>
                <w:sz w:val="18"/>
                <w:szCs w:val="18"/>
              </w:rPr>
              <w:t>Yes</w:t>
            </w:r>
          </w:p>
        </w:tc>
        <w:tc>
          <w:tcPr>
            <w:tcW w:w="6840" w:type="dxa"/>
          </w:tcPr>
          <w:p w14:paraId="3A037523" w14:textId="2F34BCC5" w:rsidR="0037274E" w:rsidRDefault="0037274E" w:rsidP="0037274E">
            <w:pPr>
              <w:spacing w:before="80" w:after="80"/>
              <w:rPr>
                <w:sz w:val="18"/>
                <w:szCs w:val="18"/>
              </w:rPr>
            </w:pPr>
            <w:r>
              <w:rPr>
                <w:sz w:val="18"/>
                <w:szCs w:val="18"/>
              </w:rPr>
              <w:t>SCSI Mode Page Policy VPD Page</w:t>
            </w:r>
          </w:p>
        </w:tc>
      </w:tr>
      <w:tr w:rsidR="0037274E" w:rsidRPr="00BC7B25" w14:paraId="096D085B" w14:textId="77777777" w:rsidTr="00060F16">
        <w:tc>
          <w:tcPr>
            <w:tcW w:w="1584" w:type="dxa"/>
          </w:tcPr>
          <w:p w14:paraId="380C057D" w14:textId="395E3AA6"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136</w:t>
            </w:r>
            <w:r w:rsidRPr="00BC7B25">
              <w:rPr>
                <w:rFonts w:ascii="Courier New" w:hAnsi="Courier New" w:cs="Courier New"/>
                <w:sz w:val="18"/>
                <w:szCs w:val="18"/>
              </w:rPr>
              <w:t xml:space="preserve"> (0x</w:t>
            </w:r>
            <w:r>
              <w:rPr>
                <w:rFonts w:ascii="Courier New" w:hAnsi="Courier New" w:cs="Courier New"/>
                <w:sz w:val="18"/>
                <w:szCs w:val="18"/>
              </w:rPr>
              <w:t>88</w:t>
            </w:r>
            <w:r w:rsidRPr="00BC7B25">
              <w:rPr>
                <w:rFonts w:ascii="Courier New" w:hAnsi="Courier New" w:cs="Courier New"/>
                <w:sz w:val="18"/>
                <w:szCs w:val="18"/>
              </w:rPr>
              <w:t>)</w:t>
            </w:r>
          </w:p>
        </w:tc>
        <w:tc>
          <w:tcPr>
            <w:tcW w:w="868" w:type="dxa"/>
          </w:tcPr>
          <w:p w14:paraId="403B5D2F" w14:textId="3A94C3D7" w:rsidR="0037274E" w:rsidRDefault="0037274E" w:rsidP="0037274E">
            <w:pPr>
              <w:spacing w:before="80" w:after="80"/>
              <w:rPr>
                <w:sz w:val="18"/>
                <w:szCs w:val="18"/>
              </w:rPr>
            </w:pPr>
            <w:r>
              <w:rPr>
                <w:sz w:val="18"/>
                <w:szCs w:val="18"/>
              </w:rPr>
              <w:t>Yes</w:t>
            </w:r>
          </w:p>
        </w:tc>
        <w:tc>
          <w:tcPr>
            <w:tcW w:w="6840" w:type="dxa"/>
          </w:tcPr>
          <w:p w14:paraId="4072A692" w14:textId="03506F1C" w:rsidR="0037274E" w:rsidRDefault="0037274E" w:rsidP="0037274E">
            <w:pPr>
              <w:spacing w:before="80" w:after="80"/>
              <w:rPr>
                <w:sz w:val="18"/>
                <w:szCs w:val="18"/>
              </w:rPr>
            </w:pPr>
            <w:r>
              <w:rPr>
                <w:sz w:val="18"/>
                <w:szCs w:val="18"/>
              </w:rPr>
              <w:t>SCSI Ports VPD Page</w:t>
            </w:r>
          </w:p>
        </w:tc>
      </w:tr>
      <w:tr w:rsidR="0037274E" w:rsidRPr="00BC7B25" w14:paraId="397E50D0" w14:textId="77777777" w:rsidTr="00060F16">
        <w:tc>
          <w:tcPr>
            <w:tcW w:w="1584" w:type="dxa"/>
          </w:tcPr>
          <w:p w14:paraId="3EE5B2B5" w14:textId="6F7BE3CA"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137</w:t>
            </w:r>
            <w:r w:rsidRPr="00BC7B25">
              <w:rPr>
                <w:rFonts w:ascii="Courier New" w:hAnsi="Courier New" w:cs="Courier New"/>
                <w:sz w:val="18"/>
                <w:szCs w:val="18"/>
              </w:rPr>
              <w:t xml:space="preserve"> (0x</w:t>
            </w:r>
            <w:r>
              <w:rPr>
                <w:rFonts w:ascii="Courier New" w:hAnsi="Courier New" w:cs="Courier New"/>
                <w:sz w:val="18"/>
                <w:szCs w:val="18"/>
              </w:rPr>
              <w:t>89</w:t>
            </w:r>
            <w:r w:rsidRPr="00BC7B25">
              <w:rPr>
                <w:rFonts w:ascii="Courier New" w:hAnsi="Courier New" w:cs="Courier New"/>
                <w:sz w:val="18"/>
                <w:szCs w:val="18"/>
              </w:rPr>
              <w:t>)</w:t>
            </w:r>
          </w:p>
        </w:tc>
        <w:tc>
          <w:tcPr>
            <w:tcW w:w="868" w:type="dxa"/>
          </w:tcPr>
          <w:p w14:paraId="0D05A53F" w14:textId="7AD1BDF8" w:rsidR="0037274E" w:rsidRDefault="0037274E" w:rsidP="0037274E">
            <w:pPr>
              <w:spacing w:before="80" w:after="80"/>
              <w:rPr>
                <w:sz w:val="18"/>
                <w:szCs w:val="18"/>
              </w:rPr>
            </w:pPr>
            <w:r>
              <w:rPr>
                <w:sz w:val="18"/>
                <w:szCs w:val="18"/>
              </w:rPr>
              <w:t>Yes</w:t>
            </w:r>
          </w:p>
        </w:tc>
        <w:tc>
          <w:tcPr>
            <w:tcW w:w="6840" w:type="dxa"/>
          </w:tcPr>
          <w:p w14:paraId="2CA10D0C" w14:textId="4D647966" w:rsidR="0037274E" w:rsidRDefault="0037274E" w:rsidP="0037274E">
            <w:pPr>
              <w:spacing w:before="80" w:after="80"/>
              <w:rPr>
                <w:sz w:val="18"/>
                <w:szCs w:val="18"/>
              </w:rPr>
            </w:pPr>
            <w:r>
              <w:rPr>
                <w:sz w:val="18"/>
                <w:szCs w:val="18"/>
              </w:rPr>
              <w:t xml:space="preserve">SCSI ATA Information VPD Page.  Not supported by </w:t>
            </w:r>
            <w:r w:rsidR="00C254A9">
              <w:rPr>
                <w:sz w:val="18"/>
                <w:szCs w:val="18"/>
              </w:rPr>
              <w:t>Ultrastar</w:t>
            </w:r>
            <w:r>
              <w:rPr>
                <w:sz w:val="18"/>
                <w:szCs w:val="18"/>
              </w:rPr>
              <w:t xml:space="preserve"> SAS SSD firmware.</w:t>
            </w:r>
          </w:p>
        </w:tc>
      </w:tr>
      <w:tr w:rsidR="0037274E" w:rsidRPr="00BC7B25" w14:paraId="44679DB5" w14:textId="77777777" w:rsidTr="00060F16">
        <w:tc>
          <w:tcPr>
            <w:tcW w:w="1584" w:type="dxa"/>
          </w:tcPr>
          <w:p w14:paraId="281ACE1B" w14:textId="3C6D0F22"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138</w:t>
            </w:r>
            <w:r w:rsidRPr="00BC7B25">
              <w:rPr>
                <w:rFonts w:ascii="Courier New" w:hAnsi="Courier New" w:cs="Courier New"/>
                <w:sz w:val="18"/>
                <w:szCs w:val="18"/>
              </w:rPr>
              <w:t xml:space="preserve"> (0x</w:t>
            </w:r>
            <w:r>
              <w:rPr>
                <w:rFonts w:ascii="Courier New" w:hAnsi="Courier New" w:cs="Courier New"/>
                <w:sz w:val="18"/>
                <w:szCs w:val="18"/>
              </w:rPr>
              <w:t>8A</w:t>
            </w:r>
            <w:r w:rsidRPr="00BC7B25">
              <w:rPr>
                <w:rFonts w:ascii="Courier New" w:hAnsi="Courier New" w:cs="Courier New"/>
                <w:sz w:val="18"/>
                <w:szCs w:val="18"/>
              </w:rPr>
              <w:t>)</w:t>
            </w:r>
          </w:p>
        </w:tc>
        <w:tc>
          <w:tcPr>
            <w:tcW w:w="868" w:type="dxa"/>
          </w:tcPr>
          <w:p w14:paraId="2761985C" w14:textId="3A8FC7AA" w:rsidR="0037274E" w:rsidRDefault="0037274E" w:rsidP="0037274E">
            <w:pPr>
              <w:spacing w:before="80" w:after="80"/>
              <w:rPr>
                <w:sz w:val="18"/>
                <w:szCs w:val="18"/>
              </w:rPr>
            </w:pPr>
            <w:r>
              <w:rPr>
                <w:sz w:val="18"/>
                <w:szCs w:val="18"/>
              </w:rPr>
              <w:t>Yes</w:t>
            </w:r>
          </w:p>
        </w:tc>
        <w:tc>
          <w:tcPr>
            <w:tcW w:w="6840" w:type="dxa"/>
          </w:tcPr>
          <w:p w14:paraId="661EBDE3" w14:textId="3D4A6209" w:rsidR="0037274E" w:rsidRDefault="0037274E" w:rsidP="0037274E">
            <w:pPr>
              <w:spacing w:before="80" w:after="80"/>
              <w:rPr>
                <w:sz w:val="18"/>
                <w:szCs w:val="18"/>
              </w:rPr>
            </w:pPr>
            <w:r>
              <w:rPr>
                <w:sz w:val="18"/>
                <w:szCs w:val="18"/>
              </w:rPr>
              <w:t>SCSI Power Condition VPD Page</w:t>
            </w:r>
          </w:p>
        </w:tc>
      </w:tr>
      <w:tr w:rsidR="0037274E" w:rsidRPr="00BC7B25" w14:paraId="79F5708D" w14:textId="77777777" w:rsidTr="00060F16">
        <w:tc>
          <w:tcPr>
            <w:tcW w:w="1584" w:type="dxa"/>
          </w:tcPr>
          <w:p w14:paraId="5F2D67C3" w14:textId="3EF71478"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139</w:t>
            </w:r>
            <w:r w:rsidRPr="00BC7B25">
              <w:rPr>
                <w:rFonts w:ascii="Courier New" w:hAnsi="Courier New" w:cs="Courier New"/>
                <w:sz w:val="18"/>
                <w:szCs w:val="18"/>
              </w:rPr>
              <w:t xml:space="preserve"> (0x</w:t>
            </w:r>
            <w:r>
              <w:rPr>
                <w:rFonts w:ascii="Courier New" w:hAnsi="Courier New" w:cs="Courier New"/>
                <w:sz w:val="18"/>
                <w:szCs w:val="18"/>
              </w:rPr>
              <w:t>8B</w:t>
            </w:r>
            <w:r w:rsidRPr="00BC7B25">
              <w:rPr>
                <w:rFonts w:ascii="Courier New" w:hAnsi="Courier New" w:cs="Courier New"/>
                <w:sz w:val="18"/>
                <w:szCs w:val="18"/>
              </w:rPr>
              <w:t>)</w:t>
            </w:r>
          </w:p>
        </w:tc>
        <w:tc>
          <w:tcPr>
            <w:tcW w:w="868" w:type="dxa"/>
          </w:tcPr>
          <w:p w14:paraId="6BF281CC" w14:textId="4216466B" w:rsidR="0037274E" w:rsidRDefault="0037274E" w:rsidP="0037274E">
            <w:pPr>
              <w:spacing w:before="80" w:after="80"/>
              <w:rPr>
                <w:sz w:val="18"/>
                <w:szCs w:val="18"/>
              </w:rPr>
            </w:pPr>
            <w:r>
              <w:rPr>
                <w:sz w:val="18"/>
                <w:szCs w:val="18"/>
              </w:rPr>
              <w:t>Yes</w:t>
            </w:r>
          </w:p>
        </w:tc>
        <w:tc>
          <w:tcPr>
            <w:tcW w:w="6840" w:type="dxa"/>
          </w:tcPr>
          <w:p w14:paraId="516A66C5" w14:textId="375056B9" w:rsidR="0037274E" w:rsidRDefault="0037274E" w:rsidP="0037274E">
            <w:pPr>
              <w:spacing w:before="80" w:after="80"/>
              <w:rPr>
                <w:sz w:val="18"/>
                <w:szCs w:val="18"/>
              </w:rPr>
            </w:pPr>
            <w:r>
              <w:rPr>
                <w:sz w:val="18"/>
                <w:szCs w:val="18"/>
              </w:rPr>
              <w:t xml:space="preserve">SCSI Device Constituents VPD Page.  Not supported by </w:t>
            </w:r>
            <w:r w:rsidR="00C254A9">
              <w:rPr>
                <w:sz w:val="18"/>
                <w:szCs w:val="18"/>
              </w:rPr>
              <w:t>Ultrastar</w:t>
            </w:r>
            <w:r>
              <w:rPr>
                <w:sz w:val="18"/>
                <w:szCs w:val="18"/>
              </w:rPr>
              <w:t xml:space="preserve"> SAS SSD firmware.</w:t>
            </w:r>
          </w:p>
        </w:tc>
      </w:tr>
      <w:tr w:rsidR="0037274E" w:rsidRPr="00BC7B25" w14:paraId="4C256A1F" w14:textId="77777777" w:rsidTr="00060F16">
        <w:tc>
          <w:tcPr>
            <w:tcW w:w="1584" w:type="dxa"/>
          </w:tcPr>
          <w:p w14:paraId="14BA2C39" w14:textId="24BB1B43"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140</w:t>
            </w:r>
            <w:r w:rsidRPr="00BC7B25">
              <w:rPr>
                <w:rFonts w:ascii="Courier New" w:hAnsi="Courier New" w:cs="Courier New"/>
                <w:sz w:val="18"/>
                <w:szCs w:val="18"/>
              </w:rPr>
              <w:t xml:space="preserve"> (0x</w:t>
            </w:r>
            <w:r>
              <w:rPr>
                <w:rFonts w:ascii="Courier New" w:hAnsi="Courier New" w:cs="Courier New"/>
                <w:sz w:val="18"/>
                <w:szCs w:val="18"/>
              </w:rPr>
              <w:t>8C</w:t>
            </w:r>
            <w:r w:rsidRPr="00BC7B25">
              <w:rPr>
                <w:rFonts w:ascii="Courier New" w:hAnsi="Courier New" w:cs="Courier New"/>
                <w:sz w:val="18"/>
                <w:szCs w:val="18"/>
              </w:rPr>
              <w:t>)</w:t>
            </w:r>
          </w:p>
        </w:tc>
        <w:tc>
          <w:tcPr>
            <w:tcW w:w="868" w:type="dxa"/>
          </w:tcPr>
          <w:p w14:paraId="453F3AA2" w14:textId="28C92CB6" w:rsidR="0037274E" w:rsidRDefault="0037274E" w:rsidP="0037274E">
            <w:pPr>
              <w:spacing w:before="80" w:after="80"/>
              <w:rPr>
                <w:sz w:val="18"/>
                <w:szCs w:val="18"/>
              </w:rPr>
            </w:pPr>
            <w:r>
              <w:rPr>
                <w:sz w:val="18"/>
                <w:szCs w:val="18"/>
              </w:rPr>
              <w:t>Yes</w:t>
            </w:r>
          </w:p>
        </w:tc>
        <w:tc>
          <w:tcPr>
            <w:tcW w:w="6840" w:type="dxa"/>
          </w:tcPr>
          <w:p w14:paraId="25B92DF9" w14:textId="5CEB6349" w:rsidR="0037274E" w:rsidRDefault="0037274E" w:rsidP="0037274E">
            <w:pPr>
              <w:spacing w:before="80" w:after="80"/>
              <w:rPr>
                <w:sz w:val="18"/>
                <w:szCs w:val="18"/>
              </w:rPr>
            </w:pPr>
            <w:r>
              <w:rPr>
                <w:sz w:val="18"/>
                <w:szCs w:val="18"/>
              </w:rPr>
              <w:t xml:space="preserve">SCSI CFA Profile Information VPD Page.  Not supported by </w:t>
            </w:r>
            <w:r w:rsidR="00C254A9">
              <w:rPr>
                <w:sz w:val="18"/>
                <w:szCs w:val="18"/>
              </w:rPr>
              <w:t>Ultrastar</w:t>
            </w:r>
            <w:r>
              <w:rPr>
                <w:sz w:val="18"/>
                <w:szCs w:val="18"/>
              </w:rPr>
              <w:t xml:space="preserve"> SAS SSD firmware.</w:t>
            </w:r>
          </w:p>
        </w:tc>
      </w:tr>
      <w:tr w:rsidR="0037274E" w:rsidRPr="00BC7B25" w14:paraId="7479D0EB" w14:textId="77777777" w:rsidTr="00060F16">
        <w:tc>
          <w:tcPr>
            <w:tcW w:w="1584" w:type="dxa"/>
          </w:tcPr>
          <w:p w14:paraId="1FD0C24D" w14:textId="15921EC0"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lastRenderedPageBreak/>
              <w:t>141</w:t>
            </w:r>
            <w:r w:rsidRPr="00BC7B25">
              <w:rPr>
                <w:rFonts w:ascii="Courier New" w:hAnsi="Courier New" w:cs="Courier New"/>
                <w:sz w:val="18"/>
                <w:szCs w:val="18"/>
              </w:rPr>
              <w:t xml:space="preserve"> (0x</w:t>
            </w:r>
            <w:r>
              <w:rPr>
                <w:rFonts w:ascii="Courier New" w:hAnsi="Courier New" w:cs="Courier New"/>
                <w:sz w:val="18"/>
                <w:szCs w:val="18"/>
              </w:rPr>
              <w:t>8D</w:t>
            </w:r>
            <w:r w:rsidRPr="00BC7B25">
              <w:rPr>
                <w:rFonts w:ascii="Courier New" w:hAnsi="Courier New" w:cs="Courier New"/>
                <w:sz w:val="18"/>
                <w:szCs w:val="18"/>
              </w:rPr>
              <w:t>)</w:t>
            </w:r>
          </w:p>
        </w:tc>
        <w:tc>
          <w:tcPr>
            <w:tcW w:w="868" w:type="dxa"/>
          </w:tcPr>
          <w:p w14:paraId="26BABFD8" w14:textId="0F17F474" w:rsidR="0037274E" w:rsidRDefault="0037274E" w:rsidP="0037274E">
            <w:pPr>
              <w:spacing w:before="80" w:after="80"/>
              <w:rPr>
                <w:sz w:val="18"/>
                <w:szCs w:val="18"/>
              </w:rPr>
            </w:pPr>
            <w:r>
              <w:rPr>
                <w:sz w:val="18"/>
                <w:szCs w:val="18"/>
              </w:rPr>
              <w:t>Yes</w:t>
            </w:r>
          </w:p>
        </w:tc>
        <w:tc>
          <w:tcPr>
            <w:tcW w:w="6840" w:type="dxa"/>
          </w:tcPr>
          <w:p w14:paraId="655E79F6" w14:textId="7B869A04" w:rsidR="0037274E" w:rsidRDefault="0037274E" w:rsidP="0037274E">
            <w:pPr>
              <w:spacing w:before="80" w:after="80"/>
              <w:rPr>
                <w:sz w:val="18"/>
                <w:szCs w:val="18"/>
              </w:rPr>
            </w:pPr>
            <w:r>
              <w:rPr>
                <w:sz w:val="18"/>
                <w:szCs w:val="18"/>
              </w:rPr>
              <w:t>SCSI Power Consumption VPD Page</w:t>
            </w:r>
          </w:p>
        </w:tc>
      </w:tr>
      <w:tr w:rsidR="0037274E" w:rsidRPr="00BC7B25" w14:paraId="1C46F5E2" w14:textId="77777777" w:rsidTr="00060F16">
        <w:tc>
          <w:tcPr>
            <w:tcW w:w="1584" w:type="dxa"/>
          </w:tcPr>
          <w:p w14:paraId="2EB66F08" w14:textId="10B52D57"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143</w:t>
            </w:r>
            <w:r w:rsidRPr="00BC7B25">
              <w:rPr>
                <w:rFonts w:ascii="Courier New" w:hAnsi="Courier New" w:cs="Courier New"/>
                <w:sz w:val="18"/>
                <w:szCs w:val="18"/>
              </w:rPr>
              <w:t xml:space="preserve"> (0x</w:t>
            </w:r>
            <w:r>
              <w:rPr>
                <w:rFonts w:ascii="Courier New" w:hAnsi="Courier New" w:cs="Courier New"/>
                <w:sz w:val="18"/>
                <w:szCs w:val="18"/>
              </w:rPr>
              <w:t>8F</w:t>
            </w:r>
            <w:r w:rsidRPr="00BC7B25">
              <w:rPr>
                <w:rFonts w:ascii="Courier New" w:hAnsi="Courier New" w:cs="Courier New"/>
                <w:sz w:val="18"/>
                <w:szCs w:val="18"/>
              </w:rPr>
              <w:t>)</w:t>
            </w:r>
          </w:p>
        </w:tc>
        <w:tc>
          <w:tcPr>
            <w:tcW w:w="868" w:type="dxa"/>
          </w:tcPr>
          <w:p w14:paraId="27CE582E" w14:textId="5D6495B3" w:rsidR="0037274E" w:rsidRDefault="0037274E" w:rsidP="0037274E">
            <w:pPr>
              <w:spacing w:before="80" w:after="80"/>
              <w:rPr>
                <w:sz w:val="18"/>
                <w:szCs w:val="18"/>
              </w:rPr>
            </w:pPr>
            <w:r>
              <w:rPr>
                <w:sz w:val="18"/>
                <w:szCs w:val="18"/>
              </w:rPr>
              <w:t>Yes</w:t>
            </w:r>
          </w:p>
        </w:tc>
        <w:tc>
          <w:tcPr>
            <w:tcW w:w="6840" w:type="dxa"/>
          </w:tcPr>
          <w:p w14:paraId="3219A11F" w14:textId="5DA43021" w:rsidR="0037274E" w:rsidRDefault="0037274E" w:rsidP="0037274E">
            <w:pPr>
              <w:spacing w:before="80" w:after="80"/>
              <w:rPr>
                <w:sz w:val="18"/>
                <w:szCs w:val="18"/>
              </w:rPr>
            </w:pPr>
            <w:r>
              <w:rPr>
                <w:sz w:val="18"/>
                <w:szCs w:val="18"/>
              </w:rPr>
              <w:t xml:space="preserve">SCSI Third-party Copy VPD Page.  Not supported by </w:t>
            </w:r>
            <w:r w:rsidR="00C254A9">
              <w:rPr>
                <w:sz w:val="18"/>
                <w:szCs w:val="18"/>
              </w:rPr>
              <w:t>Ultrastar</w:t>
            </w:r>
            <w:r>
              <w:rPr>
                <w:sz w:val="18"/>
                <w:szCs w:val="18"/>
              </w:rPr>
              <w:t xml:space="preserve"> SAS SSD firmware.</w:t>
            </w:r>
          </w:p>
        </w:tc>
      </w:tr>
      <w:tr w:rsidR="0037274E" w:rsidRPr="00BC7B25" w14:paraId="1D2CA097" w14:textId="77777777" w:rsidTr="00060F16">
        <w:tc>
          <w:tcPr>
            <w:tcW w:w="1584" w:type="dxa"/>
          </w:tcPr>
          <w:p w14:paraId="27294A27" w14:textId="654D06AC"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144</w:t>
            </w:r>
            <w:r w:rsidRPr="00BC7B25">
              <w:rPr>
                <w:rFonts w:ascii="Courier New" w:hAnsi="Courier New" w:cs="Courier New"/>
                <w:sz w:val="18"/>
                <w:szCs w:val="18"/>
              </w:rPr>
              <w:t xml:space="preserve"> (0x</w:t>
            </w:r>
            <w:r>
              <w:rPr>
                <w:rFonts w:ascii="Courier New" w:hAnsi="Courier New" w:cs="Courier New"/>
                <w:sz w:val="18"/>
                <w:szCs w:val="18"/>
              </w:rPr>
              <w:t>90</w:t>
            </w:r>
            <w:r w:rsidRPr="00BC7B25">
              <w:rPr>
                <w:rFonts w:ascii="Courier New" w:hAnsi="Courier New" w:cs="Courier New"/>
                <w:sz w:val="18"/>
                <w:szCs w:val="18"/>
              </w:rPr>
              <w:t>)</w:t>
            </w:r>
          </w:p>
        </w:tc>
        <w:tc>
          <w:tcPr>
            <w:tcW w:w="868" w:type="dxa"/>
          </w:tcPr>
          <w:p w14:paraId="760E7DFA" w14:textId="67A255EB" w:rsidR="0037274E" w:rsidRDefault="0037274E" w:rsidP="0037274E">
            <w:pPr>
              <w:spacing w:before="80" w:after="80"/>
              <w:rPr>
                <w:sz w:val="18"/>
                <w:szCs w:val="18"/>
              </w:rPr>
            </w:pPr>
            <w:r>
              <w:rPr>
                <w:sz w:val="18"/>
                <w:szCs w:val="18"/>
              </w:rPr>
              <w:t>Yes</w:t>
            </w:r>
          </w:p>
        </w:tc>
        <w:tc>
          <w:tcPr>
            <w:tcW w:w="6840" w:type="dxa"/>
          </w:tcPr>
          <w:p w14:paraId="2503C86C" w14:textId="0DB52417" w:rsidR="0037274E" w:rsidRDefault="0037274E" w:rsidP="0037274E">
            <w:pPr>
              <w:spacing w:before="80" w:after="80"/>
              <w:rPr>
                <w:sz w:val="18"/>
                <w:szCs w:val="18"/>
              </w:rPr>
            </w:pPr>
            <w:r>
              <w:rPr>
                <w:sz w:val="18"/>
                <w:szCs w:val="18"/>
              </w:rPr>
              <w:t>SCSI Protocol Specific Logical Unit Information VPD Page</w:t>
            </w:r>
          </w:p>
        </w:tc>
      </w:tr>
      <w:tr w:rsidR="0037274E" w:rsidRPr="00BC7B25" w14:paraId="65F8A06A" w14:textId="77777777" w:rsidTr="00060F16">
        <w:tc>
          <w:tcPr>
            <w:tcW w:w="1584" w:type="dxa"/>
          </w:tcPr>
          <w:p w14:paraId="2A3D434C" w14:textId="545566AB"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145</w:t>
            </w:r>
            <w:r w:rsidRPr="00BC7B25">
              <w:rPr>
                <w:rFonts w:ascii="Courier New" w:hAnsi="Courier New" w:cs="Courier New"/>
                <w:sz w:val="18"/>
                <w:szCs w:val="18"/>
              </w:rPr>
              <w:t xml:space="preserve"> (0x</w:t>
            </w:r>
            <w:r>
              <w:rPr>
                <w:rFonts w:ascii="Courier New" w:hAnsi="Courier New" w:cs="Courier New"/>
                <w:sz w:val="18"/>
                <w:szCs w:val="18"/>
              </w:rPr>
              <w:t>91</w:t>
            </w:r>
            <w:r w:rsidRPr="00BC7B25">
              <w:rPr>
                <w:rFonts w:ascii="Courier New" w:hAnsi="Courier New" w:cs="Courier New"/>
                <w:sz w:val="18"/>
                <w:szCs w:val="18"/>
              </w:rPr>
              <w:t>)</w:t>
            </w:r>
          </w:p>
        </w:tc>
        <w:tc>
          <w:tcPr>
            <w:tcW w:w="868" w:type="dxa"/>
          </w:tcPr>
          <w:p w14:paraId="0B4B95A7" w14:textId="65A0A2A2" w:rsidR="0037274E" w:rsidRDefault="0037274E" w:rsidP="0037274E">
            <w:pPr>
              <w:spacing w:before="80" w:after="80"/>
              <w:rPr>
                <w:sz w:val="18"/>
                <w:szCs w:val="18"/>
              </w:rPr>
            </w:pPr>
            <w:r>
              <w:rPr>
                <w:sz w:val="18"/>
                <w:szCs w:val="18"/>
              </w:rPr>
              <w:t>Yes</w:t>
            </w:r>
          </w:p>
        </w:tc>
        <w:tc>
          <w:tcPr>
            <w:tcW w:w="6840" w:type="dxa"/>
          </w:tcPr>
          <w:p w14:paraId="6DB8CF61" w14:textId="3E7DB882" w:rsidR="0037274E" w:rsidRDefault="0037274E" w:rsidP="0037274E">
            <w:pPr>
              <w:spacing w:before="80" w:after="80"/>
              <w:rPr>
                <w:sz w:val="18"/>
                <w:szCs w:val="18"/>
              </w:rPr>
            </w:pPr>
            <w:r>
              <w:rPr>
                <w:sz w:val="18"/>
                <w:szCs w:val="18"/>
              </w:rPr>
              <w:t>SCSI Protocol Specific Port Information VPD Page</w:t>
            </w:r>
          </w:p>
        </w:tc>
      </w:tr>
      <w:tr w:rsidR="0037274E" w:rsidRPr="00BC7B25" w14:paraId="562B8600" w14:textId="77777777" w:rsidTr="00060F16">
        <w:tc>
          <w:tcPr>
            <w:tcW w:w="1584" w:type="dxa"/>
          </w:tcPr>
          <w:p w14:paraId="522BF64C" w14:textId="746A9233"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176</w:t>
            </w:r>
            <w:r w:rsidRPr="00BC7B25">
              <w:rPr>
                <w:rFonts w:ascii="Courier New" w:hAnsi="Courier New" w:cs="Courier New"/>
                <w:sz w:val="18"/>
                <w:szCs w:val="18"/>
              </w:rPr>
              <w:t xml:space="preserve"> (0x</w:t>
            </w:r>
            <w:r>
              <w:rPr>
                <w:rFonts w:ascii="Courier New" w:hAnsi="Courier New" w:cs="Courier New"/>
                <w:sz w:val="18"/>
                <w:szCs w:val="18"/>
              </w:rPr>
              <w:t>B0</w:t>
            </w:r>
            <w:r w:rsidRPr="00BC7B25">
              <w:rPr>
                <w:rFonts w:ascii="Courier New" w:hAnsi="Courier New" w:cs="Courier New"/>
                <w:sz w:val="18"/>
                <w:szCs w:val="18"/>
              </w:rPr>
              <w:t>)</w:t>
            </w:r>
          </w:p>
        </w:tc>
        <w:tc>
          <w:tcPr>
            <w:tcW w:w="868" w:type="dxa"/>
          </w:tcPr>
          <w:p w14:paraId="7B9492C1" w14:textId="280421AE" w:rsidR="0037274E" w:rsidRDefault="0037274E" w:rsidP="0037274E">
            <w:pPr>
              <w:spacing w:before="80" w:after="80"/>
              <w:rPr>
                <w:sz w:val="18"/>
                <w:szCs w:val="18"/>
              </w:rPr>
            </w:pPr>
            <w:r>
              <w:rPr>
                <w:sz w:val="18"/>
                <w:szCs w:val="18"/>
              </w:rPr>
              <w:t>Yes</w:t>
            </w:r>
          </w:p>
        </w:tc>
        <w:tc>
          <w:tcPr>
            <w:tcW w:w="6840" w:type="dxa"/>
          </w:tcPr>
          <w:p w14:paraId="0DCEEB74" w14:textId="3232E168" w:rsidR="0037274E" w:rsidRDefault="0037274E" w:rsidP="0037274E">
            <w:pPr>
              <w:spacing w:before="80" w:after="80"/>
              <w:rPr>
                <w:sz w:val="18"/>
                <w:szCs w:val="18"/>
              </w:rPr>
            </w:pPr>
            <w:r>
              <w:rPr>
                <w:sz w:val="18"/>
                <w:szCs w:val="18"/>
              </w:rPr>
              <w:t>SCSI Protocol Block Limits VPD Page</w:t>
            </w:r>
          </w:p>
        </w:tc>
      </w:tr>
      <w:tr w:rsidR="0037274E" w:rsidRPr="00BC7B25" w14:paraId="737D04AA" w14:textId="77777777" w:rsidTr="00060F16">
        <w:tc>
          <w:tcPr>
            <w:tcW w:w="1584" w:type="dxa"/>
          </w:tcPr>
          <w:p w14:paraId="27EB16DC" w14:textId="2544781B"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177</w:t>
            </w:r>
            <w:r w:rsidRPr="00BC7B25">
              <w:rPr>
                <w:rFonts w:ascii="Courier New" w:hAnsi="Courier New" w:cs="Courier New"/>
                <w:sz w:val="18"/>
                <w:szCs w:val="18"/>
              </w:rPr>
              <w:t xml:space="preserve"> (0x</w:t>
            </w:r>
            <w:r>
              <w:rPr>
                <w:rFonts w:ascii="Courier New" w:hAnsi="Courier New" w:cs="Courier New"/>
                <w:sz w:val="18"/>
                <w:szCs w:val="18"/>
              </w:rPr>
              <w:t>B1</w:t>
            </w:r>
            <w:r w:rsidRPr="00BC7B25">
              <w:rPr>
                <w:rFonts w:ascii="Courier New" w:hAnsi="Courier New" w:cs="Courier New"/>
                <w:sz w:val="18"/>
                <w:szCs w:val="18"/>
              </w:rPr>
              <w:t>)</w:t>
            </w:r>
          </w:p>
        </w:tc>
        <w:tc>
          <w:tcPr>
            <w:tcW w:w="868" w:type="dxa"/>
          </w:tcPr>
          <w:p w14:paraId="00D8AFC5" w14:textId="04A5538B" w:rsidR="0037274E" w:rsidRDefault="0037274E" w:rsidP="0037274E">
            <w:pPr>
              <w:spacing w:before="80" w:after="80"/>
              <w:rPr>
                <w:sz w:val="18"/>
                <w:szCs w:val="18"/>
              </w:rPr>
            </w:pPr>
            <w:r>
              <w:rPr>
                <w:sz w:val="18"/>
                <w:szCs w:val="18"/>
              </w:rPr>
              <w:t>Yes</w:t>
            </w:r>
          </w:p>
        </w:tc>
        <w:tc>
          <w:tcPr>
            <w:tcW w:w="6840" w:type="dxa"/>
          </w:tcPr>
          <w:p w14:paraId="13DBD4BD" w14:textId="2FFB98D8" w:rsidR="0037274E" w:rsidRDefault="0037274E" w:rsidP="0037274E">
            <w:pPr>
              <w:spacing w:before="80" w:after="80"/>
              <w:rPr>
                <w:sz w:val="18"/>
                <w:szCs w:val="18"/>
              </w:rPr>
            </w:pPr>
            <w:r>
              <w:rPr>
                <w:sz w:val="18"/>
                <w:szCs w:val="18"/>
              </w:rPr>
              <w:t>SCSI Block Device Characteristics VPD Page</w:t>
            </w:r>
          </w:p>
        </w:tc>
      </w:tr>
      <w:tr w:rsidR="0037274E" w:rsidRPr="00BC7B25" w14:paraId="1931B779" w14:textId="77777777" w:rsidTr="00060F16">
        <w:tc>
          <w:tcPr>
            <w:tcW w:w="1584" w:type="dxa"/>
          </w:tcPr>
          <w:p w14:paraId="1EDEFD76" w14:textId="0F916FFE"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178</w:t>
            </w:r>
            <w:r w:rsidRPr="00BC7B25">
              <w:rPr>
                <w:rFonts w:ascii="Courier New" w:hAnsi="Courier New" w:cs="Courier New"/>
                <w:sz w:val="18"/>
                <w:szCs w:val="18"/>
              </w:rPr>
              <w:t xml:space="preserve"> (0x</w:t>
            </w:r>
            <w:r>
              <w:rPr>
                <w:rFonts w:ascii="Courier New" w:hAnsi="Courier New" w:cs="Courier New"/>
                <w:sz w:val="18"/>
                <w:szCs w:val="18"/>
              </w:rPr>
              <w:t>B2</w:t>
            </w:r>
            <w:r w:rsidRPr="00BC7B25">
              <w:rPr>
                <w:rFonts w:ascii="Courier New" w:hAnsi="Courier New" w:cs="Courier New"/>
                <w:sz w:val="18"/>
                <w:szCs w:val="18"/>
              </w:rPr>
              <w:t>)</w:t>
            </w:r>
          </w:p>
        </w:tc>
        <w:tc>
          <w:tcPr>
            <w:tcW w:w="868" w:type="dxa"/>
          </w:tcPr>
          <w:p w14:paraId="6BAE58C1" w14:textId="0B69560F" w:rsidR="0037274E" w:rsidRDefault="0037274E" w:rsidP="0037274E">
            <w:pPr>
              <w:spacing w:before="80" w:after="80"/>
              <w:rPr>
                <w:sz w:val="18"/>
                <w:szCs w:val="18"/>
              </w:rPr>
            </w:pPr>
            <w:r>
              <w:rPr>
                <w:sz w:val="18"/>
                <w:szCs w:val="18"/>
              </w:rPr>
              <w:t>Yes</w:t>
            </w:r>
          </w:p>
        </w:tc>
        <w:tc>
          <w:tcPr>
            <w:tcW w:w="6840" w:type="dxa"/>
          </w:tcPr>
          <w:p w14:paraId="1A8FC97E" w14:textId="59B8E2B1" w:rsidR="0037274E" w:rsidRDefault="0037274E" w:rsidP="0037274E">
            <w:pPr>
              <w:spacing w:before="80" w:after="80"/>
              <w:rPr>
                <w:sz w:val="18"/>
                <w:szCs w:val="18"/>
              </w:rPr>
            </w:pPr>
            <w:r>
              <w:rPr>
                <w:sz w:val="18"/>
                <w:szCs w:val="18"/>
              </w:rPr>
              <w:t>SCSI Logical Block Provisioning VPD Page</w:t>
            </w:r>
          </w:p>
        </w:tc>
      </w:tr>
      <w:tr w:rsidR="00C57085" w:rsidRPr="00BC7B25" w14:paraId="2F3A1A06" w14:textId="77777777" w:rsidTr="00060F16">
        <w:tc>
          <w:tcPr>
            <w:tcW w:w="1584" w:type="dxa"/>
          </w:tcPr>
          <w:p w14:paraId="4EBF37E8" w14:textId="74B696D8" w:rsidR="00C57085" w:rsidRDefault="00C57085" w:rsidP="0037274E">
            <w:pPr>
              <w:spacing w:before="80" w:after="80"/>
              <w:ind w:left="157"/>
              <w:rPr>
                <w:rFonts w:ascii="Courier New" w:hAnsi="Courier New" w:cs="Courier New"/>
                <w:sz w:val="18"/>
                <w:szCs w:val="18"/>
              </w:rPr>
            </w:pPr>
            <w:r>
              <w:rPr>
                <w:rFonts w:ascii="Courier New" w:hAnsi="Courier New" w:cs="Courier New"/>
                <w:sz w:val="18"/>
                <w:szCs w:val="18"/>
              </w:rPr>
              <w:t>195 (0xC3)</w:t>
            </w:r>
          </w:p>
        </w:tc>
        <w:tc>
          <w:tcPr>
            <w:tcW w:w="868" w:type="dxa"/>
          </w:tcPr>
          <w:p w14:paraId="18D0AD21" w14:textId="21CC27F8" w:rsidR="00C57085" w:rsidRDefault="00C57085" w:rsidP="0037274E">
            <w:pPr>
              <w:spacing w:before="80" w:after="80"/>
              <w:rPr>
                <w:sz w:val="18"/>
                <w:szCs w:val="18"/>
              </w:rPr>
            </w:pPr>
            <w:r>
              <w:rPr>
                <w:sz w:val="18"/>
                <w:szCs w:val="18"/>
              </w:rPr>
              <w:t>Yes</w:t>
            </w:r>
          </w:p>
        </w:tc>
        <w:tc>
          <w:tcPr>
            <w:tcW w:w="6840" w:type="dxa"/>
          </w:tcPr>
          <w:p w14:paraId="188E8968" w14:textId="0FD95A16" w:rsidR="00C57085" w:rsidRDefault="00C57085" w:rsidP="0037274E">
            <w:pPr>
              <w:spacing w:before="80" w:after="80"/>
              <w:rPr>
                <w:sz w:val="18"/>
                <w:szCs w:val="18"/>
              </w:rPr>
            </w:pPr>
            <w:r>
              <w:rPr>
                <w:sz w:val="18"/>
                <w:szCs w:val="18"/>
              </w:rPr>
              <w:t>Device Manageability VPD Page</w:t>
            </w:r>
          </w:p>
        </w:tc>
      </w:tr>
      <w:tr w:rsidR="0037274E" w:rsidRPr="00BC7B25" w14:paraId="14260C29" w14:textId="77777777" w:rsidTr="00060F16">
        <w:tc>
          <w:tcPr>
            <w:tcW w:w="1584" w:type="dxa"/>
          </w:tcPr>
          <w:p w14:paraId="4FD22BB4" w14:textId="3667213F" w:rsidR="0037274E" w:rsidRDefault="0037274E" w:rsidP="0037274E">
            <w:pPr>
              <w:spacing w:before="80" w:after="80"/>
              <w:ind w:left="157"/>
              <w:rPr>
                <w:rFonts w:ascii="Courier New" w:hAnsi="Courier New" w:cs="Courier New"/>
                <w:sz w:val="18"/>
                <w:szCs w:val="18"/>
              </w:rPr>
            </w:pPr>
            <w:r>
              <w:rPr>
                <w:rFonts w:ascii="Courier New" w:hAnsi="Courier New" w:cs="Courier New"/>
                <w:sz w:val="18"/>
                <w:szCs w:val="18"/>
              </w:rPr>
              <w:t>210</w:t>
            </w:r>
            <w:r w:rsidRPr="00BC7B25">
              <w:rPr>
                <w:rFonts w:ascii="Courier New" w:hAnsi="Courier New" w:cs="Courier New"/>
                <w:sz w:val="18"/>
                <w:szCs w:val="18"/>
              </w:rPr>
              <w:t xml:space="preserve"> (0x</w:t>
            </w:r>
            <w:r>
              <w:rPr>
                <w:rFonts w:ascii="Courier New" w:hAnsi="Courier New" w:cs="Courier New"/>
                <w:sz w:val="18"/>
                <w:szCs w:val="18"/>
              </w:rPr>
              <w:t>D2</w:t>
            </w:r>
            <w:r w:rsidRPr="00BC7B25">
              <w:rPr>
                <w:rFonts w:ascii="Courier New" w:hAnsi="Courier New" w:cs="Courier New"/>
                <w:sz w:val="18"/>
                <w:szCs w:val="18"/>
              </w:rPr>
              <w:t>)</w:t>
            </w:r>
          </w:p>
        </w:tc>
        <w:tc>
          <w:tcPr>
            <w:tcW w:w="868" w:type="dxa"/>
          </w:tcPr>
          <w:p w14:paraId="4CE37E98" w14:textId="217CE1C6" w:rsidR="0037274E" w:rsidRDefault="0037274E" w:rsidP="0037274E">
            <w:pPr>
              <w:spacing w:before="80" w:after="80"/>
              <w:rPr>
                <w:sz w:val="18"/>
                <w:szCs w:val="18"/>
              </w:rPr>
            </w:pPr>
            <w:r>
              <w:rPr>
                <w:sz w:val="18"/>
                <w:szCs w:val="18"/>
              </w:rPr>
              <w:t>Yes</w:t>
            </w:r>
          </w:p>
        </w:tc>
        <w:tc>
          <w:tcPr>
            <w:tcW w:w="6840" w:type="dxa"/>
          </w:tcPr>
          <w:p w14:paraId="4E7C5DC4" w14:textId="7E487034" w:rsidR="0037274E" w:rsidRDefault="0037274E" w:rsidP="0037274E">
            <w:pPr>
              <w:spacing w:before="80" w:after="80"/>
              <w:rPr>
                <w:sz w:val="18"/>
                <w:szCs w:val="18"/>
              </w:rPr>
            </w:pPr>
            <w:r>
              <w:rPr>
                <w:sz w:val="18"/>
                <w:szCs w:val="18"/>
              </w:rPr>
              <w:t xml:space="preserve">HGST SCSI Component and Assembly VPD Page.  Supported for </w:t>
            </w:r>
            <w:r w:rsidR="00C254A9">
              <w:rPr>
                <w:sz w:val="18"/>
                <w:szCs w:val="18"/>
              </w:rPr>
              <w:t>Ultrastar</w:t>
            </w:r>
            <w:r>
              <w:rPr>
                <w:sz w:val="18"/>
                <w:szCs w:val="18"/>
              </w:rPr>
              <w:t xml:space="preserve"> SAS SSDs only.</w:t>
            </w:r>
          </w:p>
        </w:tc>
      </w:tr>
    </w:tbl>
    <w:p w14:paraId="70771CB6" w14:textId="77777777" w:rsidR="00FA0991" w:rsidRDefault="00FA0991" w:rsidP="00E13CBC">
      <w:pPr>
        <w:rPr>
          <w:b/>
        </w:rPr>
      </w:pPr>
    </w:p>
    <w:p w14:paraId="1DD6A72B" w14:textId="292AF7F4" w:rsidR="00E13CBC" w:rsidRPr="00AF2051" w:rsidRDefault="00E13CBC" w:rsidP="00E13CBC">
      <w:r w:rsidRPr="00AF2051">
        <w:rPr>
          <w:b/>
        </w:rPr>
        <w:t>Example</w:t>
      </w:r>
    </w:p>
    <w:p w14:paraId="4ED7D5CA" w14:textId="1C96E086" w:rsidR="00E13CBC" w:rsidRDefault="00DD639B" w:rsidP="00E13CBC">
      <w:pPr>
        <w:ind w:left="360"/>
        <w:rPr>
          <w:rFonts w:ascii="Courier New" w:hAnsi="Courier New" w:cs="Courier New"/>
          <w:szCs w:val="20"/>
        </w:rPr>
      </w:pPr>
      <w:proofErr w:type="gramStart"/>
      <w:r>
        <w:rPr>
          <w:rFonts w:ascii="Courier New" w:hAnsi="Courier New" w:cs="Courier New"/>
          <w:szCs w:val="20"/>
        </w:rPr>
        <w:t>dm-cli</w:t>
      </w:r>
      <w:proofErr w:type="gramEnd"/>
      <w:r w:rsidR="00E13CBC">
        <w:rPr>
          <w:rFonts w:ascii="Courier New" w:hAnsi="Courier New" w:cs="Courier New"/>
          <w:szCs w:val="20"/>
        </w:rPr>
        <w:t xml:space="preserve"> get-</w:t>
      </w:r>
      <w:r w:rsidR="0037274E">
        <w:rPr>
          <w:rFonts w:ascii="Courier New" w:hAnsi="Courier New" w:cs="Courier New"/>
          <w:szCs w:val="20"/>
        </w:rPr>
        <w:t>inquiry</w:t>
      </w:r>
      <w:r w:rsidR="00E13CBC">
        <w:rPr>
          <w:rFonts w:ascii="Courier New" w:hAnsi="Courier New" w:cs="Courier New"/>
          <w:szCs w:val="20"/>
        </w:rPr>
        <w:t xml:space="preserve">-page --page </w:t>
      </w:r>
      <w:r w:rsidR="000F76B2">
        <w:rPr>
          <w:rFonts w:ascii="Courier New" w:hAnsi="Courier New" w:cs="Courier New"/>
          <w:szCs w:val="20"/>
        </w:rPr>
        <w:t xml:space="preserve">0x03 </w:t>
      </w:r>
      <w:r w:rsidR="003866CC">
        <w:rPr>
          <w:rFonts w:ascii="Courier New" w:hAnsi="Courier New" w:cs="Courier New"/>
          <w:szCs w:val="20"/>
        </w:rPr>
        <w:t xml:space="preserve">--vpd </w:t>
      </w:r>
      <w:r w:rsidR="00E13CBC">
        <w:rPr>
          <w:rFonts w:ascii="Courier New" w:hAnsi="Courier New" w:cs="Courier New"/>
          <w:i/>
          <w:szCs w:val="20"/>
        </w:rPr>
        <w:t>--</w:t>
      </w:r>
      <w:r w:rsidR="00E13CBC" w:rsidRPr="002D398B">
        <w:rPr>
          <w:rFonts w:ascii="Courier New" w:hAnsi="Courier New" w:cs="Courier New"/>
          <w:szCs w:val="20"/>
        </w:rPr>
        <w:t>path /dev/</w:t>
      </w:r>
      <w:r w:rsidR="000F76B2">
        <w:rPr>
          <w:rFonts w:ascii="Courier New" w:hAnsi="Courier New" w:cs="Courier New"/>
          <w:szCs w:val="20"/>
        </w:rPr>
        <w:t>sda</w:t>
      </w:r>
    </w:p>
    <w:p w14:paraId="493196ED" w14:textId="77777777" w:rsidR="00E13CBC" w:rsidRPr="007137BA" w:rsidRDefault="00E13CBC" w:rsidP="00E13CBC">
      <w:pPr>
        <w:ind w:left="360"/>
        <w:rPr>
          <w:rFonts w:cs="Arial"/>
          <w:b/>
          <w:szCs w:val="20"/>
        </w:rPr>
      </w:pPr>
      <w:r w:rsidRPr="007137BA">
        <w:rPr>
          <w:rFonts w:cs="Arial"/>
          <w:b/>
          <w:szCs w:val="20"/>
        </w:rPr>
        <w:t>OR</w:t>
      </w:r>
    </w:p>
    <w:p w14:paraId="0E77D532" w14:textId="6D30796E" w:rsidR="00E13CBC" w:rsidRDefault="00DD639B" w:rsidP="00E13CBC">
      <w:pPr>
        <w:ind w:left="360"/>
        <w:rPr>
          <w:rFonts w:ascii="Courier New" w:hAnsi="Courier New" w:cs="Courier New"/>
          <w:szCs w:val="20"/>
        </w:rPr>
      </w:pPr>
      <w:proofErr w:type="gramStart"/>
      <w:r>
        <w:rPr>
          <w:rFonts w:ascii="Courier New" w:hAnsi="Courier New" w:cs="Courier New"/>
          <w:szCs w:val="20"/>
        </w:rPr>
        <w:t>dm-cli</w:t>
      </w:r>
      <w:proofErr w:type="gramEnd"/>
      <w:r w:rsidR="00E13CBC">
        <w:rPr>
          <w:rFonts w:ascii="Courier New" w:hAnsi="Courier New" w:cs="Courier New"/>
          <w:szCs w:val="20"/>
        </w:rPr>
        <w:t xml:space="preserve"> get-</w:t>
      </w:r>
      <w:r w:rsidR="0037274E">
        <w:rPr>
          <w:rFonts w:ascii="Courier New" w:hAnsi="Courier New" w:cs="Courier New"/>
          <w:szCs w:val="20"/>
        </w:rPr>
        <w:t>inquiry</w:t>
      </w:r>
      <w:r w:rsidR="00E13CBC">
        <w:rPr>
          <w:rFonts w:ascii="Courier New" w:hAnsi="Courier New" w:cs="Courier New"/>
          <w:szCs w:val="20"/>
        </w:rPr>
        <w:t xml:space="preserve">-page --page </w:t>
      </w:r>
      <w:r w:rsidR="000F76B2">
        <w:rPr>
          <w:rFonts w:ascii="Courier New" w:hAnsi="Courier New" w:cs="Courier New"/>
          <w:szCs w:val="20"/>
        </w:rPr>
        <w:t>3</w:t>
      </w:r>
      <w:r w:rsidR="003866CC">
        <w:rPr>
          <w:rFonts w:ascii="Courier New" w:hAnsi="Courier New" w:cs="Courier New"/>
          <w:szCs w:val="20"/>
        </w:rPr>
        <w:t xml:space="preserve"> --vpd</w:t>
      </w:r>
      <w:r w:rsidR="000F76B2">
        <w:rPr>
          <w:rFonts w:ascii="Courier New" w:hAnsi="Courier New" w:cs="Courier New"/>
          <w:szCs w:val="20"/>
        </w:rPr>
        <w:t xml:space="preserve"> </w:t>
      </w:r>
      <w:r w:rsidR="00E13CBC">
        <w:rPr>
          <w:rFonts w:ascii="Courier New" w:hAnsi="Courier New" w:cs="Courier New"/>
          <w:i/>
          <w:szCs w:val="20"/>
        </w:rPr>
        <w:t>--</w:t>
      </w:r>
      <w:r w:rsidR="00E13CBC" w:rsidRPr="002D398B">
        <w:rPr>
          <w:rFonts w:ascii="Courier New" w:hAnsi="Courier New" w:cs="Courier New"/>
          <w:szCs w:val="20"/>
        </w:rPr>
        <w:t>path /dev/</w:t>
      </w:r>
      <w:r w:rsidR="000F76B2">
        <w:rPr>
          <w:rFonts w:ascii="Courier New" w:hAnsi="Courier New" w:cs="Courier New"/>
          <w:szCs w:val="20"/>
        </w:rPr>
        <w:t>sda</w:t>
      </w:r>
    </w:p>
    <w:p w14:paraId="263AA380" w14:textId="77777777" w:rsidR="00E13CBC" w:rsidRPr="0055711A" w:rsidRDefault="00E13CBC" w:rsidP="00E13CBC">
      <w:pPr>
        <w:rPr>
          <w:b/>
        </w:rPr>
      </w:pPr>
      <w:r w:rsidRPr="0055711A">
        <w:rPr>
          <w:b/>
        </w:rPr>
        <w:t>Sample Output</w:t>
      </w:r>
    </w:p>
    <w:p w14:paraId="54E4235C" w14:textId="7BC926E3" w:rsidR="00DB2AA1" w:rsidRDefault="00DD639B" w:rsidP="00E13CBC">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DB2AA1">
        <w:rPr>
          <w:rFonts w:ascii="Courier New" w:hAnsi="Courier New" w:cs="Courier New"/>
          <w:sz w:val="18"/>
          <w:szCs w:val="18"/>
        </w:rPr>
        <w:t xml:space="preserve"> get-inquiry-page --page 3</w:t>
      </w:r>
      <w:r w:rsidR="003866CC">
        <w:rPr>
          <w:rFonts w:ascii="Courier New" w:hAnsi="Courier New" w:cs="Courier New"/>
          <w:sz w:val="18"/>
          <w:szCs w:val="18"/>
        </w:rPr>
        <w:t xml:space="preserve"> --vpd</w:t>
      </w:r>
      <w:r w:rsidR="00DB2AA1">
        <w:rPr>
          <w:rFonts w:ascii="Courier New" w:hAnsi="Courier New" w:cs="Courier New"/>
          <w:sz w:val="18"/>
          <w:szCs w:val="18"/>
        </w:rPr>
        <w:t xml:space="preserve"> --path /dev/sda</w:t>
      </w:r>
    </w:p>
    <w:p w14:paraId="4F2D5730" w14:textId="77777777" w:rsidR="00DB2AA1" w:rsidRDefault="00DB2AA1" w:rsidP="00E13CBC">
      <w:pPr>
        <w:spacing w:before="0" w:after="0"/>
        <w:ind w:left="360"/>
        <w:rPr>
          <w:rFonts w:ascii="Courier New" w:hAnsi="Courier New" w:cs="Courier New"/>
          <w:sz w:val="18"/>
          <w:szCs w:val="18"/>
        </w:rPr>
      </w:pPr>
    </w:p>
    <w:p w14:paraId="329F3227" w14:textId="39B947FC" w:rsidR="00E13CBC" w:rsidRPr="00FC6C6E" w:rsidRDefault="00E13CBC" w:rsidP="00E13CBC">
      <w:pPr>
        <w:spacing w:before="0" w:after="0"/>
        <w:ind w:left="360"/>
        <w:rPr>
          <w:rFonts w:ascii="Courier New" w:hAnsi="Courier New" w:cs="Courier New"/>
          <w:sz w:val="18"/>
          <w:szCs w:val="18"/>
        </w:rPr>
      </w:pPr>
      <w:r w:rsidRPr="00FC6C6E">
        <w:rPr>
          <w:rFonts w:ascii="Courier New" w:hAnsi="Courier New" w:cs="Courier New"/>
          <w:sz w:val="18"/>
          <w:szCs w:val="18"/>
        </w:rPr>
        <w:t>[/dev/</w:t>
      </w:r>
      <w:r w:rsidR="000F76B2">
        <w:rPr>
          <w:rFonts w:ascii="Courier New" w:hAnsi="Courier New" w:cs="Courier New"/>
          <w:sz w:val="18"/>
          <w:szCs w:val="18"/>
        </w:rPr>
        <w:t>sda</w:t>
      </w:r>
      <w:r w:rsidRPr="00FC6C6E">
        <w:rPr>
          <w:rFonts w:ascii="Courier New" w:hAnsi="Courier New" w:cs="Courier New"/>
          <w:sz w:val="18"/>
          <w:szCs w:val="18"/>
        </w:rPr>
        <w:t>]</w:t>
      </w:r>
    </w:p>
    <w:p w14:paraId="2053D50A" w14:textId="312B9FE2" w:rsidR="00E13CBC" w:rsidRPr="00FC6C6E" w:rsidRDefault="00E13CBC" w:rsidP="00E13CBC">
      <w:pPr>
        <w:spacing w:before="0" w:after="0"/>
        <w:ind w:left="360"/>
        <w:rPr>
          <w:rFonts w:ascii="Courier New" w:hAnsi="Courier New" w:cs="Courier New"/>
          <w:sz w:val="18"/>
          <w:szCs w:val="18"/>
        </w:rPr>
      </w:pPr>
      <w:r w:rsidRPr="00FC6C6E">
        <w:rPr>
          <w:rFonts w:ascii="Courier New" w:hAnsi="Courier New" w:cs="Courier New"/>
          <w:sz w:val="18"/>
          <w:szCs w:val="18"/>
        </w:rPr>
        <w:t xml:space="preserve">  </w:t>
      </w:r>
      <w:r w:rsidR="00FB5F73">
        <w:rPr>
          <w:rFonts w:ascii="Courier New" w:hAnsi="Courier New" w:cs="Courier New"/>
          <w:sz w:val="18"/>
          <w:szCs w:val="18"/>
        </w:rPr>
        <w:t>Product Name</w:t>
      </w:r>
      <w:r w:rsidRPr="00FC6C6E">
        <w:rPr>
          <w:rFonts w:ascii="Courier New" w:hAnsi="Courier New" w:cs="Courier New"/>
          <w:sz w:val="18"/>
          <w:szCs w:val="18"/>
        </w:rPr>
        <w:t xml:space="preserve"> = Ultrastar </w:t>
      </w:r>
      <w:r w:rsidR="000F76B2">
        <w:rPr>
          <w:rFonts w:ascii="Courier New" w:hAnsi="Courier New" w:cs="Courier New"/>
          <w:sz w:val="18"/>
          <w:szCs w:val="18"/>
        </w:rPr>
        <w:t>SS</w:t>
      </w:r>
      <w:r w:rsidR="003866CC">
        <w:rPr>
          <w:rFonts w:ascii="Courier New" w:hAnsi="Courier New" w:cs="Courier New"/>
          <w:sz w:val="18"/>
          <w:szCs w:val="18"/>
        </w:rPr>
        <w:t>300</w:t>
      </w:r>
      <w:r w:rsidR="00BD27BA">
        <w:rPr>
          <w:rFonts w:ascii="Courier New" w:hAnsi="Courier New" w:cs="Courier New"/>
          <w:sz w:val="18"/>
          <w:szCs w:val="18"/>
        </w:rPr>
        <w:br/>
        <w:t xml:space="preserve">  Device </w:t>
      </w:r>
      <w:proofErr w:type="gramStart"/>
      <w:r w:rsidR="00BD27BA">
        <w:rPr>
          <w:rFonts w:ascii="Courier New" w:hAnsi="Courier New" w:cs="Courier New"/>
          <w:sz w:val="18"/>
          <w:szCs w:val="18"/>
        </w:rPr>
        <w:t>Type  =</w:t>
      </w:r>
      <w:proofErr w:type="gramEnd"/>
      <w:r w:rsidR="00BD27BA">
        <w:rPr>
          <w:rFonts w:ascii="Courier New" w:hAnsi="Courier New" w:cs="Courier New"/>
          <w:sz w:val="18"/>
          <w:szCs w:val="18"/>
        </w:rPr>
        <w:t xml:space="preserve"> SCSI Device</w:t>
      </w:r>
    </w:p>
    <w:p w14:paraId="4B20B66D" w14:textId="46F4BDD2" w:rsidR="00E13CBC" w:rsidRPr="00FC6C6E" w:rsidRDefault="00E13CBC" w:rsidP="00E13CBC">
      <w:pPr>
        <w:spacing w:before="0" w:after="0"/>
        <w:ind w:left="360"/>
        <w:rPr>
          <w:rFonts w:ascii="Courier New" w:hAnsi="Courier New" w:cs="Courier New"/>
          <w:sz w:val="18"/>
          <w:szCs w:val="18"/>
        </w:rPr>
      </w:pPr>
      <w:r w:rsidRPr="00FC6C6E">
        <w:rPr>
          <w:rFonts w:ascii="Courier New" w:hAnsi="Courier New" w:cs="Courier New"/>
          <w:sz w:val="18"/>
          <w:szCs w:val="18"/>
        </w:rPr>
        <w:t xml:space="preserve">  Device </w:t>
      </w:r>
      <w:proofErr w:type="gramStart"/>
      <w:r w:rsidRPr="00FC6C6E">
        <w:rPr>
          <w:rFonts w:ascii="Courier New" w:hAnsi="Courier New" w:cs="Courier New"/>
          <w:sz w:val="18"/>
          <w:szCs w:val="18"/>
        </w:rPr>
        <w:t>Path</w:t>
      </w:r>
      <w:r w:rsidR="00FB5F73">
        <w:rPr>
          <w:rFonts w:ascii="Courier New" w:hAnsi="Courier New" w:cs="Courier New"/>
          <w:sz w:val="18"/>
          <w:szCs w:val="18"/>
        </w:rPr>
        <w:t xml:space="preserve"> </w:t>
      </w:r>
      <w:r w:rsidRPr="00FC6C6E">
        <w:rPr>
          <w:rFonts w:ascii="Courier New" w:hAnsi="Courier New" w:cs="Courier New"/>
          <w:sz w:val="18"/>
          <w:szCs w:val="18"/>
        </w:rPr>
        <w:t xml:space="preserve"> =</w:t>
      </w:r>
      <w:proofErr w:type="gramEnd"/>
      <w:r w:rsidRPr="00FC6C6E">
        <w:rPr>
          <w:rFonts w:ascii="Courier New" w:hAnsi="Courier New" w:cs="Courier New"/>
          <w:sz w:val="18"/>
          <w:szCs w:val="18"/>
        </w:rPr>
        <w:t xml:space="preserve"> /dev/</w:t>
      </w:r>
      <w:r w:rsidR="000F76B2">
        <w:rPr>
          <w:rFonts w:ascii="Courier New" w:hAnsi="Courier New" w:cs="Courier New"/>
          <w:sz w:val="18"/>
          <w:szCs w:val="18"/>
        </w:rPr>
        <w:t>sda</w:t>
      </w:r>
    </w:p>
    <w:p w14:paraId="41034C9D" w14:textId="583EA085" w:rsidR="00E13CBC" w:rsidRPr="00FC6C6E" w:rsidRDefault="00E13CBC" w:rsidP="00E13CBC">
      <w:pPr>
        <w:spacing w:before="0" w:after="0"/>
        <w:ind w:left="360"/>
        <w:rPr>
          <w:rFonts w:ascii="Courier New" w:hAnsi="Courier New" w:cs="Courier New"/>
          <w:sz w:val="18"/>
          <w:szCs w:val="18"/>
        </w:rPr>
      </w:pPr>
      <w:r w:rsidRPr="00FC6C6E">
        <w:rPr>
          <w:rFonts w:ascii="Courier New" w:hAnsi="Courier New" w:cs="Courier New"/>
          <w:sz w:val="18"/>
          <w:szCs w:val="18"/>
        </w:rPr>
        <w:t xml:space="preserve">  UID        </w:t>
      </w:r>
      <w:r w:rsidR="00FB5F73">
        <w:rPr>
          <w:rFonts w:ascii="Courier New" w:hAnsi="Courier New" w:cs="Courier New"/>
          <w:sz w:val="18"/>
          <w:szCs w:val="18"/>
        </w:rPr>
        <w:t xml:space="preserve"> </w:t>
      </w:r>
      <w:r w:rsidRPr="00FC6C6E">
        <w:rPr>
          <w:rFonts w:ascii="Courier New" w:hAnsi="Courier New" w:cs="Courier New"/>
          <w:sz w:val="18"/>
          <w:szCs w:val="18"/>
        </w:rPr>
        <w:t xml:space="preserve"> = </w:t>
      </w:r>
      <w:r w:rsidR="003866CC">
        <w:rPr>
          <w:rFonts w:ascii="Courier New" w:hAnsi="Courier New" w:cs="Courier New"/>
          <w:sz w:val="18"/>
          <w:szCs w:val="18"/>
        </w:rPr>
        <w:t>5000CCA08A000788</w:t>
      </w:r>
    </w:p>
    <w:p w14:paraId="369EF4C8" w14:textId="783C84D2" w:rsidR="00E13CBC" w:rsidRPr="00FC6C6E" w:rsidRDefault="00E13CBC" w:rsidP="00E13CBC">
      <w:pPr>
        <w:spacing w:before="0" w:after="0"/>
        <w:ind w:left="360"/>
        <w:rPr>
          <w:rFonts w:ascii="Courier New" w:hAnsi="Courier New" w:cs="Courier New"/>
          <w:sz w:val="18"/>
          <w:szCs w:val="18"/>
        </w:rPr>
      </w:pPr>
      <w:r w:rsidRPr="00FC6C6E">
        <w:rPr>
          <w:rFonts w:ascii="Courier New" w:hAnsi="Courier New" w:cs="Courier New"/>
          <w:sz w:val="18"/>
          <w:szCs w:val="18"/>
        </w:rPr>
        <w:t xml:space="preserve">  Alias      </w:t>
      </w:r>
      <w:r w:rsidR="00FB5F73">
        <w:rPr>
          <w:rFonts w:ascii="Courier New" w:hAnsi="Courier New" w:cs="Courier New"/>
          <w:sz w:val="18"/>
          <w:szCs w:val="18"/>
        </w:rPr>
        <w:t xml:space="preserve"> </w:t>
      </w:r>
      <w:r w:rsidRPr="00FC6C6E">
        <w:rPr>
          <w:rFonts w:ascii="Courier New" w:hAnsi="Courier New" w:cs="Courier New"/>
          <w:sz w:val="18"/>
          <w:szCs w:val="18"/>
        </w:rPr>
        <w:t xml:space="preserve"> = @</w:t>
      </w:r>
      <w:r w:rsidR="000F76B2">
        <w:rPr>
          <w:rFonts w:ascii="Courier New" w:hAnsi="Courier New" w:cs="Courier New"/>
          <w:sz w:val="18"/>
          <w:szCs w:val="18"/>
        </w:rPr>
        <w:t>scsi</w:t>
      </w:r>
      <w:r w:rsidR="000F76B2" w:rsidRPr="00FC6C6E">
        <w:rPr>
          <w:rFonts w:ascii="Courier New" w:hAnsi="Courier New" w:cs="Courier New"/>
          <w:sz w:val="18"/>
          <w:szCs w:val="18"/>
        </w:rPr>
        <w:t>0</w:t>
      </w:r>
    </w:p>
    <w:p w14:paraId="0B217D05" w14:textId="44C05916" w:rsidR="00E13CBC" w:rsidRDefault="00E13CBC" w:rsidP="00E13CBC">
      <w:pPr>
        <w:spacing w:before="0" w:after="0"/>
        <w:ind w:left="360"/>
        <w:rPr>
          <w:rFonts w:ascii="Courier New" w:hAnsi="Courier New" w:cs="Courier New"/>
          <w:sz w:val="18"/>
          <w:szCs w:val="18"/>
        </w:rPr>
      </w:pPr>
      <w:r w:rsidRPr="00FC6C6E">
        <w:rPr>
          <w:rFonts w:ascii="Courier New" w:hAnsi="Courier New" w:cs="Courier New"/>
          <w:sz w:val="18"/>
          <w:szCs w:val="18"/>
        </w:rPr>
        <w:t xml:space="preserve">  Page ID    </w:t>
      </w:r>
      <w:r w:rsidR="00FB5F73">
        <w:rPr>
          <w:rFonts w:ascii="Courier New" w:hAnsi="Courier New" w:cs="Courier New"/>
          <w:sz w:val="18"/>
          <w:szCs w:val="18"/>
        </w:rPr>
        <w:t xml:space="preserve"> </w:t>
      </w:r>
      <w:r w:rsidRPr="00FC6C6E">
        <w:rPr>
          <w:rFonts w:ascii="Courier New" w:hAnsi="Courier New" w:cs="Courier New"/>
          <w:sz w:val="18"/>
          <w:szCs w:val="18"/>
        </w:rPr>
        <w:t xml:space="preserve"> = </w:t>
      </w:r>
      <w:r w:rsidR="000F76B2">
        <w:rPr>
          <w:rFonts w:ascii="Courier New" w:hAnsi="Courier New" w:cs="Courier New"/>
          <w:sz w:val="18"/>
          <w:szCs w:val="18"/>
        </w:rPr>
        <w:t>3</w:t>
      </w:r>
    </w:p>
    <w:p w14:paraId="79712559" w14:textId="222670F1" w:rsidR="000F76B2" w:rsidRPr="00FC6C6E" w:rsidRDefault="000F76B2" w:rsidP="000F76B2">
      <w:pPr>
        <w:spacing w:before="0" w:after="0"/>
        <w:ind w:left="360"/>
        <w:rPr>
          <w:rFonts w:ascii="Courier New" w:hAnsi="Courier New" w:cs="Courier New"/>
          <w:sz w:val="18"/>
          <w:szCs w:val="18"/>
        </w:rPr>
      </w:pPr>
      <w:r w:rsidRPr="00FC6C6E">
        <w:rPr>
          <w:rFonts w:ascii="Courier New" w:hAnsi="Courier New" w:cs="Courier New"/>
          <w:sz w:val="18"/>
          <w:szCs w:val="18"/>
        </w:rPr>
        <w:t xml:space="preserve">  </w:t>
      </w:r>
      <w:r>
        <w:rPr>
          <w:rFonts w:ascii="Courier New" w:hAnsi="Courier New" w:cs="Courier New"/>
          <w:sz w:val="18"/>
          <w:szCs w:val="18"/>
        </w:rPr>
        <w:t>VP</w:t>
      </w:r>
      <w:r w:rsidRPr="00FC6C6E">
        <w:rPr>
          <w:rFonts w:ascii="Courier New" w:hAnsi="Courier New" w:cs="Courier New"/>
          <w:sz w:val="18"/>
          <w:szCs w:val="18"/>
        </w:rPr>
        <w:t xml:space="preserve">D     </w:t>
      </w:r>
      <w:r>
        <w:rPr>
          <w:rFonts w:ascii="Courier New" w:hAnsi="Courier New" w:cs="Courier New"/>
          <w:sz w:val="18"/>
          <w:szCs w:val="18"/>
        </w:rPr>
        <w:t xml:space="preserve">   </w:t>
      </w:r>
      <w:r w:rsidR="00FB5F73">
        <w:rPr>
          <w:rFonts w:ascii="Courier New" w:hAnsi="Courier New" w:cs="Courier New"/>
          <w:sz w:val="18"/>
          <w:szCs w:val="18"/>
        </w:rPr>
        <w:t xml:space="preserve"> </w:t>
      </w:r>
      <w:r>
        <w:rPr>
          <w:rFonts w:ascii="Courier New" w:hAnsi="Courier New" w:cs="Courier New"/>
          <w:sz w:val="18"/>
          <w:szCs w:val="18"/>
        </w:rPr>
        <w:t xml:space="preserve"> </w:t>
      </w:r>
      <w:r w:rsidRPr="00FC6C6E">
        <w:rPr>
          <w:rFonts w:ascii="Courier New" w:hAnsi="Courier New" w:cs="Courier New"/>
          <w:sz w:val="18"/>
          <w:szCs w:val="18"/>
        </w:rPr>
        <w:t xml:space="preserve">= </w:t>
      </w:r>
      <w:r>
        <w:rPr>
          <w:rFonts w:ascii="Courier New" w:hAnsi="Courier New" w:cs="Courier New"/>
          <w:sz w:val="18"/>
          <w:szCs w:val="18"/>
        </w:rPr>
        <w:t>true</w:t>
      </w:r>
    </w:p>
    <w:p w14:paraId="1EC5CC8F" w14:textId="37C7A01F" w:rsidR="00E13CBC" w:rsidRDefault="00E13CBC" w:rsidP="00E13CBC">
      <w:pPr>
        <w:spacing w:before="0" w:after="0"/>
        <w:ind w:left="360"/>
        <w:rPr>
          <w:rFonts w:ascii="Courier New" w:hAnsi="Courier New" w:cs="Courier New"/>
          <w:sz w:val="18"/>
          <w:szCs w:val="18"/>
        </w:rPr>
      </w:pPr>
      <w:r w:rsidRPr="00FC6C6E">
        <w:rPr>
          <w:rFonts w:ascii="Courier New" w:hAnsi="Courier New" w:cs="Courier New"/>
          <w:sz w:val="18"/>
          <w:szCs w:val="18"/>
        </w:rPr>
        <w:t xml:space="preserve">  Page Data  </w:t>
      </w:r>
      <w:r w:rsidR="00FB5F73">
        <w:rPr>
          <w:rFonts w:ascii="Courier New" w:hAnsi="Courier New" w:cs="Courier New"/>
          <w:sz w:val="18"/>
          <w:szCs w:val="18"/>
        </w:rPr>
        <w:t xml:space="preserve"> </w:t>
      </w:r>
      <w:r w:rsidRPr="00FC6C6E">
        <w:rPr>
          <w:rFonts w:ascii="Courier New" w:hAnsi="Courier New" w:cs="Courier New"/>
          <w:sz w:val="18"/>
          <w:szCs w:val="18"/>
        </w:rPr>
        <w:t xml:space="preserve"> =</w:t>
      </w:r>
    </w:p>
    <w:p w14:paraId="6666CCF2" w14:textId="6A8F69D9"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00000000  0003</w:t>
      </w:r>
      <w:proofErr w:type="gramEnd"/>
      <w:r w:rsidRPr="00410746">
        <w:rPr>
          <w:rFonts w:ascii="Courier New" w:hAnsi="Courier New" w:cs="Courier New"/>
          <w:sz w:val="18"/>
          <w:szCs w:val="18"/>
        </w:rPr>
        <w:t xml:space="preserve"> 011c 0000 0000  0000 0000 0000 0000  [................]</w:t>
      </w:r>
    </w:p>
    <w:p w14:paraId="10D152A2"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00000010  0000</w:t>
      </w:r>
      <w:proofErr w:type="gramEnd"/>
      <w:r w:rsidRPr="00410746">
        <w:rPr>
          <w:rFonts w:ascii="Courier New" w:hAnsi="Courier New" w:cs="Courier New"/>
          <w:sz w:val="18"/>
          <w:szCs w:val="18"/>
        </w:rPr>
        <w:t xml:space="preserve"> 0000 0000 0000  4243 474e 4131 3030  [........BCGNA100]</w:t>
      </w:r>
    </w:p>
    <w:p w14:paraId="495BC7D9"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00000020  2020</w:t>
      </w:r>
      <w:proofErr w:type="gramEnd"/>
      <w:r w:rsidRPr="00410746">
        <w:rPr>
          <w:rFonts w:ascii="Courier New" w:hAnsi="Courier New" w:cs="Courier New"/>
          <w:sz w:val="18"/>
          <w:szCs w:val="18"/>
        </w:rPr>
        <w:t xml:space="preserve"> 2020 0000 0000  6131 3030 3030 3001  [    ....a100000.]</w:t>
      </w:r>
    </w:p>
    <w:p w14:paraId="610EB61C"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00000030  3130</w:t>
      </w:r>
      <w:proofErr w:type="gramEnd"/>
      <w:r w:rsidRPr="00410746">
        <w:rPr>
          <w:rFonts w:ascii="Courier New" w:hAnsi="Courier New" w:cs="Courier New"/>
          <w:sz w:val="18"/>
          <w:szCs w:val="18"/>
        </w:rPr>
        <w:t xml:space="preserve"> 3000 5475 6520  4d61 7920 3136 2030  [100.Tue May 16 0]</w:t>
      </w:r>
    </w:p>
    <w:p w14:paraId="0C6D27B1"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00000040  373a</w:t>
      </w:r>
      <w:proofErr w:type="gramEnd"/>
      <w:r w:rsidRPr="00410746">
        <w:rPr>
          <w:rFonts w:ascii="Courier New" w:hAnsi="Courier New" w:cs="Courier New"/>
          <w:sz w:val="18"/>
          <w:szCs w:val="18"/>
        </w:rPr>
        <w:t xml:space="preserve"> 3330 3a30 3720  3230 3137 0000 0000  [7:30:07 2017....]</w:t>
      </w:r>
    </w:p>
    <w:p w14:paraId="52986AC5"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00000050  0101</w:t>
      </w:r>
      <w:proofErr w:type="gramEnd"/>
      <w:r w:rsidRPr="00410746">
        <w:rPr>
          <w:rFonts w:ascii="Courier New" w:hAnsi="Courier New" w:cs="Courier New"/>
          <w:sz w:val="18"/>
          <w:szCs w:val="18"/>
        </w:rPr>
        <w:t xml:space="preserve"> 0f10 4243 4d4c  4300 0000 5341 5300  [....BCMLC...SAS.]</w:t>
      </w:r>
    </w:p>
    <w:p w14:paraId="3C44ED9F"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00000060  3036</w:t>
      </w:r>
      <w:proofErr w:type="gramEnd"/>
      <w:r w:rsidRPr="00410746">
        <w:rPr>
          <w:rFonts w:ascii="Courier New" w:hAnsi="Courier New" w:cs="Courier New"/>
          <w:sz w:val="18"/>
          <w:szCs w:val="18"/>
        </w:rPr>
        <w:t xml:space="preserve"> 4700 542d 4556  414c 0000 7465 7374  [06G.T-EVAL..</w:t>
      </w:r>
      <w:proofErr w:type="gramStart"/>
      <w:r w:rsidRPr="00410746">
        <w:rPr>
          <w:rFonts w:ascii="Courier New" w:hAnsi="Courier New" w:cs="Courier New"/>
          <w:sz w:val="18"/>
          <w:szCs w:val="18"/>
        </w:rPr>
        <w:t>test</w:t>
      </w:r>
      <w:proofErr w:type="gramEnd"/>
      <w:r w:rsidRPr="00410746">
        <w:rPr>
          <w:rFonts w:ascii="Courier New" w:hAnsi="Courier New" w:cs="Courier New"/>
          <w:sz w:val="18"/>
          <w:szCs w:val="18"/>
        </w:rPr>
        <w:t>]</w:t>
      </w:r>
    </w:p>
    <w:p w14:paraId="3B5CAF60"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00000070  3431</w:t>
      </w:r>
      <w:proofErr w:type="gramEnd"/>
      <w:r w:rsidRPr="00410746">
        <w:rPr>
          <w:rFonts w:ascii="Courier New" w:hAnsi="Courier New" w:cs="Courier New"/>
          <w:sz w:val="18"/>
          <w:szCs w:val="18"/>
        </w:rPr>
        <w:t xml:space="preserve"> 6c00 0000 0000  7373 6466 6f72 6765  [41l.....ssdforge]</w:t>
      </w:r>
    </w:p>
    <w:p w14:paraId="6DC0BBB5"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00000080  3031</w:t>
      </w:r>
      <w:proofErr w:type="gramEnd"/>
      <w:r w:rsidRPr="00410746">
        <w:rPr>
          <w:rFonts w:ascii="Courier New" w:hAnsi="Courier New" w:cs="Courier New"/>
          <w:sz w:val="18"/>
          <w:szCs w:val="18"/>
        </w:rPr>
        <w:t xml:space="preserve"> 0000 0000 0000  2f74 656d 702f 6772  [01....../temp/gr]</w:t>
      </w:r>
    </w:p>
    <w:p w14:paraId="15EDF3AF"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00000090  697a</w:t>
      </w:r>
      <w:proofErr w:type="gramEnd"/>
      <w:r w:rsidRPr="00410746">
        <w:rPr>
          <w:rFonts w:ascii="Courier New" w:hAnsi="Courier New" w:cs="Courier New"/>
          <w:sz w:val="18"/>
          <w:szCs w:val="18"/>
        </w:rPr>
        <w:t xml:space="preserve"> 7a6c 792f 6275  696c 642f 7072 6f64  [izzly/build/prod]</w:t>
      </w:r>
    </w:p>
    <w:p w14:paraId="64AA4DD3"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000000A0  7563</w:t>
      </w:r>
      <w:proofErr w:type="gramEnd"/>
      <w:r w:rsidRPr="00410746">
        <w:rPr>
          <w:rFonts w:ascii="Courier New" w:hAnsi="Courier New" w:cs="Courier New"/>
          <w:sz w:val="18"/>
          <w:szCs w:val="18"/>
        </w:rPr>
        <w:t xml:space="preserve"> 742f 6265 6172  0000 0004 0001 0000  [uct/bear........]</w:t>
      </w:r>
    </w:p>
    <w:p w14:paraId="74787BE7"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000000B0  0000</w:t>
      </w:r>
      <w:proofErr w:type="gramEnd"/>
      <w:r w:rsidRPr="00410746">
        <w:rPr>
          <w:rFonts w:ascii="Courier New" w:hAnsi="Courier New" w:cs="Courier New"/>
          <w:sz w:val="18"/>
          <w:szCs w:val="18"/>
        </w:rPr>
        <w:t xml:space="preserve"> 0000 0000 0000  0000 0000 5044 5631  [............PDV1]</w:t>
      </w:r>
    </w:p>
    <w:p w14:paraId="4D364E78"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000000C0  3030</w:t>
      </w:r>
      <w:proofErr w:type="gramEnd"/>
      <w:r w:rsidRPr="00410746">
        <w:rPr>
          <w:rFonts w:ascii="Courier New" w:hAnsi="Courier New" w:cs="Courier New"/>
          <w:sz w:val="18"/>
          <w:szCs w:val="18"/>
        </w:rPr>
        <w:t xml:space="preserve"> 3734 0000 0000  0000 0000 0000 0201  [0074............]</w:t>
      </w:r>
    </w:p>
    <w:p w14:paraId="376D2DAE"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000000D0  0000</w:t>
      </w:r>
      <w:proofErr w:type="gramEnd"/>
      <w:r w:rsidRPr="00410746">
        <w:rPr>
          <w:rFonts w:ascii="Courier New" w:hAnsi="Courier New" w:cs="Courier New"/>
          <w:sz w:val="18"/>
          <w:szCs w:val="18"/>
        </w:rPr>
        <w:t xml:space="preserve"> 0000 5045 5246  2020 2020 0400 0000  [....PERF    ....]</w:t>
      </w:r>
    </w:p>
    <w:p w14:paraId="727E4F1D"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000000E0  4243</w:t>
      </w:r>
      <w:proofErr w:type="gramEnd"/>
      <w:r w:rsidRPr="00410746">
        <w:rPr>
          <w:rFonts w:ascii="Courier New" w:hAnsi="Courier New" w:cs="Courier New"/>
          <w:sz w:val="18"/>
          <w:szCs w:val="18"/>
        </w:rPr>
        <w:t xml:space="preserve"> 5f52 3130 302e  3030 2d30 2d67 3334  [BC_R100.00-0-g34]</w:t>
      </w:r>
    </w:p>
    <w:p w14:paraId="72AE02BE"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000000F0  6432</w:t>
      </w:r>
      <w:proofErr w:type="gramEnd"/>
      <w:r w:rsidRPr="00410746">
        <w:rPr>
          <w:rFonts w:ascii="Courier New" w:hAnsi="Courier New" w:cs="Courier New"/>
          <w:sz w:val="18"/>
          <w:szCs w:val="18"/>
        </w:rPr>
        <w:t xml:space="preserve"> 6338 6100 0000  0000 0000 0000 0000  [d2c8a...........]</w:t>
      </w:r>
    </w:p>
    <w:p w14:paraId="18AC32EE" w14:textId="77777777" w:rsidR="00410746" w:rsidRPr="00410746"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00000100  3534</w:t>
      </w:r>
      <w:proofErr w:type="gramEnd"/>
      <w:r w:rsidRPr="00410746">
        <w:rPr>
          <w:rFonts w:ascii="Courier New" w:hAnsi="Courier New" w:cs="Courier New"/>
          <w:sz w:val="18"/>
          <w:szCs w:val="18"/>
        </w:rPr>
        <w:t xml:space="preserve"> 3762 3330 3236  6639 6231 2073 6d6f  [547b3026f9b1 smo]</w:t>
      </w:r>
    </w:p>
    <w:p w14:paraId="630D5BEC" w14:textId="212A8A56" w:rsidR="00E13CBC" w:rsidRPr="00FC6C6E" w:rsidRDefault="00410746" w:rsidP="00410746">
      <w:pPr>
        <w:spacing w:before="0" w:after="0"/>
        <w:ind w:left="360"/>
        <w:rPr>
          <w:rFonts w:ascii="Courier New" w:hAnsi="Courier New" w:cs="Courier New"/>
          <w:sz w:val="18"/>
          <w:szCs w:val="18"/>
        </w:rPr>
      </w:pPr>
      <w:r w:rsidRPr="00410746">
        <w:rPr>
          <w:rFonts w:ascii="Courier New" w:hAnsi="Courier New" w:cs="Courier New"/>
          <w:sz w:val="18"/>
          <w:szCs w:val="18"/>
        </w:rPr>
        <w:t xml:space="preserve">    </w:t>
      </w:r>
      <w:proofErr w:type="gramStart"/>
      <w:r w:rsidRPr="00410746">
        <w:rPr>
          <w:rFonts w:ascii="Courier New" w:hAnsi="Courier New" w:cs="Courier New"/>
          <w:sz w:val="18"/>
          <w:szCs w:val="18"/>
        </w:rPr>
        <w:t>00000110  7561</w:t>
      </w:r>
      <w:proofErr w:type="gramEnd"/>
      <w:r w:rsidRPr="00410746">
        <w:rPr>
          <w:rFonts w:ascii="Courier New" w:hAnsi="Courier New" w:cs="Courier New"/>
          <w:sz w:val="18"/>
          <w:szCs w:val="18"/>
        </w:rPr>
        <w:t xml:space="preserve"> 7820 2020 3230  3137 3034 3230 3135  [uax   2017042015]</w:t>
      </w:r>
    </w:p>
    <w:p w14:paraId="128C5856" w14:textId="77777777" w:rsidR="00E13CBC" w:rsidRPr="00FC6C6E" w:rsidRDefault="00E13CBC" w:rsidP="00E13CBC">
      <w:pPr>
        <w:spacing w:before="0" w:after="0"/>
        <w:ind w:left="360"/>
        <w:rPr>
          <w:rFonts w:ascii="Courier New" w:hAnsi="Courier New" w:cs="Courier New"/>
          <w:sz w:val="18"/>
          <w:szCs w:val="18"/>
        </w:rPr>
      </w:pPr>
    </w:p>
    <w:p w14:paraId="2D259F6E" w14:textId="16EFFEE3" w:rsidR="00E13CBC" w:rsidRDefault="00E13CBC" w:rsidP="00E13CBC">
      <w:pPr>
        <w:spacing w:before="0" w:after="0"/>
        <w:ind w:left="360"/>
        <w:rPr>
          <w:rFonts w:ascii="Courier New" w:hAnsi="Courier New" w:cs="Courier New"/>
          <w:sz w:val="18"/>
          <w:szCs w:val="18"/>
        </w:rPr>
      </w:pPr>
      <w:r w:rsidRPr="00FC6C6E">
        <w:rPr>
          <w:rFonts w:ascii="Courier New" w:hAnsi="Courier New" w:cs="Courier New"/>
          <w:sz w:val="18"/>
          <w:szCs w:val="18"/>
        </w:rPr>
        <w:t>Results for get-</w:t>
      </w:r>
      <w:r w:rsidR="00C35122">
        <w:rPr>
          <w:rFonts w:ascii="Courier New" w:hAnsi="Courier New" w:cs="Courier New"/>
          <w:sz w:val="18"/>
          <w:szCs w:val="18"/>
        </w:rPr>
        <w:t>inquiry</w:t>
      </w:r>
      <w:r w:rsidRPr="00FC6C6E">
        <w:rPr>
          <w:rFonts w:ascii="Courier New" w:hAnsi="Courier New" w:cs="Courier New"/>
          <w:sz w:val="18"/>
          <w:szCs w:val="18"/>
        </w:rPr>
        <w:t>-page: Operation succeeded.</w:t>
      </w:r>
    </w:p>
    <w:p w14:paraId="330D2EC6" w14:textId="77777777" w:rsidR="00E13CBC" w:rsidRDefault="00E13CBC">
      <w:pPr>
        <w:spacing w:before="0" w:after="200" w:line="276" w:lineRule="auto"/>
        <w:rPr>
          <w:rFonts w:ascii="Courier New" w:hAnsi="Courier New" w:cs="Courier New"/>
          <w:sz w:val="18"/>
          <w:szCs w:val="18"/>
        </w:rPr>
      </w:pPr>
      <w:r>
        <w:rPr>
          <w:rFonts w:ascii="Courier New" w:hAnsi="Courier New" w:cs="Courier New"/>
          <w:sz w:val="18"/>
          <w:szCs w:val="18"/>
        </w:rPr>
        <w:br w:type="page"/>
      </w:r>
    </w:p>
    <w:p w14:paraId="33EBD0C3" w14:textId="77777777" w:rsidR="007367AE" w:rsidRDefault="00916AF1" w:rsidP="007367AE">
      <w:pPr>
        <w:pStyle w:val="Heading2"/>
      </w:pPr>
      <w:bookmarkStart w:id="221" w:name="_Toc463366088"/>
      <w:bookmarkStart w:id="222" w:name="_Toc519254885"/>
      <w:bookmarkStart w:id="223" w:name="_Toc523299534"/>
      <w:proofErr w:type="gramStart"/>
      <w:r>
        <w:lastRenderedPageBreak/>
        <w:t>g</w:t>
      </w:r>
      <w:r w:rsidR="007367AE">
        <w:t>et</w:t>
      </w:r>
      <w:r>
        <w:t>-l</w:t>
      </w:r>
      <w:r w:rsidR="007367AE">
        <w:t>og</w:t>
      </w:r>
      <w:r>
        <w:t>-page</w:t>
      </w:r>
      <w:bookmarkEnd w:id="221"/>
      <w:bookmarkEnd w:id="222"/>
      <w:bookmarkEnd w:id="223"/>
      <w:proofErr w:type="gramEnd"/>
      <w:r w:rsidR="0032327D">
        <w:fldChar w:fldCharType="begin"/>
      </w:r>
      <w:r w:rsidR="0032327D">
        <w:instrText xml:space="preserve"> XE "</w:instrText>
      </w:r>
      <w:r w:rsidR="00281C0C">
        <w:instrText>C</w:instrText>
      </w:r>
      <w:r w:rsidR="0032327D" w:rsidRPr="00D63555">
        <w:instrText>ommands:</w:instrText>
      </w:r>
      <w:r w:rsidR="0032327D">
        <w:instrText xml:space="preserve">get-log-page" </w:instrText>
      </w:r>
      <w:r w:rsidR="0032327D">
        <w:fldChar w:fldCharType="end"/>
      </w:r>
    </w:p>
    <w:bookmarkEnd w:id="220"/>
    <w:p w14:paraId="78B4AA65" w14:textId="338F9010" w:rsidR="007367AE" w:rsidRDefault="00916AF1" w:rsidP="009E2F74">
      <w:r>
        <w:t xml:space="preserve">The </w:t>
      </w:r>
      <w:r w:rsidRPr="00916AF1">
        <w:rPr>
          <w:rFonts w:ascii="Courier New" w:hAnsi="Courier New" w:cs="Courier New"/>
        </w:rPr>
        <w:t>get-log-page</w:t>
      </w:r>
      <w:r>
        <w:t xml:space="preserve"> command will </w:t>
      </w:r>
      <w:r w:rsidR="002728BE">
        <w:t>retrieve a log</w:t>
      </w:r>
      <w:r w:rsidR="00E3433D">
        <w:t xml:space="preserve"> page</w:t>
      </w:r>
      <w:r w:rsidR="008C5033">
        <w:t xml:space="preserve"> or subpage</w:t>
      </w:r>
      <w:r w:rsidR="002766D9">
        <w:t xml:space="preserve"> as specified by the </w:t>
      </w:r>
      <w:r w:rsidR="002766D9">
        <w:rPr>
          <w:rFonts w:ascii="Courier New" w:hAnsi="Courier New" w:cs="Courier New"/>
        </w:rPr>
        <w:t>--</w:t>
      </w:r>
      <w:r w:rsidR="002766D9" w:rsidRPr="002766D9">
        <w:rPr>
          <w:rFonts w:ascii="Courier New" w:hAnsi="Courier New" w:cs="Courier New"/>
        </w:rPr>
        <w:t>page</w:t>
      </w:r>
      <w:r w:rsidR="002766D9">
        <w:t xml:space="preserve"> </w:t>
      </w:r>
      <w:r w:rsidR="008C5033">
        <w:t xml:space="preserve">and </w:t>
      </w:r>
      <w:r w:rsidR="008C5033">
        <w:rPr>
          <w:rFonts w:ascii="Courier New" w:hAnsi="Courier New" w:cs="Courier New"/>
        </w:rPr>
        <w:t>--sub</w:t>
      </w:r>
      <w:r w:rsidR="008C5033" w:rsidRPr="002766D9">
        <w:rPr>
          <w:rFonts w:ascii="Courier New" w:hAnsi="Courier New" w:cs="Courier New"/>
        </w:rPr>
        <w:t>page</w:t>
      </w:r>
      <w:r w:rsidR="008C5033">
        <w:t xml:space="preserve"> </w:t>
      </w:r>
      <w:r w:rsidR="002766D9">
        <w:t>option</w:t>
      </w:r>
      <w:r w:rsidR="008C5033">
        <w:t>s</w:t>
      </w:r>
      <w:r w:rsidR="002728BE">
        <w:t>.</w:t>
      </w:r>
      <w:r w:rsidR="002766D9">
        <w:t xml:space="preserve"> The </w:t>
      </w:r>
      <w:r w:rsidR="002766D9" w:rsidRPr="002766D9">
        <w:rPr>
          <w:rFonts w:ascii="Courier New" w:hAnsi="Courier New" w:cs="Courier New"/>
        </w:rPr>
        <w:t>PAGE</w:t>
      </w:r>
      <w:r w:rsidR="002766D9">
        <w:t xml:space="preserve"> </w:t>
      </w:r>
      <w:r w:rsidR="008C5033">
        <w:t xml:space="preserve">and </w:t>
      </w:r>
      <w:r w:rsidR="008C5033">
        <w:rPr>
          <w:rFonts w:ascii="Courier New" w:hAnsi="Courier New" w:cs="Courier New"/>
        </w:rPr>
        <w:t>SUBP</w:t>
      </w:r>
      <w:r w:rsidR="008C5033" w:rsidRPr="002766D9">
        <w:rPr>
          <w:rFonts w:ascii="Courier New" w:hAnsi="Courier New" w:cs="Courier New"/>
        </w:rPr>
        <w:t>AGE</w:t>
      </w:r>
      <w:r w:rsidR="008C5033">
        <w:t xml:space="preserve"> </w:t>
      </w:r>
      <w:r w:rsidR="002766D9">
        <w:t>value</w:t>
      </w:r>
      <w:r w:rsidR="008C5033">
        <w:t>s</w:t>
      </w:r>
      <w:r w:rsidR="002766D9">
        <w:t xml:space="preserve"> must either be</w:t>
      </w:r>
      <w:r w:rsidR="00E803FF">
        <w:t xml:space="preserve"> specified as</w:t>
      </w:r>
      <w:r w:rsidR="002766D9">
        <w:t xml:space="preserve"> </w:t>
      </w:r>
      <w:r w:rsidR="00E803FF">
        <w:t xml:space="preserve">decimal or hexadecimal </w:t>
      </w:r>
      <w:r w:rsidR="002766D9">
        <w:t>integer</w:t>
      </w:r>
      <w:r w:rsidR="008C5033">
        <w:t>s</w:t>
      </w:r>
      <w:r w:rsidR="002766D9">
        <w:t>.</w:t>
      </w:r>
    </w:p>
    <w:p w14:paraId="45F9D190" w14:textId="77777777" w:rsidR="00131850" w:rsidRPr="00AF2051" w:rsidRDefault="00131850" w:rsidP="00131850">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0A4110" w:rsidRPr="00897412" w14:paraId="6EFE31A6" w14:textId="77777777" w:rsidTr="00A453B3">
        <w:tc>
          <w:tcPr>
            <w:tcW w:w="1779" w:type="pct"/>
          </w:tcPr>
          <w:p w14:paraId="1BE9584F" w14:textId="6CAFC66C" w:rsidR="000A4110" w:rsidRPr="005B0AED" w:rsidRDefault="000A4110" w:rsidP="002F28AB">
            <w:pPr>
              <w:widowControl w:val="0"/>
              <w:autoSpaceDE w:val="0"/>
              <w:autoSpaceDN w:val="0"/>
              <w:adjustRightInd w:val="0"/>
              <w:spacing w:before="20" w:after="0"/>
              <w:rPr>
                <w:rFonts w:ascii="Courier New" w:hAnsi="Courier New" w:cs="Courier New"/>
                <w:sz w:val="18"/>
                <w:szCs w:val="18"/>
              </w:rPr>
            </w:pPr>
            <w:r w:rsidRPr="005B0AED">
              <w:rPr>
                <w:rFonts w:ascii="Courier New" w:hAnsi="Courier New" w:cs="Courier New"/>
                <w:sz w:val="18"/>
                <w:szCs w:val="18"/>
              </w:rPr>
              <w:t xml:space="preserve">usage: </w:t>
            </w:r>
            <w:r w:rsidR="00DD639B">
              <w:rPr>
                <w:rFonts w:ascii="Courier New" w:hAnsi="Courier New" w:cs="Courier New"/>
                <w:sz w:val="18"/>
                <w:szCs w:val="18"/>
              </w:rPr>
              <w:t>dm-cli</w:t>
            </w:r>
            <w:r w:rsidRPr="005B0AED">
              <w:rPr>
                <w:rFonts w:ascii="Courier New" w:hAnsi="Courier New" w:cs="Courier New"/>
                <w:sz w:val="18"/>
                <w:szCs w:val="18"/>
              </w:rPr>
              <w:t xml:space="preserve"> get-log-page</w:t>
            </w:r>
          </w:p>
        </w:tc>
        <w:tc>
          <w:tcPr>
            <w:tcW w:w="3221" w:type="pct"/>
          </w:tcPr>
          <w:p w14:paraId="61ED7DC1" w14:textId="77777777" w:rsidR="000A4110" w:rsidRPr="00897412" w:rsidRDefault="007D529A" w:rsidP="008A41F7">
            <w:pPr>
              <w:widowControl w:val="0"/>
              <w:autoSpaceDE w:val="0"/>
              <w:autoSpaceDN w:val="0"/>
              <w:adjustRightInd w:val="0"/>
              <w:spacing w:before="20" w:after="0"/>
              <w:rPr>
                <w:rFonts w:ascii="Courier New" w:hAnsi="Courier New" w:cs="Courier New"/>
                <w:sz w:val="18"/>
                <w:szCs w:val="18"/>
              </w:rPr>
            </w:pPr>
            <w:r w:rsidRPr="007D529A">
              <w:rPr>
                <w:rFonts w:ascii="Courier New" w:hAnsi="Courier New" w:cs="Courier New"/>
                <w:sz w:val="18"/>
                <w:szCs w:val="18"/>
              </w:rPr>
              <w:t>[</w:t>
            </w:r>
            <w:r w:rsidR="00DF7F16">
              <w:rPr>
                <w:rFonts w:ascii="Courier New" w:hAnsi="Courier New" w:cs="Courier New"/>
                <w:sz w:val="18"/>
                <w:szCs w:val="18"/>
              </w:rPr>
              <w:t xml:space="preserve">-o, </w:t>
            </w:r>
            <w:r w:rsidRPr="007D529A">
              <w:rPr>
                <w:rFonts w:ascii="Courier New" w:hAnsi="Courier New" w:cs="Courier New"/>
                <w:sz w:val="18"/>
                <w:szCs w:val="18"/>
              </w:rPr>
              <w:t>--output-format FORMAT] [</w:t>
            </w:r>
            <w:r w:rsidR="00DF7F16">
              <w:rPr>
                <w:rFonts w:ascii="Courier New" w:hAnsi="Courier New" w:cs="Courier New"/>
                <w:sz w:val="18"/>
                <w:szCs w:val="18"/>
              </w:rPr>
              <w:t xml:space="preserve">-c, </w:t>
            </w:r>
            <w:r w:rsidRPr="007D529A">
              <w:rPr>
                <w:rFonts w:ascii="Courier New" w:hAnsi="Courier New" w:cs="Courier New"/>
                <w:sz w:val="18"/>
                <w:szCs w:val="18"/>
              </w:rPr>
              <w:t>--config PATH]</w:t>
            </w:r>
          </w:p>
        </w:tc>
      </w:tr>
      <w:tr w:rsidR="000A4110" w:rsidRPr="00897412" w14:paraId="2FAFCD68" w14:textId="77777777" w:rsidTr="00A453B3">
        <w:tc>
          <w:tcPr>
            <w:tcW w:w="1779" w:type="pct"/>
          </w:tcPr>
          <w:p w14:paraId="28C393A9" w14:textId="77777777"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720472AA" w14:textId="65880819" w:rsidR="000A4110" w:rsidRPr="00897412" w:rsidRDefault="007D529A" w:rsidP="000F76B2">
            <w:pPr>
              <w:widowControl w:val="0"/>
              <w:autoSpaceDE w:val="0"/>
              <w:autoSpaceDN w:val="0"/>
              <w:adjustRightInd w:val="0"/>
              <w:spacing w:before="20" w:after="0"/>
              <w:rPr>
                <w:rFonts w:ascii="Courier New" w:hAnsi="Courier New" w:cs="Courier New"/>
                <w:sz w:val="18"/>
                <w:szCs w:val="18"/>
              </w:rPr>
            </w:pPr>
            <w:r w:rsidRPr="007D529A">
              <w:rPr>
                <w:rFonts w:ascii="Courier New" w:hAnsi="Courier New" w:cs="Courier New"/>
                <w:sz w:val="18"/>
                <w:szCs w:val="18"/>
              </w:rPr>
              <w:t>{</w:t>
            </w:r>
            <w:r w:rsidR="001E4A98">
              <w:rPr>
                <w:rFonts w:ascii="Courier New" w:hAnsi="Courier New" w:cs="Courier New"/>
                <w:sz w:val="18"/>
                <w:szCs w:val="18"/>
              </w:rPr>
              <w:t xml:space="preserve">-u, </w:t>
            </w:r>
            <w:r w:rsidRPr="007D529A">
              <w:rPr>
                <w:rFonts w:ascii="Courier New" w:hAnsi="Courier New" w:cs="Courier New"/>
                <w:sz w:val="18"/>
                <w:szCs w:val="18"/>
              </w:rPr>
              <w:t>--uid UID |</w:t>
            </w:r>
            <w:r w:rsidR="000F76B2">
              <w:rPr>
                <w:rFonts w:ascii="Courier New" w:hAnsi="Courier New" w:cs="Courier New"/>
                <w:sz w:val="18"/>
                <w:szCs w:val="18"/>
              </w:rPr>
              <w:t xml:space="preserve"> -p, </w:t>
            </w:r>
            <w:r w:rsidR="000F76B2" w:rsidRPr="007D529A">
              <w:rPr>
                <w:rFonts w:ascii="Courier New" w:hAnsi="Courier New" w:cs="Courier New"/>
                <w:sz w:val="18"/>
                <w:szCs w:val="18"/>
              </w:rPr>
              <w:t xml:space="preserve">--path PATH </w:t>
            </w:r>
            <w:r w:rsidR="000F76B2">
              <w:rPr>
                <w:rFonts w:ascii="Courier New" w:hAnsi="Courier New" w:cs="Courier New"/>
                <w:sz w:val="18"/>
                <w:szCs w:val="18"/>
              </w:rPr>
              <w:t xml:space="preserve">| -a, </w:t>
            </w:r>
            <w:r w:rsidRPr="007D529A">
              <w:rPr>
                <w:rFonts w:ascii="Courier New" w:hAnsi="Courier New" w:cs="Courier New"/>
                <w:sz w:val="18"/>
                <w:szCs w:val="18"/>
              </w:rPr>
              <w:t>--alias ALIAS}</w:t>
            </w:r>
          </w:p>
        </w:tc>
      </w:tr>
      <w:tr w:rsidR="001E4A98" w:rsidRPr="00897412" w14:paraId="6EDC9D14" w14:textId="77777777" w:rsidTr="00A453B3">
        <w:tc>
          <w:tcPr>
            <w:tcW w:w="1779" w:type="pct"/>
          </w:tcPr>
          <w:p w14:paraId="233061F0" w14:textId="77777777" w:rsidR="001E4A98" w:rsidRPr="00897412" w:rsidRDefault="001E4A98"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1229F65A" w14:textId="5B575532" w:rsidR="001E4A98" w:rsidRPr="007D529A" w:rsidRDefault="00101014"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w:t>
            </w:r>
            <w:r w:rsidR="001E4A98" w:rsidRPr="007D529A">
              <w:rPr>
                <w:rFonts w:ascii="Courier New" w:hAnsi="Courier New" w:cs="Courier New"/>
                <w:sz w:val="18"/>
                <w:szCs w:val="18"/>
              </w:rPr>
              <w:t>--page PAGE</w:t>
            </w:r>
            <w:r>
              <w:rPr>
                <w:rFonts w:ascii="Courier New" w:hAnsi="Courier New" w:cs="Courier New"/>
                <w:sz w:val="18"/>
                <w:szCs w:val="18"/>
              </w:rPr>
              <w:t>]</w:t>
            </w:r>
            <w:r w:rsidR="000F76B2">
              <w:rPr>
                <w:rFonts w:ascii="Courier New" w:hAnsi="Courier New" w:cs="Courier New"/>
                <w:sz w:val="18"/>
                <w:szCs w:val="18"/>
              </w:rPr>
              <w:t xml:space="preserve"> [--subpage SUBPAGE]</w:t>
            </w:r>
          </w:p>
        </w:tc>
      </w:tr>
      <w:tr w:rsidR="000A4110" w:rsidRPr="00897412" w14:paraId="16496628" w14:textId="77777777" w:rsidTr="00A453B3">
        <w:tc>
          <w:tcPr>
            <w:tcW w:w="1779" w:type="pct"/>
          </w:tcPr>
          <w:p w14:paraId="0667ED1F" w14:textId="77777777"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5C0065AC" w14:textId="77777777"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p>
        </w:tc>
      </w:tr>
      <w:tr w:rsidR="000A4110" w:rsidRPr="00897412" w14:paraId="02D3ABA6" w14:textId="77777777" w:rsidTr="00A453B3">
        <w:tc>
          <w:tcPr>
            <w:tcW w:w="5000" w:type="pct"/>
            <w:gridSpan w:val="2"/>
          </w:tcPr>
          <w:p w14:paraId="18E0CAE0" w14:textId="77777777" w:rsidR="000A4110" w:rsidRPr="00897412" w:rsidRDefault="000A4110" w:rsidP="008A3241">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Retrieves </w:t>
            </w:r>
            <w:r w:rsidR="008A3241">
              <w:rPr>
                <w:rFonts w:ascii="Courier New" w:hAnsi="Courier New" w:cs="Courier New"/>
                <w:sz w:val="18"/>
                <w:szCs w:val="18"/>
              </w:rPr>
              <w:t>log pages from devices</w:t>
            </w:r>
            <w:r>
              <w:rPr>
                <w:rFonts w:ascii="Courier New" w:hAnsi="Courier New" w:cs="Courier New"/>
                <w:sz w:val="18"/>
                <w:szCs w:val="18"/>
              </w:rPr>
              <w:t>.</w:t>
            </w:r>
          </w:p>
        </w:tc>
      </w:tr>
      <w:tr w:rsidR="000A4110" w:rsidRPr="00897412" w14:paraId="4F6BF1D6" w14:textId="77777777" w:rsidTr="00A453B3">
        <w:tc>
          <w:tcPr>
            <w:tcW w:w="1779" w:type="pct"/>
          </w:tcPr>
          <w:p w14:paraId="0D6CC298" w14:textId="77777777"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2071F90C" w14:textId="77777777"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p>
        </w:tc>
      </w:tr>
      <w:tr w:rsidR="000A4110" w:rsidRPr="00897412" w14:paraId="0B05ABBF" w14:textId="77777777" w:rsidTr="00A453B3">
        <w:tc>
          <w:tcPr>
            <w:tcW w:w="1779" w:type="pct"/>
          </w:tcPr>
          <w:p w14:paraId="7B298C95" w14:textId="77777777"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04033B46" w14:textId="77777777"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p>
        </w:tc>
      </w:tr>
      <w:tr w:rsidR="000A4110" w:rsidRPr="00897412" w14:paraId="27881B3F" w14:textId="77777777" w:rsidTr="00A453B3">
        <w:tc>
          <w:tcPr>
            <w:tcW w:w="1779" w:type="pct"/>
          </w:tcPr>
          <w:p w14:paraId="739A8484" w14:textId="77777777" w:rsidR="000A4110" w:rsidRDefault="00DF7F16" w:rsidP="007D529A">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0A4110" w:rsidRPr="002514FA">
              <w:rPr>
                <w:rFonts w:ascii="Courier New" w:hAnsi="Courier New" w:cs="Courier New"/>
                <w:sz w:val="18"/>
                <w:szCs w:val="18"/>
              </w:rPr>
              <w:t>--output-format FORMAT</w:t>
            </w:r>
          </w:p>
        </w:tc>
        <w:tc>
          <w:tcPr>
            <w:tcW w:w="3221" w:type="pct"/>
          </w:tcPr>
          <w:p w14:paraId="09DABCC2" w14:textId="0552E6D9"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7D529A">
              <w:rPr>
                <w:rFonts w:ascii="Courier New" w:hAnsi="Courier New" w:cs="Courier New"/>
                <w:sz w:val="18"/>
                <w:szCs w:val="18"/>
              </w:rPr>
              <w:t xml:space="preserve"> are </w:t>
            </w:r>
            <w:r w:rsidR="007D529A" w:rsidRPr="002514FA">
              <w:rPr>
                <w:rFonts w:ascii="Courier New" w:hAnsi="Courier New" w:cs="Courier New"/>
                <w:sz w:val="18"/>
                <w:szCs w:val="18"/>
              </w:rPr>
              <w:t xml:space="preserve">"text", </w:t>
            </w:r>
            <w:r w:rsidR="007D529A">
              <w:rPr>
                <w:rFonts w:ascii="Courier New" w:hAnsi="Courier New" w:cs="Courier New"/>
                <w:sz w:val="18"/>
                <w:szCs w:val="18"/>
              </w:rPr>
              <w:t xml:space="preserve">“mini”, </w:t>
            </w:r>
            <w:r w:rsidR="007D529A" w:rsidRPr="002514FA">
              <w:rPr>
                <w:rFonts w:ascii="Courier New" w:hAnsi="Courier New" w:cs="Courier New"/>
                <w:sz w:val="18"/>
                <w:szCs w:val="18"/>
              </w:rPr>
              <w:t xml:space="preserve">and "json". The default is </w:t>
            </w:r>
            <w:r w:rsidR="00624FC1">
              <w:rPr>
                <w:rFonts w:ascii="Courier New" w:hAnsi="Courier New" w:cs="Courier New"/>
                <w:sz w:val="18"/>
                <w:szCs w:val="18"/>
              </w:rPr>
              <w:t>“mini”</w:t>
            </w:r>
            <w:r w:rsidR="007D529A" w:rsidRPr="002514FA">
              <w:rPr>
                <w:rFonts w:ascii="Courier New" w:hAnsi="Courier New" w:cs="Courier New"/>
                <w:sz w:val="18"/>
                <w:szCs w:val="18"/>
              </w:rPr>
              <w:t>.</w:t>
            </w:r>
          </w:p>
        </w:tc>
      </w:tr>
      <w:tr w:rsidR="0004748F" w:rsidRPr="00897412" w14:paraId="3EEF0E82" w14:textId="77777777" w:rsidTr="00A453B3">
        <w:tc>
          <w:tcPr>
            <w:tcW w:w="1779" w:type="pct"/>
          </w:tcPr>
          <w:p w14:paraId="2B89FF47" w14:textId="77777777" w:rsidR="0004748F" w:rsidRPr="00897412" w:rsidRDefault="00DF7F16" w:rsidP="007D529A">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04748F">
              <w:rPr>
                <w:rFonts w:ascii="Courier New" w:hAnsi="Courier New" w:cs="Courier New"/>
                <w:sz w:val="18"/>
                <w:szCs w:val="18"/>
              </w:rPr>
              <w:t>--config PATH</w:t>
            </w:r>
          </w:p>
        </w:tc>
        <w:tc>
          <w:tcPr>
            <w:tcW w:w="3221" w:type="pct"/>
          </w:tcPr>
          <w:p w14:paraId="681313E4" w14:textId="602CB4E6" w:rsidR="0004748F" w:rsidRPr="002514FA" w:rsidRDefault="0004748F"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0A4110" w:rsidRPr="00897412" w14:paraId="78841C60" w14:textId="77777777" w:rsidTr="00A453B3">
        <w:tc>
          <w:tcPr>
            <w:tcW w:w="1779" w:type="pct"/>
          </w:tcPr>
          <w:p w14:paraId="740C74A7" w14:textId="222AE75D" w:rsidR="000A4110" w:rsidRPr="00897412" w:rsidRDefault="00DF7F16" w:rsidP="00EB397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0A4110" w:rsidRPr="002514FA">
              <w:rPr>
                <w:rFonts w:ascii="Courier New" w:hAnsi="Courier New" w:cs="Courier New"/>
                <w:sz w:val="18"/>
                <w:szCs w:val="18"/>
              </w:rPr>
              <w:t>--uid UID</w:t>
            </w:r>
          </w:p>
        </w:tc>
        <w:tc>
          <w:tcPr>
            <w:tcW w:w="3221" w:type="pct"/>
          </w:tcPr>
          <w:p w14:paraId="1CE42C4C" w14:textId="77777777" w:rsidR="000A4110" w:rsidRPr="00897412" w:rsidRDefault="000A4110"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0A4110" w:rsidRPr="009F0D1D" w14:paraId="3BC963FD" w14:textId="77777777" w:rsidTr="009F0D1D">
        <w:tc>
          <w:tcPr>
            <w:tcW w:w="1779" w:type="pct"/>
          </w:tcPr>
          <w:p w14:paraId="7F4174A0" w14:textId="696F5AE8" w:rsidR="000A4110" w:rsidRPr="009F0D1D" w:rsidRDefault="00DF7F16" w:rsidP="00EB3974">
            <w:pPr>
              <w:widowControl w:val="0"/>
              <w:autoSpaceDE w:val="0"/>
              <w:autoSpaceDN w:val="0"/>
              <w:adjustRightInd w:val="0"/>
              <w:spacing w:before="20" w:after="0"/>
              <w:ind w:left="162"/>
              <w:rPr>
                <w:rFonts w:ascii="Courier New" w:hAnsi="Courier New" w:cs="Courier New"/>
                <w:sz w:val="18"/>
                <w:szCs w:val="18"/>
              </w:rPr>
            </w:pPr>
            <w:r w:rsidRPr="009F0D1D">
              <w:rPr>
                <w:rFonts w:ascii="Courier New" w:hAnsi="Courier New" w:cs="Courier New"/>
                <w:sz w:val="18"/>
                <w:szCs w:val="18"/>
              </w:rPr>
              <w:t xml:space="preserve">-p, </w:t>
            </w:r>
            <w:r w:rsidR="000A4110" w:rsidRPr="009F0D1D">
              <w:rPr>
                <w:rFonts w:ascii="Courier New" w:hAnsi="Courier New" w:cs="Courier New"/>
                <w:sz w:val="18"/>
                <w:szCs w:val="18"/>
              </w:rPr>
              <w:t>--path PATH</w:t>
            </w:r>
          </w:p>
        </w:tc>
        <w:tc>
          <w:tcPr>
            <w:tcW w:w="3221" w:type="pct"/>
            <w:noWrap/>
          </w:tcPr>
          <w:p w14:paraId="0D2411BE" w14:textId="1273B356" w:rsidR="000A4110" w:rsidRPr="009F0D1D" w:rsidRDefault="00F63013" w:rsidP="002F28AB">
            <w:pPr>
              <w:widowControl w:val="0"/>
              <w:autoSpaceDE w:val="0"/>
              <w:autoSpaceDN w:val="0"/>
              <w:adjustRightInd w:val="0"/>
              <w:spacing w:before="20" w:after="0"/>
              <w:rPr>
                <w:rFonts w:ascii="Courier New" w:hAnsi="Courier New" w:cs="Courier New"/>
                <w:sz w:val="18"/>
                <w:szCs w:val="18"/>
              </w:rPr>
            </w:pPr>
            <w:r w:rsidRPr="009F0D1D">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9F0D1D">
              <w:rPr>
                <w:rFonts w:ascii="Courier New" w:hAnsi="Courier New" w:cs="Courier New"/>
                <w:sz w:val="18"/>
                <w:szCs w:val="18"/>
              </w:rPr>
              <w:t xml:space="preserve"> scan.</w:t>
            </w:r>
          </w:p>
        </w:tc>
      </w:tr>
      <w:tr w:rsidR="000A4110" w:rsidRPr="00897412" w14:paraId="6143D77C" w14:textId="77777777" w:rsidTr="00A453B3">
        <w:tc>
          <w:tcPr>
            <w:tcW w:w="1779" w:type="pct"/>
          </w:tcPr>
          <w:p w14:paraId="380DC311" w14:textId="77777777" w:rsidR="000A4110" w:rsidRPr="002514FA" w:rsidRDefault="00DF7F16" w:rsidP="007D529A">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0A4110" w:rsidRPr="002514FA">
              <w:rPr>
                <w:rFonts w:ascii="Courier New" w:hAnsi="Courier New" w:cs="Courier New"/>
                <w:sz w:val="18"/>
                <w:szCs w:val="18"/>
              </w:rPr>
              <w:t>--alias ALIAS</w:t>
            </w:r>
          </w:p>
        </w:tc>
        <w:tc>
          <w:tcPr>
            <w:tcW w:w="3221" w:type="pct"/>
          </w:tcPr>
          <w:p w14:paraId="03013B12" w14:textId="77777777" w:rsidR="000A4110" w:rsidRPr="002514FA" w:rsidRDefault="000A4110"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0A4110" w:rsidRPr="00897412" w14:paraId="6D8053AB" w14:textId="77777777" w:rsidTr="00A453B3">
        <w:tc>
          <w:tcPr>
            <w:tcW w:w="1779" w:type="pct"/>
          </w:tcPr>
          <w:p w14:paraId="02AEA7DD" w14:textId="77777777" w:rsidR="000A4110" w:rsidRPr="002514FA" w:rsidRDefault="000A4110" w:rsidP="007D529A">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w:t>
            </w:r>
            <w:r>
              <w:rPr>
                <w:rFonts w:ascii="Courier New" w:hAnsi="Courier New" w:cs="Courier New"/>
                <w:sz w:val="18"/>
                <w:szCs w:val="18"/>
              </w:rPr>
              <w:t>page PAGE</w:t>
            </w:r>
          </w:p>
        </w:tc>
        <w:tc>
          <w:tcPr>
            <w:tcW w:w="3221" w:type="pct"/>
          </w:tcPr>
          <w:p w14:paraId="016A7E6A" w14:textId="77777777" w:rsidR="000A4110" w:rsidRPr="002514FA" w:rsidRDefault="008A3241" w:rsidP="008A3241">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Identifier of the page.</w:t>
            </w:r>
            <w:r w:rsidR="000A4110" w:rsidRPr="002514FA">
              <w:rPr>
                <w:rFonts w:ascii="Courier New" w:hAnsi="Courier New" w:cs="Courier New"/>
                <w:sz w:val="18"/>
                <w:szCs w:val="18"/>
              </w:rPr>
              <w:t xml:space="preserve"> This value must be either an</w:t>
            </w:r>
            <w:r w:rsidR="00220D67" w:rsidRPr="002514FA">
              <w:rPr>
                <w:rFonts w:ascii="Courier New" w:hAnsi="Courier New" w:cs="Courier New"/>
                <w:sz w:val="18"/>
                <w:szCs w:val="18"/>
              </w:rPr>
              <w:t xml:space="preserve"> integer (e.g. 1) or a prefixed hexadecimal number</w:t>
            </w:r>
            <w:r w:rsidR="00220D67">
              <w:rPr>
                <w:rFonts w:ascii="Courier New" w:hAnsi="Courier New" w:cs="Courier New"/>
                <w:sz w:val="18"/>
                <w:szCs w:val="18"/>
              </w:rPr>
              <w:t xml:space="preserve"> </w:t>
            </w:r>
            <w:r w:rsidR="00220D67" w:rsidRPr="002514FA">
              <w:rPr>
                <w:rFonts w:ascii="Courier New" w:hAnsi="Courier New" w:cs="Courier New"/>
                <w:sz w:val="18"/>
                <w:szCs w:val="18"/>
              </w:rPr>
              <w:t>(e.g. 0xC1)</w:t>
            </w:r>
            <w:r w:rsidR="00220D67">
              <w:rPr>
                <w:rFonts w:ascii="Courier New" w:hAnsi="Courier New" w:cs="Courier New"/>
                <w:sz w:val="18"/>
                <w:szCs w:val="18"/>
              </w:rPr>
              <w:t>.</w:t>
            </w:r>
          </w:p>
        </w:tc>
      </w:tr>
      <w:tr w:rsidR="000F76B2" w:rsidRPr="00897412" w14:paraId="533DD7A7" w14:textId="77777777" w:rsidTr="00A453B3">
        <w:tc>
          <w:tcPr>
            <w:tcW w:w="1779" w:type="pct"/>
          </w:tcPr>
          <w:p w14:paraId="1857B095" w14:textId="2537FE86" w:rsidR="000F76B2" w:rsidRPr="002514FA" w:rsidRDefault="000F76B2" w:rsidP="000F76B2">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w:t>
            </w:r>
            <w:r>
              <w:rPr>
                <w:rFonts w:ascii="Courier New" w:hAnsi="Courier New" w:cs="Courier New"/>
                <w:sz w:val="18"/>
                <w:szCs w:val="18"/>
              </w:rPr>
              <w:t>subpage SUBPAGE</w:t>
            </w:r>
          </w:p>
        </w:tc>
        <w:tc>
          <w:tcPr>
            <w:tcW w:w="3221" w:type="pct"/>
          </w:tcPr>
          <w:p w14:paraId="771DF49B" w14:textId="702C1D83" w:rsidR="000F76B2" w:rsidRDefault="000F76B2" w:rsidP="000F76B2">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Identifier of the subpage.</w:t>
            </w:r>
            <w:r w:rsidRPr="002514FA">
              <w:rPr>
                <w:rFonts w:ascii="Courier New" w:hAnsi="Courier New" w:cs="Courier New"/>
                <w:sz w:val="18"/>
                <w:szCs w:val="18"/>
              </w:rPr>
              <w:t xml:space="preserve"> This value must be either an integer (e.g. 1) or a prefixed hexadecimal number</w:t>
            </w:r>
            <w:r>
              <w:rPr>
                <w:rFonts w:ascii="Courier New" w:hAnsi="Courier New" w:cs="Courier New"/>
                <w:sz w:val="18"/>
                <w:szCs w:val="18"/>
              </w:rPr>
              <w:t xml:space="preserve"> </w:t>
            </w:r>
            <w:r w:rsidRPr="002514FA">
              <w:rPr>
                <w:rFonts w:ascii="Courier New" w:hAnsi="Courier New" w:cs="Courier New"/>
                <w:sz w:val="18"/>
                <w:szCs w:val="18"/>
              </w:rPr>
              <w:t>(e.g. 0xC1)</w:t>
            </w:r>
            <w:r>
              <w:rPr>
                <w:rFonts w:ascii="Courier New" w:hAnsi="Courier New" w:cs="Courier New"/>
                <w:sz w:val="18"/>
                <w:szCs w:val="18"/>
              </w:rPr>
              <w:t>.</w:t>
            </w:r>
          </w:p>
        </w:tc>
      </w:tr>
    </w:tbl>
    <w:p w14:paraId="6F16A992" w14:textId="77777777" w:rsidR="00BC7B25" w:rsidRDefault="00BC7B25" w:rsidP="00131850">
      <w:pPr>
        <w:rPr>
          <w:b/>
        </w:rPr>
      </w:pPr>
      <w:r>
        <w:rPr>
          <w:b/>
        </w:rPr>
        <w:t>Options</w:t>
      </w:r>
    </w:p>
    <w:tbl>
      <w:tblPr>
        <w:tblStyle w:val="TableGrid"/>
        <w:tblW w:w="9265" w:type="dxa"/>
        <w:tblLayout w:type="fixed"/>
        <w:tblLook w:val="04A0" w:firstRow="1" w:lastRow="0" w:firstColumn="1" w:lastColumn="0" w:noHBand="0" w:noVBand="1"/>
      </w:tblPr>
      <w:tblGrid>
        <w:gridCol w:w="1525"/>
        <w:gridCol w:w="1350"/>
        <w:gridCol w:w="6390"/>
      </w:tblGrid>
      <w:tr w:rsidR="00C35122" w:rsidRPr="00BC7B25" w14:paraId="66BA9F58" w14:textId="77777777" w:rsidTr="00C35122">
        <w:tc>
          <w:tcPr>
            <w:tcW w:w="1525" w:type="dxa"/>
          </w:tcPr>
          <w:p w14:paraId="537426C5" w14:textId="77777777" w:rsidR="00C35122" w:rsidRPr="00BC7B25" w:rsidRDefault="00C35122" w:rsidP="00FC28E2">
            <w:pPr>
              <w:spacing w:before="80" w:after="80"/>
              <w:rPr>
                <w:b/>
                <w:sz w:val="18"/>
                <w:szCs w:val="18"/>
              </w:rPr>
            </w:pPr>
            <w:r w:rsidRPr="00703577">
              <w:rPr>
                <w:rFonts w:ascii="Courier New" w:hAnsi="Courier New" w:cs="Courier New"/>
                <w:b/>
                <w:sz w:val="18"/>
                <w:szCs w:val="18"/>
              </w:rPr>
              <w:t>--page</w:t>
            </w:r>
            <w:r w:rsidRPr="00BC7B25">
              <w:rPr>
                <w:b/>
                <w:sz w:val="18"/>
                <w:szCs w:val="18"/>
              </w:rPr>
              <w:t xml:space="preserve"> Value</w:t>
            </w:r>
          </w:p>
        </w:tc>
        <w:tc>
          <w:tcPr>
            <w:tcW w:w="1350" w:type="dxa"/>
          </w:tcPr>
          <w:p w14:paraId="5AAEE8C7" w14:textId="44520EAD" w:rsidR="00C35122" w:rsidRPr="00BC7B25" w:rsidRDefault="00C35122" w:rsidP="00FC28E2">
            <w:pPr>
              <w:spacing w:before="80" w:after="80"/>
              <w:rPr>
                <w:b/>
                <w:sz w:val="18"/>
                <w:szCs w:val="18"/>
              </w:rPr>
            </w:pPr>
            <w:r w:rsidRPr="00703577">
              <w:rPr>
                <w:rFonts w:ascii="Courier New" w:hAnsi="Courier New" w:cs="Courier New"/>
                <w:b/>
                <w:sz w:val="18"/>
                <w:szCs w:val="18"/>
              </w:rPr>
              <w:t>--</w:t>
            </w:r>
            <w:r>
              <w:rPr>
                <w:rFonts w:ascii="Courier New" w:hAnsi="Courier New" w:cs="Courier New"/>
                <w:b/>
                <w:sz w:val="18"/>
                <w:szCs w:val="18"/>
              </w:rPr>
              <w:t>sub</w:t>
            </w:r>
            <w:r w:rsidRPr="00703577">
              <w:rPr>
                <w:rFonts w:ascii="Courier New" w:hAnsi="Courier New" w:cs="Courier New"/>
                <w:b/>
                <w:sz w:val="18"/>
                <w:szCs w:val="18"/>
              </w:rPr>
              <w:t>page</w:t>
            </w:r>
            <w:r w:rsidRPr="00BC7B25">
              <w:rPr>
                <w:b/>
                <w:sz w:val="18"/>
                <w:szCs w:val="18"/>
              </w:rPr>
              <w:t xml:space="preserve"> Value</w:t>
            </w:r>
          </w:p>
        </w:tc>
        <w:tc>
          <w:tcPr>
            <w:tcW w:w="6390" w:type="dxa"/>
          </w:tcPr>
          <w:p w14:paraId="2A004097" w14:textId="66B22128" w:rsidR="00C35122" w:rsidRPr="00BC7B25" w:rsidRDefault="00C35122" w:rsidP="00FC28E2">
            <w:pPr>
              <w:spacing w:before="80" w:after="80"/>
              <w:rPr>
                <w:b/>
                <w:sz w:val="18"/>
                <w:szCs w:val="18"/>
              </w:rPr>
            </w:pPr>
            <w:r w:rsidRPr="00BC7B25">
              <w:rPr>
                <w:b/>
                <w:sz w:val="18"/>
                <w:szCs w:val="18"/>
              </w:rPr>
              <w:t>Description</w:t>
            </w:r>
          </w:p>
        </w:tc>
      </w:tr>
      <w:tr w:rsidR="00C35122" w:rsidRPr="00BC7B25" w14:paraId="751BB5CD" w14:textId="77777777" w:rsidTr="00C35122">
        <w:tc>
          <w:tcPr>
            <w:tcW w:w="1525" w:type="dxa"/>
          </w:tcPr>
          <w:p w14:paraId="7A00D9E4" w14:textId="722A478A" w:rsidR="00C35122" w:rsidRPr="00BC7B25" w:rsidRDefault="00C35122" w:rsidP="00C35122">
            <w:pPr>
              <w:spacing w:before="80" w:after="80"/>
              <w:ind w:left="157"/>
              <w:rPr>
                <w:rFonts w:ascii="Courier New" w:hAnsi="Courier New" w:cs="Courier New"/>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p>
        </w:tc>
        <w:tc>
          <w:tcPr>
            <w:tcW w:w="1350" w:type="dxa"/>
          </w:tcPr>
          <w:p w14:paraId="0DB3FB63" w14:textId="6775E17B" w:rsidR="00C35122" w:rsidRPr="00BC7B25" w:rsidRDefault="00C35122" w:rsidP="00FC28E2">
            <w:pPr>
              <w:spacing w:before="80" w:after="80"/>
              <w:rPr>
                <w:sz w:val="18"/>
                <w:szCs w:val="18"/>
              </w:rPr>
            </w:pPr>
            <w:r>
              <w:rPr>
                <w:sz w:val="18"/>
                <w:szCs w:val="18"/>
              </w:rPr>
              <w:t>Not Specified</w:t>
            </w:r>
          </w:p>
        </w:tc>
        <w:tc>
          <w:tcPr>
            <w:tcW w:w="6390" w:type="dxa"/>
          </w:tcPr>
          <w:p w14:paraId="78A53EA1" w14:textId="77777777" w:rsidR="00C35122" w:rsidRDefault="00C35122" w:rsidP="00FC28E2">
            <w:pPr>
              <w:spacing w:before="80" w:after="80"/>
              <w:rPr>
                <w:sz w:val="18"/>
                <w:szCs w:val="18"/>
              </w:rPr>
            </w:pPr>
            <w:r>
              <w:rPr>
                <w:sz w:val="18"/>
                <w:szCs w:val="18"/>
              </w:rPr>
              <w:t>SCSI Devices: SCSI Supported Log Pages Log Page</w:t>
            </w:r>
          </w:p>
          <w:p w14:paraId="4CBFCCAC" w14:textId="1B3F4773" w:rsidR="00D50ADF" w:rsidRPr="00BC7B25" w:rsidRDefault="00D50ADF" w:rsidP="00FC28E2">
            <w:pPr>
              <w:spacing w:before="80" w:after="80"/>
              <w:rPr>
                <w:sz w:val="18"/>
                <w:szCs w:val="18"/>
              </w:rPr>
            </w:pPr>
            <w:r>
              <w:rPr>
                <w:sz w:val="18"/>
                <w:szCs w:val="18"/>
              </w:rPr>
              <w:t>ATA Devices: ATA supported Log Directory.</w:t>
            </w:r>
          </w:p>
        </w:tc>
      </w:tr>
      <w:tr w:rsidR="00C35122" w:rsidRPr="00BC7B25" w14:paraId="3E959711" w14:textId="77777777" w:rsidTr="00C35122">
        <w:tc>
          <w:tcPr>
            <w:tcW w:w="1525" w:type="dxa"/>
          </w:tcPr>
          <w:p w14:paraId="207FDF8B" w14:textId="77777777" w:rsidR="00C35122" w:rsidRPr="00BC7B25" w:rsidRDefault="00C35122" w:rsidP="00FC28E2">
            <w:pPr>
              <w:spacing w:before="80" w:after="80"/>
              <w:ind w:left="157"/>
              <w:rPr>
                <w:rFonts w:ascii="Courier New" w:hAnsi="Courier New" w:cs="Courier New"/>
                <w:sz w:val="18"/>
                <w:szCs w:val="18"/>
              </w:rPr>
            </w:pPr>
            <w:r w:rsidRPr="00BC7B25">
              <w:rPr>
                <w:rFonts w:ascii="Courier New" w:hAnsi="Courier New" w:cs="Courier New"/>
                <w:sz w:val="18"/>
                <w:szCs w:val="18"/>
              </w:rPr>
              <w:t>1 (0x01)</w:t>
            </w:r>
          </w:p>
        </w:tc>
        <w:tc>
          <w:tcPr>
            <w:tcW w:w="1350" w:type="dxa"/>
          </w:tcPr>
          <w:p w14:paraId="3ABF5925" w14:textId="476AD9B6" w:rsidR="00C35122" w:rsidRPr="00BC7B25" w:rsidRDefault="00C35122" w:rsidP="00FC28E2">
            <w:pPr>
              <w:spacing w:before="80" w:after="80"/>
              <w:rPr>
                <w:sz w:val="18"/>
                <w:szCs w:val="18"/>
              </w:rPr>
            </w:pPr>
            <w:r>
              <w:rPr>
                <w:sz w:val="18"/>
                <w:szCs w:val="18"/>
              </w:rPr>
              <w:t>Not Specified</w:t>
            </w:r>
          </w:p>
        </w:tc>
        <w:tc>
          <w:tcPr>
            <w:tcW w:w="6390" w:type="dxa"/>
          </w:tcPr>
          <w:p w14:paraId="692F025E" w14:textId="156BEBE7" w:rsidR="00C35122" w:rsidRDefault="00C35122" w:rsidP="00FC28E2">
            <w:pPr>
              <w:spacing w:before="80" w:after="80"/>
              <w:rPr>
                <w:sz w:val="18"/>
                <w:szCs w:val="18"/>
              </w:rPr>
            </w:pPr>
            <w:r>
              <w:rPr>
                <w:sz w:val="18"/>
                <w:szCs w:val="18"/>
              </w:rPr>
              <w:t xml:space="preserve">SCSI Devices: SCSI Buffer Over-Run/Under-Run Log Page.  Not supported by </w:t>
            </w:r>
            <w:r w:rsidR="00C254A9">
              <w:rPr>
                <w:sz w:val="18"/>
                <w:szCs w:val="18"/>
              </w:rPr>
              <w:t>Ultrastar</w:t>
            </w:r>
            <w:r>
              <w:rPr>
                <w:sz w:val="18"/>
                <w:szCs w:val="18"/>
              </w:rPr>
              <w:t xml:space="preserve"> SAS SSD firmware.</w:t>
            </w:r>
          </w:p>
          <w:p w14:paraId="64AF928A" w14:textId="7BE1F2D2" w:rsidR="00C35122" w:rsidRPr="00BC7B25" w:rsidRDefault="00C35122" w:rsidP="00C35122">
            <w:pPr>
              <w:spacing w:before="80" w:after="80"/>
              <w:rPr>
                <w:sz w:val="18"/>
                <w:szCs w:val="18"/>
              </w:rPr>
            </w:pPr>
            <w:r w:rsidRPr="00BC7B25">
              <w:rPr>
                <w:sz w:val="18"/>
                <w:szCs w:val="18"/>
              </w:rPr>
              <w:t xml:space="preserve">NVMe </w:t>
            </w:r>
            <w:r>
              <w:rPr>
                <w:sz w:val="18"/>
                <w:szCs w:val="18"/>
              </w:rPr>
              <w:t xml:space="preserve">Devices: </w:t>
            </w:r>
            <w:r w:rsidRPr="00BC7B25">
              <w:rPr>
                <w:sz w:val="18"/>
                <w:szCs w:val="18"/>
              </w:rPr>
              <w:t>Error Information</w:t>
            </w:r>
            <w:r>
              <w:rPr>
                <w:sz w:val="18"/>
                <w:szCs w:val="18"/>
              </w:rPr>
              <w:t xml:space="preserve"> Log Page.  S</w:t>
            </w:r>
            <w:r w:rsidRPr="00BC7B25">
              <w:rPr>
                <w:sz w:val="18"/>
                <w:szCs w:val="18"/>
              </w:rPr>
              <w:t xml:space="preserve">upported for </w:t>
            </w:r>
            <w:r w:rsidR="00C254A9">
              <w:rPr>
                <w:sz w:val="18"/>
                <w:szCs w:val="18"/>
              </w:rPr>
              <w:t>Ultrastar</w:t>
            </w:r>
            <w:r w:rsidRPr="00BC7B25">
              <w:rPr>
                <w:sz w:val="18"/>
                <w:szCs w:val="18"/>
              </w:rPr>
              <w:t xml:space="preserve"> NVMe controllers</w:t>
            </w:r>
            <w:r>
              <w:rPr>
                <w:sz w:val="18"/>
                <w:szCs w:val="18"/>
              </w:rPr>
              <w:t xml:space="preserve"> only</w:t>
            </w:r>
            <w:r w:rsidRPr="00BC7B25">
              <w:rPr>
                <w:sz w:val="18"/>
                <w:szCs w:val="18"/>
              </w:rPr>
              <w:t>.</w:t>
            </w:r>
            <w:r>
              <w:rPr>
                <w:sz w:val="18"/>
                <w:szCs w:val="18"/>
              </w:rPr>
              <w:t xml:space="preserve"> </w:t>
            </w:r>
          </w:p>
        </w:tc>
      </w:tr>
      <w:tr w:rsidR="00C35122" w:rsidRPr="00BC7B25" w14:paraId="45A3EB40" w14:textId="77777777" w:rsidTr="00C35122">
        <w:tc>
          <w:tcPr>
            <w:tcW w:w="1525" w:type="dxa"/>
          </w:tcPr>
          <w:p w14:paraId="0BD14657" w14:textId="77777777" w:rsidR="00C35122" w:rsidRPr="00BC7B25" w:rsidRDefault="00C35122" w:rsidP="00FC28E2">
            <w:pPr>
              <w:spacing w:before="80" w:after="80"/>
              <w:ind w:left="157"/>
              <w:rPr>
                <w:rFonts w:ascii="Courier New" w:hAnsi="Courier New" w:cs="Courier New"/>
                <w:sz w:val="18"/>
                <w:szCs w:val="18"/>
              </w:rPr>
            </w:pPr>
            <w:r w:rsidRPr="00BC7B25">
              <w:rPr>
                <w:rFonts w:ascii="Courier New" w:hAnsi="Courier New" w:cs="Courier New"/>
                <w:sz w:val="18"/>
                <w:szCs w:val="18"/>
              </w:rPr>
              <w:t>2 (0x02)</w:t>
            </w:r>
          </w:p>
        </w:tc>
        <w:tc>
          <w:tcPr>
            <w:tcW w:w="1350" w:type="dxa"/>
          </w:tcPr>
          <w:p w14:paraId="7903B5D3" w14:textId="3CC2495C" w:rsidR="00C35122" w:rsidRDefault="00C35122" w:rsidP="00FC28E2">
            <w:pPr>
              <w:spacing w:before="80" w:after="80"/>
              <w:rPr>
                <w:sz w:val="18"/>
                <w:szCs w:val="18"/>
              </w:rPr>
            </w:pPr>
            <w:r>
              <w:rPr>
                <w:sz w:val="18"/>
                <w:szCs w:val="18"/>
              </w:rPr>
              <w:t>Not Specified</w:t>
            </w:r>
          </w:p>
        </w:tc>
        <w:tc>
          <w:tcPr>
            <w:tcW w:w="6390" w:type="dxa"/>
          </w:tcPr>
          <w:p w14:paraId="0485330E" w14:textId="05045165" w:rsidR="00C35122" w:rsidRDefault="00C35122" w:rsidP="00FC28E2">
            <w:pPr>
              <w:spacing w:before="80" w:after="80"/>
              <w:rPr>
                <w:sz w:val="18"/>
                <w:szCs w:val="18"/>
              </w:rPr>
            </w:pPr>
            <w:r>
              <w:rPr>
                <w:sz w:val="18"/>
                <w:szCs w:val="18"/>
              </w:rPr>
              <w:t>SCSI Devices: Write Error Counters Log Page</w:t>
            </w:r>
          </w:p>
          <w:p w14:paraId="76841EF1" w14:textId="58057D07" w:rsidR="00C35122" w:rsidRPr="00BC7B25" w:rsidRDefault="00C35122" w:rsidP="00C35122">
            <w:pPr>
              <w:spacing w:before="80" w:after="80"/>
              <w:rPr>
                <w:sz w:val="18"/>
                <w:szCs w:val="18"/>
              </w:rPr>
            </w:pPr>
            <w:r>
              <w:rPr>
                <w:sz w:val="18"/>
                <w:szCs w:val="18"/>
              </w:rPr>
              <w:t xml:space="preserve">NVMe Devices: SMART / Health Information Log Page. This is a raw dump of Log Page 2 (see the </w:t>
            </w:r>
            <w:hyperlink w:anchor="getlogpageSampleOutput" w:history="1">
              <w:r w:rsidRPr="00E4417C">
                <w:rPr>
                  <w:rStyle w:val="Hyperlink"/>
                  <w:sz w:val="18"/>
                  <w:szCs w:val="18"/>
                </w:rPr>
                <w:t>Sample Output</w:t>
              </w:r>
            </w:hyperlink>
            <w:r>
              <w:rPr>
                <w:sz w:val="18"/>
                <w:szCs w:val="18"/>
              </w:rPr>
              <w:t xml:space="preserve">); however the same information will appear in a detailed, parsed format when using the </w:t>
            </w:r>
            <w:hyperlink w:anchor="CLI_GetSmart" w:history="1">
              <w:r w:rsidRPr="00B41E75">
                <w:rPr>
                  <w:rStyle w:val="Hyperlink"/>
                  <w:rFonts w:ascii="Courier New" w:hAnsi="Courier New" w:cs="Courier New"/>
                  <w:i w:val="0"/>
                  <w:sz w:val="18"/>
                  <w:szCs w:val="18"/>
                </w:rPr>
                <w:t>get-smart</w:t>
              </w:r>
            </w:hyperlink>
            <w:r>
              <w:rPr>
                <w:sz w:val="18"/>
                <w:szCs w:val="18"/>
              </w:rPr>
              <w:t xml:space="preserve"> command.</w:t>
            </w:r>
          </w:p>
        </w:tc>
      </w:tr>
      <w:tr w:rsidR="00C35122" w:rsidRPr="00BC7B25" w14:paraId="42E8A411" w14:textId="77777777" w:rsidTr="00C35122">
        <w:tc>
          <w:tcPr>
            <w:tcW w:w="1525" w:type="dxa"/>
          </w:tcPr>
          <w:p w14:paraId="3C84DF13" w14:textId="77777777" w:rsidR="00C35122" w:rsidRPr="00BC7B25" w:rsidRDefault="00C35122" w:rsidP="00FC28E2">
            <w:pPr>
              <w:spacing w:before="80" w:after="80"/>
              <w:ind w:left="157"/>
              <w:rPr>
                <w:rFonts w:ascii="Courier New" w:hAnsi="Courier New" w:cs="Courier New"/>
                <w:sz w:val="18"/>
                <w:szCs w:val="18"/>
              </w:rPr>
            </w:pPr>
            <w:r w:rsidRPr="00BC7B25">
              <w:rPr>
                <w:rFonts w:ascii="Courier New" w:hAnsi="Courier New" w:cs="Courier New"/>
                <w:sz w:val="18"/>
                <w:szCs w:val="18"/>
              </w:rPr>
              <w:t>3 (0x03)</w:t>
            </w:r>
          </w:p>
        </w:tc>
        <w:tc>
          <w:tcPr>
            <w:tcW w:w="1350" w:type="dxa"/>
          </w:tcPr>
          <w:p w14:paraId="670D72F5" w14:textId="659A6CE7" w:rsidR="00C35122" w:rsidRDefault="00C35122" w:rsidP="00FC28E2">
            <w:pPr>
              <w:spacing w:before="80" w:after="80"/>
              <w:rPr>
                <w:sz w:val="18"/>
                <w:szCs w:val="18"/>
              </w:rPr>
            </w:pPr>
            <w:r>
              <w:rPr>
                <w:sz w:val="18"/>
                <w:szCs w:val="18"/>
              </w:rPr>
              <w:t>Not Specified</w:t>
            </w:r>
          </w:p>
        </w:tc>
        <w:tc>
          <w:tcPr>
            <w:tcW w:w="6390" w:type="dxa"/>
          </w:tcPr>
          <w:p w14:paraId="44A42E5D" w14:textId="23710065" w:rsidR="00C35122" w:rsidRDefault="00C35122" w:rsidP="00C35122">
            <w:pPr>
              <w:spacing w:before="80" w:after="80"/>
              <w:rPr>
                <w:sz w:val="18"/>
                <w:szCs w:val="18"/>
              </w:rPr>
            </w:pPr>
            <w:r>
              <w:rPr>
                <w:sz w:val="18"/>
                <w:szCs w:val="18"/>
              </w:rPr>
              <w:t>SCSI Devices: Read Error Counters Log Page</w:t>
            </w:r>
          </w:p>
          <w:p w14:paraId="4128E527" w14:textId="41EFD407" w:rsidR="00D17963" w:rsidRDefault="00D17963" w:rsidP="00C35122">
            <w:pPr>
              <w:spacing w:before="80" w:after="80"/>
              <w:rPr>
                <w:sz w:val="18"/>
                <w:szCs w:val="18"/>
              </w:rPr>
            </w:pPr>
            <w:r>
              <w:rPr>
                <w:sz w:val="18"/>
                <w:szCs w:val="18"/>
              </w:rPr>
              <w:t>ATA Devices: Extende</w:t>
            </w:r>
            <w:r w:rsidR="00D84373">
              <w:rPr>
                <w:sz w:val="18"/>
                <w:szCs w:val="18"/>
              </w:rPr>
              <w:t>d Comprehensive SMART Error Log Page</w:t>
            </w:r>
            <w:r>
              <w:rPr>
                <w:sz w:val="18"/>
                <w:szCs w:val="18"/>
              </w:rPr>
              <w:t>.</w:t>
            </w:r>
          </w:p>
          <w:p w14:paraId="506EBA29" w14:textId="20B45658" w:rsidR="00C35122" w:rsidRPr="00BC7B25" w:rsidRDefault="00C35122" w:rsidP="00C35122">
            <w:pPr>
              <w:spacing w:before="80" w:after="80"/>
              <w:rPr>
                <w:sz w:val="18"/>
                <w:szCs w:val="18"/>
              </w:rPr>
            </w:pPr>
            <w:r>
              <w:rPr>
                <w:sz w:val="18"/>
                <w:szCs w:val="18"/>
              </w:rPr>
              <w:t xml:space="preserve">NVMe Devices: Firmware Information Log Page.  Supported for </w:t>
            </w:r>
            <w:r w:rsidR="00C254A9">
              <w:rPr>
                <w:sz w:val="18"/>
                <w:szCs w:val="18"/>
              </w:rPr>
              <w:t>Ultrastar</w:t>
            </w:r>
            <w:r>
              <w:rPr>
                <w:sz w:val="18"/>
                <w:szCs w:val="18"/>
              </w:rPr>
              <w:t xml:space="preserve"> NVMe controllers only. This is a raw dump of Log Page 3 (see the </w:t>
            </w:r>
            <w:hyperlink w:anchor="getlogpageSampleOutput" w:history="1">
              <w:r w:rsidRPr="00E4417C">
                <w:rPr>
                  <w:rStyle w:val="Hyperlink"/>
                  <w:sz w:val="18"/>
                  <w:szCs w:val="18"/>
                </w:rPr>
                <w:t>Sample Output</w:t>
              </w:r>
            </w:hyperlink>
            <w:r>
              <w:rPr>
                <w:sz w:val="18"/>
                <w:szCs w:val="18"/>
              </w:rPr>
              <w:t xml:space="preserve">); however the same information will appear in a detailed, parsed format when using the </w:t>
            </w:r>
            <w:hyperlink w:anchor="CLI_GetInfo" w:history="1">
              <w:r w:rsidRPr="00B41E75">
                <w:rPr>
                  <w:rStyle w:val="Hyperlink"/>
                  <w:rFonts w:ascii="Courier New" w:hAnsi="Courier New" w:cs="Courier New"/>
                  <w:i w:val="0"/>
                  <w:sz w:val="18"/>
                  <w:szCs w:val="18"/>
                </w:rPr>
                <w:t>get-info</w:t>
              </w:r>
            </w:hyperlink>
            <w:r>
              <w:rPr>
                <w:sz w:val="18"/>
                <w:szCs w:val="18"/>
              </w:rPr>
              <w:t xml:space="preserve"> command.</w:t>
            </w:r>
          </w:p>
        </w:tc>
      </w:tr>
      <w:tr w:rsidR="00C35122" w:rsidRPr="00BC7B25" w14:paraId="32D52DC8" w14:textId="77777777" w:rsidTr="00C35122">
        <w:tc>
          <w:tcPr>
            <w:tcW w:w="1525" w:type="dxa"/>
          </w:tcPr>
          <w:p w14:paraId="508DD5CD" w14:textId="3A142CC9" w:rsidR="00C35122" w:rsidRPr="00BC7B25" w:rsidRDefault="00C35122" w:rsidP="00C35122">
            <w:pPr>
              <w:spacing w:before="80" w:after="80"/>
              <w:ind w:left="157"/>
              <w:rPr>
                <w:rFonts w:ascii="Courier New" w:hAnsi="Courier New" w:cs="Courier New"/>
                <w:sz w:val="18"/>
                <w:szCs w:val="18"/>
              </w:rPr>
            </w:pPr>
            <w:r>
              <w:rPr>
                <w:rFonts w:ascii="Courier New" w:hAnsi="Courier New" w:cs="Courier New"/>
                <w:sz w:val="18"/>
                <w:szCs w:val="18"/>
              </w:rPr>
              <w:t>4</w:t>
            </w:r>
            <w:r w:rsidRPr="00BC7B25">
              <w:rPr>
                <w:rFonts w:ascii="Courier New" w:hAnsi="Courier New" w:cs="Courier New"/>
                <w:sz w:val="18"/>
                <w:szCs w:val="18"/>
              </w:rPr>
              <w:t xml:space="preserve"> (0x0</w:t>
            </w:r>
            <w:r>
              <w:rPr>
                <w:rFonts w:ascii="Courier New" w:hAnsi="Courier New" w:cs="Courier New"/>
                <w:sz w:val="18"/>
                <w:szCs w:val="18"/>
              </w:rPr>
              <w:t>4</w:t>
            </w:r>
            <w:r w:rsidRPr="00BC7B25">
              <w:rPr>
                <w:rFonts w:ascii="Courier New" w:hAnsi="Courier New" w:cs="Courier New"/>
                <w:sz w:val="18"/>
                <w:szCs w:val="18"/>
              </w:rPr>
              <w:t>)</w:t>
            </w:r>
          </w:p>
        </w:tc>
        <w:tc>
          <w:tcPr>
            <w:tcW w:w="1350" w:type="dxa"/>
          </w:tcPr>
          <w:p w14:paraId="6C4FFF00" w14:textId="721C699B" w:rsidR="00C35122" w:rsidRDefault="00C35122" w:rsidP="00C35122">
            <w:pPr>
              <w:spacing w:before="80" w:after="80"/>
              <w:rPr>
                <w:sz w:val="18"/>
                <w:szCs w:val="18"/>
              </w:rPr>
            </w:pPr>
            <w:r>
              <w:rPr>
                <w:sz w:val="18"/>
                <w:szCs w:val="18"/>
              </w:rPr>
              <w:t>Not Specified</w:t>
            </w:r>
          </w:p>
        </w:tc>
        <w:tc>
          <w:tcPr>
            <w:tcW w:w="6390" w:type="dxa"/>
          </w:tcPr>
          <w:p w14:paraId="7774BD4F" w14:textId="571B70DA" w:rsidR="004009CD" w:rsidRDefault="00C35122" w:rsidP="00C35122">
            <w:pPr>
              <w:spacing w:before="80" w:after="80"/>
              <w:rPr>
                <w:sz w:val="18"/>
                <w:szCs w:val="18"/>
              </w:rPr>
            </w:pPr>
            <w:r>
              <w:rPr>
                <w:sz w:val="18"/>
                <w:szCs w:val="18"/>
              </w:rPr>
              <w:t xml:space="preserve">SCSI Devices: Read Reverse Error Counters Log Page.  Not supported by </w:t>
            </w:r>
            <w:r w:rsidR="00C254A9">
              <w:rPr>
                <w:sz w:val="18"/>
                <w:szCs w:val="18"/>
              </w:rPr>
              <w:t>Ultrastar</w:t>
            </w:r>
            <w:r>
              <w:rPr>
                <w:sz w:val="18"/>
                <w:szCs w:val="18"/>
              </w:rPr>
              <w:t xml:space="preserve"> SAS SSD </w:t>
            </w:r>
            <w:r w:rsidR="00AF0FF1">
              <w:rPr>
                <w:sz w:val="18"/>
                <w:szCs w:val="18"/>
              </w:rPr>
              <w:t xml:space="preserve">device </w:t>
            </w:r>
            <w:r>
              <w:rPr>
                <w:sz w:val="18"/>
                <w:szCs w:val="18"/>
              </w:rPr>
              <w:t>firmware.</w:t>
            </w:r>
          </w:p>
          <w:p w14:paraId="6DD2DDAF" w14:textId="2BE2A062" w:rsidR="00B31E95" w:rsidRDefault="00B31E95" w:rsidP="00C35122">
            <w:pPr>
              <w:spacing w:before="80" w:after="80"/>
              <w:rPr>
                <w:sz w:val="18"/>
                <w:szCs w:val="18"/>
              </w:rPr>
            </w:pPr>
            <w:r>
              <w:rPr>
                <w:sz w:val="18"/>
                <w:szCs w:val="18"/>
              </w:rPr>
              <w:t>ATA Devices: Device Statistics Log</w:t>
            </w:r>
            <w:r w:rsidR="00561F2D">
              <w:rPr>
                <w:sz w:val="18"/>
                <w:szCs w:val="18"/>
              </w:rPr>
              <w:t xml:space="preserve"> Page</w:t>
            </w:r>
            <w:r w:rsidR="002E4432">
              <w:rPr>
                <w:sz w:val="18"/>
                <w:szCs w:val="18"/>
              </w:rPr>
              <w:t>.</w:t>
            </w:r>
          </w:p>
          <w:p w14:paraId="53F6818F" w14:textId="0BFFD07B" w:rsidR="00C35122" w:rsidRDefault="00C35122" w:rsidP="002319F1">
            <w:pPr>
              <w:spacing w:before="80" w:after="80"/>
              <w:rPr>
                <w:sz w:val="18"/>
                <w:szCs w:val="18"/>
              </w:rPr>
            </w:pPr>
            <w:r>
              <w:rPr>
                <w:sz w:val="18"/>
                <w:szCs w:val="18"/>
              </w:rPr>
              <w:lastRenderedPageBreak/>
              <w:t>NVMe Devices: Changed Namespace List Log Page</w:t>
            </w:r>
            <w:r w:rsidR="00B2557B">
              <w:rPr>
                <w:sz w:val="18"/>
                <w:szCs w:val="18"/>
              </w:rPr>
              <w:t>.</w:t>
            </w:r>
            <w:r w:rsidR="00B2557B" w:rsidRPr="00D94AF8">
              <w:rPr>
                <w:rFonts w:cs="Arial"/>
                <w:color w:val="000000" w:themeColor="text1"/>
                <w:sz w:val="18"/>
                <w:szCs w:val="18"/>
                <w:shd w:val="clear" w:color="auto" w:fill="FFFFFF"/>
              </w:rPr>
              <w:t xml:space="preserve"> Suppor</w:t>
            </w:r>
            <w:r w:rsidR="00B2557B">
              <w:rPr>
                <w:rFonts w:cs="Arial"/>
                <w:color w:val="000000" w:themeColor="text1"/>
                <w:sz w:val="18"/>
                <w:szCs w:val="18"/>
                <w:shd w:val="clear" w:color="auto" w:fill="FFFFFF"/>
              </w:rPr>
              <w:t xml:space="preserve">ted for Ultrastar </w:t>
            </w:r>
            <w:r w:rsidR="0061563E">
              <w:rPr>
                <w:rFonts w:cs="Arial"/>
                <w:color w:val="000000" w:themeColor="text1"/>
                <w:sz w:val="18"/>
                <w:szCs w:val="18"/>
                <w:shd w:val="clear" w:color="auto" w:fill="FFFFFF"/>
              </w:rPr>
              <w:t>SN200,SN260,</w:t>
            </w:r>
            <w:r w:rsidR="00B2557B">
              <w:rPr>
                <w:rFonts w:cs="Arial"/>
                <w:color w:val="000000" w:themeColor="text1"/>
                <w:sz w:val="18"/>
                <w:szCs w:val="18"/>
                <w:shd w:val="clear" w:color="auto" w:fill="FFFFFF"/>
              </w:rPr>
              <w:t xml:space="preserve">SN630, SN640, SN740 </w:t>
            </w:r>
            <w:r w:rsidR="00B2557B" w:rsidRPr="00D94AF8">
              <w:rPr>
                <w:rFonts w:cs="Arial"/>
                <w:color w:val="000000" w:themeColor="text1"/>
                <w:sz w:val="18"/>
                <w:szCs w:val="18"/>
                <w:shd w:val="clear" w:color="auto" w:fill="FFFFFF"/>
              </w:rPr>
              <w:t>and SN840 controllers only</w:t>
            </w:r>
          </w:p>
        </w:tc>
      </w:tr>
      <w:tr w:rsidR="00C35122" w:rsidRPr="00BC7B25" w14:paraId="253CCB8D" w14:textId="77777777" w:rsidTr="00C35122">
        <w:tc>
          <w:tcPr>
            <w:tcW w:w="1525" w:type="dxa"/>
          </w:tcPr>
          <w:p w14:paraId="6A1C3397" w14:textId="7AC41F05" w:rsidR="00C35122" w:rsidRPr="00BC7B25" w:rsidRDefault="00C35122" w:rsidP="00C35122">
            <w:pPr>
              <w:spacing w:before="80" w:after="80"/>
              <w:ind w:left="157"/>
              <w:rPr>
                <w:rFonts w:ascii="Courier New" w:hAnsi="Courier New" w:cs="Courier New"/>
                <w:sz w:val="18"/>
                <w:szCs w:val="18"/>
              </w:rPr>
            </w:pPr>
            <w:r>
              <w:rPr>
                <w:rFonts w:ascii="Courier New" w:hAnsi="Courier New" w:cs="Courier New"/>
                <w:sz w:val="18"/>
                <w:szCs w:val="18"/>
              </w:rPr>
              <w:lastRenderedPageBreak/>
              <w:t>5</w:t>
            </w:r>
            <w:r w:rsidRPr="00BC7B25">
              <w:rPr>
                <w:rFonts w:ascii="Courier New" w:hAnsi="Courier New" w:cs="Courier New"/>
                <w:sz w:val="18"/>
                <w:szCs w:val="18"/>
              </w:rPr>
              <w:t xml:space="preserve"> (0x0</w:t>
            </w:r>
            <w:r>
              <w:rPr>
                <w:rFonts w:ascii="Courier New" w:hAnsi="Courier New" w:cs="Courier New"/>
                <w:sz w:val="18"/>
                <w:szCs w:val="18"/>
              </w:rPr>
              <w:t>5</w:t>
            </w:r>
            <w:r w:rsidRPr="00BC7B25">
              <w:rPr>
                <w:rFonts w:ascii="Courier New" w:hAnsi="Courier New" w:cs="Courier New"/>
                <w:sz w:val="18"/>
                <w:szCs w:val="18"/>
              </w:rPr>
              <w:t>)</w:t>
            </w:r>
          </w:p>
        </w:tc>
        <w:tc>
          <w:tcPr>
            <w:tcW w:w="1350" w:type="dxa"/>
          </w:tcPr>
          <w:p w14:paraId="56F41A6B" w14:textId="6490C99B" w:rsidR="00C35122" w:rsidRDefault="00C35122" w:rsidP="00C35122">
            <w:pPr>
              <w:spacing w:before="80" w:after="80"/>
              <w:rPr>
                <w:sz w:val="18"/>
                <w:szCs w:val="18"/>
              </w:rPr>
            </w:pPr>
            <w:r>
              <w:rPr>
                <w:sz w:val="18"/>
                <w:szCs w:val="18"/>
              </w:rPr>
              <w:t>Not Specified</w:t>
            </w:r>
          </w:p>
        </w:tc>
        <w:tc>
          <w:tcPr>
            <w:tcW w:w="6390" w:type="dxa"/>
          </w:tcPr>
          <w:p w14:paraId="219322E4" w14:textId="46C7306C" w:rsidR="00C35122" w:rsidRDefault="00C35122" w:rsidP="00C35122">
            <w:pPr>
              <w:spacing w:before="80" w:after="80"/>
              <w:rPr>
                <w:sz w:val="18"/>
                <w:szCs w:val="18"/>
              </w:rPr>
            </w:pPr>
            <w:r>
              <w:rPr>
                <w:sz w:val="18"/>
                <w:szCs w:val="18"/>
              </w:rPr>
              <w:t>SCSI Devices: Verify Error Counters Log Page</w:t>
            </w:r>
          </w:p>
          <w:p w14:paraId="6DA670A8" w14:textId="3B083865" w:rsidR="00C35122" w:rsidRDefault="00C35122" w:rsidP="00C35122">
            <w:pPr>
              <w:spacing w:before="80" w:after="80"/>
              <w:rPr>
                <w:sz w:val="18"/>
                <w:szCs w:val="18"/>
              </w:rPr>
            </w:pPr>
            <w:r>
              <w:rPr>
                <w:sz w:val="18"/>
                <w:szCs w:val="18"/>
              </w:rPr>
              <w:t xml:space="preserve">NVMe Devices: Commands Supported and Effects Log Page.  </w:t>
            </w:r>
            <w:r w:rsidR="00B2557B" w:rsidRPr="00D94AF8">
              <w:rPr>
                <w:rFonts w:cs="Arial"/>
                <w:color w:val="000000" w:themeColor="text1"/>
                <w:sz w:val="18"/>
                <w:szCs w:val="18"/>
                <w:shd w:val="clear" w:color="auto" w:fill="FFFFFF"/>
              </w:rPr>
              <w:t>Suppor</w:t>
            </w:r>
            <w:r w:rsidR="00B2557B">
              <w:rPr>
                <w:rFonts w:cs="Arial"/>
                <w:color w:val="000000" w:themeColor="text1"/>
                <w:sz w:val="18"/>
                <w:szCs w:val="18"/>
                <w:shd w:val="clear" w:color="auto" w:fill="FFFFFF"/>
              </w:rPr>
              <w:t xml:space="preserve">ted for Ultrastar </w:t>
            </w:r>
            <w:r w:rsidR="0061563E">
              <w:rPr>
                <w:rFonts w:cs="Arial"/>
                <w:color w:val="000000" w:themeColor="text1"/>
                <w:sz w:val="18"/>
                <w:szCs w:val="18"/>
                <w:shd w:val="clear" w:color="auto" w:fill="FFFFFF"/>
              </w:rPr>
              <w:t>SN200,SN260,</w:t>
            </w:r>
            <w:r w:rsidR="00B2557B">
              <w:rPr>
                <w:rFonts w:cs="Arial"/>
                <w:color w:val="000000" w:themeColor="text1"/>
                <w:sz w:val="18"/>
                <w:szCs w:val="18"/>
                <w:shd w:val="clear" w:color="auto" w:fill="FFFFFF"/>
              </w:rPr>
              <w:t xml:space="preserve">SN630, SN640, SN740 </w:t>
            </w:r>
            <w:r w:rsidR="00B2557B" w:rsidRPr="00D94AF8">
              <w:rPr>
                <w:rFonts w:cs="Arial"/>
                <w:color w:val="000000" w:themeColor="text1"/>
                <w:sz w:val="18"/>
                <w:szCs w:val="18"/>
                <w:shd w:val="clear" w:color="auto" w:fill="FFFFFF"/>
              </w:rPr>
              <w:t>and SN840 controllers only</w:t>
            </w:r>
          </w:p>
        </w:tc>
      </w:tr>
      <w:tr w:rsidR="00C35122" w:rsidRPr="00BC7B25" w14:paraId="7C524B69" w14:textId="77777777" w:rsidTr="00C35122">
        <w:tc>
          <w:tcPr>
            <w:tcW w:w="1525" w:type="dxa"/>
          </w:tcPr>
          <w:p w14:paraId="515EEDC0" w14:textId="34C3760D" w:rsidR="00C35122" w:rsidRPr="00BC7B25" w:rsidRDefault="00C35122" w:rsidP="00C35122">
            <w:pPr>
              <w:spacing w:before="80" w:after="80"/>
              <w:ind w:left="157"/>
              <w:rPr>
                <w:rFonts w:ascii="Courier New" w:hAnsi="Courier New" w:cs="Courier New"/>
                <w:sz w:val="18"/>
                <w:szCs w:val="18"/>
              </w:rPr>
            </w:pPr>
            <w:r>
              <w:rPr>
                <w:rFonts w:ascii="Courier New" w:hAnsi="Courier New" w:cs="Courier New"/>
                <w:sz w:val="18"/>
                <w:szCs w:val="18"/>
              </w:rPr>
              <w:t>6</w:t>
            </w:r>
            <w:r w:rsidRPr="00BC7B25">
              <w:rPr>
                <w:rFonts w:ascii="Courier New" w:hAnsi="Courier New" w:cs="Courier New"/>
                <w:sz w:val="18"/>
                <w:szCs w:val="18"/>
              </w:rPr>
              <w:t xml:space="preserve"> (0x0</w:t>
            </w:r>
            <w:r>
              <w:rPr>
                <w:rFonts w:ascii="Courier New" w:hAnsi="Courier New" w:cs="Courier New"/>
                <w:sz w:val="18"/>
                <w:szCs w:val="18"/>
              </w:rPr>
              <w:t>6</w:t>
            </w:r>
            <w:r w:rsidRPr="00BC7B25">
              <w:rPr>
                <w:rFonts w:ascii="Courier New" w:hAnsi="Courier New" w:cs="Courier New"/>
                <w:sz w:val="18"/>
                <w:szCs w:val="18"/>
              </w:rPr>
              <w:t>)</w:t>
            </w:r>
          </w:p>
        </w:tc>
        <w:tc>
          <w:tcPr>
            <w:tcW w:w="1350" w:type="dxa"/>
          </w:tcPr>
          <w:p w14:paraId="41D3AE53" w14:textId="76163DB3" w:rsidR="00C35122" w:rsidRDefault="00C35122" w:rsidP="00C35122">
            <w:pPr>
              <w:spacing w:before="80" w:after="80"/>
              <w:rPr>
                <w:sz w:val="18"/>
                <w:szCs w:val="18"/>
              </w:rPr>
            </w:pPr>
            <w:r>
              <w:rPr>
                <w:sz w:val="18"/>
                <w:szCs w:val="18"/>
              </w:rPr>
              <w:t>Not Specified</w:t>
            </w:r>
          </w:p>
        </w:tc>
        <w:tc>
          <w:tcPr>
            <w:tcW w:w="6390" w:type="dxa"/>
          </w:tcPr>
          <w:p w14:paraId="76415A6F" w14:textId="77777777" w:rsidR="00C35122" w:rsidRDefault="00C35122" w:rsidP="00C35122">
            <w:pPr>
              <w:spacing w:before="80" w:after="80"/>
              <w:rPr>
                <w:sz w:val="18"/>
                <w:szCs w:val="18"/>
              </w:rPr>
            </w:pPr>
            <w:r>
              <w:rPr>
                <w:sz w:val="18"/>
                <w:szCs w:val="18"/>
              </w:rPr>
              <w:t>SCSI Devices: Non-Medium Error Log Page</w:t>
            </w:r>
          </w:p>
          <w:p w14:paraId="70D37C3E" w14:textId="7F689D5E" w:rsidR="004009CD" w:rsidRDefault="004009CD" w:rsidP="00C35122">
            <w:pPr>
              <w:spacing w:before="80" w:after="80"/>
              <w:rPr>
                <w:sz w:val="18"/>
                <w:szCs w:val="18"/>
              </w:rPr>
            </w:pPr>
            <w:r>
              <w:rPr>
                <w:sz w:val="18"/>
                <w:szCs w:val="18"/>
              </w:rPr>
              <w:t>NVMe Devices</w:t>
            </w:r>
            <w:r w:rsidRPr="00797D7E">
              <w:rPr>
                <w:rFonts w:cs="Arial"/>
                <w:sz w:val="18"/>
                <w:szCs w:val="18"/>
              </w:rPr>
              <w:t>:</w:t>
            </w:r>
            <w:r w:rsidRPr="00797D7E">
              <w:rPr>
                <w:rFonts w:cs="Arial"/>
                <w:color w:val="172B4D"/>
                <w:sz w:val="18"/>
                <w:szCs w:val="18"/>
                <w:shd w:val="clear" w:color="auto" w:fill="FFFFFF"/>
              </w:rPr>
              <w:t xml:space="preserve"> </w:t>
            </w:r>
            <w:r w:rsidRPr="00797D7E">
              <w:rPr>
                <w:rFonts w:cs="Arial"/>
                <w:color w:val="000000" w:themeColor="text1"/>
                <w:sz w:val="18"/>
                <w:szCs w:val="18"/>
                <w:shd w:val="clear" w:color="auto" w:fill="FFFFFF"/>
              </w:rPr>
              <w:t>Log Page 06h (Device Self-test Log Page).  </w:t>
            </w:r>
            <w:r w:rsidR="00B2557B" w:rsidRPr="00D94AF8">
              <w:rPr>
                <w:rFonts w:cs="Arial"/>
                <w:color w:val="000000" w:themeColor="text1"/>
                <w:sz w:val="18"/>
                <w:szCs w:val="18"/>
                <w:shd w:val="clear" w:color="auto" w:fill="FFFFFF"/>
              </w:rPr>
              <w:t>Suppor</w:t>
            </w:r>
            <w:r w:rsidR="00B2557B">
              <w:rPr>
                <w:rFonts w:cs="Arial"/>
                <w:color w:val="000000" w:themeColor="text1"/>
                <w:sz w:val="18"/>
                <w:szCs w:val="18"/>
                <w:shd w:val="clear" w:color="auto" w:fill="FFFFFF"/>
              </w:rPr>
              <w:t xml:space="preserve">ted for Ultrastar SN630, SN640, SN740 </w:t>
            </w:r>
            <w:r w:rsidR="00B2557B" w:rsidRPr="00D94AF8">
              <w:rPr>
                <w:rFonts w:cs="Arial"/>
                <w:color w:val="000000" w:themeColor="text1"/>
                <w:sz w:val="18"/>
                <w:szCs w:val="18"/>
                <w:shd w:val="clear" w:color="auto" w:fill="FFFFFF"/>
              </w:rPr>
              <w:t>and SN840 controllers only</w:t>
            </w:r>
          </w:p>
        </w:tc>
      </w:tr>
      <w:tr w:rsidR="00C35122" w:rsidRPr="00BC7B25" w14:paraId="405B15E8" w14:textId="77777777" w:rsidTr="00C35122">
        <w:tc>
          <w:tcPr>
            <w:tcW w:w="1525" w:type="dxa"/>
          </w:tcPr>
          <w:p w14:paraId="3A855042" w14:textId="1CF2586E" w:rsidR="00C35122" w:rsidRPr="00BC7B25" w:rsidRDefault="00C35122" w:rsidP="00C35122">
            <w:pPr>
              <w:spacing w:before="80" w:after="80"/>
              <w:ind w:left="157"/>
              <w:rPr>
                <w:rFonts w:ascii="Courier New" w:hAnsi="Courier New" w:cs="Courier New"/>
                <w:sz w:val="18"/>
                <w:szCs w:val="18"/>
              </w:rPr>
            </w:pPr>
            <w:r>
              <w:rPr>
                <w:rFonts w:ascii="Courier New" w:hAnsi="Courier New" w:cs="Courier New"/>
                <w:sz w:val="18"/>
                <w:szCs w:val="18"/>
              </w:rPr>
              <w:t>7</w:t>
            </w:r>
            <w:r w:rsidRPr="00BC7B25">
              <w:rPr>
                <w:rFonts w:ascii="Courier New" w:hAnsi="Courier New" w:cs="Courier New"/>
                <w:sz w:val="18"/>
                <w:szCs w:val="18"/>
              </w:rPr>
              <w:t xml:space="preserve"> (0x0</w:t>
            </w:r>
            <w:r>
              <w:rPr>
                <w:rFonts w:ascii="Courier New" w:hAnsi="Courier New" w:cs="Courier New"/>
                <w:sz w:val="18"/>
                <w:szCs w:val="18"/>
              </w:rPr>
              <w:t>7</w:t>
            </w:r>
            <w:r w:rsidRPr="00BC7B25">
              <w:rPr>
                <w:rFonts w:ascii="Courier New" w:hAnsi="Courier New" w:cs="Courier New"/>
                <w:sz w:val="18"/>
                <w:szCs w:val="18"/>
              </w:rPr>
              <w:t>)</w:t>
            </w:r>
          </w:p>
        </w:tc>
        <w:tc>
          <w:tcPr>
            <w:tcW w:w="1350" w:type="dxa"/>
          </w:tcPr>
          <w:p w14:paraId="2764C653" w14:textId="1A6AB464" w:rsidR="00C35122" w:rsidRDefault="00C35122" w:rsidP="00C35122">
            <w:pPr>
              <w:spacing w:before="80" w:after="80"/>
              <w:rPr>
                <w:sz w:val="18"/>
                <w:szCs w:val="18"/>
              </w:rPr>
            </w:pPr>
            <w:r>
              <w:rPr>
                <w:sz w:val="18"/>
                <w:szCs w:val="18"/>
              </w:rPr>
              <w:t>Not Specified</w:t>
            </w:r>
          </w:p>
        </w:tc>
        <w:tc>
          <w:tcPr>
            <w:tcW w:w="6390" w:type="dxa"/>
          </w:tcPr>
          <w:p w14:paraId="44C3C94A" w14:textId="77777777" w:rsidR="00C35122" w:rsidRDefault="00C35122" w:rsidP="00A41BE3">
            <w:pPr>
              <w:spacing w:before="80" w:after="80"/>
              <w:rPr>
                <w:sz w:val="18"/>
                <w:szCs w:val="18"/>
              </w:rPr>
            </w:pPr>
            <w:r>
              <w:rPr>
                <w:sz w:val="18"/>
                <w:szCs w:val="18"/>
              </w:rPr>
              <w:t xml:space="preserve">SCSI Devices: </w:t>
            </w:r>
            <w:r w:rsidR="00A41BE3">
              <w:rPr>
                <w:sz w:val="18"/>
                <w:szCs w:val="18"/>
              </w:rPr>
              <w:t>Last n Error Events</w:t>
            </w:r>
            <w:r>
              <w:rPr>
                <w:sz w:val="18"/>
                <w:szCs w:val="18"/>
              </w:rPr>
              <w:t xml:space="preserve"> Log Page.  Not supported by </w:t>
            </w:r>
            <w:r w:rsidR="00C254A9">
              <w:rPr>
                <w:sz w:val="18"/>
                <w:szCs w:val="18"/>
              </w:rPr>
              <w:t>Ultrastar</w:t>
            </w:r>
            <w:r>
              <w:rPr>
                <w:sz w:val="18"/>
                <w:szCs w:val="18"/>
              </w:rPr>
              <w:t xml:space="preserve"> SAS SSD firmware.</w:t>
            </w:r>
          </w:p>
          <w:p w14:paraId="72C86BC4" w14:textId="77777777" w:rsidR="0049112A" w:rsidRDefault="0049112A" w:rsidP="001C175B">
            <w:pPr>
              <w:spacing w:before="80" w:after="80"/>
              <w:rPr>
                <w:sz w:val="18"/>
                <w:szCs w:val="18"/>
              </w:rPr>
            </w:pPr>
            <w:r>
              <w:rPr>
                <w:sz w:val="18"/>
                <w:szCs w:val="18"/>
              </w:rPr>
              <w:t xml:space="preserve">ATA Devices: Extended SMART Self Test Log </w:t>
            </w:r>
            <w:r w:rsidR="001C175B">
              <w:rPr>
                <w:sz w:val="18"/>
                <w:szCs w:val="18"/>
              </w:rPr>
              <w:t>P</w:t>
            </w:r>
            <w:r>
              <w:rPr>
                <w:sz w:val="18"/>
                <w:szCs w:val="18"/>
              </w:rPr>
              <w:t>age.</w:t>
            </w:r>
          </w:p>
          <w:p w14:paraId="60192987" w14:textId="381BF628" w:rsidR="00D94AF8" w:rsidRPr="00D94AF8" w:rsidRDefault="00D94AF8" w:rsidP="001C175B">
            <w:pPr>
              <w:spacing w:before="80" w:after="80"/>
              <w:rPr>
                <w:rFonts w:cs="Arial"/>
                <w:sz w:val="18"/>
                <w:szCs w:val="18"/>
              </w:rPr>
            </w:pPr>
            <w:r w:rsidRPr="00D94AF8">
              <w:rPr>
                <w:rFonts w:cs="Arial"/>
                <w:color w:val="000000" w:themeColor="text1"/>
                <w:sz w:val="18"/>
                <w:szCs w:val="18"/>
                <w:shd w:val="clear" w:color="auto" w:fill="FFFFFF"/>
              </w:rPr>
              <w:t>NVMe devices - Log Page 07h (Host-Initiated Telemetry Log Page).  Suppor</w:t>
            </w:r>
            <w:r w:rsidR="00C14B40">
              <w:rPr>
                <w:rFonts w:cs="Arial"/>
                <w:color w:val="000000" w:themeColor="text1"/>
                <w:sz w:val="18"/>
                <w:szCs w:val="18"/>
                <w:shd w:val="clear" w:color="auto" w:fill="FFFFFF"/>
              </w:rPr>
              <w:t xml:space="preserve">ted for Ultrastar SN630, SN640, SN740 </w:t>
            </w:r>
            <w:r w:rsidRPr="00D94AF8">
              <w:rPr>
                <w:rFonts w:cs="Arial"/>
                <w:color w:val="000000" w:themeColor="text1"/>
                <w:sz w:val="18"/>
                <w:szCs w:val="18"/>
                <w:shd w:val="clear" w:color="auto" w:fill="FFFFFF"/>
              </w:rPr>
              <w:t>and SN840 controllers only.</w:t>
            </w:r>
          </w:p>
        </w:tc>
      </w:tr>
      <w:tr w:rsidR="00D94AF8" w:rsidRPr="00BC7B25" w14:paraId="1990D625" w14:textId="77777777" w:rsidTr="00C35122">
        <w:tc>
          <w:tcPr>
            <w:tcW w:w="1525" w:type="dxa"/>
          </w:tcPr>
          <w:p w14:paraId="358B9FCF" w14:textId="4F27101E" w:rsidR="00D94AF8" w:rsidRDefault="00D94AF8" w:rsidP="00C35122">
            <w:pPr>
              <w:spacing w:before="80" w:after="80"/>
              <w:ind w:left="157"/>
              <w:rPr>
                <w:rFonts w:ascii="Courier New" w:hAnsi="Courier New" w:cs="Courier New"/>
                <w:sz w:val="18"/>
                <w:szCs w:val="18"/>
              </w:rPr>
            </w:pPr>
            <w:r>
              <w:rPr>
                <w:rFonts w:ascii="Courier New" w:hAnsi="Courier New" w:cs="Courier New"/>
                <w:sz w:val="18"/>
                <w:szCs w:val="18"/>
              </w:rPr>
              <w:t>8 (0x08)</w:t>
            </w:r>
          </w:p>
        </w:tc>
        <w:tc>
          <w:tcPr>
            <w:tcW w:w="1350" w:type="dxa"/>
          </w:tcPr>
          <w:p w14:paraId="487E9779" w14:textId="4F397C75" w:rsidR="00D94AF8" w:rsidRDefault="00D94AF8" w:rsidP="00C35122">
            <w:pPr>
              <w:spacing w:before="80" w:after="80"/>
              <w:rPr>
                <w:sz w:val="18"/>
                <w:szCs w:val="18"/>
              </w:rPr>
            </w:pPr>
            <w:r>
              <w:rPr>
                <w:sz w:val="18"/>
                <w:szCs w:val="18"/>
              </w:rPr>
              <w:t>Not Specified</w:t>
            </w:r>
          </w:p>
        </w:tc>
        <w:tc>
          <w:tcPr>
            <w:tcW w:w="6390" w:type="dxa"/>
          </w:tcPr>
          <w:p w14:paraId="3B85DD8A" w14:textId="304E625F" w:rsidR="00D94AF8" w:rsidRPr="00D94AF8" w:rsidRDefault="00D94AF8" w:rsidP="00A41BE3">
            <w:pPr>
              <w:spacing w:before="80" w:after="80"/>
              <w:rPr>
                <w:rFonts w:cs="Arial"/>
                <w:sz w:val="18"/>
                <w:szCs w:val="18"/>
              </w:rPr>
            </w:pPr>
            <w:r w:rsidRPr="00D94AF8">
              <w:rPr>
                <w:rFonts w:cs="Arial"/>
                <w:color w:val="000000" w:themeColor="text1"/>
                <w:sz w:val="18"/>
                <w:szCs w:val="18"/>
                <w:shd w:val="clear" w:color="auto" w:fill="FFFFFF"/>
              </w:rPr>
              <w:t xml:space="preserve">NVMe devices - Log Page 08h (Controller-Initiated Telemetry Log Page).  Supported for Ultrastar SN630, SN640, </w:t>
            </w:r>
            <w:r w:rsidR="00C14B40">
              <w:rPr>
                <w:rFonts w:cs="Arial"/>
                <w:color w:val="000000" w:themeColor="text1"/>
                <w:sz w:val="18"/>
                <w:szCs w:val="18"/>
                <w:shd w:val="clear" w:color="auto" w:fill="FFFFFF"/>
              </w:rPr>
              <w:t xml:space="preserve">SN740 </w:t>
            </w:r>
            <w:r w:rsidRPr="00D94AF8">
              <w:rPr>
                <w:rFonts w:cs="Arial"/>
                <w:color w:val="000000" w:themeColor="text1"/>
                <w:sz w:val="18"/>
                <w:szCs w:val="18"/>
                <w:shd w:val="clear" w:color="auto" w:fill="FFFFFF"/>
              </w:rPr>
              <w:t>and SN840 controllers only.</w:t>
            </w:r>
          </w:p>
        </w:tc>
      </w:tr>
      <w:tr w:rsidR="00A41BE3" w:rsidRPr="00BC7B25" w14:paraId="36DAD4EC" w14:textId="77777777" w:rsidTr="00C35122">
        <w:tc>
          <w:tcPr>
            <w:tcW w:w="1525" w:type="dxa"/>
          </w:tcPr>
          <w:p w14:paraId="1A30606D" w14:textId="50CEAB63"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11</w:t>
            </w:r>
            <w:r w:rsidRPr="00BC7B25">
              <w:rPr>
                <w:rFonts w:ascii="Courier New" w:hAnsi="Courier New" w:cs="Courier New"/>
                <w:sz w:val="18"/>
                <w:szCs w:val="18"/>
              </w:rPr>
              <w:t xml:space="preserve"> (0x0</w:t>
            </w:r>
            <w:r>
              <w:rPr>
                <w:rFonts w:ascii="Courier New" w:hAnsi="Courier New" w:cs="Courier New"/>
                <w:sz w:val="18"/>
                <w:szCs w:val="18"/>
              </w:rPr>
              <w:t>B</w:t>
            </w:r>
            <w:r w:rsidRPr="00BC7B25">
              <w:rPr>
                <w:rFonts w:ascii="Courier New" w:hAnsi="Courier New" w:cs="Courier New"/>
                <w:sz w:val="18"/>
                <w:szCs w:val="18"/>
              </w:rPr>
              <w:t>)</w:t>
            </w:r>
          </w:p>
        </w:tc>
        <w:tc>
          <w:tcPr>
            <w:tcW w:w="1350" w:type="dxa"/>
          </w:tcPr>
          <w:p w14:paraId="4CEFF343" w14:textId="071F8FEE" w:rsidR="00A41BE3" w:rsidRDefault="00A41BE3" w:rsidP="00A41BE3">
            <w:pPr>
              <w:spacing w:before="80" w:after="80"/>
              <w:rPr>
                <w:sz w:val="18"/>
                <w:szCs w:val="18"/>
              </w:rPr>
            </w:pPr>
            <w:r>
              <w:rPr>
                <w:sz w:val="18"/>
                <w:szCs w:val="18"/>
              </w:rPr>
              <w:t>Not Specified</w:t>
            </w:r>
          </w:p>
        </w:tc>
        <w:tc>
          <w:tcPr>
            <w:tcW w:w="6390" w:type="dxa"/>
          </w:tcPr>
          <w:p w14:paraId="2C543DFD" w14:textId="664604FD" w:rsidR="00A41BE3" w:rsidRDefault="00A41BE3" w:rsidP="00A41BE3">
            <w:pPr>
              <w:spacing w:before="80" w:after="80"/>
              <w:rPr>
                <w:sz w:val="18"/>
                <w:szCs w:val="18"/>
              </w:rPr>
            </w:pPr>
            <w:r>
              <w:rPr>
                <w:sz w:val="18"/>
                <w:szCs w:val="18"/>
              </w:rPr>
              <w:t xml:space="preserve">SCSI Devices: Last n Deferred Errors or Asynchronous Events Log Page.  Not supported by </w:t>
            </w:r>
            <w:r w:rsidR="00C254A9">
              <w:rPr>
                <w:sz w:val="18"/>
                <w:szCs w:val="18"/>
              </w:rPr>
              <w:t>Ultrastar</w:t>
            </w:r>
            <w:r>
              <w:rPr>
                <w:sz w:val="18"/>
                <w:szCs w:val="18"/>
              </w:rPr>
              <w:t xml:space="preserve"> SAS SSD </w:t>
            </w:r>
            <w:r w:rsidR="00545365">
              <w:rPr>
                <w:sz w:val="18"/>
                <w:szCs w:val="18"/>
              </w:rPr>
              <w:t xml:space="preserve">device </w:t>
            </w:r>
            <w:r>
              <w:rPr>
                <w:sz w:val="18"/>
                <w:szCs w:val="18"/>
              </w:rPr>
              <w:t>firmware.</w:t>
            </w:r>
          </w:p>
        </w:tc>
      </w:tr>
      <w:tr w:rsidR="00A41BE3" w:rsidRPr="00BC7B25" w14:paraId="03880028" w14:textId="77777777" w:rsidTr="00C35122">
        <w:tc>
          <w:tcPr>
            <w:tcW w:w="1525" w:type="dxa"/>
          </w:tcPr>
          <w:p w14:paraId="2A1D99C7" w14:textId="131B473C"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13</w:t>
            </w:r>
            <w:r w:rsidRPr="00BC7B25">
              <w:rPr>
                <w:rFonts w:ascii="Courier New" w:hAnsi="Courier New" w:cs="Courier New"/>
                <w:sz w:val="18"/>
                <w:szCs w:val="18"/>
              </w:rPr>
              <w:t xml:space="preserve"> (0x0</w:t>
            </w:r>
            <w:r>
              <w:rPr>
                <w:rFonts w:ascii="Courier New" w:hAnsi="Courier New" w:cs="Courier New"/>
                <w:sz w:val="18"/>
                <w:szCs w:val="18"/>
              </w:rPr>
              <w:t>D</w:t>
            </w:r>
            <w:r w:rsidRPr="00BC7B25">
              <w:rPr>
                <w:rFonts w:ascii="Courier New" w:hAnsi="Courier New" w:cs="Courier New"/>
                <w:sz w:val="18"/>
                <w:szCs w:val="18"/>
              </w:rPr>
              <w:t>)</w:t>
            </w:r>
          </w:p>
        </w:tc>
        <w:tc>
          <w:tcPr>
            <w:tcW w:w="1350" w:type="dxa"/>
          </w:tcPr>
          <w:p w14:paraId="4CA12F99" w14:textId="7A3ADEEA" w:rsidR="00A41BE3" w:rsidRDefault="00A41BE3" w:rsidP="00A41BE3">
            <w:pPr>
              <w:spacing w:before="80" w:after="80"/>
              <w:rPr>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p>
        </w:tc>
        <w:tc>
          <w:tcPr>
            <w:tcW w:w="6390" w:type="dxa"/>
          </w:tcPr>
          <w:p w14:paraId="5EABE549" w14:textId="213FF09D" w:rsidR="00A41BE3" w:rsidRDefault="00C254A9" w:rsidP="00AC2DEE">
            <w:pPr>
              <w:spacing w:before="80" w:after="80"/>
              <w:rPr>
                <w:sz w:val="18"/>
                <w:szCs w:val="18"/>
              </w:rPr>
            </w:pPr>
            <w:r>
              <w:rPr>
                <w:sz w:val="18"/>
                <w:szCs w:val="18"/>
              </w:rPr>
              <w:t>Ultrastar</w:t>
            </w:r>
            <w:r w:rsidR="00AC2DEE">
              <w:rPr>
                <w:sz w:val="18"/>
                <w:szCs w:val="18"/>
              </w:rPr>
              <w:t xml:space="preserve"> SAS</w:t>
            </w:r>
            <w:r w:rsidR="00A41BE3">
              <w:rPr>
                <w:sz w:val="18"/>
                <w:szCs w:val="18"/>
              </w:rPr>
              <w:t xml:space="preserve"> </w:t>
            </w:r>
            <w:r w:rsidR="00AC2DEE">
              <w:rPr>
                <w:sz w:val="18"/>
                <w:szCs w:val="18"/>
              </w:rPr>
              <w:t>SSDs</w:t>
            </w:r>
            <w:r w:rsidR="00A41BE3">
              <w:rPr>
                <w:sz w:val="18"/>
                <w:szCs w:val="18"/>
              </w:rPr>
              <w:t>: Temperature Information Log Page</w:t>
            </w:r>
          </w:p>
        </w:tc>
      </w:tr>
      <w:tr w:rsidR="00A41BE3" w:rsidRPr="00BC7B25" w14:paraId="1024C6A3" w14:textId="77777777" w:rsidTr="00C35122">
        <w:tc>
          <w:tcPr>
            <w:tcW w:w="1525" w:type="dxa"/>
          </w:tcPr>
          <w:p w14:paraId="151CD445" w14:textId="3047AB6B"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13</w:t>
            </w:r>
            <w:r w:rsidRPr="00BC7B25">
              <w:rPr>
                <w:rFonts w:ascii="Courier New" w:hAnsi="Courier New" w:cs="Courier New"/>
                <w:sz w:val="18"/>
                <w:szCs w:val="18"/>
              </w:rPr>
              <w:t xml:space="preserve"> (0x0</w:t>
            </w:r>
            <w:r>
              <w:rPr>
                <w:rFonts w:ascii="Courier New" w:hAnsi="Courier New" w:cs="Courier New"/>
                <w:sz w:val="18"/>
                <w:szCs w:val="18"/>
              </w:rPr>
              <w:t>D</w:t>
            </w:r>
            <w:r w:rsidRPr="00BC7B25">
              <w:rPr>
                <w:rFonts w:ascii="Courier New" w:hAnsi="Courier New" w:cs="Courier New"/>
                <w:sz w:val="18"/>
                <w:szCs w:val="18"/>
              </w:rPr>
              <w:t>)</w:t>
            </w:r>
          </w:p>
        </w:tc>
        <w:tc>
          <w:tcPr>
            <w:tcW w:w="1350" w:type="dxa"/>
          </w:tcPr>
          <w:p w14:paraId="0E0828D8" w14:textId="3AD38437" w:rsidR="00A41BE3" w:rsidRDefault="00AC2DEE" w:rsidP="00A41BE3">
            <w:pPr>
              <w:spacing w:before="80" w:after="80"/>
              <w:rPr>
                <w:sz w:val="18"/>
                <w:szCs w:val="18"/>
              </w:rPr>
            </w:pPr>
            <w:r>
              <w:rPr>
                <w:rFonts w:ascii="Courier New" w:hAnsi="Courier New" w:cs="Courier New"/>
                <w:sz w:val="18"/>
                <w:szCs w:val="18"/>
              </w:rPr>
              <w:t>1</w:t>
            </w:r>
            <w:r w:rsidRPr="00BC7B25">
              <w:rPr>
                <w:rFonts w:ascii="Courier New" w:hAnsi="Courier New" w:cs="Courier New"/>
                <w:sz w:val="18"/>
                <w:szCs w:val="18"/>
              </w:rPr>
              <w:t xml:space="preserve"> </w:t>
            </w:r>
            <w:r w:rsidR="00A41BE3" w:rsidRPr="00BC7B25">
              <w:rPr>
                <w:rFonts w:ascii="Courier New" w:hAnsi="Courier New" w:cs="Courier New"/>
                <w:sz w:val="18"/>
                <w:szCs w:val="18"/>
              </w:rPr>
              <w:t>(0x0</w:t>
            </w:r>
            <w:r w:rsidR="00A41BE3">
              <w:rPr>
                <w:rFonts w:ascii="Courier New" w:hAnsi="Courier New" w:cs="Courier New"/>
                <w:sz w:val="18"/>
                <w:szCs w:val="18"/>
              </w:rPr>
              <w:t>1</w:t>
            </w:r>
            <w:r w:rsidR="00A41BE3" w:rsidRPr="00BC7B25">
              <w:rPr>
                <w:rFonts w:ascii="Courier New" w:hAnsi="Courier New" w:cs="Courier New"/>
                <w:sz w:val="18"/>
                <w:szCs w:val="18"/>
              </w:rPr>
              <w:t>)</w:t>
            </w:r>
          </w:p>
        </w:tc>
        <w:tc>
          <w:tcPr>
            <w:tcW w:w="6390" w:type="dxa"/>
          </w:tcPr>
          <w:p w14:paraId="2032D23A" w14:textId="77777777" w:rsidR="00A41BE3" w:rsidRDefault="00A41BE3" w:rsidP="00A41BE3">
            <w:pPr>
              <w:spacing w:before="80" w:after="80"/>
              <w:rPr>
                <w:sz w:val="18"/>
                <w:szCs w:val="18"/>
              </w:rPr>
            </w:pPr>
            <w:r>
              <w:rPr>
                <w:sz w:val="18"/>
                <w:szCs w:val="18"/>
              </w:rPr>
              <w:t>SCSI Devices: Environmental Reporting Log Page</w:t>
            </w:r>
          </w:p>
          <w:p w14:paraId="6A13AEC6" w14:textId="103FE324" w:rsidR="007053FA" w:rsidRDefault="007053FA" w:rsidP="00A41BE3">
            <w:pPr>
              <w:spacing w:before="80" w:after="80"/>
              <w:rPr>
                <w:sz w:val="18"/>
                <w:szCs w:val="18"/>
              </w:rPr>
            </w:pPr>
            <w:r>
              <w:rPr>
                <w:sz w:val="18"/>
                <w:szCs w:val="18"/>
              </w:rPr>
              <w:t>ATA Devices: LPS Mis-alignment Log Page.</w:t>
            </w:r>
            <w:r w:rsidR="00545365">
              <w:rPr>
                <w:sz w:val="18"/>
                <w:szCs w:val="18"/>
              </w:rPr>
              <w:t xml:space="preserve"> Not supported by Ultrastar SAS SSD device firmware.</w:t>
            </w:r>
          </w:p>
        </w:tc>
      </w:tr>
      <w:tr w:rsidR="00A41BE3" w:rsidRPr="00BC7B25" w14:paraId="1F8AA8FC" w14:textId="77777777" w:rsidTr="00C35122">
        <w:tc>
          <w:tcPr>
            <w:tcW w:w="1525" w:type="dxa"/>
          </w:tcPr>
          <w:p w14:paraId="37F0A12C" w14:textId="787F09C8"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13</w:t>
            </w:r>
            <w:r w:rsidRPr="00BC7B25">
              <w:rPr>
                <w:rFonts w:ascii="Courier New" w:hAnsi="Courier New" w:cs="Courier New"/>
                <w:sz w:val="18"/>
                <w:szCs w:val="18"/>
              </w:rPr>
              <w:t xml:space="preserve"> (0x0</w:t>
            </w:r>
            <w:r>
              <w:rPr>
                <w:rFonts w:ascii="Courier New" w:hAnsi="Courier New" w:cs="Courier New"/>
                <w:sz w:val="18"/>
                <w:szCs w:val="18"/>
              </w:rPr>
              <w:t>D</w:t>
            </w:r>
            <w:r w:rsidRPr="00BC7B25">
              <w:rPr>
                <w:rFonts w:ascii="Courier New" w:hAnsi="Courier New" w:cs="Courier New"/>
                <w:sz w:val="18"/>
                <w:szCs w:val="18"/>
              </w:rPr>
              <w:t>)</w:t>
            </w:r>
          </w:p>
        </w:tc>
        <w:tc>
          <w:tcPr>
            <w:tcW w:w="1350" w:type="dxa"/>
          </w:tcPr>
          <w:p w14:paraId="2563F352" w14:textId="13239FED" w:rsidR="00A41BE3" w:rsidRDefault="00AC2DEE" w:rsidP="00A41BE3">
            <w:pPr>
              <w:spacing w:before="80" w:after="80"/>
              <w:rPr>
                <w:sz w:val="18"/>
                <w:szCs w:val="18"/>
              </w:rPr>
            </w:pPr>
            <w:r>
              <w:rPr>
                <w:rFonts w:ascii="Courier New" w:hAnsi="Courier New" w:cs="Courier New"/>
                <w:sz w:val="18"/>
                <w:szCs w:val="18"/>
              </w:rPr>
              <w:t>2</w:t>
            </w:r>
            <w:r w:rsidRPr="00BC7B25">
              <w:rPr>
                <w:rFonts w:ascii="Courier New" w:hAnsi="Courier New" w:cs="Courier New"/>
                <w:sz w:val="18"/>
                <w:szCs w:val="18"/>
              </w:rPr>
              <w:t xml:space="preserve"> </w:t>
            </w:r>
            <w:r w:rsidR="00A41BE3" w:rsidRPr="00BC7B25">
              <w:rPr>
                <w:rFonts w:ascii="Courier New" w:hAnsi="Courier New" w:cs="Courier New"/>
                <w:sz w:val="18"/>
                <w:szCs w:val="18"/>
              </w:rPr>
              <w:t>(0x0</w:t>
            </w:r>
            <w:r w:rsidR="00A41BE3">
              <w:rPr>
                <w:rFonts w:ascii="Courier New" w:hAnsi="Courier New" w:cs="Courier New"/>
                <w:sz w:val="18"/>
                <w:szCs w:val="18"/>
              </w:rPr>
              <w:t>2</w:t>
            </w:r>
            <w:r w:rsidR="00A41BE3" w:rsidRPr="00BC7B25">
              <w:rPr>
                <w:rFonts w:ascii="Courier New" w:hAnsi="Courier New" w:cs="Courier New"/>
                <w:sz w:val="18"/>
                <w:szCs w:val="18"/>
              </w:rPr>
              <w:t>)</w:t>
            </w:r>
          </w:p>
        </w:tc>
        <w:tc>
          <w:tcPr>
            <w:tcW w:w="6390" w:type="dxa"/>
          </w:tcPr>
          <w:p w14:paraId="067A5E92" w14:textId="227A1696" w:rsidR="00A41BE3" w:rsidRDefault="00A41BE3" w:rsidP="00A41BE3">
            <w:pPr>
              <w:spacing w:before="80" w:after="80"/>
              <w:rPr>
                <w:sz w:val="18"/>
                <w:szCs w:val="18"/>
              </w:rPr>
            </w:pPr>
            <w:r>
              <w:rPr>
                <w:sz w:val="18"/>
                <w:szCs w:val="18"/>
              </w:rPr>
              <w:t>SCSI Devices: Environmental Limits Log Page</w:t>
            </w:r>
            <w:r w:rsidR="00545365">
              <w:rPr>
                <w:sz w:val="18"/>
                <w:szCs w:val="18"/>
              </w:rPr>
              <w:t>. Not supported by Ultrastar SAS SSD device firmware.</w:t>
            </w:r>
          </w:p>
        </w:tc>
      </w:tr>
      <w:tr w:rsidR="00A41BE3" w:rsidRPr="00BC7B25" w14:paraId="696A2531" w14:textId="77777777" w:rsidTr="00C35122">
        <w:tc>
          <w:tcPr>
            <w:tcW w:w="1525" w:type="dxa"/>
          </w:tcPr>
          <w:p w14:paraId="596D8609" w14:textId="6D132BFC"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14</w:t>
            </w:r>
            <w:r w:rsidRPr="00BC7B25">
              <w:rPr>
                <w:rFonts w:ascii="Courier New" w:hAnsi="Courier New" w:cs="Courier New"/>
                <w:sz w:val="18"/>
                <w:szCs w:val="18"/>
              </w:rPr>
              <w:t xml:space="preserve"> (0x0</w:t>
            </w:r>
            <w:r>
              <w:rPr>
                <w:rFonts w:ascii="Courier New" w:hAnsi="Courier New" w:cs="Courier New"/>
                <w:sz w:val="18"/>
                <w:szCs w:val="18"/>
              </w:rPr>
              <w:t>E</w:t>
            </w:r>
            <w:r w:rsidRPr="00BC7B25">
              <w:rPr>
                <w:rFonts w:ascii="Courier New" w:hAnsi="Courier New" w:cs="Courier New"/>
                <w:sz w:val="18"/>
                <w:szCs w:val="18"/>
              </w:rPr>
              <w:t>)</w:t>
            </w:r>
          </w:p>
        </w:tc>
        <w:tc>
          <w:tcPr>
            <w:tcW w:w="1350" w:type="dxa"/>
          </w:tcPr>
          <w:p w14:paraId="59BBEF45" w14:textId="6D5AFD50" w:rsidR="00A41BE3" w:rsidRDefault="00A41BE3" w:rsidP="00A41BE3">
            <w:pPr>
              <w:spacing w:before="80" w:after="80"/>
              <w:rPr>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p>
        </w:tc>
        <w:tc>
          <w:tcPr>
            <w:tcW w:w="6390" w:type="dxa"/>
          </w:tcPr>
          <w:p w14:paraId="19D70867" w14:textId="276230C7" w:rsidR="00A41BE3" w:rsidRDefault="00C254A9" w:rsidP="00AC2DEE">
            <w:pPr>
              <w:spacing w:before="80" w:after="80"/>
              <w:rPr>
                <w:sz w:val="18"/>
                <w:szCs w:val="18"/>
              </w:rPr>
            </w:pPr>
            <w:r>
              <w:rPr>
                <w:sz w:val="18"/>
                <w:szCs w:val="18"/>
              </w:rPr>
              <w:t>Ultrastar</w:t>
            </w:r>
            <w:r w:rsidR="00AC2DEE">
              <w:rPr>
                <w:sz w:val="18"/>
                <w:szCs w:val="18"/>
              </w:rPr>
              <w:t xml:space="preserve"> SAS SSDs</w:t>
            </w:r>
            <w:r w:rsidR="00A41BE3">
              <w:rPr>
                <w:sz w:val="18"/>
                <w:szCs w:val="18"/>
              </w:rPr>
              <w:t>: Start-Stop Cycle Counter Log Page</w:t>
            </w:r>
          </w:p>
        </w:tc>
      </w:tr>
      <w:tr w:rsidR="00A41BE3" w:rsidRPr="00BC7B25" w14:paraId="681539C4" w14:textId="77777777" w:rsidTr="00C35122">
        <w:tc>
          <w:tcPr>
            <w:tcW w:w="1525" w:type="dxa"/>
          </w:tcPr>
          <w:p w14:paraId="11C96F19" w14:textId="61F9D84B"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14</w:t>
            </w:r>
            <w:r w:rsidRPr="00BC7B25">
              <w:rPr>
                <w:rFonts w:ascii="Courier New" w:hAnsi="Courier New" w:cs="Courier New"/>
                <w:sz w:val="18"/>
                <w:szCs w:val="18"/>
              </w:rPr>
              <w:t xml:space="preserve"> (0x0</w:t>
            </w:r>
            <w:r>
              <w:rPr>
                <w:rFonts w:ascii="Courier New" w:hAnsi="Courier New" w:cs="Courier New"/>
                <w:sz w:val="18"/>
                <w:szCs w:val="18"/>
              </w:rPr>
              <w:t>E</w:t>
            </w:r>
            <w:r w:rsidRPr="00BC7B25">
              <w:rPr>
                <w:rFonts w:ascii="Courier New" w:hAnsi="Courier New" w:cs="Courier New"/>
                <w:sz w:val="18"/>
                <w:szCs w:val="18"/>
              </w:rPr>
              <w:t>)</w:t>
            </w:r>
          </w:p>
        </w:tc>
        <w:tc>
          <w:tcPr>
            <w:tcW w:w="1350" w:type="dxa"/>
          </w:tcPr>
          <w:p w14:paraId="77B7BB97" w14:textId="654DE569" w:rsidR="00A41BE3" w:rsidRDefault="00AC2DEE" w:rsidP="00A41BE3">
            <w:pPr>
              <w:spacing w:before="80" w:after="80"/>
              <w:rPr>
                <w:sz w:val="18"/>
                <w:szCs w:val="18"/>
              </w:rPr>
            </w:pPr>
            <w:r>
              <w:rPr>
                <w:rFonts w:ascii="Courier New" w:hAnsi="Courier New" w:cs="Courier New"/>
                <w:sz w:val="18"/>
                <w:szCs w:val="18"/>
              </w:rPr>
              <w:t>1</w:t>
            </w:r>
            <w:r w:rsidRPr="00BC7B25">
              <w:rPr>
                <w:rFonts w:ascii="Courier New" w:hAnsi="Courier New" w:cs="Courier New"/>
                <w:sz w:val="18"/>
                <w:szCs w:val="18"/>
              </w:rPr>
              <w:t xml:space="preserve"> </w:t>
            </w:r>
            <w:r w:rsidR="00A41BE3" w:rsidRPr="00BC7B25">
              <w:rPr>
                <w:rFonts w:ascii="Courier New" w:hAnsi="Courier New" w:cs="Courier New"/>
                <w:sz w:val="18"/>
                <w:szCs w:val="18"/>
              </w:rPr>
              <w:t>(0x0</w:t>
            </w:r>
            <w:r w:rsidR="00A41BE3">
              <w:rPr>
                <w:rFonts w:ascii="Courier New" w:hAnsi="Courier New" w:cs="Courier New"/>
                <w:sz w:val="18"/>
                <w:szCs w:val="18"/>
              </w:rPr>
              <w:t>1</w:t>
            </w:r>
            <w:r w:rsidR="00A41BE3" w:rsidRPr="00BC7B25">
              <w:rPr>
                <w:rFonts w:ascii="Courier New" w:hAnsi="Courier New" w:cs="Courier New"/>
                <w:sz w:val="18"/>
                <w:szCs w:val="18"/>
              </w:rPr>
              <w:t>)</w:t>
            </w:r>
          </w:p>
        </w:tc>
        <w:tc>
          <w:tcPr>
            <w:tcW w:w="6390" w:type="dxa"/>
          </w:tcPr>
          <w:p w14:paraId="5EA481D2" w14:textId="453A8A38" w:rsidR="00A41BE3" w:rsidRDefault="00A41BE3" w:rsidP="00A41BE3">
            <w:pPr>
              <w:spacing w:before="80" w:after="80"/>
              <w:rPr>
                <w:sz w:val="18"/>
                <w:szCs w:val="18"/>
              </w:rPr>
            </w:pPr>
            <w:r>
              <w:rPr>
                <w:sz w:val="18"/>
                <w:szCs w:val="18"/>
              </w:rPr>
              <w:t>SCSI Devices: Utilization Log Page</w:t>
            </w:r>
          </w:p>
        </w:tc>
      </w:tr>
      <w:tr w:rsidR="00A41BE3" w:rsidRPr="00BC7B25" w14:paraId="1B183CD0" w14:textId="77777777" w:rsidTr="00C35122">
        <w:tc>
          <w:tcPr>
            <w:tcW w:w="1525" w:type="dxa"/>
          </w:tcPr>
          <w:p w14:paraId="19C540E7" w14:textId="5A94EE88"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15</w:t>
            </w:r>
            <w:r w:rsidRPr="00BC7B25">
              <w:rPr>
                <w:rFonts w:ascii="Courier New" w:hAnsi="Courier New" w:cs="Courier New"/>
                <w:sz w:val="18"/>
                <w:szCs w:val="18"/>
              </w:rPr>
              <w:t xml:space="preserve"> (0x0</w:t>
            </w:r>
            <w:r>
              <w:rPr>
                <w:rFonts w:ascii="Courier New" w:hAnsi="Courier New" w:cs="Courier New"/>
                <w:sz w:val="18"/>
                <w:szCs w:val="18"/>
              </w:rPr>
              <w:t>F</w:t>
            </w:r>
            <w:r w:rsidRPr="00BC7B25">
              <w:rPr>
                <w:rFonts w:ascii="Courier New" w:hAnsi="Courier New" w:cs="Courier New"/>
                <w:sz w:val="18"/>
                <w:szCs w:val="18"/>
              </w:rPr>
              <w:t>)</w:t>
            </w:r>
          </w:p>
        </w:tc>
        <w:tc>
          <w:tcPr>
            <w:tcW w:w="1350" w:type="dxa"/>
          </w:tcPr>
          <w:p w14:paraId="3F57A2C7" w14:textId="1469A5AB" w:rsidR="00A41BE3" w:rsidRDefault="00A41BE3" w:rsidP="00A41BE3">
            <w:pPr>
              <w:spacing w:before="80" w:after="80"/>
              <w:rPr>
                <w:sz w:val="18"/>
                <w:szCs w:val="18"/>
              </w:rPr>
            </w:pPr>
            <w:r>
              <w:rPr>
                <w:sz w:val="18"/>
                <w:szCs w:val="18"/>
              </w:rPr>
              <w:t>Not Specified</w:t>
            </w:r>
          </w:p>
        </w:tc>
        <w:tc>
          <w:tcPr>
            <w:tcW w:w="6390" w:type="dxa"/>
          </w:tcPr>
          <w:p w14:paraId="200C835D" w14:textId="4E05DFA2" w:rsidR="00A41BE3" w:rsidRDefault="00A41BE3" w:rsidP="00A41BE3">
            <w:pPr>
              <w:spacing w:before="80" w:after="80"/>
              <w:rPr>
                <w:sz w:val="18"/>
                <w:szCs w:val="18"/>
              </w:rPr>
            </w:pPr>
            <w:r>
              <w:rPr>
                <w:sz w:val="18"/>
                <w:szCs w:val="18"/>
              </w:rPr>
              <w:t>SCSI Devices: Application Client Log Page</w:t>
            </w:r>
          </w:p>
        </w:tc>
      </w:tr>
      <w:tr w:rsidR="00A41BE3" w:rsidRPr="00BC7B25" w14:paraId="02CA0D9A" w14:textId="77777777" w:rsidTr="00C35122">
        <w:tc>
          <w:tcPr>
            <w:tcW w:w="1525" w:type="dxa"/>
          </w:tcPr>
          <w:p w14:paraId="35C1099F" w14:textId="31DCC151"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16</w:t>
            </w:r>
            <w:r w:rsidRPr="00BC7B25">
              <w:rPr>
                <w:rFonts w:ascii="Courier New" w:hAnsi="Courier New" w:cs="Courier New"/>
                <w:sz w:val="18"/>
                <w:szCs w:val="18"/>
              </w:rPr>
              <w:t xml:space="preserve"> (0x</w:t>
            </w:r>
            <w:r>
              <w:rPr>
                <w:rFonts w:ascii="Courier New" w:hAnsi="Courier New" w:cs="Courier New"/>
                <w:sz w:val="18"/>
                <w:szCs w:val="18"/>
              </w:rPr>
              <w:t>10</w:t>
            </w:r>
            <w:r w:rsidRPr="00BC7B25">
              <w:rPr>
                <w:rFonts w:ascii="Courier New" w:hAnsi="Courier New" w:cs="Courier New"/>
                <w:sz w:val="18"/>
                <w:szCs w:val="18"/>
              </w:rPr>
              <w:t>)</w:t>
            </w:r>
          </w:p>
        </w:tc>
        <w:tc>
          <w:tcPr>
            <w:tcW w:w="1350" w:type="dxa"/>
          </w:tcPr>
          <w:p w14:paraId="499AEA82" w14:textId="27BD3EAC" w:rsidR="00A41BE3" w:rsidRDefault="00A41BE3" w:rsidP="00A41BE3">
            <w:pPr>
              <w:spacing w:before="80" w:after="80"/>
              <w:rPr>
                <w:sz w:val="18"/>
                <w:szCs w:val="18"/>
              </w:rPr>
            </w:pPr>
            <w:r>
              <w:rPr>
                <w:sz w:val="18"/>
                <w:szCs w:val="18"/>
              </w:rPr>
              <w:t>Not Specified</w:t>
            </w:r>
          </w:p>
        </w:tc>
        <w:tc>
          <w:tcPr>
            <w:tcW w:w="6390" w:type="dxa"/>
          </w:tcPr>
          <w:p w14:paraId="391DE9A0" w14:textId="77777777" w:rsidR="00A41BE3" w:rsidRDefault="00A41BE3" w:rsidP="00A41BE3">
            <w:pPr>
              <w:spacing w:before="80" w:after="80"/>
              <w:rPr>
                <w:sz w:val="18"/>
                <w:szCs w:val="18"/>
              </w:rPr>
            </w:pPr>
            <w:r>
              <w:rPr>
                <w:sz w:val="18"/>
                <w:szCs w:val="18"/>
              </w:rPr>
              <w:t>SCSI Devices: Self-Test Results Log Page</w:t>
            </w:r>
          </w:p>
          <w:p w14:paraId="57235D95" w14:textId="1F86FDB4" w:rsidR="009273A8" w:rsidRDefault="009273A8" w:rsidP="00A41BE3">
            <w:pPr>
              <w:spacing w:before="80" w:after="80"/>
              <w:rPr>
                <w:sz w:val="18"/>
                <w:szCs w:val="18"/>
              </w:rPr>
            </w:pPr>
            <w:r>
              <w:rPr>
                <w:sz w:val="18"/>
                <w:szCs w:val="18"/>
              </w:rPr>
              <w:t>ATA Devices: NCQ Command Error Log Page.</w:t>
            </w:r>
          </w:p>
        </w:tc>
      </w:tr>
      <w:tr w:rsidR="00A41BE3" w:rsidRPr="00BC7B25" w14:paraId="53DEF139" w14:textId="77777777" w:rsidTr="00C35122">
        <w:tc>
          <w:tcPr>
            <w:tcW w:w="1525" w:type="dxa"/>
          </w:tcPr>
          <w:p w14:paraId="32714E01" w14:textId="1959C9CE"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17</w:t>
            </w:r>
            <w:r w:rsidRPr="00BC7B25">
              <w:rPr>
                <w:rFonts w:ascii="Courier New" w:hAnsi="Courier New" w:cs="Courier New"/>
                <w:sz w:val="18"/>
                <w:szCs w:val="18"/>
              </w:rPr>
              <w:t xml:space="preserve"> (0x</w:t>
            </w:r>
            <w:r>
              <w:rPr>
                <w:rFonts w:ascii="Courier New" w:hAnsi="Courier New" w:cs="Courier New"/>
                <w:sz w:val="18"/>
                <w:szCs w:val="18"/>
              </w:rPr>
              <w:t>11</w:t>
            </w:r>
            <w:r w:rsidRPr="00BC7B25">
              <w:rPr>
                <w:rFonts w:ascii="Courier New" w:hAnsi="Courier New" w:cs="Courier New"/>
                <w:sz w:val="18"/>
                <w:szCs w:val="18"/>
              </w:rPr>
              <w:t>)</w:t>
            </w:r>
          </w:p>
        </w:tc>
        <w:tc>
          <w:tcPr>
            <w:tcW w:w="1350" w:type="dxa"/>
          </w:tcPr>
          <w:p w14:paraId="3FCA41F9" w14:textId="69EFAD64" w:rsidR="00A41BE3" w:rsidRDefault="00A41BE3" w:rsidP="00A41BE3">
            <w:pPr>
              <w:spacing w:before="80" w:after="80"/>
              <w:rPr>
                <w:sz w:val="18"/>
                <w:szCs w:val="18"/>
              </w:rPr>
            </w:pPr>
            <w:r>
              <w:rPr>
                <w:sz w:val="18"/>
                <w:szCs w:val="18"/>
              </w:rPr>
              <w:t>Not Specified</w:t>
            </w:r>
          </w:p>
        </w:tc>
        <w:tc>
          <w:tcPr>
            <w:tcW w:w="6390" w:type="dxa"/>
          </w:tcPr>
          <w:p w14:paraId="3EF76BE3" w14:textId="77777777" w:rsidR="00A41BE3" w:rsidRDefault="00A41BE3" w:rsidP="00A41BE3">
            <w:pPr>
              <w:spacing w:before="80" w:after="80"/>
              <w:rPr>
                <w:sz w:val="18"/>
                <w:szCs w:val="18"/>
              </w:rPr>
            </w:pPr>
            <w:r>
              <w:rPr>
                <w:sz w:val="18"/>
                <w:szCs w:val="18"/>
              </w:rPr>
              <w:t>SCSI Devices: Solid State Media Log Page</w:t>
            </w:r>
          </w:p>
          <w:p w14:paraId="4D51BD7B" w14:textId="6DE15706" w:rsidR="005A2F91" w:rsidRDefault="005A2F91" w:rsidP="003E4635">
            <w:pPr>
              <w:spacing w:before="80" w:after="80"/>
              <w:rPr>
                <w:sz w:val="18"/>
                <w:szCs w:val="18"/>
              </w:rPr>
            </w:pPr>
            <w:r>
              <w:rPr>
                <w:sz w:val="18"/>
                <w:szCs w:val="18"/>
              </w:rPr>
              <w:t xml:space="preserve">ATA Devices: </w:t>
            </w:r>
            <w:r w:rsidRPr="005A2F91">
              <w:rPr>
                <w:sz w:val="18"/>
                <w:szCs w:val="18"/>
              </w:rPr>
              <w:t>SATA PHY Event Counter Log</w:t>
            </w:r>
            <w:r w:rsidR="003E4635">
              <w:rPr>
                <w:sz w:val="18"/>
                <w:szCs w:val="18"/>
              </w:rPr>
              <w:t xml:space="preserve"> Page</w:t>
            </w:r>
            <w:r>
              <w:rPr>
                <w:sz w:val="18"/>
                <w:szCs w:val="18"/>
              </w:rPr>
              <w:t>.</w:t>
            </w:r>
          </w:p>
        </w:tc>
      </w:tr>
      <w:tr w:rsidR="00A41BE3" w:rsidRPr="00BC7B25" w14:paraId="7694389B" w14:textId="77777777" w:rsidTr="00C35122">
        <w:tc>
          <w:tcPr>
            <w:tcW w:w="1525" w:type="dxa"/>
          </w:tcPr>
          <w:p w14:paraId="6226021D" w14:textId="5B465E5B"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21</w:t>
            </w:r>
            <w:r w:rsidRPr="00BC7B25">
              <w:rPr>
                <w:rFonts w:ascii="Courier New" w:hAnsi="Courier New" w:cs="Courier New"/>
                <w:sz w:val="18"/>
                <w:szCs w:val="18"/>
              </w:rPr>
              <w:t xml:space="preserve"> (0x</w:t>
            </w:r>
            <w:r>
              <w:rPr>
                <w:rFonts w:ascii="Courier New" w:hAnsi="Courier New" w:cs="Courier New"/>
                <w:sz w:val="18"/>
                <w:szCs w:val="18"/>
              </w:rPr>
              <w:t>15</w:t>
            </w:r>
            <w:r w:rsidRPr="00BC7B25">
              <w:rPr>
                <w:rFonts w:ascii="Courier New" w:hAnsi="Courier New" w:cs="Courier New"/>
                <w:sz w:val="18"/>
                <w:szCs w:val="18"/>
              </w:rPr>
              <w:t>)</w:t>
            </w:r>
          </w:p>
        </w:tc>
        <w:tc>
          <w:tcPr>
            <w:tcW w:w="1350" w:type="dxa"/>
          </w:tcPr>
          <w:p w14:paraId="672BED7F" w14:textId="482812DF" w:rsidR="00A41BE3" w:rsidRDefault="00A41BE3" w:rsidP="00A41BE3">
            <w:pPr>
              <w:spacing w:before="80" w:after="80"/>
              <w:rPr>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p>
        </w:tc>
        <w:tc>
          <w:tcPr>
            <w:tcW w:w="6390" w:type="dxa"/>
          </w:tcPr>
          <w:p w14:paraId="1B430E9C" w14:textId="10B8EE36" w:rsidR="00A41BE3" w:rsidRDefault="00C254A9" w:rsidP="00AC2DEE">
            <w:pPr>
              <w:spacing w:before="80" w:after="80"/>
              <w:rPr>
                <w:sz w:val="18"/>
                <w:szCs w:val="18"/>
              </w:rPr>
            </w:pPr>
            <w:r>
              <w:rPr>
                <w:sz w:val="18"/>
                <w:szCs w:val="18"/>
              </w:rPr>
              <w:t>Ultrastar</w:t>
            </w:r>
            <w:r w:rsidR="00AC2DEE">
              <w:rPr>
                <w:sz w:val="18"/>
                <w:szCs w:val="18"/>
              </w:rPr>
              <w:t xml:space="preserve"> SAS SSDs</w:t>
            </w:r>
            <w:r w:rsidR="00A41BE3">
              <w:rPr>
                <w:sz w:val="18"/>
                <w:szCs w:val="18"/>
              </w:rPr>
              <w:t>: Background Media Scan Operations Log Page</w:t>
            </w:r>
          </w:p>
        </w:tc>
      </w:tr>
      <w:tr w:rsidR="00A41BE3" w:rsidRPr="00BC7B25" w14:paraId="5550FD96" w14:textId="77777777" w:rsidTr="00C35122">
        <w:tc>
          <w:tcPr>
            <w:tcW w:w="1525" w:type="dxa"/>
          </w:tcPr>
          <w:p w14:paraId="6188C9D4" w14:textId="55E341C7"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21</w:t>
            </w:r>
            <w:r w:rsidRPr="00BC7B25">
              <w:rPr>
                <w:rFonts w:ascii="Courier New" w:hAnsi="Courier New" w:cs="Courier New"/>
                <w:sz w:val="18"/>
                <w:szCs w:val="18"/>
              </w:rPr>
              <w:t xml:space="preserve"> (0x</w:t>
            </w:r>
            <w:r>
              <w:rPr>
                <w:rFonts w:ascii="Courier New" w:hAnsi="Courier New" w:cs="Courier New"/>
                <w:sz w:val="18"/>
                <w:szCs w:val="18"/>
              </w:rPr>
              <w:t>15</w:t>
            </w:r>
            <w:r w:rsidRPr="00BC7B25">
              <w:rPr>
                <w:rFonts w:ascii="Courier New" w:hAnsi="Courier New" w:cs="Courier New"/>
                <w:sz w:val="18"/>
                <w:szCs w:val="18"/>
              </w:rPr>
              <w:t>)</w:t>
            </w:r>
          </w:p>
        </w:tc>
        <w:tc>
          <w:tcPr>
            <w:tcW w:w="1350" w:type="dxa"/>
          </w:tcPr>
          <w:p w14:paraId="57B3A354" w14:textId="1D7E9A18" w:rsidR="00A41BE3" w:rsidRDefault="00AC2DEE" w:rsidP="00A41BE3">
            <w:pPr>
              <w:spacing w:before="80" w:after="80"/>
              <w:rPr>
                <w:sz w:val="18"/>
                <w:szCs w:val="18"/>
              </w:rPr>
            </w:pPr>
            <w:r>
              <w:rPr>
                <w:rFonts w:ascii="Courier New" w:hAnsi="Courier New" w:cs="Courier New"/>
                <w:sz w:val="18"/>
                <w:szCs w:val="18"/>
              </w:rPr>
              <w:t>1</w:t>
            </w:r>
            <w:r w:rsidRPr="00BC7B25">
              <w:rPr>
                <w:rFonts w:ascii="Courier New" w:hAnsi="Courier New" w:cs="Courier New"/>
                <w:sz w:val="18"/>
                <w:szCs w:val="18"/>
              </w:rPr>
              <w:t xml:space="preserve"> </w:t>
            </w:r>
            <w:r w:rsidR="00A41BE3" w:rsidRPr="00BC7B25">
              <w:rPr>
                <w:rFonts w:ascii="Courier New" w:hAnsi="Courier New" w:cs="Courier New"/>
                <w:sz w:val="18"/>
                <w:szCs w:val="18"/>
              </w:rPr>
              <w:t>(0x0</w:t>
            </w:r>
            <w:r w:rsidR="00A41BE3">
              <w:rPr>
                <w:rFonts w:ascii="Courier New" w:hAnsi="Courier New" w:cs="Courier New"/>
                <w:sz w:val="18"/>
                <w:szCs w:val="18"/>
              </w:rPr>
              <w:t>1</w:t>
            </w:r>
            <w:r w:rsidR="00A41BE3" w:rsidRPr="00BC7B25">
              <w:rPr>
                <w:rFonts w:ascii="Courier New" w:hAnsi="Courier New" w:cs="Courier New"/>
                <w:sz w:val="18"/>
                <w:szCs w:val="18"/>
              </w:rPr>
              <w:t>)</w:t>
            </w:r>
          </w:p>
        </w:tc>
        <w:tc>
          <w:tcPr>
            <w:tcW w:w="6390" w:type="dxa"/>
          </w:tcPr>
          <w:p w14:paraId="218DBB23" w14:textId="0316BB84" w:rsidR="00A41BE3" w:rsidRDefault="00A41BE3" w:rsidP="00A41BE3">
            <w:pPr>
              <w:spacing w:before="80" w:after="80"/>
              <w:rPr>
                <w:sz w:val="18"/>
                <w:szCs w:val="18"/>
              </w:rPr>
            </w:pPr>
            <w:r>
              <w:rPr>
                <w:sz w:val="18"/>
                <w:szCs w:val="18"/>
              </w:rPr>
              <w:t>SCSI Devices: Pending Defects Log Page</w:t>
            </w:r>
            <w:r w:rsidR="00545365">
              <w:rPr>
                <w:sz w:val="18"/>
                <w:szCs w:val="18"/>
              </w:rPr>
              <w:t>. Not supported by Ultrastar SAS SSD device firmware.</w:t>
            </w:r>
          </w:p>
        </w:tc>
      </w:tr>
      <w:tr w:rsidR="00A41BE3" w:rsidRPr="00BC7B25" w14:paraId="3D557B02" w14:textId="77777777" w:rsidTr="00C35122">
        <w:tc>
          <w:tcPr>
            <w:tcW w:w="1525" w:type="dxa"/>
          </w:tcPr>
          <w:p w14:paraId="78B5B78C" w14:textId="7B0222A0"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21</w:t>
            </w:r>
            <w:r w:rsidRPr="00BC7B25">
              <w:rPr>
                <w:rFonts w:ascii="Courier New" w:hAnsi="Courier New" w:cs="Courier New"/>
                <w:sz w:val="18"/>
                <w:szCs w:val="18"/>
              </w:rPr>
              <w:t xml:space="preserve"> (0x</w:t>
            </w:r>
            <w:r>
              <w:rPr>
                <w:rFonts w:ascii="Courier New" w:hAnsi="Courier New" w:cs="Courier New"/>
                <w:sz w:val="18"/>
                <w:szCs w:val="18"/>
              </w:rPr>
              <w:t>15</w:t>
            </w:r>
            <w:r w:rsidRPr="00BC7B25">
              <w:rPr>
                <w:rFonts w:ascii="Courier New" w:hAnsi="Courier New" w:cs="Courier New"/>
                <w:sz w:val="18"/>
                <w:szCs w:val="18"/>
              </w:rPr>
              <w:t>)</w:t>
            </w:r>
          </w:p>
        </w:tc>
        <w:tc>
          <w:tcPr>
            <w:tcW w:w="1350" w:type="dxa"/>
          </w:tcPr>
          <w:p w14:paraId="6E4F790E" w14:textId="17B5D061" w:rsidR="00A41BE3" w:rsidRDefault="00AC2DEE" w:rsidP="00A41BE3">
            <w:pPr>
              <w:spacing w:before="80" w:after="80"/>
              <w:rPr>
                <w:sz w:val="18"/>
                <w:szCs w:val="18"/>
              </w:rPr>
            </w:pPr>
            <w:r>
              <w:rPr>
                <w:rFonts w:ascii="Courier New" w:hAnsi="Courier New" w:cs="Courier New"/>
                <w:sz w:val="18"/>
                <w:szCs w:val="18"/>
              </w:rPr>
              <w:t>2</w:t>
            </w:r>
            <w:r w:rsidRPr="00BC7B25">
              <w:rPr>
                <w:rFonts w:ascii="Courier New" w:hAnsi="Courier New" w:cs="Courier New"/>
                <w:sz w:val="18"/>
                <w:szCs w:val="18"/>
              </w:rPr>
              <w:t xml:space="preserve"> </w:t>
            </w:r>
            <w:r w:rsidR="00A41BE3" w:rsidRPr="00BC7B25">
              <w:rPr>
                <w:rFonts w:ascii="Courier New" w:hAnsi="Courier New" w:cs="Courier New"/>
                <w:sz w:val="18"/>
                <w:szCs w:val="18"/>
              </w:rPr>
              <w:t>(0x0</w:t>
            </w:r>
            <w:r w:rsidR="00A41BE3">
              <w:rPr>
                <w:rFonts w:ascii="Courier New" w:hAnsi="Courier New" w:cs="Courier New"/>
                <w:sz w:val="18"/>
                <w:szCs w:val="18"/>
              </w:rPr>
              <w:t>2</w:t>
            </w:r>
            <w:r w:rsidR="00A41BE3" w:rsidRPr="00BC7B25">
              <w:rPr>
                <w:rFonts w:ascii="Courier New" w:hAnsi="Courier New" w:cs="Courier New"/>
                <w:sz w:val="18"/>
                <w:szCs w:val="18"/>
              </w:rPr>
              <w:t>)</w:t>
            </w:r>
          </w:p>
        </w:tc>
        <w:tc>
          <w:tcPr>
            <w:tcW w:w="6390" w:type="dxa"/>
          </w:tcPr>
          <w:p w14:paraId="79E41062" w14:textId="6BD88586" w:rsidR="00A41BE3" w:rsidRDefault="00A41BE3" w:rsidP="00A41BE3">
            <w:pPr>
              <w:spacing w:before="80" w:after="80"/>
              <w:rPr>
                <w:sz w:val="18"/>
                <w:szCs w:val="18"/>
              </w:rPr>
            </w:pPr>
            <w:r>
              <w:rPr>
                <w:sz w:val="18"/>
                <w:szCs w:val="18"/>
              </w:rPr>
              <w:t>SCSI Devices: Background Operation Log Page</w:t>
            </w:r>
            <w:r w:rsidR="00545365">
              <w:rPr>
                <w:sz w:val="18"/>
                <w:szCs w:val="18"/>
              </w:rPr>
              <w:t>. Not supported by Ultrastar SAS SSD device firmware.</w:t>
            </w:r>
          </w:p>
        </w:tc>
      </w:tr>
      <w:tr w:rsidR="00A41BE3" w:rsidRPr="00BC7B25" w14:paraId="52207A79" w14:textId="77777777" w:rsidTr="00C35122">
        <w:tc>
          <w:tcPr>
            <w:tcW w:w="1525" w:type="dxa"/>
          </w:tcPr>
          <w:p w14:paraId="2564008B" w14:textId="18509848"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23</w:t>
            </w:r>
            <w:r w:rsidRPr="00BC7B25">
              <w:rPr>
                <w:rFonts w:ascii="Courier New" w:hAnsi="Courier New" w:cs="Courier New"/>
                <w:sz w:val="18"/>
                <w:szCs w:val="18"/>
              </w:rPr>
              <w:t xml:space="preserve"> (0x</w:t>
            </w:r>
            <w:r>
              <w:rPr>
                <w:rFonts w:ascii="Courier New" w:hAnsi="Courier New" w:cs="Courier New"/>
                <w:sz w:val="18"/>
                <w:szCs w:val="18"/>
              </w:rPr>
              <w:t>17</w:t>
            </w:r>
            <w:r w:rsidRPr="00BC7B25">
              <w:rPr>
                <w:rFonts w:ascii="Courier New" w:hAnsi="Courier New" w:cs="Courier New"/>
                <w:sz w:val="18"/>
                <w:szCs w:val="18"/>
              </w:rPr>
              <w:t>)</w:t>
            </w:r>
          </w:p>
        </w:tc>
        <w:tc>
          <w:tcPr>
            <w:tcW w:w="1350" w:type="dxa"/>
          </w:tcPr>
          <w:p w14:paraId="08758C06" w14:textId="4490ACFE" w:rsidR="00A41BE3" w:rsidRDefault="00A41BE3" w:rsidP="00A41BE3">
            <w:pPr>
              <w:spacing w:before="80" w:after="80"/>
              <w:rPr>
                <w:sz w:val="18"/>
                <w:szCs w:val="18"/>
              </w:rPr>
            </w:pPr>
            <w:r>
              <w:rPr>
                <w:sz w:val="18"/>
                <w:szCs w:val="18"/>
              </w:rPr>
              <w:t>Not Specified</w:t>
            </w:r>
          </w:p>
        </w:tc>
        <w:tc>
          <w:tcPr>
            <w:tcW w:w="6390" w:type="dxa"/>
          </w:tcPr>
          <w:p w14:paraId="20896626" w14:textId="2598FECF" w:rsidR="00A41BE3" w:rsidRDefault="00A41BE3" w:rsidP="00A41BE3">
            <w:pPr>
              <w:spacing w:before="80" w:after="80"/>
              <w:rPr>
                <w:sz w:val="18"/>
                <w:szCs w:val="18"/>
              </w:rPr>
            </w:pPr>
            <w:r>
              <w:rPr>
                <w:sz w:val="18"/>
                <w:szCs w:val="18"/>
              </w:rPr>
              <w:t>SCSI Devices: Non-volatile Cache Log Parameters Log Page</w:t>
            </w:r>
          </w:p>
        </w:tc>
      </w:tr>
      <w:tr w:rsidR="00A41BE3" w:rsidRPr="00BC7B25" w14:paraId="5A541CD2" w14:textId="77777777" w:rsidTr="00C35122">
        <w:tc>
          <w:tcPr>
            <w:tcW w:w="1525" w:type="dxa"/>
          </w:tcPr>
          <w:p w14:paraId="048527E8" w14:textId="6D0CE19D"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24</w:t>
            </w:r>
            <w:r w:rsidRPr="00BC7B25">
              <w:rPr>
                <w:rFonts w:ascii="Courier New" w:hAnsi="Courier New" w:cs="Courier New"/>
                <w:sz w:val="18"/>
                <w:szCs w:val="18"/>
              </w:rPr>
              <w:t xml:space="preserve"> (0x</w:t>
            </w:r>
            <w:r>
              <w:rPr>
                <w:rFonts w:ascii="Courier New" w:hAnsi="Courier New" w:cs="Courier New"/>
                <w:sz w:val="18"/>
                <w:szCs w:val="18"/>
              </w:rPr>
              <w:t>18</w:t>
            </w:r>
            <w:r w:rsidRPr="00BC7B25">
              <w:rPr>
                <w:rFonts w:ascii="Courier New" w:hAnsi="Courier New" w:cs="Courier New"/>
                <w:sz w:val="18"/>
                <w:szCs w:val="18"/>
              </w:rPr>
              <w:t>)</w:t>
            </w:r>
          </w:p>
        </w:tc>
        <w:tc>
          <w:tcPr>
            <w:tcW w:w="1350" w:type="dxa"/>
          </w:tcPr>
          <w:p w14:paraId="0358A5C2" w14:textId="2D0E759D" w:rsidR="00A41BE3" w:rsidRDefault="00A41BE3" w:rsidP="00545365">
            <w:pPr>
              <w:spacing w:before="80" w:after="80"/>
              <w:rPr>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r>
              <w:rPr>
                <w:rFonts w:ascii="Courier New" w:hAnsi="Courier New" w:cs="Courier New"/>
                <w:sz w:val="18"/>
                <w:szCs w:val="18"/>
              </w:rPr>
              <w:t xml:space="preserve"> </w:t>
            </w:r>
          </w:p>
        </w:tc>
        <w:tc>
          <w:tcPr>
            <w:tcW w:w="6390" w:type="dxa"/>
          </w:tcPr>
          <w:p w14:paraId="7ADBB8F9" w14:textId="496CFF28" w:rsidR="00A41BE3" w:rsidRDefault="00A41BE3" w:rsidP="00A41BE3">
            <w:pPr>
              <w:spacing w:before="80" w:after="80"/>
              <w:rPr>
                <w:sz w:val="18"/>
                <w:szCs w:val="18"/>
              </w:rPr>
            </w:pPr>
            <w:r>
              <w:rPr>
                <w:sz w:val="18"/>
                <w:szCs w:val="18"/>
              </w:rPr>
              <w:t>SCSI Devices: Protocol-Specific Log Parameters Log Page</w:t>
            </w:r>
          </w:p>
        </w:tc>
      </w:tr>
      <w:tr w:rsidR="00545365" w:rsidRPr="00BC7B25" w14:paraId="50C7EA1D" w14:textId="77777777" w:rsidTr="00C35122">
        <w:tc>
          <w:tcPr>
            <w:tcW w:w="1525" w:type="dxa"/>
          </w:tcPr>
          <w:p w14:paraId="7489177D" w14:textId="7BB9AAAE" w:rsidR="00545365" w:rsidRDefault="00545365" w:rsidP="00A41BE3">
            <w:pPr>
              <w:spacing w:before="80" w:after="80"/>
              <w:ind w:left="157"/>
              <w:rPr>
                <w:rFonts w:ascii="Courier New" w:hAnsi="Courier New" w:cs="Courier New"/>
                <w:sz w:val="18"/>
                <w:szCs w:val="18"/>
              </w:rPr>
            </w:pPr>
            <w:r>
              <w:rPr>
                <w:rFonts w:ascii="Courier New" w:hAnsi="Courier New" w:cs="Courier New"/>
                <w:sz w:val="18"/>
                <w:szCs w:val="18"/>
              </w:rPr>
              <w:t>24 (0x18)</w:t>
            </w:r>
          </w:p>
        </w:tc>
        <w:tc>
          <w:tcPr>
            <w:tcW w:w="1350" w:type="dxa"/>
          </w:tcPr>
          <w:p w14:paraId="4A570D8C" w14:textId="610122FA" w:rsidR="00545365" w:rsidRDefault="008C1D88" w:rsidP="00A41BE3">
            <w:pPr>
              <w:spacing w:before="80" w:after="80"/>
              <w:rPr>
                <w:rFonts w:ascii="Courier New" w:hAnsi="Courier New" w:cs="Courier New"/>
                <w:sz w:val="18"/>
                <w:szCs w:val="18"/>
              </w:rPr>
            </w:pPr>
            <w:r>
              <w:rPr>
                <w:rFonts w:ascii="Courier New" w:hAnsi="Courier New" w:cs="Courier New"/>
                <w:sz w:val="18"/>
                <w:szCs w:val="18"/>
              </w:rPr>
              <w:t>1 (0x01) and 254 (0x</w:t>
            </w:r>
            <w:r w:rsidR="00545365">
              <w:rPr>
                <w:rFonts w:ascii="Courier New" w:hAnsi="Courier New" w:cs="Courier New"/>
                <w:sz w:val="18"/>
                <w:szCs w:val="18"/>
              </w:rPr>
              <w:t>F</w:t>
            </w:r>
            <w:r>
              <w:rPr>
                <w:rFonts w:ascii="Courier New" w:hAnsi="Courier New" w:cs="Courier New"/>
                <w:sz w:val="18"/>
                <w:szCs w:val="18"/>
              </w:rPr>
              <w:t>E</w:t>
            </w:r>
            <w:r w:rsidR="00545365">
              <w:rPr>
                <w:rFonts w:ascii="Courier New" w:hAnsi="Courier New" w:cs="Courier New"/>
                <w:sz w:val="18"/>
                <w:szCs w:val="18"/>
              </w:rPr>
              <w:t>)</w:t>
            </w:r>
          </w:p>
        </w:tc>
        <w:tc>
          <w:tcPr>
            <w:tcW w:w="6390" w:type="dxa"/>
          </w:tcPr>
          <w:p w14:paraId="08AF8682" w14:textId="4AD6F698" w:rsidR="00545365" w:rsidRDefault="008C1D88" w:rsidP="00A41BE3">
            <w:pPr>
              <w:spacing w:before="80" w:after="80"/>
              <w:rPr>
                <w:sz w:val="18"/>
                <w:szCs w:val="18"/>
              </w:rPr>
            </w:pPr>
            <w:r>
              <w:rPr>
                <w:sz w:val="18"/>
                <w:szCs w:val="18"/>
              </w:rPr>
              <w:t>Spnumber set to a value between 1 and 254. Not supported by Ultrastar SAS SSD device firmware.</w:t>
            </w:r>
          </w:p>
        </w:tc>
      </w:tr>
      <w:tr w:rsidR="00A41BE3" w:rsidRPr="00BC7B25" w14:paraId="4B9800C7" w14:textId="77777777" w:rsidTr="00C35122">
        <w:tc>
          <w:tcPr>
            <w:tcW w:w="1525" w:type="dxa"/>
          </w:tcPr>
          <w:p w14:paraId="690CE3A5" w14:textId="01C40492"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25</w:t>
            </w:r>
            <w:r w:rsidRPr="00BC7B25">
              <w:rPr>
                <w:rFonts w:ascii="Courier New" w:hAnsi="Courier New" w:cs="Courier New"/>
                <w:sz w:val="18"/>
                <w:szCs w:val="18"/>
              </w:rPr>
              <w:t xml:space="preserve"> (0x</w:t>
            </w:r>
            <w:r>
              <w:rPr>
                <w:rFonts w:ascii="Courier New" w:hAnsi="Courier New" w:cs="Courier New"/>
                <w:sz w:val="18"/>
                <w:szCs w:val="18"/>
              </w:rPr>
              <w:t>19</w:t>
            </w:r>
            <w:r w:rsidRPr="00BC7B25">
              <w:rPr>
                <w:rFonts w:ascii="Courier New" w:hAnsi="Courier New" w:cs="Courier New"/>
                <w:sz w:val="18"/>
                <w:szCs w:val="18"/>
              </w:rPr>
              <w:t>)</w:t>
            </w:r>
          </w:p>
        </w:tc>
        <w:tc>
          <w:tcPr>
            <w:tcW w:w="1350" w:type="dxa"/>
          </w:tcPr>
          <w:p w14:paraId="2E86217C" w14:textId="1024EB03" w:rsidR="00A41BE3" w:rsidRDefault="00A41BE3" w:rsidP="00A41BE3">
            <w:pPr>
              <w:spacing w:before="80" w:after="80"/>
              <w:rPr>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p>
        </w:tc>
        <w:tc>
          <w:tcPr>
            <w:tcW w:w="6390" w:type="dxa"/>
          </w:tcPr>
          <w:p w14:paraId="0AA1415D" w14:textId="77777777" w:rsidR="00A41BE3" w:rsidRDefault="00A41BE3" w:rsidP="00A41BE3">
            <w:pPr>
              <w:spacing w:before="80" w:after="80"/>
              <w:rPr>
                <w:sz w:val="18"/>
                <w:szCs w:val="18"/>
              </w:rPr>
            </w:pPr>
            <w:r>
              <w:rPr>
                <w:sz w:val="18"/>
                <w:szCs w:val="18"/>
              </w:rPr>
              <w:t>SCSI Devices: General Statistics and Performance Log Page</w:t>
            </w:r>
          </w:p>
          <w:p w14:paraId="6ABF6524" w14:textId="6B5B3069" w:rsidR="003E4635" w:rsidRDefault="003E4635" w:rsidP="00A41BE3">
            <w:pPr>
              <w:spacing w:before="80" w:after="80"/>
              <w:rPr>
                <w:sz w:val="18"/>
                <w:szCs w:val="18"/>
              </w:rPr>
            </w:pPr>
            <w:r>
              <w:rPr>
                <w:sz w:val="18"/>
                <w:szCs w:val="18"/>
              </w:rPr>
              <w:lastRenderedPageBreak/>
              <w:t xml:space="preserve">ATA Devices: </w:t>
            </w:r>
            <w:r w:rsidR="00581B47">
              <w:rPr>
                <w:sz w:val="18"/>
                <w:szCs w:val="18"/>
              </w:rPr>
              <w:t>LBA Status Log Page.</w:t>
            </w:r>
          </w:p>
        </w:tc>
      </w:tr>
      <w:tr w:rsidR="00A41BE3" w:rsidRPr="00BC7B25" w14:paraId="01B75C63" w14:textId="77777777" w:rsidTr="00C35122">
        <w:tc>
          <w:tcPr>
            <w:tcW w:w="1525" w:type="dxa"/>
          </w:tcPr>
          <w:p w14:paraId="47240494" w14:textId="2D6F8E0B"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lastRenderedPageBreak/>
              <w:t>25</w:t>
            </w:r>
            <w:r w:rsidRPr="00BC7B25">
              <w:rPr>
                <w:rFonts w:ascii="Courier New" w:hAnsi="Courier New" w:cs="Courier New"/>
                <w:sz w:val="18"/>
                <w:szCs w:val="18"/>
              </w:rPr>
              <w:t xml:space="preserve"> (0x</w:t>
            </w:r>
            <w:r>
              <w:rPr>
                <w:rFonts w:ascii="Courier New" w:hAnsi="Courier New" w:cs="Courier New"/>
                <w:sz w:val="18"/>
                <w:szCs w:val="18"/>
              </w:rPr>
              <w:t>19</w:t>
            </w:r>
            <w:r w:rsidRPr="00BC7B25">
              <w:rPr>
                <w:rFonts w:ascii="Courier New" w:hAnsi="Courier New" w:cs="Courier New"/>
                <w:sz w:val="18"/>
                <w:szCs w:val="18"/>
              </w:rPr>
              <w:t>)</w:t>
            </w:r>
          </w:p>
        </w:tc>
        <w:tc>
          <w:tcPr>
            <w:tcW w:w="1350" w:type="dxa"/>
          </w:tcPr>
          <w:p w14:paraId="4BD07383" w14:textId="2A04B0A1" w:rsidR="00A41BE3" w:rsidRDefault="00A41BE3" w:rsidP="00A41BE3">
            <w:pPr>
              <w:spacing w:before="80" w:after="80"/>
              <w:rPr>
                <w:sz w:val="18"/>
                <w:szCs w:val="18"/>
              </w:rPr>
            </w:pPr>
            <w:r>
              <w:rPr>
                <w:rFonts w:ascii="Courier New" w:hAnsi="Courier New" w:cs="Courier New"/>
                <w:sz w:val="18"/>
                <w:szCs w:val="18"/>
              </w:rPr>
              <w:t>1</w:t>
            </w:r>
            <w:r w:rsidRPr="00BC7B25">
              <w:rPr>
                <w:rFonts w:ascii="Courier New" w:hAnsi="Courier New" w:cs="Courier New"/>
                <w:sz w:val="18"/>
                <w:szCs w:val="18"/>
              </w:rPr>
              <w:t xml:space="preserve"> (0x0</w:t>
            </w:r>
            <w:r>
              <w:rPr>
                <w:rFonts w:ascii="Courier New" w:hAnsi="Courier New" w:cs="Courier New"/>
                <w:sz w:val="18"/>
                <w:szCs w:val="18"/>
              </w:rPr>
              <w:t>1</w:t>
            </w:r>
            <w:r w:rsidRPr="00BC7B25">
              <w:rPr>
                <w:rFonts w:ascii="Courier New" w:hAnsi="Courier New" w:cs="Courier New"/>
                <w:sz w:val="18"/>
                <w:szCs w:val="18"/>
              </w:rPr>
              <w:t>)</w:t>
            </w:r>
            <w:r>
              <w:rPr>
                <w:rFonts w:ascii="Courier New" w:hAnsi="Courier New" w:cs="Courier New"/>
                <w:sz w:val="18"/>
                <w:szCs w:val="18"/>
              </w:rPr>
              <w:t xml:space="preserve"> through 31 (0x1F)</w:t>
            </w:r>
          </w:p>
        </w:tc>
        <w:tc>
          <w:tcPr>
            <w:tcW w:w="6390" w:type="dxa"/>
          </w:tcPr>
          <w:p w14:paraId="16EC48F3" w14:textId="74A1C3DC" w:rsidR="00A41BE3" w:rsidRDefault="00A41BE3" w:rsidP="00A41BE3">
            <w:pPr>
              <w:spacing w:before="80" w:after="80"/>
              <w:rPr>
                <w:sz w:val="18"/>
                <w:szCs w:val="18"/>
              </w:rPr>
            </w:pPr>
            <w:r>
              <w:rPr>
                <w:sz w:val="18"/>
                <w:szCs w:val="18"/>
              </w:rPr>
              <w:t>SCSI Devices: General Statistics and Performance for Group n Log Page</w:t>
            </w:r>
            <w:r w:rsidR="00545365">
              <w:rPr>
                <w:sz w:val="18"/>
                <w:szCs w:val="18"/>
              </w:rPr>
              <w:t>. Not supported by Ultrastar SAS SSD device firmware.</w:t>
            </w:r>
          </w:p>
        </w:tc>
      </w:tr>
      <w:tr w:rsidR="00A41BE3" w:rsidRPr="00BC7B25" w14:paraId="555FBA4C" w14:textId="77777777" w:rsidTr="00C35122">
        <w:tc>
          <w:tcPr>
            <w:tcW w:w="1525" w:type="dxa"/>
          </w:tcPr>
          <w:p w14:paraId="49D571FF" w14:textId="6F138AE0"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26</w:t>
            </w:r>
            <w:r w:rsidRPr="00BC7B25">
              <w:rPr>
                <w:rFonts w:ascii="Courier New" w:hAnsi="Courier New" w:cs="Courier New"/>
                <w:sz w:val="18"/>
                <w:szCs w:val="18"/>
              </w:rPr>
              <w:t xml:space="preserve"> (0x</w:t>
            </w:r>
            <w:r>
              <w:rPr>
                <w:rFonts w:ascii="Courier New" w:hAnsi="Courier New" w:cs="Courier New"/>
                <w:sz w:val="18"/>
                <w:szCs w:val="18"/>
              </w:rPr>
              <w:t>1A</w:t>
            </w:r>
            <w:r w:rsidRPr="00BC7B25">
              <w:rPr>
                <w:rFonts w:ascii="Courier New" w:hAnsi="Courier New" w:cs="Courier New"/>
                <w:sz w:val="18"/>
                <w:szCs w:val="18"/>
              </w:rPr>
              <w:t>)</w:t>
            </w:r>
          </w:p>
        </w:tc>
        <w:tc>
          <w:tcPr>
            <w:tcW w:w="1350" w:type="dxa"/>
          </w:tcPr>
          <w:p w14:paraId="1C832EDD" w14:textId="67A634DC" w:rsidR="00A41BE3" w:rsidRDefault="00A41BE3" w:rsidP="00A41BE3">
            <w:pPr>
              <w:spacing w:before="80" w:after="80"/>
              <w:rPr>
                <w:sz w:val="18"/>
                <w:szCs w:val="18"/>
              </w:rPr>
            </w:pPr>
            <w:r>
              <w:rPr>
                <w:sz w:val="18"/>
                <w:szCs w:val="18"/>
              </w:rPr>
              <w:t>Not Specified</w:t>
            </w:r>
          </w:p>
        </w:tc>
        <w:tc>
          <w:tcPr>
            <w:tcW w:w="6390" w:type="dxa"/>
          </w:tcPr>
          <w:p w14:paraId="6FA984FC" w14:textId="0D62E445" w:rsidR="00A41BE3" w:rsidRDefault="00A41BE3" w:rsidP="00A41BE3">
            <w:pPr>
              <w:spacing w:before="80" w:after="80"/>
              <w:rPr>
                <w:sz w:val="18"/>
                <w:szCs w:val="18"/>
              </w:rPr>
            </w:pPr>
            <w:r>
              <w:rPr>
                <w:sz w:val="18"/>
                <w:szCs w:val="18"/>
              </w:rPr>
              <w:t>SCSI Devices: Power Condition Transitions Log Page</w:t>
            </w:r>
          </w:p>
        </w:tc>
      </w:tr>
      <w:tr w:rsidR="007E75A2" w:rsidRPr="00BC7B25" w14:paraId="4B3B9C29" w14:textId="77777777" w:rsidTr="00C35122">
        <w:tc>
          <w:tcPr>
            <w:tcW w:w="1525" w:type="dxa"/>
          </w:tcPr>
          <w:p w14:paraId="4577D814" w14:textId="2F691355" w:rsidR="007E75A2" w:rsidRDefault="007E75A2" w:rsidP="00A41BE3">
            <w:pPr>
              <w:spacing w:before="80" w:after="80"/>
              <w:ind w:left="157"/>
              <w:rPr>
                <w:rFonts w:ascii="Courier New" w:hAnsi="Courier New" w:cs="Courier New"/>
                <w:sz w:val="18"/>
                <w:szCs w:val="18"/>
              </w:rPr>
            </w:pPr>
            <w:r>
              <w:rPr>
                <w:rFonts w:ascii="Courier New" w:hAnsi="Courier New" w:cs="Courier New"/>
                <w:sz w:val="18"/>
                <w:szCs w:val="18"/>
              </w:rPr>
              <w:t>36 (0x24)</w:t>
            </w:r>
          </w:p>
        </w:tc>
        <w:tc>
          <w:tcPr>
            <w:tcW w:w="1350" w:type="dxa"/>
          </w:tcPr>
          <w:p w14:paraId="21A941F9" w14:textId="12BF0F89" w:rsidR="007E75A2" w:rsidRDefault="007E75A2" w:rsidP="00A41BE3">
            <w:pPr>
              <w:spacing w:before="80" w:after="80"/>
              <w:rPr>
                <w:sz w:val="18"/>
                <w:szCs w:val="18"/>
              </w:rPr>
            </w:pPr>
            <w:r>
              <w:rPr>
                <w:sz w:val="18"/>
                <w:szCs w:val="18"/>
              </w:rPr>
              <w:t>Not Specified</w:t>
            </w:r>
          </w:p>
        </w:tc>
        <w:tc>
          <w:tcPr>
            <w:tcW w:w="6390" w:type="dxa"/>
          </w:tcPr>
          <w:p w14:paraId="7554A49A" w14:textId="5F0FD3FE" w:rsidR="007E75A2" w:rsidRDefault="007E75A2" w:rsidP="00A41BE3">
            <w:pPr>
              <w:spacing w:before="80" w:after="80"/>
              <w:rPr>
                <w:sz w:val="18"/>
                <w:szCs w:val="18"/>
              </w:rPr>
            </w:pPr>
            <w:r>
              <w:rPr>
                <w:sz w:val="18"/>
                <w:szCs w:val="18"/>
              </w:rPr>
              <w:t xml:space="preserve">ATA Devices: </w:t>
            </w:r>
            <w:r w:rsidRPr="007E75A2">
              <w:rPr>
                <w:sz w:val="18"/>
                <w:szCs w:val="18"/>
              </w:rPr>
              <w:t>Cur</w:t>
            </w:r>
            <w:r>
              <w:rPr>
                <w:sz w:val="18"/>
                <w:szCs w:val="18"/>
              </w:rPr>
              <w:t>rent Device Internal Status Log Page.</w:t>
            </w:r>
          </w:p>
        </w:tc>
      </w:tr>
      <w:tr w:rsidR="00C60553" w:rsidRPr="00BC7B25" w14:paraId="37817FAE" w14:textId="77777777" w:rsidTr="00C35122">
        <w:tc>
          <w:tcPr>
            <w:tcW w:w="1525" w:type="dxa"/>
          </w:tcPr>
          <w:p w14:paraId="1B8B09BB" w14:textId="54E0649C" w:rsidR="00C60553" w:rsidRDefault="00C60553" w:rsidP="00A41BE3">
            <w:pPr>
              <w:spacing w:before="80" w:after="80"/>
              <w:ind w:left="157"/>
              <w:rPr>
                <w:rFonts w:ascii="Courier New" w:hAnsi="Courier New" w:cs="Courier New"/>
                <w:sz w:val="18"/>
                <w:szCs w:val="18"/>
              </w:rPr>
            </w:pPr>
            <w:r>
              <w:rPr>
                <w:rFonts w:ascii="Courier New" w:hAnsi="Courier New" w:cs="Courier New"/>
                <w:sz w:val="18"/>
                <w:szCs w:val="18"/>
              </w:rPr>
              <w:t>37 (0x25)</w:t>
            </w:r>
          </w:p>
        </w:tc>
        <w:tc>
          <w:tcPr>
            <w:tcW w:w="1350" w:type="dxa"/>
          </w:tcPr>
          <w:p w14:paraId="40010454" w14:textId="30EA3FEC" w:rsidR="00C60553" w:rsidRDefault="00C60553" w:rsidP="00A41BE3">
            <w:pPr>
              <w:spacing w:before="80" w:after="80"/>
              <w:rPr>
                <w:sz w:val="18"/>
                <w:szCs w:val="18"/>
              </w:rPr>
            </w:pPr>
            <w:r>
              <w:rPr>
                <w:sz w:val="18"/>
                <w:szCs w:val="18"/>
              </w:rPr>
              <w:t>Not Specified</w:t>
            </w:r>
          </w:p>
        </w:tc>
        <w:tc>
          <w:tcPr>
            <w:tcW w:w="6390" w:type="dxa"/>
          </w:tcPr>
          <w:p w14:paraId="020FE99B" w14:textId="1DECB615" w:rsidR="00C60553" w:rsidRDefault="00C60553" w:rsidP="00A41BE3">
            <w:pPr>
              <w:spacing w:before="80" w:after="80"/>
              <w:rPr>
                <w:sz w:val="18"/>
                <w:szCs w:val="18"/>
              </w:rPr>
            </w:pPr>
            <w:r>
              <w:rPr>
                <w:sz w:val="18"/>
                <w:szCs w:val="18"/>
              </w:rPr>
              <w:t xml:space="preserve">ATA Devices: </w:t>
            </w:r>
            <w:r w:rsidRPr="00C60553">
              <w:rPr>
                <w:sz w:val="18"/>
                <w:szCs w:val="18"/>
              </w:rPr>
              <w:t>S</w:t>
            </w:r>
            <w:r>
              <w:rPr>
                <w:sz w:val="18"/>
                <w:szCs w:val="18"/>
              </w:rPr>
              <w:t>aved Device Internal Status Log Page.</w:t>
            </w:r>
          </w:p>
        </w:tc>
      </w:tr>
      <w:tr w:rsidR="00A41BE3" w:rsidRPr="00BC7B25" w14:paraId="77A837B1" w14:textId="77777777" w:rsidTr="00C35122">
        <w:tc>
          <w:tcPr>
            <w:tcW w:w="1525" w:type="dxa"/>
          </w:tcPr>
          <w:p w14:paraId="13107D33" w14:textId="3A22CD65"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47</w:t>
            </w:r>
            <w:r w:rsidRPr="00BC7B25">
              <w:rPr>
                <w:rFonts w:ascii="Courier New" w:hAnsi="Courier New" w:cs="Courier New"/>
                <w:sz w:val="18"/>
                <w:szCs w:val="18"/>
              </w:rPr>
              <w:t xml:space="preserve"> (0x</w:t>
            </w:r>
            <w:r>
              <w:rPr>
                <w:rFonts w:ascii="Courier New" w:hAnsi="Courier New" w:cs="Courier New"/>
                <w:sz w:val="18"/>
                <w:szCs w:val="18"/>
              </w:rPr>
              <w:t>2F</w:t>
            </w:r>
            <w:r w:rsidRPr="00BC7B25">
              <w:rPr>
                <w:rFonts w:ascii="Courier New" w:hAnsi="Courier New" w:cs="Courier New"/>
                <w:sz w:val="18"/>
                <w:szCs w:val="18"/>
              </w:rPr>
              <w:t>)</w:t>
            </w:r>
          </w:p>
        </w:tc>
        <w:tc>
          <w:tcPr>
            <w:tcW w:w="1350" w:type="dxa"/>
          </w:tcPr>
          <w:p w14:paraId="7A9FCBF0" w14:textId="4305827D" w:rsidR="00A41BE3" w:rsidRDefault="00A41BE3" w:rsidP="00A41BE3">
            <w:pPr>
              <w:spacing w:before="80" w:after="80"/>
              <w:rPr>
                <w:sz w:val="18"/>
                <w:szCs w:val="18"/>
              </w:rPr>
            </w:pPr>
            <w:r>
              <w:rPr>
                <w:sz w:val="18"/>
                <w:szCs w:val="18"/>
              </w:rPr>
              <w:t>Not Specified</w:t>
            </w:r>
          </w:p>
        </w:tc>
        <w:tc>
          <w:tcPr>
            <w:tcW w:w="6390" w:type="dxa"/>
          </w:tcPr>
          <w:p w14:paraId="5F5FC227" w14:textId="0BDB3700" w:rsidR="00A41BE3" w:rsidRDefault="00A41BE3" w:rsidP="00A41BE3">
            <w:pPr>
              <w:spacing w:before="80" w:after="80"/>
              <w:rPr>
                <w:sz w:val="18"/>
                <w:szCs w:val="18"/>
              </w:rPr>
            </w:pPr>
            <w:r>
              <w:rPr>
                <w:sz w:val="18"/>
                <w:szCs w:val="18"/>
              </w:rPr>
              <w:t>SCSI Devices: Informational Exceptions Log Page</w:t>
            </w:r>
          </w:p>
        </w:tc>
      </w:tr>
      <w:tr w:rsidR="00A41BE3" w:rsidRPr="00BC7B25" w14:paraId="1FF0B748" w14:textId="77777777" w:rsidTr="00C35122">
        <w:tc>
          <w:tcPr>
            <w:tcW w:w="1525" w:type="dxa"/>
          </w:tcPr>
          <w:p w14:paraId="12251BAE" w14:textId="07A5EF70"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48</w:t>
            </w:r>
            <w:r w:rsidRPr="00BC7B25">
              <w:rPr>
                <w:rFonts w:ascii="Courier New" w:hAnsi="Courier New" w:cs="Courier New"/>
                <w:sz w:val="18"/>
                <w:szCs w:val="18"/>
              </w:rPr>
              <w:t xml:space="preserve"> (0x</w:t>
            </w:r>
            <w:r>
              <w:rPr>
                <w:rFonts w:ascii="Courier New" w:hAnsi="Courier New" w:cs="Courier New"/>
                <w:sz w:val="18"/>
                <w:szCs w:val="18"/>
              </w:rPr>
              <w:t>30</w:t>
            </w:r>
            <w:r w:rsidRPr="00BC7B25">
              <w:rPr>
                <w:rFonts w:ascii="Courier New" w:hAnsi="Courier New" w:cs="Courier New"/>
                <w:sz w:val="18"/>
                <w:szCs w:val="18"/>
              </w:rPr>
              <w:t>)</w:t>
            </w:r>
          </w:p>
        </w:tc>
        <w:tc>
          <w:tcPr>
            <w:tcW w:w="1350" w:type="dxa"/>
          </w:tcPr>
          <w:p w14:paraId="34A390BE" w14:textId="08E621E2" w:rsidR="00A41BE3" w:rsidRDefault="00A41BE3" w:rsidP="00A41BE3">
            <w:pPr>
              <w:spacing w:before="80" w:after="80"/>
              <w:rPr>
                <w:sz w:val="18"/>
                <w:szCs w:val="18"/>
              </w:rPr>
            </w:pPr>
            <w:r>
              <w:rPr>
                <w:sz w:val="18"/>
                <w:szCs w:val="18"/>
              </w:rPr>
              <w:t>Not Specified</w:t>
            </w:r>
          </w:p>
        </w:tc>
        <w:tc>
          <w:tcPr>
            <w:tcW w:w="6390" w:type="dxa"/>
          </w:tcPr>
          <w:p w14:paraId="32A189FB" w14:textId="77777777" w:rsidR="00A41BE3" w:rsidRDefault="00C254A9" w:rsidP="00A41BE3">
            <w:pPr>
              <w:spacing w:before="80" w:after="80"/>
              <w:rPr>
                <w:sz w:val="18"/>
                <w:szCs w:val="18"/>
              </w:rPr>
            </w:pPr>
            <w:r>
              <w:rPr>
                <w:sz w:val="18"/>
                <w:szCs w:val="18"/>
              </w:rPr>
              <w:t>Ultrastar</w:t>
            </w:r>
            <w:r w:rsidR="00AC2DEE">
              <w:rPr>
                <w:sz w:val="18"/>
                <w:szCs w:val="18"/>
              </w:rPr>
              <w:t xml:space="preserve"> SAS SSDs</w:t>
            </w:r>
            <w:r w:rsidR="00A41BE3">
              <w:rPr>
                <w:sz w:val="18"/>
                <w:szCs w:val="18"/>
              </w:rPr>
              <w:t>: Reserved Content Log Page</w:t>
            </w:r>
          </w:p>
          <w:p w14:paraId="01F49B26" w14:textId="0ADF4D6F" w:rsidR="00AF0792" w:rsidRDefault="00AF0792" w:rsidP="00A41BE3">
            <w:pPr>
              <w:spacing w:before="80" w:after="80"/>
              <w:rPr>
                <w:sz w:val="18"/>
                <w:szCs w:val="18"/>
              </w:rPr>
            </w:pPr>
            <w:r>
              <w:rPr>
                <w:sz w:val="18"/>
                <w:szCs w:val="18"/>
              </w:rPr>
              <w:t xml:space="preserve">ATA Devices: </w:t>
            </w:r>
            <w:r w:rsidR="007E7A17">
              <w:rPr>
                <w:sz w:val="18"/>
                <w:szCs w:val="18"/>
              </w:rPr>
              <w:t>Identify Device Data Log Page.</w:t>
            </w:r>
          </w:p>
        </w:tc>
      </w:tr>
      <w:tr w:rsidR="00A41BE3" w:rsidRPr="00BC7B25" w14:paraId="7B1E3CB9" w14:textId="77777777" w:rsidTr="00C35122">
        <w:tc>
          <w:tcPr>
            <w:tcW w:w="1525" w:type="dxa"/>
          </w:tcPr>
          <w:p w14:paraId="40F318AC" w14:textId="06306F69" w:rsidR="00A41BE3" w:rsidRPr="00BC7B25" w:rsidRDefault="00A41BE3" w:rsidP="00A41BE3">
            <w:pPr>
              <w:spacing w:before="80" w:after="80"/>
              <w:ind w:left="157"/>
              <w:rPr>
                <w:rFonts w:ascii="Courier New" w:hAnsi="Courier New" w:cs="Courier New"/>
                <w:sz w:val="18"/>
                <w:szCs w:val="18"/>
              </w:rPr>
            </w:pPr>
            <w:r>
              <w:rPr>
                <w:rFonts w:ascii="Courier New" w:hAnsi="Courier New" w:cs="Courier New"/>
                <w:sz w:val="18"/>
                <w:szCs w:val="18"/>
              </w:rPr>
              <w:t>55</w:t>
            </w:r>
            <w:r w:rsidRPr="00BC7B25">
              <w:rPr>
                <w:rFonts w:ascii="Courier New" w:hAnsi="Courier New" w:cs="Courier New"/>
                <w:sz w:val="18"/>
                <w:szCs w:val="18"/>
              </w:rPr>
              <w:t xml:space="preserve"> (0x</w:t>
            </w:r>
            <w:r>
              <w:rPr>
                <w:rFonts w:ascii="Courier New" w:hAnsi="Courier New" w:cs="Courier New"/>
                <w:sz w:val="18"/>
                <w:szCs w:val="18"/>
              </w:rPr>
              <w:t>37</w:t>
            </w:r>
            <w:r w:rsidRPr="00BC7B25">
              <w:rPr>
                <w:rFonts w:ascii="Courier New" w:hAnsi="Courier New" w:cs="Courier New"/>
                <w:sz w:val="18"/>
                <w:szCs w:val="18"/>
              </w:rPr>
              <w:t>)</w:t>
            </w:r>
          </w:p>
        </w:tc>
        <w:tc>
          <w:tcPr>
            <w:tcW w:w="1350" w:type="dxa"/>
          </w:tcPr>
          <w:p w14:paraId="49065E2B" w14:textId="17C070EB" w:rsidR="00A41BE3" w:rsidRDefault="00A41BE3" w:rsidP="00A41BE3">
            <w:pPr>
              <w:spacing w:before="80" w:after="80"/>
              <w:rPr>
                <w:sz w:val="18"/>
                <w:szCs w:val="18"/>
              </w:rPr>
            </w:pPr>
            <w:r>
              <w:rPr>
                <w:sz w:val="18"/>
                <w:szCs w:val="18"/>
              </w:rPr>
              <w:t>Not Specified</w:t>
            </w:r>
          </w:p>
        </w:tc>
        <w:tc>
          <w:tcPr>
            <w:tcW w:w="6390" w:type="dxa"/>
          </w:tcPr>
          <w:p w14:paraId="14577B34" w14:textId="0B7E6C31" w:rsidR="00A41BE3" w:rsidRDefault="00C254A9" w:rsidP="00A41BE3">
            <w:pPr>
              <w:spacing w:before="80" w:after="80"/>
              <w:rPr>
                <w:sz w:val="18"/>
                <w:szCs w:val="18"/>
              </w:rPr>
            </w:pPr>
            <w:r>
              <w:rPr>
                <w:sz w:val="18"/>
                <w:szCs w:val="18"/>
              </w:rPr>
              <w:t>Ultrastar</w:t>
            </w:r>
            <w:r w:rsidR="00AC2DEE">
              <w:rPr>
                <w:sz w:val="18"/>
                <w:szCs w:val="18"/>
              </w:rPr>
              <w:t xml:space="preserve"> SAS SSDs</w:t>
            </w:r>
            <w:r w:rsidR="00A41BE3">
              <w:rPr>
                <w:sz w:val="18"/>
                <w:szCs w:val="18"/>
              </w:rPr>
              <w:t>: Miscellaneous Data Counters Log Page</w:t>
            </w:r>
          </w:p>
        </w:tc>
      </w:tr>
      <w:tr w:rsidR="006C6A73" w:rsidRPr="00BC7B25" w14:paraId="0224892F" w14:textId="77777777" w:rsidTr="00C35122">
        <w:tc>
          <w:tcPr>
            <w:tcW w:w="1525" w:type="dxa"/>
          </w:tcPr>
          <w:p w14:paraId="7441D163" w14:textId="12E99A8C" w:rsidR="006C6A73" w:rsidRDefault="006C6A73" w:rsidP="006C6A73">
            <w:pPr>
              <w:spacing w:before="80" w:after="80"/>
              <w:ind w:left="157"/>
              <w:rPr>
                <w:rFonts w:ascii="Courier New" w:hAnsi="Courier New" w:cs="Courier New"/>
                <w:sz w:val="18"/>
                <w:szCs w:val="18"/>
              </w:rPr>
            </w:pPr>
            <w:r>
              <w:rPr>
                <w:rFonts w:ascii="Courier New" w:hAnsi="Courier New" w:cs="Courier New"/>
                <w:sz w:val="18"/>
                <w:szCs w:val="18"/>
              </w:rPr>
              <w:t>128</w:t>
            </w:r>
            <w:proofErr w:type="gramStart"/>
            <w:r>
              <w:rPr>
                <w:rFonts w:ascii="Courier New" w:hAnsi="Courier New" w:cs="Courier New"/>
                <w:sz w:val="18"/>
                <w:szCs w:val="18"/>
              </w:rPr>
              <w:t>..159</w:t>
            </w:r>
            <w:proofErr w:type="gramEnd"/>
            <w:r>
              <w:rPr>
                <w:rFonts w:ascii="Courier New" w:hAnsi="Courier New" w:cs="Courier New"/>
                <w:sz w:val="18"/>
                <w:szCs w:val="18"/>
              </w:rPr>
              <w:t>(0x80..0x9f)</w:t>
            </w:r>
          </w:p>
        </w:tc>
        <w:tc>
          <w:tcPr>
            <w:tcW w:w="1350" w:type="dxa"/>
          </w:tcPr>
          <w:p w14:paraId="1C0AA74C" w14:textId="16FACBE6" w:rsidR="006C6A73" w:rsidRDefault="006C6A73" w:rsidP="00A41BE3">
            <w:pPr>
              <w:spacing w:before="80" w:after="80"/>
              <w:rPr>
                <w:sz w:val="18"/>
                <w:szCs w:val="18"/>
              </w:rPr>
            </w:pPr>
            <w:r>
              <w:rPr>
                <w:sz w:val="18"/>
                <w:szCs w:val="18"/>
              </w:rPr>
              <w:t>Not Specified</w:t>
            </w:r>
          </w:p>
        </w:tc>
        <w:tc>
          <w:tcPr>
            <w:tcW w:w="6390" w:type="dxa"/>
          </w:tcPr>
          <w:p w14:paraId="5FC0CA7A" w14:textId="5E011FDA" w:rsidR="006C6A73" w:rsidRDefault="006C6A73" w:rsidP="00A41BE3">
            <w:pPr>
              <w:spacing w:before="80" w:after="80"/>
              <w:rPr>
                <w:sz w:val="18"/>
                <w:szCs w:val="18"/>
              </w:rPr>
            </w:pPr>
            <w:r>
              <w:rPr>
                <w:sz w:val="18"/>
                <w:szCs w:val="18"/>
              </w:rPr>
              <w:t>ATA Devices: Host Specific Log Page.</w:t>
            </w:r>
          </w:p>
        </w:tc>
      </w:tr>
      <w:tr w:rsidR="00C64F94" w:rsidRPr="00BC7B25" w14:paraId="738E0F77" w14:textId="77777777" w:rsidTr="00C35122">
        <w:tc>
          <w:tcPr>
            <w:tcW w:w="1525" w:type="dxa"/>
          </w:tcPr>
          <w:p w14:paraId="223167C7" w14:textId="54EA5642" w:rsidR="00C64F94" w:rsidRDefault="00C64F94" w:rsidP="00C64F94">
            <w:pPr>
              <w:spacing w:before="80" w:after="80"/>
              <w:ind w:left="157"/>
              <w:rPr>
                <w:rFonts w:ascii="Courier New" w:hAnsi="Courier New" w:cs="Courier New"/>
                <w:sz w:val="18"/>
                <w:szCs w:val="18"/>
              </w:rPr>
            </w:pPr>
            <w:r>
              <w:rPr>
                <w:rFonts w:ascii="Courier New" w:hAnsi="Courier New" w:cs="Courier New"/>
                <w:sz w:val="18"/>
                <w:szCs w:val="18"/>
              </w:rPr>
              <w:t>128 (0x80)</w:t>
            </w:r>
          </w:p>
        </w:tc>
        <w:tc>
          <w:tcPr>
            <w:tcW w:w="1350" w:type="dxa"/>
          </w:tcPr>
          <w:p w14:paraId="5C6704B3" w14:textId="3CFBFEAA" w:rsidR="00C64F94" w:rsidRDefault="00C64F94" w:rsidP="00A41BE3">
            <w:pPr>
              <w:spacing w:before="80" w:after="80"/>
              <w:rPr>
                <w:sz w:val="18"/>
                <w:szCs w:val="18"/>
              </w:rPr>
            </w:pPr>
            <w:r>
              <w:rPr>
                <w:sz w:val="18"/>
                <w:szCs w:val="18"/>
              </w:rPr>
              <w:t>Not Specified</w:t>
            </w:r>
          </w:p>
        </w:tc>
        <w:tc>
          <w:tcPr>
            <w:tcW w:w="6390" w:type="dxa"/>
          </w:tcPr>
          <w:p w14:paraId="772C24D6" w14:textId="1C68715C" w:rsidR="00C64F94" w:rsidRDefault="00C64F94" w:rsidP="00887069">
            <w:pPr>
              <w:spacing w:before="80" w:after="80"/>
              <w:rPr>
                <w:sz w:val="18"/>
                <w:szCs w:val="18"/>
              </w:rPr>
            </w:pPr>
            <w:r>
              <w:rPr>
                <w:sz w:val="18"/>
                <w:szCs w:val="18"/>
              </w:rPr>
              <w:t xml:space="preserve">NVMe Devices: Reservation Notification Log Page.  Not supported by </w:t>
            </w:r>
            <w:r w:rsidR="00C254A9">
              <w:rPr>
                <w:sz w:val="18"/>
                <w:szCs w:val="18"/>
              </w:rPr>
              <w:t>Ultrastar</w:t>
            </w:r>
            <w:r w:rsidR="00085DCE">
              <w:rPr>
                <w:sz w:val="18"/>
                <w:szCs w:val="18"/>
              </w:rPr>
              <w:t xml:space="preserve"> SN100 or SN150.</w:t>
            </w:r>
          </w:p>
        </w:tc>
      </w:tr>
      <w:tr w:rsidR="00797D7E" w:rsidRPr="00BC7B25" w14:paraId="57DA042E" w14:textId="77777777" w:rsidTr="00C35122">
        <w:tc>
          <w:tcPr>
            <w:tcW w:w="1525" w:type="dxa"/>
          </w:tcPr>
          <w:p w14:paraId="58DBD8C8" w14:textId="0C7F8C04" w:rsidR="00797D7E" w:rsidRDefault="00797D7E" w:rsidP="00C64F94">
            <w:pPr>
              <w:spacing w:before="80" w:after="80"/>
              <w:ind w:left="157"/>
              <w:rPr>
                <w:rFonts w:ascii="Courier New" w:hAnsi="Courier New" w:cs="Courier New"/>
                <w:sz w:val="18"/>
                <w:szCs w:val="18"/>
              </w:rPr>
            </w:pPr>
            <w:r>
              <w:rPr>
                <w:rFonts w:ascii="Courier New" w:hAnsi="Courier New" w:cs="Courier New"/>
                <w:sz w:val="18"/>
                <w:szCs w:val="18"/>
              </w:rPr>
              <w:t>129 (0x81)</w:t>
            </w:r>
          </w:p>
        </w:tc>
        <w:tc>
          <w:tcPr>
            <w:tcW w:w="1350" w:type="dxa"/>
          </w:tcPr>
          <w:p w14:paraId="0518683F" w14:textId="697F6251" w:rsidR="00797D7E" w:rsidRDefault="00797D7E" w:rsidP="00A41BE3">
            <w:pPr>
              <w:spacing w:before="80" w:after="80"/>
              <w:rPr>
                <w:sz w:val="18"/>
                <w:szCs w:val="18"/>
              </w:rPr>
            </w:pPr>
            <w:r>
              <w:rPr>
                <w:sz w:val="18"/>
                <w:szCs w:val="18"/>
              </w:rPr>
              <w:t>Not Specified</w:t>
            </w:r>
          </w:p>
        </w:tc>
        <w:tc>
          <w:tcPr>
            <w:tcW w:w="6390" w:type="dxa"/>
          </w:tcPr>
          <w:p w14:paraId="0FEE65D3" w14:textId="77777777" w:rsidR="00797D7E" w:rsidRPr="00797D7E" w:rsidRDefault="00797D7E" w:rsidP="00797D7E">
            <w:pPr>
              <w:pStyle w:val="NormalWeb"/>
              <w:shd w:val="clear" w:color="auto" w:fill="FFFFFF"/>
              <w:spacing w:before="0" w:beforeAutospacing="0" w:after="0" w:afterAutospacing="0"/>
              <w:rPr>
                <w:rFonts w:ascii="Arial" w:hAnsi="Arial" w:cs="Arial"/>
                <w:color w:val="000000" w:themeColor="text1"/>
                <w:sz w:val="18"/>
                <w:szCs w:val="18"/>
              </w:rPr>
            </w:pPr>
            <w:r w:rsidRPr="00797D7E">
              <w:rPr>
                <w:rFonts w:ascii="Arial" w:hAnsi="Arial" w:cs="Arial"/>
                <w:color w:val="000000" w:themeColor="text1"/>
                <w:sz w:val="18"/>
                <w:szCs w:val="18"/>
              </w:rPr>
              <w:t>NVMe devices - Log Page 81h (Sanitize Status Log Page).   </w:t>
            </w:r>
          </w:p>
          <w:p w14:paraId="1463E878" w14:textId="696A0876" w:rsidR="00797D7E" w:rsidRPr="00797D7E" w:rsidRDefault="00797D7E" w:rsidP="00797D7E">
            <w:pPr>
              <w:pStyle w:val="NormalWeb"/>
              <w:shd w:val="clear" w:color="auto" w:fill="FFFFFF"/>
              <w:spacing w:before="150" w:beforeAutospacing="0" w:after="0" w:afterAutospacing="0"/>
              <w:rPr>
                <w:rFonts w:ascii="Arial" w:hAnsi="Arial" w:cs="Arial"/>
                <w:color w:val="000000" w:themeColor="text1"/>
                <w:sz w:val="18"/>
                <w:szCs w:val="18"/>
              </w:rPr>
            </w:pPr>
            <w:r w:rsidRPr="00797D7E">
              <w:rPr>
                <w:rFonts w:ascii="Arial" w:hAnsi="Arial" w:cs="Arial"/>
                <w:color w:val="000000" w:themeColor="text1"/>
                <w:sz w:val="18"/>
                <w:szCs w:val="18"/>
              </w:rPr>
              <w:t xml:space="preserve">Supported for </w:t>
            </w:r>
            <w:r w:rsidR="00B2557B">
              <w:rPr>
                <w:rFonts w:ascii="Arial" w:hAnsi="Arial" w:cs="Arial"/>
                <w:color w:val="000000" w:themeColor="text1"/>
                <w:sz w:val="18"/>
                <w:szCs w:val="18"/>
              </w:rPr>
              <w:t>Ultrastar SN630,</w:t>
            </w:r>
            <w:r w:rsidR="00B2557B" w:rsidRPr="00797D7E">
              <w:rPr>
                <w:rFonts w:ascii="Arial" w:hAnsi="Arial" w:cs="Arial"/>
                <w:color w:val="000000" w:themeColor="text1"/>
                <w:sz w:val="18"/>
                <w:szCs w:val="18"/>
              </w:rPr>
              <w:t xml:space="preserve"> SN640, SN740</w:t>
            </w:r>
            <w:r w:rsidR="00B2557B">
              <w:rPr>
                <w:rFonts w:ascii="Arial" w:hAnsi="Arial" w:cs="Arial"/>
                <w:color w:val="000000" w:themeColor="text1"/>
                <w:sz w:val="18"/>
                <w:szCs w:val="18"/>
              </w:rPr>
              <w:t xml:space="preserve"> and SN840</w:t>
            </w:r>
            <w:r w:rsidRPr="00797D7E">
              <w:rPr>
                <w:rFonts w:ascii="Arial" w:hAnsi="Arial" w:cs="Arial"/>
                <w:color w:val="000000" w:themeColor="text1"/>
                <w:sz w:val="18"/>
                <w:szCs w:val="18"/>
              </w:rPr>
              <w:t xml:space="preserve"> controllers, and also SN200 and SN260 controllers if running EMC or Facebook customized firmware.</w:t>
            </w:r>
          </w:p>
        </w:tc>
      </w:tr>
      <w:tr w:rsidR="00DB5E10" w:rsidRPr="00BC7B25" w14:paraId="0F3274AF" w14:textId="77777777" w:rsidTr="00C35122">
        <w:tc>
          <w:tcPr>
            <w:tcW w:w="1525" w:type="dxa"/>
          </w:tcPr>
          <w:p w14:paraId="37AF9137" w14:textId="261CBA87" w:rsidR="00DB5E10" w:rsidRDefault="00DB5E10" w:rsidP="00C64F94">
            <w:pPr>
              <w:spacing w:before="80" w:after="80"/>
              <w:ind w:left="157"/>
              <w:rPr>
                <w:rFonts w:ascii="Courier New" w:hAnsi="Courier New" w:cs="Courier New"/>
                <w:sz w:val="18"/>
                <w:szCs w:val="18"/>
              </w:rPr>
            </w:pPr>
            <w:r>
              <w:rPr>
                <w:rFonts w:ascii="Courier New" w:hAnsi="Courier New" w:cs="Courier New"/>
                <w:sz w:val="18"/>
                <w:szCs w:val="18"/>
              </w:rPr>
              <w:t>192 (0xC0)</w:t>
            </w:r>
          </w:p>
        </w:tc>
        <w:tc>
          <w:tcPr>
            <w:tcW w:w="1350" w:type="dxa"/>
          </w:tcPr>
          <w:p w14:paraId="6562CB09" w14:textId="7AAE4DF3" w:rsidR="00DB5E10" w:rsidRDefault="00DB5E10" w:rsidP="00A41BE3">
            <w:pPr>
              <w:spacing w:before="80" w:after="80"/>
              <w:rPr>
                <w:sz w:val="18"/>
                <w:szCs w:val="18"/>
              </w:rPr>
            </w:pPr>
            <w:r>
              <w:rPr>
                <w:sz w:val="18"/>
                <w:szCs w:val="18"/>
              </w:rPr>
              <w:t>Not Specified</w:t>
            </w:r>
          </w:p>
        </w:tc>
        <w:tc>
          <w:tcPr>
            <w:tcW w:w="6390" w:type="dxa"/>
          </w:tcPr>
          <w:p w14:paraId="1A14133B" w14:textId="760915CA" w:rsidR="00DB5E10" w:rsidRDefault="00797D7E" w:rsidP="00887069">
            <w:pPr>
              <w:spacing w:before="80" w:after="80"/>
              <w:rPr>
                <w:sz w:val="18"/>
                <w:szCs w:val="18"/>
              </w:rPr>
            </w:pPr>
            <w:r w:rsidRPr="00797D7E">
              <w:rPr>
                <w:rFonts w:cs="Arial"/>
                <w:color w:val="000000" w:themeColor="text1"/>
                <w:sz w:val="18"/>
                <w:szCs w:val="18"/>
                <w:shd w:val="clear" w:color="auto" w:fill="FFFFFF"/>
              </w:rPr>
              <w:t>Ultrastar NVMe devices - Vendor Unique Log Page C0h (End of Life Log Page).</w:t>
            </w:r>
            <w:r w:rsidR="003931C2" w:rsidRPr="00D94AF8">
              <w:rPr>
                <w:rFonts w:cs="Arial"/>
                <w:color w:val="000000" w:themeColor="text1"/>
                <w:sz w:val="18"/>
                <w:szCs w:val="18"/>
                <w:shd w:val="clear" w:color="auto" w:fill="FFFFFF"/>
              </w:rPr>
              <w:t xml:space="preserve"> Supported for Ultrastar SN630, SN640, </w:t>
            </w:r>
            <w:r w:rsidR="003931C2">
              <w:rPr>
                <w:rFonts w:cs="Arial"/>
                <w:color w:val="000000" w:themeColor="text1"/>
                <w:sz w:val="18"/>
                <w:szCs w:val="18"/>
                <w:shd w:val="clear" w:color="auto" w:fill="FFFFFF"/>
              </w:rPr>
              <w:t xml:space="preserve">SN740 </w:t>
            </w:r>
            <w:r w:rsidR="003931C2" w:rsidRPr="00D94AF8">
              <w:rPr>
                <w:rFonts w:cs="Arial"/>
                <w:color w:val="000000" w:themeColor="text1"/>
                <w:sz w:val="18"/>
                <w:szCs w:val="18"/>
                <w:shd w:val="clear" w:color="auto" w:fill="FFFFFF"/>
              </w:rPr>
              <w:t>and SN840 controllers only</w:t>
            </w:r>
            <w:r w:rsidR="00DB5E10">
              <w:rPr>
                <w:sz w:val="18"/>
                <w:szCs w:val="18"/>
              </w:rPr>
              <w:t xml:space="preserve">. </w:t>
            </w:r>
          </w:p>
        </w:tc>
      </w:tr>
      <w:tr w:rsidR="00A41BE3" w:rsidRPr="00BC7B25" w14:paraId="43A7C3A9" w14:textId="77777777" w:rsidTr="00C35122">
        <w:tc>
          <w:tcPr>
            <w:tcW w:w="1525" w:type="dxa"/>
          </w:tcPr>
          <w:p w14:paraId="71EAEC9A" w14:textId="77777777" w:rsidR="00A41BE3" w:rsidRPr="00BC7B25" w:rsidRDefault="00A41BE3" w:rsidP="00A41BE3">
            <w:pPr>
              <w:spacing w:before="80" w:after="80"/>
              <w:ind w:left="157"/>
              <w:rPr>
                <w:rFonts w:ascii="Courier New" w:hAnsi="Courier New" w:cs="Courier New"/>
                <w:sz w:val="18"/>
                <w:szCs w:val="18"/>
              </w:rPr>
            </w:pPr>
            <w:r w:rsidRPr="00BC7B25">
              <w:rPr>
                <w:rFonts w:ascii="Courier New" w:hAnsi="Courier New" w:cs="Courier New"/>
                <w:sz w:val="18"/>
                <w:szCs w:val="18"/>
              </w:rPr>
              <w:t>193 (0xC1)</w:t>
            </w:r>
          </w:p>
        </w:tc>
        <w:tc>
          <w:tcPr>
            <w:tcW w:w="1350" w:type="dxa"/>
          </w:tcPr>
          <w:p w14:paraId="41ECE117" w14:textId="43C98848" w:rsidR="00A41BE3" w:rsidRDefault="00A41BE3" w:rsidP="00A41BE3">
            <w:pPr>
              <w:spacing w:before="80" w:after="80"/>
              <w:rPr>
                <w:sz w:val="18"/>
                <w:szCs w:val="18"/>
              </w:rPr>
            </w:pPr>
            <w:r>
              <w:rPr>
                <w:sz w:val="18"/>
                <w:szCs w:val="18"/>
              </w:rPr>
              <w:t>Not Specified</w:t>
            </w:r>
          </w:p>
        </w:tc>
        <w:tc>
          <w:tcPr>
            <w:tcW w:w="6390" w:type="dxa"/>
          </w:tcPr>
          <w:p w14:paraId="1F7735DF" w14:textId="77777777" w:rsidR="003931C2" w:rsidRDefault="00797D7E" w:rsidP="00797D7E">
            <w:pPr>
              <w:pStyle w:val="NormalWeb"/>
              <w:spacing w:before="0" w:after="0"/>
              <w:rPr>
                <w:rFonts w:ascii="Arial" w:hAnsi="Arial" w:cs="Arial"/>
                <w:color w:val="000000" w:themeColor="text1"/>
                <w:sz w:val="18"/>
                <w:szCs w:val="18"/>
              </w:rPr>
            </w:pPr>
            <w:r w:rsidRPr="00797D7E">
              <w:rPr>
                <w:rFonts w:ascii="Arial" w:hAnsi="Arial" w:cs="Arial"/>
                <w:color w:val="000000" w:themeColor="text1"/>
                <w:sz w:val="18"/>
                <w:szCs w:val="18"/>
              </w:rPr>
              <w:t>Ultrastar NVMe devices - Vendor Unique Log Page C1h (Statistics and Results Log Page).  Supported for Ultrastar NVMe controllers only. </w:t>
            </w:r>
          </w:p>
          <w:p w14:paraId="5C83B446" w14:textId="09E37233" w:rsidR="00A41BE3" w:rsidRPr="003931C2" w:rsidRDefault="003931C2" w:rsidP="00797D7E">
            <w:pPr>
              <w:pStyle w:val="NormalWeb"/>
              <w:spacing w:before="0" w:after="0"/>
              <w:rPr>
                <w:rFonts w:ascii="Arial" w:hAnsi="Arial" w:cs="Arial"/>
                <w:color w:val="000000" w:themeColor="text1"/>
                <w:sz w:val="18"/>
                <w:szCs w:val="18"/>
              </w:rPr>
            </w:pPr>
            <w:r>
              <w:rPr>
                <w:rFonts w:ascii="Arial" w:hAnsi="Arial" w:cs="Arial"/>
                <w:color w:val="000000" w:themeColor="text1"/>
                <w:sz w:val="18"/>
                <w:szCs w:val="18"/>
                <w:shd w:val="clear" w:color="auto" w:fill="FFFFFF"/>
              </w:rPr>
              <w:t xml:space="preserve">Not </w:t>
            </w:r>
            <w:r w:rsidRPr="00D94AF8">
              <w:rPr>
                <w:rFonts w:ascii="Arial" w:hAnsi="Arial" w:cs="Arial"/>
                <w:color w:val="000000" w:themeColor="text1"/>
                <w:sz w:val="18"/>
                <w:szCs w:val="18"/>
                <w:shd w:val="clear" w:color="auto" w:fill="FFFFFF"/>
              </w:rPr>
              <w:t xml:space="preserve">Supported for Ultrastar SN630, SN640, </w:t>
            </w:r>
            <w:r>
              <w:rPr>
                <w:rFonts w:cs="Arial"/>
                <w:color w:val="000000" w:themeColor="text1"/>
                <w:sz w:val="18"/>
                <w:szCs w:val="18"/>
                <w:shd w:val="clear" w:color="auto" w:fill="FFFFFF"/>
              </w:rPr>
              <w:t xml:space="preserve">SN740 </w:t>
            </w:r>
            <w:r w:rsidRPr="00D94AF8">
              <w:rPr>
                <w:rFonts w:ascii="Arial" w:hAnsi="Arial" w:cs="Arial"/>
                <w:color w:val="000000" w:themeColor="text1"/>
                <w:sz w:val="18"/>
                <w:szCs w:val="18"/>
                <w:shd w:val="clear" w:color="auto" w:fill="FFFFFF"/>
              </w:rPr>
              <w:t>and SN840 controllers only</w:t>
            </w:r>
            <w:r>
              <w:rPr>
                <w:sz w:val="18"/>
                <w:szCs w:val="18"/>
              </w:rPr>
              <w:t>.</w:t>
            </w:r>
          </w:p>
        </w:tc>
      </w:tr>
      <w:tr w:rsidR="00A41BE3" w:rsidRPr="00BC7B25" w14:paraId="3F9B6B5E" w14:textId="77777777" w:rsidTr="00C35122">
        <w:tc>
          <w:tcPr>
            <w:tcW w:w="1525" w:type="dxa"/>
          </w:tcPr>
          <w:p w14:paraId="6497A25C" w14:textId="0F85A09D" w:rsidR="00A41BE3" w:rsidRPr="00BC7B25" w:rsidRDefault="00A41BE3" w:rsidP="00A41BE3">
            <w:pPr>
              <w:spacing w:before="80" w:after="80"/>
              <w:ind w:left="157"/>
              <w:rPr>
                <w:rFonts w:ascii="Courier New" w:hAnsi="Courier New" w:cs="Courier New"/>
                <w:sz w:val="18"/>
                <w:szCs w:val="18"/>
              </w:rPr>
            </w:pPr>
            <w:r w:rsidRPr="00BC7B25">
              <w:rPr>
                <w:rFonts w:ascii="Courier New" w:hAnsi="Courier New" w:cs="Courier New"/>
                <w:sz w:val="18"/>
                <w:szCs w:val="18"/>
              </w:rPr>
              <w:t>19</w:t>
            </w:r>
            <w:r>
              <w:rPr>
                <w:rFonts w:ascii="Courier New" w:hAnsi="Courier New" w:cs="Courier New"/>
                <w:sz w:val="18"/>
                <w:szCs w:val="18"/>
              </w:rPr>
              <w:t>4</w:t>
            </w:r>
            <w:r w:rsidRPr="00BC7B25">
              <w:rPr>
                <w:rFonts w:ascii="Courier New" w:hAnsi="Courier New" w:cs="Courier New"/>
                <w:sz w:val="18"/>
                <w:szCs w:val="18"/>
              </w:rPr>
              <w:t xml:space="preserve"> (0xC</w:t>
            </w:r>
            <w:r>
              <w:rPr>
                <w:rFonts w:ascii="Courier New" w:hAnsi="Courier New" w:cs="Courier New"/>
                <w:sz w:val="18"/>
                <w:szCs w:val="18"/>
              </w:rPr>
              <w:t>2</w:t>
            </w:r>
            <w:r w:rsidRPr="00BC7B25">
              <w:rPr>
                <w:rFonts w:ascii="Courier New" w:hAnsi="Courier New" w:cs="Courier New"/>
                <w:sz w:val="18"/>
                <w:szCs w:val="18"/>
              </w:rPr>
              <w:t>)</w:t>
            </w:r>
          </w:p>
        </w:tc>
        <w:tc>
          <w:tcPr>
            <w:tcW w:w="1350" w:type="dxa"/>
          </w:tcPr>
          <w:p w14:paraId="283C94A4" w14:textId="0772A83F" w:rsidR="00A41BE3" w:rsidRDefault="00A41BE3" w:rsidP="00A41BE3">
            <w:pPr>
              <w:spacing w:before="80" w:after="80"/>
              <w:rPr>
                <w:sz w:val="18"/>
                <w:szCs w:val="18"/>
              </w:rPr>
            </w:pPr>
            <w:r>
              <w:rPr>
                <w:sz w:val="18"/>
                <w:szCs w:val="18"/>
              </w:rPr>
              <w:t>Not Specified</w:t>
            </w:r>
          </w:p>
        </w:tc>
        <w:tc>
          <w:tcPr>
            <w:tcW w:w="6390" w:type="dxa"/>
          </w:tcPr>
          <w:p w14:paraId="371F1CAA" w14:textId="1E77656D" w:rsidR="00A41BE3" w:rsidRPr="00797D7E" w:rsidRDefault="00797D7E" w:rsidP="00AC2DEE">
            <w:pPr>
              <w:spacing w:before="80" w:after="80"/>
              <w:rPr>
                <w:rFonts w:cs="Arial"/>
                <w:sz w:val="18"/>
                <w:szCs w:val="18"/>
              </w:rPr>
            </w:pPr>
            <w:r w:rsidRPr="00797D7E">
              <w:rPr>
                <w:rFonts w:cs="Arial"/>
                <w:color w:val="000000" w:themeColor="text1"/>
                <w:sz w:val="18"/>
                <w:szCs w:val="18"/>
                <w:shd w:val="clear" w:color="auto" w:fill="FFFFFF"/>
              </w:rPr>
              <w:t>Ultrastar NVMe devices - Vendor Unique Log Page C2h (Device Manageability Log Page). Supported for U</w:t>
            </w:r>
            <w:r w:rsidR="003931C2">
              <w:rPr>
                <w:rFonts w:cs="Arial"/>
                <w:color w:val="000000" w:themeColor="text1"/>
                <w:sz w:val="18"/>
                <w:szCs w:val="18"/>
                <w:shd w:val="clear" w:color="auto" w:fill="FFFFFF"/>
              </w:rPr>
              <w:t xml:space="preserve">ltrastar SN200, SN260, SN630, SN640, SN740 and SN840 </w:t>
            </w:r>
            <w:r w:rsidRPr="00797D7E">
              <w:rPr>
                <w:rFonts w:cs="Arial"/>
                <w:color w:val="000000" w:themeColor="text1"/>
                <w:sz w:val="18"/>
                <w:szCs w:val="18"/>
                <w:shd w:val="clear" w:color="auto" w:fill="FFFFFF"/>
              </w:rPr>
              <w:t>controllers only.</w:t>
            </w:r>
          </w:p>
        </w:tc>
      </w:tr>
      <w:tr w:rsidR="00A41BE3" w:rsidRPr="00BC7B25" w14:paraId="27D234A9" w14:textId="77777777" w:rsidTr="00C35122">
        <w:tc>
          <w:tcPr>
            <w:tcW w:w="1525" w:type="dxa"/>
          </w:tcPr>
          <w:p w14:paraId="68C8500F" w14:textId="63ED16B5" w:rsidR="00A41BE3" w:rsidRPr="00BC7B25" w:rsidRDefault="00A41BE3" w:rsidP="00A41BE3">
            <w:pPr>
              <w:spacing w:before="80" w:after="80"/>
              <w:ind w:left="157"/>
              <w:rPr>
                <w:rFonts w:ascii="Courier New" w:hAnsi="Courier New" w:cs="Courier New"/>
                <w:sz w:val="18"/>
                <w:szCs w:val="18"/>
              </w:rPr>
            </w:pPr>
            <w:r w:rsidRPr="00BC7B25">
              <w:rPr>
                <w:rFonts w:ascii="Courier New" w:hAnsi="Courier New" w:cs="Courier New"/>
                <w:sz w:val="18"/>
                <w:szCs w:val="18"/>
              </w:rPr>
              <w:t>19</w:t>
            </w:r>
            <w:r>
              <w:rPr>
                <w:rFonts w:ascii="Courier New" w:hAnsi="Courier New" w:cs="Courier New"/>
                <w:sz w:val="18"/>
                <w:szCs w:val="18"/>
              </w:rPr>
              <w:t>5</w:t>
            </w:r>
            <w:r w:rsidRPr="00BC7B25">
              <w:rPr>
                <w:rFonts w:ascii="Courier New" w:hAnsi="Courier New" w:cs="Courier New"/>
                <w:sz w:val="18"/>
                <w:szCs w:val="18"/>
              </w:rPr>
              <w:t xml:space="preserve"> (0xC</w:t>
            </w:r>
            <w:r>
              <w:rPr>
                <w:rFonts w:ascii="Courier New" w:hAnsi="Courier New" w:cs="Courier New"/>
                <w:sz w:val="18"/>
                <w:szCs w:val="18"/>
              </w:rPr>
              <w:t>3</w:t>
            </w:r>
            <w:r w:rsidRPr="00BC7B25">
              <w:rPr>
                <w:rFonts w:ascii="Courier New" w:hAnsi="Courier New" w:cs="Courier New"/>
                <w:sz w:val="18"/>
                <w:szCs w:val="18"/>
              </w:rPr>
              <w:t>)</w:t>
            </w:r>
          </w:p>
        </w:tc>
        <w:tc>
          <w:tcPr>
            <w:tcW w:w="1350" w:type="dxa"/>
          </w:tcPr>
          <w:p w14:paraId="67B4417D" w14:textId="3F085D61" w:rsidR="00A41BE3" w:rsidRDefault="00A41BE3" w:rsidP="00A41BE3">
            <w:pPr>
              <w:spacing w:before="80" w:after="80"/>
              <w:rPr>
                <w:sz w:val="18"/>
                <w:szCs w:val="18"/>
              </w:rPr>
            </w:pPr>
            <w:r>
              <w:rPr>
                <w:sz w:val="18"/>
                <w:szCs w:val="18"/>
              </w:rPr>
              <w:t>Not Specified</w:t>
            </w:r>
          </w:p>
        </w:tc>
        <w:tc>
          <w:tcPr>
            <w:tcW w:w="6390" w:type="dxa"/>
          </w:tcPr>
          <w:p w14:paraId="7A4A7917" w14:textId="77777777" w:rsidR="00797D7E" w:rsidRDefault="00797D7E" w:rsidP="00797D7E">
            <w:pPr>
              <w:pStyle w:val="NormalWeb"/>
              <w:shd w:val="clear" w:color="auto" w:fill="FFFFFF"/>
              <w:spacing w:before="0" w:beforeAutospacing="0" w:after="0" w:afterAutospacing="0"/>
              <w:rPr>
                <w:rFonts w:ascii="Arial" w:hAnsi="Arial" w:cs="Arial"/>
                <w:color w:val="000000" w:themeColor="text1"/>
                <w:sz w:val="18"/>
                <w:szCs w:val="18"/>
              </w:rPr>
            </w:pPr>
            <w:r w:rsidRPr="00797D7E">
              <w:rPr>
                <w:rFonts w:ascii="Arial" w:hAnsi="Arial" w:cs="Arial"/>
                <w:color w:val="000000" w:themeColor="text1"/>
                <w:sz w:val="18"/>
                <w:szCs w:val="18"/>
              </w:rPr>
              <w:t>Ultrastar NVMe devices - Vendor Unique Log Page C3h (Security Log Page). </w:t>
            </w:r>
          </w:p>
          <w:p w14:paraId="45245AAB" w14:textId="3AFF96D7" w:rsidR="00A41BE3" w:rsidRDefault="00797D7E" w:rsidP="00797D7E">
            <w:pPr>
              <w:pStyle w:val="NormalWeb"/>
              <w:shd w:val="clear" w:color="auto" w:fill="FFFFFF"/>
              <w:spacing w:before="0" w:beforeAutospacing="0" w:after="0" w:afterAutospacing="0"/>
              <w:rPr>
                <w:rFonts w:ascii="Arial" w:hAnsi="Arial" w:cs="Arial"/>
                <w:color w:val="000000" w:themeColor="text1"/>
                <w:sz w:val="18"/>
                <w:szCs w:val="18"/>
              </w:rPr>
            </w:pPr>
            <w:r w:rsidRPr="00797D7E">
              <w:rPr>
                <w:rFonts w:ascii="Arial" w:hAnsi="Arial" w:cs="Arial"/>
                <w:color w:val="000000" w:themeColor="text1"/>
                <w:sz w:val="18"/>
                <w:szCs w:val="18"/>
              </w:rPr>
              <w:t>Supported for Ultrastar SN200 and SN260 controllers only.</w:t>
            </w:r>
          </w:p>
          <w:p w14:paraId="094143C9" w14:textId="11A013CD" w:rsidR="00797D7E" w:rsidRPr="00797D7E" w:rsidRDefault="00797D7E" w:rsidP="00797D7E">
            <w:pPr>
              <w:pStyle w:val="NormalWeb"/>
              <w:shd w:val="clear" w:color="auto" w:fill="FFFFFF"/>
              <w:spacing w:before="0" w:beforeAutospacing="0" w:after="0" w:afterAutospacing="0"/>
              <w:rPr>
                <w:rFonts w:ascii="Arial" w:hAnsi="Arial" w:cs="Arial"/>
                <w:color w:val="000000" w:themeColor="text1"/>
                <w:sz w:val="18"/>
                <w:szCs w:val="18"/>
              </w:rPr>
            </w:pPr>
          </w:p>
        </w:tc>
      </w:tr>
      <w:tr w:rsidR="001755C8" w:rsidRPr="00BC7B25" w14:paraId="1416911B" w14:textId="77777777" w:rsidTr="00C35122">
        <w:tc>
          <w:tcPr>
            <w:tcW w:w="1525" w:type="dxa"/>
          </w:tcPr>
          <w:p w14:paraId="71A3110E" w14:textId="203E2777" w:rsidR="001755C8" w:rsidRPr="00BC7B25" w:rsidRDefault="001755C8" w:rsidP="00A41BE3">
            <w:pPr>
              <w:spacing w:before="80" w:after="80"/>
              <w:ind w:left="157"/>
              <w:rPr>
                <w:rFonts w:ascii="Courier New" w:hAnsi="Courier New" w:cs="Courier New"/>
                <w:sz w:val="18"/>
                <w:szCs w:val="18"/>
              </w:rPr>
            </w:pPr>
            <w:r>
              <w:rPr>
                <w:rFonts w:ascii="Courier New" w:hAnsi="Courier New" w:cs="Courier New"/>
                <w:sz w:val="18"/>
                <w:szCs w:val="18"/>
              </w:rPr>
              <w:t>196 (0xC4)</w:t>
            </w:r>
          </w:p>
        </w:tc>
        <w:tc>
          <w:tcPr>
            <w:tcW w:w="1350" w:type="dxa"/>
          </w:tcPr>
          <w:p w14:paraId="17D22ACB" w14:textId="28BC70EE" w:rsidR="001755C8" w:rsidRDefault="001755C8" w:rsidP="00A41BE3">
            <w:pPr>
              <w:spacing w:before="80" w:after="80"/>
              <w:rPr>
                <w:sz w:val="18"/>
                <w:szCs w:val="18"/>
              </w:rPr>
            </w:pPr>
            <w:r>
              <w:rPr>
                <w:sz w:val="18"/>
                <w:szCs w:val="18"/>
              </w:rPr>
              <w:t>Not Specified</w:t>
            </w:r>
          </w:p>
        </w:tc>
        <w:tc>
          <w:tcPr>
            <w:tcW w:w="6390" w:type="dxa"/>
          </w:tcPr>
          <w:p w14:paraId="4A466879" w14:textId="1FE908D9" w:rsidR="00797D7E" w:rsidRPr="00797D7E" w:rsidRDefault="00797D7E" w:rsidP="00797D7E">
            <w:pPr>
              <w:pStyle w:val="NormalWeb"/>
              <w:spacing w:before="0" w:beforeAutospacing="0" w:after="0" w:afterAutospacing="0"/>
              <w:rPr>
                <w:rFonts w:ascii="Arial" w:hAnsi="Arial" w:cs="Arial"/>
                <w:color w:val="000000" w:themeColor="text1"/>
                <w:sz w:val="18"/>
                <w:szCs w:val="18"/>
              </w:rPr>
            </w:pPr>
            <w:r w:rsidRPr="00797D7E">
              <w:rPr>
                <w:rFonts w:ascii="Arial" w:hAnsi="Arial" w:cs="Arial"/>
                <w:color w:val="000000" w:themeColor="text1"/>
                <w:sz w:val="18"/>
                <w:szCs w:val="18"/>
              </w:rPr>
              <w:t>Ultrastar NVMe devices - Vendor Unique Log Page C4h (PCIe HW Registers Log Page). </w:t>
            </w:r>
          </w:p>
          <w:p w14:paraId="74C06604" w14:textId="15CA84B7" w:rsidR="001755C8" w:rsidRDefault="003931C2" w:rsidP="00797D7E">
            <w:pPr>
              <w:spacing w:before="80" w:after="80"/>
              <w:rPr>
                <w:sz w:val="18"/>
                <w:szCs w:val="18"/>
              </w:rPr>
            </w:pPr>
            <w:r w:rsidRPr="00D94AF8">
              <w:rPr>
                <w:rFonts w:cs="Arial"/>
                <w:color w:val="000000" w:themeColor="text1"/>
                <w:sz w:val="18"/>
                <w:szCs w:val="18"/>
                <w:shd w:val="clear" w:color="auto" w:fill="FFFFFF"/>
              </w:rPr>
              <w:t xml:space="preserve">Supported for Ultrastar SN630, SN640, </w:t>
            </w:r>
            <w:r>
              <w:rPr>
                <w:rFonts w:cs="Arial"/>
                <w:color w:val="000000" w:themeColor="text1"/>
                <w:sz w:val="18"/>
                <w:szCs w:val="18"/>
                <w:shd w:val="clear" w:color="auto" w:fill="FFFFFF"/>
              </w:rPr>
              <w:t xml:space="preserve">SN740 </w:t>
            </w:r>
            <w:r w:rsidRPr="00D94AF8">
              <w:rPr>
                <w:rFonts w:cs="Arial"/>
                <w:color w:val="000000" w:themeColor="text1"/>
                <w:sz w:val="18"/>
                <w:szCs w:val="18"/>
                <w:shd w:val="clear" w:color="auto" w:fill="FFFFFF"/>
              </w:rPr>
              <w:t>and SN840 controllers only</w:t>
            </w:r>
            <w:r>
              <w:rPr>
                <w:sz w:val="18"/>
                <w:szCs w:val="18"/>
              </w:rPr>
              <w:t>.</w:t>
            </w:r>
          </w:p>
        </w:tc>
      </w:tr>
      <w:tr w:rsidR="00951F67" w:rsidRPr="00BC7B25" w14:paraId="42996125" w14:textId="77777777" w:rsidTr="00C35122">
        <w:tc>
          <w:tcPr>
            <w:tcW w:w="1525" w:type="dxa"/>
          </w:tcPr>
          <w:p w14:paraId="7D592403" w14:textId="6E3DA5BA" w:rsidR="00951F67" w:rsidRDefault="00951F67" w:rsidP="00A41BE3">
            <w:pPr>
              <w:spacing w:before="80" w:after="80"/>
              <w:ind w:left="157"/>
              <w:rPr>
                <w:rFonts w:ascii="Courier New" w:hAnsi="Courier New" w:cs="Courier New"/>
                <w:sz w:val="18"/>
                <w:szCs w:val="18"/>
              </w:rPr>
            </w:pPr>
            <w:r>
              <w:rPr>
                <w:rFonts w:ascii="Courier New" w:hAnsi="Courier New" w:cs="Courier New"/>
                <w:sz w:val="18"/>
                <w:szCs w:val="18"/>
              </w:rPr>
              <w:t>197 (0xC5)</w:t>
            </w:r>
          </w:p>
        </w:tc>
        <w:tc>
          <w:tcPr>
            <w:tcW w:w="1350" w:type="dxa"/>
          </w:tcPr>
          <w:p w14:paraId="5FC77B60" w14:textId="55110D84" w:rsidR="00951F67" w:rsidRDefault="00951F67" w:rsidP="00A41BE3">
            <w:pPr>
              <w:spacing w:before="80" w:after="80"/>
              <w:rPr>
                <w:sz w:val="18"/>
                <w:szCs w:val="18"/>
              </w:rPr>
            </w:pPr>
            <w:r>
              <w:rPr>
                <w:sz w:val="18"/>
                <w:szCs w:val="18"/>
              </w:rPr>
              <w:t>Not Specified</w:t>
            </w:r>
          </w:p>
        </w:tc>
        <w:tc>
          <w:tcPr>
            <w:tcW w:w="6390" w:type="dxa"/>
          </w:tcPr>
          <w:p w14:paraId="5D2F4AE9" w14:textId="77777777" w:rsidR="00797D7E" w:rsidRPr="00797D7E" w:rsidRDefault="00797D7E" w:rsidP="00797D7E">
            <w:pPr>
              <w:pStyle w:val="NormalWeb"/>
              <w:shd w:val="clear" w:color="auto" w:fill="FFFFFF"/>
              <w:spacing w:before="0" w:beforeAutospacing="0" w:after="0" w:afterAutospacing="0"/>
              <w:rPr>
                <w:rFonts w:ascii="Arial" w:hAnsi="Arial" w:cs="Arial"/>
                <w:color w:val="000000" w:themeColor="text1"/>
                <w:sz w:val="18"/>
                <w:szCs w:val="18"/>
              </w:rPr>
            </w:pPr>
            <w:r w:rsidRPr="00797D7E">
              <w:rPr>
                <w:rFonts w:ascii="Arial" w:hAnsi="Arial" w:cs="Arial"/>
                <w:color w:val="000000" w:themeColor="text1"/>
                <w:sz w:val="18"/>
                <w:szCs w:val="18"/>
              </w:rPr>
              <w:t>Ultrastar NVMe devices - Vendor Unique Log Page C5h (Power Data Log Page). </w:t>
            </w:r>
          </w:p>
          <w:p w14:paraId="02D50E7C" w14:textId="0698E475" w:rsidR="00951F67" w:rsidRPr="00797D7E" w:rsidRDefault="003931C2" w:rsidP="00797D7E">
            <w:pPr>
              <w:pStyle w:val="NormalWeb"/>
              <w:shd w:val="clear" w:color="auto" w:fill="FFFFFF"/>
              <w:spacing w:before="150" w:beforeAutospacing="0" w:after="0" w:afterAutospacing="0"/>
              <w:rPr>
                <w:rFonts w:ascii="Segoe UI" w:hAnsi="Segoe UI" w:cs="Segoe UI"/>
                <w:color w:val="172B4D"/>
                <w:sz w:val="21"/>
                <w:szCs w:val="21"/>
              </w:rPr>
            </w:pPr>
            <w:r w:rsidRPr="00D94AF8">
              <w:rPr>
                <w:rFonts w:ascii="Arial" w:hAnsi="Arial" w:cs="Arial"/>
                <w:color w:val="000000" w:themeColor="text1"/>
                <w:sz w:val="18"/>
                <w:szCs w:val="18"/>
                <w:shd w:val="clear" w:color="auto" w:fill="FFFFFF"/>
              </w:rPr>
              <w:t xml:space="preserve">Supported for Ultrastar SN630, SN640, </w:t>
            </w:r>
            <w:r>
              <w:rPr>
                <w:rFonts w:cs="Arial"/>
                <w:color w:val="000000" w:themeColor="text1"/>
                <w:sz w:val="18"/>
                <w:szCs w:val="18"/>
                <w:shd w:val="clear" w:color="auto" w:fill="FFFFFF"/>
              </w:rPr>
              <w:t xml:space="preserve">SN740 </w:t>
            </w:r>
            <w:r w:rsidRPr="00D94AF8">
              <w:rPr>
                <w:rFonts w:ascii="Arial" w:hAnsi="Arial" w:cs="Arial"/>
                <w:color w:val="000000" w:themeColor="text1"/>
                <w:sz w:val="18"/>
                <w:szCs w:val="18"/>
                <w:shd w:val="clear" w:color="auto" w:fill="FFFFFF"/>
              </w:rPr>
              <w:t>and SN840 controllers only</w:t>
            </w:r>
            <w:r>
              <w:rPr>
                <w:sz w:val="18"/>
                <w:szCs w:val="18"/>
              </w:rPr>
              <w:t>.</w:t>
            </w:r>
          </w:p>
        </w:tc>
      </w:tr>
      <w:tr w:rsidR="00951F67" w:rsidRPr="00BC7B25" w14:paraId="7AF1A86A" w14:textId="77777777" w:rsidTr="00C35122">
        <w:tc>
          <w:tcPr>
            <w:tcW w:w="1525" w:type="dxa"/>
          </w:tcPr>
          <w:p w14:paraId="627ECCF9" w14:textId="635E5121" w:rsidR="00951F67" w:rsidRDefault="00951F67" w:rsidP="00A41BE3">
            <w:pPr>
              <w:spacing w:before="80" w:after="80"/>
              <w:ind w:left="157"/>
              <w:rPr>
                <w:rFonts w:ascii="Courier New" w:hAnsi="Courier New" w:cs="Courier New"/>
                <w:sz w:val="18"/>
                <w:szCs w:val="18"/>
              </w:rPr>
            </w:pPr>
            <w:r>
              <w:rPr>
                <w:rFonts w:ascii="Courier New" w:hAnsi="Courier New" w:cs="Courier New"/>
                <w:sz w:val="18"/>
                <w:szCs w:val="18"/>
              </w:rPr>
              <w:t>198 (0xC6)</w:t>
            </w:r>
          </w:p>
        </w:tc>
        <w:tc>
          <w:tcPr>
            <w:tcW w:w="1350" w:type="dxa"/>
          </w:tcPr>
          <w:p w14:paraId="358A61CC" w14:textId="279F99F7" w:rsidR="00951F67" w:rsidRDefault="00951F67" w:rsidP="00A41BE3">
            <w:pPr>
              <w:spacing w:before="80" w:after="80"/>
              <w:rPr>
                <w:sz w:val="18"/>
                <w:szCs w:val="18"/>
              </w:rPr>
            </w:pPr>
            <w:r>
              <w:rPr>
                <w:sz w:val="18"/>
                <w:szCs w:val="18"/>
              </w:rPr>
              <w:t>Not Specified</w:t>
            </w:r>
          </w:p>
        </w:tc>
        <w:tc>
          <w:tcPr>
            <w:tcW w:w="6390" w:type="dxa"/>
          </w:tcPr>
          <w:p w14:paraId="418E25C3" w14:textId="77777777" w:rsidR="00797D7E" w:rsidRPr="00797D7E" w:rsidRDefault="00797D7E" w:rsidP="00797D7E">
            <w:pPr>
              <w:pStyle w:val="NormalWeb"/>
              <w:shd w:val="clear" w:color="auto" w:fill="FFFFFF"/>
              <w:spacing w:before="0" w:beforeAutospacing="0" w:after="0" w:afterAutospacing="0"/>
              <w:rPr>
                <w:rFonts w:ascii="Arial" w:hAnsi="Arial" w:cs="Arial"/>
                <w:color w:val="000000" w:themeColor="text1"/>
                <w:sz w:val="18"/>
                <w:szCs w:val="18"/>
              </w:rPr>
            </w:pPr>
            <w:r w:rsidRPr="00797D7E">
              <w:rPr>
                <w:rFonts w:ascii="Arial" w:hAnsi="Arial" w:cs="Arial"/>
                <w:color w:val="000000" w:themeColor="text1"/>
                <w:sz w:val="18"/>
                <w:szCs w:val="18"/>
              </w:rPr>
              <w:t>Ultrastar NVMe devices - Vendor Unique Log Page C6h (Temperature Data Log Page). </w:t>
            </w:r>
          </w:p>
          <w:p w14:paraId="18D693D2" w14:textId="4F9CFC06" w:rsidR="00951F67" w:rsidRPr="00797D7E" w:rsidRDefault="003931C2" w:rsidP="00797D7E">
            <w:pPr>
              <w:pStyle w:val="NormalWeb"/>
              <w:shd w:val="clear" w:color="auto" w:fill="FFFFFF"/>
              <w:spacing w:before="150" w:beforeAutospacing="0" w:after="0" w:afterAutospacing="0"/>
              <w:rPr>
                <w:rFonts w:ascii="Arial" w:hAnsi="Arial" w:cs="Arial"/>
                <w:color w:val="000000" w:themeColor="text1"/>
                <w:sz w:val="18"/>
                <w:szCs w:val="18"/>
              </w:rPr>
            </w:pPr>
            <w:r w:rsidRPr="00D94AF8">
              <w:rPr>
                <w:rFonts w:ascii="Arial" w:hAnsi="Arial" w:cs="Arial"/>
                <w:color w:val="000000" w:themeColor="text1"/>
                <w:sz w:val="18"/>
                <w:szCs w:val="18"/>
                <w:shd w:val="clear" w:color="auto" w:fill="FFFFFF"/>
              </w:rPr>
              <w:t xml:space="preserve">Supported for Ultrastar SN630, SN640, </w:t>
            </w:r>
            <w:r>
              <w:rPr>
                <w:rFonts w:cs="Arial"/>
                <w:color w:val="000000" w:themeColor="text1"/>
                <w:sz w:val="18"/>
                <w:szCs w:val="18"/>
                <w:shd w:val="clear" w:color="auto" w:fill="FFFFFF"/>
              </w:rPr>
              <w:t xml:space="preserve">SN740 </w:t>
            </w:r>
            <w:r w:rsidRPr="00D94AF8">
              <w:rPr>
                <w:rFonts w:ascii="Arial" w:hAnsi="Arial" w:cs="Arial"/>
                <w:color w:val="000000" w:themeColor="text1"/>
                <w:sz w:val="18"/>
                <w:szCs w:val="18"/>
                <w:shd w:val="clear" w:color="auto" w:fill="FFFFFF"/>
              </w:rPr>
              <w:t>and SN840 controllers only</w:t>
            </w:r>
            <w:r w:rsidR="00797D7E" w:rsidRPr="00797D7E">
              <w:rPr>
                <w:rFonts w:ascii="Arial" w:hAnsi="Arial" w:cs="Arial"/>
                <w:color w:val="000000" w:themeColor="text1"/>
                <w:sz w:val="18"/>
                <w:szCs w:val="18"/>
              </w:rPr>
              <w:t>.</w:t>
            </w:r>
          </w:p>
        </w:tc>
      </w:tr>
      <w:tr w:rsidR="009F6F13" w:rsidRPr="00BC7B25" w14:paraId="353BA1F4" w14:textId="77777777" w:rsidTr="00C35122">
        <w:tc>
          <w:tcPr>
            <w:tcW w:w="1525" w:type="dxa"/>
          </w:tcPr>
          <w:p w14:paraId="3A90F4FE" w14:textId="764B3E70" w:rsidR="009F6F13" w:rsidRDefault="00081D69" w:rsidP="00A41BE3">
            <w:pPr>
              <w:spacing w:before="80" w:after="80"/>
              <w:ind w:left="157"/>
              <w:rPr>
                <w:rFonts w:ascii="Courier New" w:hAnsi="Courier New" w:cs="Courier New"/>
                <w:sz w:val="18"/>
                <w:szCs w:val="18"/>
              </w:rPr>
            </w:pPr>
            <w:r>
              <w:rPr>
                <w:rFonts w:ascii="Courier New" w:hAnsi="Courier New" w:cs="Courier New"/>
                <w:sz w:val="18"/>
                <w:szCs w:val="18"/>
              </w:rPr>
              <w:t>209 (0xD0)</w:t>
            </w:r>
          </w:p>
        </w:tc>
        <w:tc>
          <w:tcPr>
            <w:tcW w:w="1350" w:type="dxa"/>
          </w:tcPr>
          <w:p w14:paraId="6613839F" w14:textId="079270EC" w:rsidR="009F6F13" w:rsidRDefault="00081D69" w:rsidP="00A41BE3">
            <w:pPr>
              <w:spacing w:before="80" w:after="80"/>
              <w:rPr>
                <w:sz w:val="18"/>
                <w:szCs w:val="18"/>
              </w:rPr>
            </w:pPr>
            <w:r>
              <w:rPr>
                <w:sz w:val="18"/>
                <w:szCs w:val="18"/>
              </w:rPr>
              <w:t>Not Specified</w:t>
            </w:r>
          </w:p>
        </w:tc>
        <w:tc>
          <w:tcPr>
            <w:tcW w:w="6390" w:type="dxa"/>
          </w:tcPr>
          <w:p w14:paraId="1B910341" w14:textId="77777777" w:rsidR="00797D7E" w:rsidRPr="00797D7E" w:rsidRDefault="00797D7E" w:rsidP="00797D7E">
            <w:pPr>
              <w:pStyle w:val="NormalWeb"/>
              <w:spacing w:before="0" w:beforeAutospacing="0" w:after="0" w:afterAutospacing="0"/>
              <w:rPr>
                <w:rFonts w:ascii="Arial" w:hAnsi="Arial" w:cs="Arial"/>
                <w:color w:val="000000" w:themeColor="text1"/>
                <w:sz w:val="18"/>
                <w:szCs w:val="18"/>
              </w:rPr>
            </w:pPr>
            <w:r>
              <w:rPr>
                <w:rFonts w:ascii="Segoe UI" w:hAnsi="Segoe UI" w:cs="Segoe UI"/>
                <w:color w:val="172B4D"/>
                <w:sz w:val="21"/>
                <w:szCs w:val="21"/>
              </w:rPr>
              <w:br/>
            </w:r>
            <w:r w:rsidRPr="00797D7E">
              <w:rPr>
                <w:rFonts w:ascii="Arial" w:hAnsi="Arial" w:cs="Arial"/>
                <w:color w:val="000000" w:themeColor="text1"/>
                <w:sz w:val="18"/>
                <w:szCs w:val="18"/>
              </w:rPr>
              <w:t>Ultrastar NVMe devices - Vendor Unique Log Page D0h (Expanding Smart Type Data Log Page.).</w:t>
            </w:r>
          </w:p>
          <w:p w14:paraId="15AD5251" w14:textId="3C2E9C91" w:rsidR="009F6F13" w:rsidRDefault="00797D7E" w:rsidP="00797D7E">
            <w:pPr>
              <w:spacing w:before="80" w:after="80"/>
              <w:rPr>
                <w:sz w:val="18"/>
                <w:szCs w:val="18"/>
              </w:rPr>
            </w:pPr>
            <w:r w:rsidRPr="00797D7E">
              <w:rPr>
                <w:rFonts w:cs="Arial"/>
                <w:color w:val="000000" w:themeColor="text1"/>
                <w:sz w:val="18"/>
                <w:szCs w:val="18"/>
              </w:rPr>
              <w:t>Supported for Ultrastar SN630 and SN640 controllers only, and only if running AWS customized firmware.</w:t>
            </w:r>
          </w:p>
        </w:tc>
      </w:tr>
      <w:tr w:rsidR="009C53F7" w:rsidRPr="00BC7B25" w14:paraId="79293DB0" w14:textId="77777777" w:rsidTr="00C35122">
        <w:tc>
          <w:tcPr>
            <w:tcW w:w="1525" w:type="dxa"/>
          </w:tcPr>
          <w:p w14:paraId="0F915DA5" w14:textId="2371BE94" w:rsidR="009C53F7" w:rsidRDefault="009C53F7" w:rsidP="00A41BE3">
            <w:pPr>
              <w:spacing w:before="80" w:after="80"/>
              <w:ind w:left="157"/>
              <w:rPr>
                <w:rFonts w:ascii="Courier New" w:hAnsi="Courier New" w:cs="Courier New"/>
                <w:sz w:val="18"/>
                <w:szCs w:val="18"/>
              </w:rPr>
            </w:pPr>
            <w:r>
              <w:rPr>
                <w:rFonts w:ascii="Courier New" w:hAnsi="Courier New" w:cs="Courier New"/>
                <w:sz w:val="18"/>
                <w:szCs w:val="18"/>
              </w:rPr>
              <w:lastRenderedPageBreak/>
              <w:t>222 (0xDE)</w:t>
            </w:r>
          </w:p>
        </w:tc>
        <w:tc>
          <w:tcPr>
            <w:tcW w:w="1350" w:type="dxa"/>
          </w:tcPr>
          <w:p w14:paraId="56C245A0" w14:textId="209099ED" w:rsidR="009C53F7" w:rsidRDefault="009C53F7" w:rsidP="00A41BE3">
            <w:pPr>
              <w:spacing w:before="80" w:after="80"/>
              <w:rPr>
                <w:sz w:val="18"/>
                <w:szCs w:val="18"/>
              </w:rPr>
            </w:pPr>
            <w:r>
              <w:rPr>
                <w:sz w:val="18"/>
                <w:szCs w:val="18"/>
              </w:rPr>
              <w:t>Not Specified</w:t>
            </w:r>
          </w:p>
        </w:tc>
        <w:tc>
          <w:tcPr>
            <w:tcW w:w="6390" w:type="dxa"/>
          </w:tcPr>
          <w:p w14:paraId="75F5FE49" w14:textId="59716CD7" w:rsidR="009C53F7" w:rsidRPr="009C53F7" w:rsidRDefault="009C53F7" w:rsidP="00797D7E">
            <w:pPr>
              <w:pStyle w:val="NormalWeb"/>
              <w:spacing w:before="0" w:beforeAutospacing="0" w:after="0" w:afterAutospacing="0"/>
              <w:rPr>
                <w:rFonts w:ascii="Arial" w:hAnsi="Arial" w:cs="Arial"/>
                <w:color w:val="172B4D"/>
                <w:sz w:val="18"/>
                <w:szCs w:val="18"/>
              </w:rPr>
            </w:pPr>
            <w:r w:rsidRPr="009C53F7">
              <w:rPr>
                <w:rFonts w:ascii="Arial" w:hAnsi="Arial" w:cs="Arial"/>
                <w:sz w:val="18"/>
                <w:szCs w:val="18"/>
                <w:shd w:val="clear" w:color="auto" w:fill="FFFFFF"/>
              </w:rPr>
              <w:t>Ultrastar NVMe devices - Vendor Unique Log Page DEh (EMC Custom Log Page).  Supported for Ultrastar SN200, SN260 and SN840 controllers only, and only if running EMC customized firmware.</w:t>
            </w:r>
          </w:p>
        </w:tc>
      </w:tr>
      <w:tr w:rsidR="006B13DF" w:rsidRPr="00BC7B25" w14:paraId="21766D86" w14:textId="77777777" w:rsidTr="00C35122">
        <w:tc>
          <w:tcPr>
            <w:tcW w:w="1525" w:type="dxa"/>
          </w:tcPr>
          <w:p w14:paraId="1CE937FE" w14:textId="31FD5119" w:rsidR="006B13DF" w:rsidRDefault="006B13DF" w:rsidP="00A41BE3">
            <w:pPr>
              <w:spacing w:before="80" w:after="80"/>
              <w:ind w:left="157"/>
              <w:rPr>
                <w:rFonts w:ascii="Courier New" w:hAnsi="Courier New" w:cs="Courier New"/>
                <w:sz w:val="18"/>
                <w:szCs w:val="18"/>
              </w:rPr>
            </w:pPr>
            <w:r>
              <w:rPr>
                <w:rFonts w:ascii="Courier New" w:hAnsi="Courier New" w:cs="Courier New"/>
                <w:sz w:val="18"/>
                <w:szCs w:val="18"/>
              </w:rPr>
              <w:t>224 (0xE0)</w:t>
            </w:r>
          </w:p>
        </w:tc>
        <w:tc>
          <w:tcPr>
            <w:tcW w:w="1350" w:type="dxa"/>
          </w:tcPr>
          <w:p w14:paraId="3A15C86A" w14:textId="103D3CC8" w:rsidR="006B13DF" w:rsidRDefault="006B13DF" w:rsidP="00A41BE3">
            <w:pPr>
              <w:spacing w:before="80" w:after="80"/>
              <w:rPr>
                <w:sz w:val="18"/>
                <w:szCs w:val="18"/>
              </w:rPr>
            </w:pPr>
            <w:r>
              <w:rPr>
                <w:sz w:val="18"/>
                <w:szCs w:val="18"/>
              </w:rPr>
              <w:t>Not Specified</w:t>
            </w:r>
          </w:p>
        </w:tc>
        <w:tc>
          <w:tcPr>
            <w:tcW w:w="6390" w:type="dxa"/>
          </w:tcPr>
          <w:p w14:paraId="70B66CBC" w14:textId="30CBA870" w:rsidR="006B13DF" w:rsidRDefault="006B13DF" w:rsidP="00081D69">
            <w:pPr>
              <w:spacing w:before="80" w:after="80"/>
              <w:rPr>
                <w:sz w:val="18"/>
                <w:szCs w:val="18"/>
              </w:rPr>
            </w:pPr>
            <w:r>
              <w:rPr>
                <w:sz w:val="18"/>
                <w:szCs w:val="18"/>
              </w:rPr>
              <w:t xml:space="preserve">ATA Devices: </w:t>
            </w:r>
            <w:r w:rsidRPr="006B13DF">
              <w:rPr>
                <w:sz w:val="18"/>
                <w:szCs w:val="18"/>
              </w:rPr>
              <w:t>SCT Command/status</w:t>
            </w:r>
            <w:r>
              <w:rPr>
                <w:sz w:val="18"/>
                <w:szCs w:val="18"/>
              </w:rPr>
              <w:t xml:space="preserve"> Log Page.</w:t>
            </w:r>
          </w:p>
        </w:tc>
      </w:tr>
      <w:tr w:rsidR="00C21C79" w:rsidRPr="00BC7B25" w14:paraId="5D421C11" w14:textId="77777777" w:rsidTr="00C35122">
        <w:tc>
          <w:tcPr>
            <w:tcW w:w="1525" w:type="dxa"/>
          </w:tcPr>
          <w:p w14:paraId="357CA72B" w14:textId="48A04241" w:rsidR="00C21C79" w:rsidRDefault="00C21C79" w:rsidP="00A41BE3">
            <w:pPr>
              <w:spacing w:before="80" w:after="80"/>
              <w:ind w:left="157"/>
              <w:rPr>
                <w:rFonts w:ascii="Courier New" w:hAnsi="Courier New" w:cs="Courier New"/>
                <w:sz w:val="18"/>
                <w:szCs w:val="18"/>
              </w:rPr>
            </w:pPr>
            <w:r>
              <w:rPr>
                <w:rFonts w:ascii="Courier New" w:hAnsi="Courier New" w:cs="Courier New"/>
                <w:sz w:val="18"/>
                <w:szCs w:val="18"/>
              </w:rPr>
              <w:t>225 (0xE1)</w:t>
            </w:r>
          </w:p>
        </w:tc>
        <w:tc>
          <w:tcPr>
            <w:tcW w:w="1350" w:type="dxa"/>
          </w:tcPr>
          <w:p w14:paraId="0A25F617" w14:textId="09B2B3ED" w:rsidR="00C21C79" w:rsidRDefault="00C21C79" w:rsidP="00A41BE3">
            <w:pPr>
              <w:spacing w:before="80" w:after="80"/>
              <w:rPr>
                <w:sz w:val="18"/>
                <w:szCs w:val="18"/>
              </w:rPr>
            </w:pPr>
            <w:r>
              <w:rPr>
                <w:sz w:val="18"/>
                <w:szCs w:val="18"/>
              </w:rPr>
              <w:t>Not Specified</w:t>
            </w:r>
          </w:p>
        </w:tc>
        <w:tc>
          <w:tcPr>
            <w:tcW w:w="6390" w:type="dxa"/>
          </w:tcPr>
          <w:p w14:paraId="6D5E7F2F" w14:textId="51B86CA9" w:rsidR="00C21C79" w:rsidRDefault="00C21C79" w:rsidP="00081D69">
            <w:pPr>
              <w:spacing w:before="80" w:after="80"/>
              <w:rPr>
                <w:sz w:val="18"/>
                <w:szCs w:val="18"/>
              </w:rPr>
            </w:pPr>
            <w:r>
              <w:rPr>
                <w:sz w:val="18"/>
                <w:szCs w:val="18"/>
              </w:rPr>
              <w:t xml:space="preserve">ATA Devices: </w:t>
            </w:r>
            <w:r w:rsidRPr="00C21C79">
              <w:rPr>
                <w:sz w:val="18"/>
                <w:szCs w:val="18"/>
              </w:rPr>
              <w:t>SCT Data Transfer</w:t>
            </w:r>
            <w:r w:rsidR="00630392">
              <w:rPr>
                <w:sz w:val="18"/>
                <w:szCs w:val="18"/>
              </w:rPr>
              <w:t xml:space="preserve"> Log Page.</w:t>
            </w:r>
          </w:p>
        </w:tc>
      </w:tr>
      <w:tr w:rsidR="00AB1286" w:rsidRPr="00BC7B25" w14:paraId="2EABFFC6" w14:textId="77777777" w:rsidTr="00C35122">
        <w:tc>
          <w:tcPr>
            <w:tcW w:w="1525" w:type="dxa"/>
          </w:tcPr>
          <w:p w14:paraId="2E2F76F5" w14:textId="47D10536" w:rsidR="00AB1286" w:rsidRDefault="00AB1286" w:rsidP="00A41BE3">
            <w:pPr>
              <w:spacing w:before="80" w:after="80"/>
              <w:ind w:left="157"/>
              <w:rPr>
                <w:rFonts w:ascii="Courier New" w:hAnsi="Courier New" w:cs="Courier New"/>
                <w:sz w:val="18"/>
                <w:szCs w:val="18"/>
              </w:rPr>
            </w:pPr>
            <w:r>
              <w:rPr>
                <w:rFonts w:ascii="Courier New" w:hAnsi="Courier New" w:cs="Courier New"/>
                <w:sz w:val="18"/>
                <w:szCs w:val="18"/>
              </w:rPr>
              <w:t>240 (0xF0)</w:t>
            </w:r>
          </w:p>
        </w:tc>
        <w:tc>
          <w:tcPr>
            <w:tcW w:w="1350" w:type="dxa"/>
          </w:tcPr>
          <w:p w14:paraId="6DF365C6" w14:textId="177A1B85" w:rsidR="00AB1286" w:rsidRDefault="00AB1286" w:rsidP="00A41BE3">
            <w:pPr>
              <w:spacing w:before="80" w:after="80"/>
              <w:rPr>
                <w:sz w:val="18"/>
                <w:szCs w:val="18"/>
              </w:rPr>
            </w:pPr>
            <w:r>
              <w:rPr>
                <w:sz w:val="18"/>
                <w:szCs w:val="18"/>
              </w:rPr>
              <w:t>Not Specified</w:t>
            </w:r>
          </w:p>
        </w:tc>
        <w:tc>
          <w:tcPr>
            <w:tcW w:w="6390" w:type="dxa"/>
          </w:tcPr>
          <w:p w14:paraId="2D9455CA" w14:textId="09A9828D" w:rsidR="00AB1286" w:rsidRDefault="00AB1286" w:rsidP="00081D69">
            <w:pPr>
              <w:spacing w:before="80" w:after="80"/>
              <w:rPr>
                <w:sz w:val="18"/>
                <w:szCs w:val="18"/>
              </w:rPr>
            </w:pPr>
            <w:r w:rsidRPr="00797D7E">
              <w:rPr>
                <w:rFonts w:cs="Arial"/>
                <w:color w:val="000000" w:themeColor="text1"/>
                <w:sz w:val="18"/>
                <w:szCs w:val="18"/>
              </w:rPr>
              <w:t>Ultrastar NVMe dev</w:t>
            </w:r>
            <w:r>
              <w:rPr>
                <w:rFonts w:cs="Arial"/>
                <w:color w:val="000000" w:themeColor="text1"/>
                <w:sz w:val="18"/>
                <w:szCs w:val="18"/>
              </w:rPr>
              <w:t>ices - Vendor Unique Log Page F0</w:t>
            </w:r>
            <w:r w:rsidRPr="00797D7E">
              <w:rPr>
                <w:rFonts w:cs="Arial"/>
                <w:color w:val="000000" w:themeColor="text1"/>
                <w:sz w:val="18"/>
                <w:szCs w:val="18"/>
              </w:rPr>
              <w:t>h</w:t>
            </w:r>
            <w:r>
              <w:rPr>
                <w:rFonts w:cs="Arial"/>
                <w:color w:val="000000" w:themeColor="text1"/>
                <w:sz w:val="18"/>
                <w:szCs w:val="18"/>
              </w:rPr>
              <w:t xml:space="preserve"> (Apple Custom log Page).</w:t>
            </w:r>
            <w:r w:rsidRPr="00D94AF8">
              <w:rPr>
                <w:rFonts w:cs="Arial"/>
                <w:color w:val="000000" w:themeColor="text1"/>
                <w:sz w:val="18"/>
                <w:szCs w:val="18"/>
                <w:shd w:val="clear" w:color="auto" w:fill="FFFFFF"/>
              </w:rPr>
              <w:t xml:space="preserve"> Supported for Ultrastar SN630, SN640, </w:t>
            </w:r>
            <w:r>
              <w:rPr>
                <w:rFonts w:cs="Arial"/>
                <w:color w:val="000000" w:themeColor="text1"/>
                <w:sz w:val="18"/>
                <w:szCs w:val="18"/>
                <w:shd w:val="clear" w:color="auto" w:fill="FFFFFF"/>
              </w:rPr>
              <w:t xml:space="preserve">SN740 and SN840 controllers </w:t>
            </w:r>
            <w:r w:rsidRPr="00D94AF8">
              <w:rPr>
                <w:rFonts w:cs="Arial"/>
                <w:color w:val="000000" w:themeColor="text1"/>
                <w:sz w:val="18"/>
                <w:szCs w:val="18"/>
                <w:shd w:val="clear" w:color="auto" w:fill="FFFFFF"/>
              </w:rPr>
              <w:t>only</w:t>
            </w:r>
            <w:r w:rsidRPr="00797D7E">
              <w:rPr>
                <w:rFonts w:cs="Arial"/>
                <w:color w:val="000000" w:themeColor="text1"/>
                <w:sz w:val="18"/>
                <w:szCs w:val="18"/>
              </w:rPr>
              <w:t>.</w:t>
            </w:r>
          </w:p>
        </w:tc>
      </w:tr>
      <w:tr w:rsidR="00AB1286" w:rsidRPr="00BC7B25" w14:paraId="0189702B" w14:textId="77777777" w:rsidTr="00C35122">
        <w:tc>
          <w:tcPr>
            <w:tcW w:w="1525" w:type="dxa"/>
          </w:tcPr>
          <w:p w14:paraId="68FC44F9" w14:textId="3E69F532" w:rsidR="00AB1286" w:rsidRDefault="00AB1286" w:rsidP="00A41BE3">
            <w:pPr>
              <w:spacing w:before="80" w:after="80"/>
              <w:ind w:left="157"/>
              <w:rPr>
                <w:rFonts w:ascii="Courier New" w:hAnsi="Courier New" w:cs="Courier New"/>
                <w:sz w:val="18"/>
                <w:szCs w:val="18"/>
              </w:rPr>
            </w:pPr>
            <w:r>
              <w:rPr>
                <w:rFonts w:ascii="Courier New" w:hAnsi="Courier New" w:cs="Courier New"/>
                <w:sz w:val="18"/>
                <w:szCs w:val="18"/>
              </w:rPr>
              <w:t>241 (0xF1)</w:t>
            </w:r>
          </w:p>
        </w:tc>
        <w:tc>
          <w:tcPr>
            <w:tcW w:w="1350" w:type="dxa"/>
          </w:tcPr>
          <w:p w14:paraId="30EEEF02" w14:textId="15C7245F" w:rsidR="00AB1286" w:rsidRDefault="00AB1286" w:rsidP="00A41BE3">
            <w:pPr>
              <w:spacing w:before="80" w:after="80"/>
              <w:rPr>
                <w:sz w:val="18"/>
                <w:szCs w:val="18"/>
              </w:rPr>
            </w:pPr>
            <w:r>
              <w:rPr>
                <w:sz w:val="18"/>
                <w:szCs w:val="18"/>
              </w:rPr>
              <w:t>Not Specified</w:t>
            </w:r>
          </w:p>
        </w:tc>
        <w:tc>
          <w:tcPr>
            <w:tcW w:w="6390" w:type="dxa"/>
          </w:tcPr>
          <w:p w14:paraId="5953DE71" w14:textId="66975109" w:rsidR="00AB1286" w:rsidRDefault="00AB1286" w:rsidP="00460A11">
            <w:pPr>
              <w:spacing w:before="80" w:after="80"/>
              <w:rPr>
                <w:sz w:val="18"/>
                <w:szCs w:val="18"/>
              </w:rPr>
            </w:pPr>
            <w:r w:rsidRPr="00797D7E">
              <w:rPr>
                <w:rFonts w:cs="Arial"/>
                <w:color w:val="000000" w:themeColor="text1"/>
                <w:sz w:val="18"/>
                <w:szCs w:val="18"/>
              </w:rPr>
              <w:t>Ultrastar NVMe dev</w:t>
            </w:r>
            <w:r>
              <w:rPr>
                <w:rFonts w:cs="Arial"/>
                <w:color w:val="000000" w:themeColor="text1"/>
                <w:sz w:val="18"/>
                <w:szCs w:val="18"/>
              </w:rPr>
              <w:t>ices - Vendor Unique Log Page F1</w:t>
            </w:r>
            <w:r w:rsidRPr="00797D7E">
              <w:rPr>
                <w:rFonts w:cs="Arial"/>
                <w:color w:val="000000" w:themeColor="text1"/>
                <w:sz w:val="18"/>
                <w:szCs w:val="18"/>
              </w:rPr>
              <w:t>h</w:t>
            </w:r>
            <w:r>
              <w:rPr>
                <w:rFonts w:cs="Arial"/>
                <w:color w:val="000000" w:themeColor="text1"/>
                <w:sz w:val="18"/>
                <w:szCs w:val="18"/>
              </w:rPr>
              <w:t xml:space="preserve"> (Apple Custom log Page).</w:t>
            </w:r>
            <w:r w:rsidRPr="00D94AF8">
              <w:rPr>
                <w:rFonts w:cs="Arial"/>
                <w:color w:val="000000" w:themeColor="text1"/>
                <w:sz w:val="18"/>
                <w:szCs w:val="18"/>
                <w:shd w:val="clear" w:color="auto" w:fill="FFFFFF"/>
              </w:rPr>
              <w:t xml:space="preserve"> Supported for Ultrastar SN640</w:t>
            </w:r>
            <w:r>
              <w:rPr>
                <w:rFonts w:cs="Arial"/>
                <w:color w:val="000000" w:themeColor="text1"/>
                <w:sz w:val="18"/>
                <w:szCs w:val="18"/>
                <w:shd w:val="clear" w:color="auto" w:fill="FFFFFF"/>
              </w:rPr>
              <w:t xml:space="preserve"> controllers </w:t>
            </w:r>
            <w:r w:rsidRPr="00D94AF8">
              <w:rPr>
                <w:rFonts w:cs="Arial"/>
                <w:color w:val="000000" w:themeColor="text1"/>
                <w:sz w:val="18"/>
                <w:szCs w:val="18"/>
                <w:shd w:val="clear" w:color="auto" w:fill="FFFFFF"/>
              </w:rPr>
              <w:t>only</w:t>
            </w:r>
            <w:r w:rsidR="00460A11">
              <w:rPr>
                <w:rFonts w:cs="Arial"/>
                <w:color w:val="000000" w:themeColor="text1"/>
                <w:sz w:val="18"/>
                <w:szCs w:val="18"/>
              </w:rPr>
              <w:t>.</w:t>
            </w:r>
          </w:p>
        </w:tc>
      </w:tr>
      <w:tr w:rsidR="00AB1286" w:rsidRPr="00BC7B25" w14:paraId="6E2B713D" w14:textId="77777777" w:rsidTr="00C35122">
        <w:tc>
          <w:tcPr>
            <w:tcW w:w="1525" w:type="dxa"/>
          </w:tcPr>
          <w:p w14:paraId="76392AFA" w14:textId="4D7E93E3" w:rsidR="00AB1286" w:rsidRDefault="00AB1286" w:rsidP="00A41BE3">
            <w:pPr>
              <w:spacing w:before="80" w:after="80"/>
              <w:ind w:left="157"/>
              <w:rPr>
                <w:rFonts w:ascii="Courier New" w:hAnsi="Courier New" w:cs="Courier New"/>
                <w:sz w:val="18"/>
                <w:szCs w:val="18"/>
              </w:rPr>
            </w:pPr>
            <w:r>
              <w:rPr>
                <w:rFonts w:ascii="Courier New" w:hAnsi="Courier New" w:cs="Courier New"/>
                <w:sz w:val="18"/>
                <w:szCs w:val="18"/>
              </w:rPr>
              <w:t>242 (0xF2)</w:t>
            </w:r>
          </w:p>
        </w:tc>
        <w:tc>
          <w:tcPr>
            <w:tcW w:w="1350" w:type="dxa"/>
          </w:tcPr>
          <w:p w14:paraId="0A32AC10" w14:textId="70A27F0A" w:rsidR="00AB1286" w:rsidRDefault="00AB1286" w:rsidP="00A41BE3">
            <w:pPr>
              <w:spacing w:before="80" w:after="80"/>
              <w:rPr>
                <w:sz w:val="18"/>
                <w:szCs w:val="18"/>
              </w:rPr>
            </w:pPr>
            <w:r>
              <w:rPr>
                <w:sz w:val="18"/>
                <w:szCs w:val="18"/>
              </w:rPr>
              <w:t>Not Specified</w:t>
            </w:r>
          </w:p>
        </w:tc>
        <w:tc>
          <w:tcPr>
            <w:tcW w:w="6390" w:type="dxa"/>
          </w:tcPr>
          <w:p w14:paraId="54FFA360" w14:textId="68697ACA" w:rsidR="00AB1286" w:rsidRDefault="00AB1286" w:rsidP="00081D69">
            <w:pPr>
              <w:spacing w:before="80" w:after="80"/>
              <w:rPr>
                <w:sz w:val="18"/>
                <w:szCs w:val="18"/>
              </w:rPr>
            </w:pPr>
            <w:r w:rsidRPr="00797D7E">
              <w:rPr>
                <w:rFonts w:cs="Arial"/>
                <w:color w:val="000000" w:themeColor="text1"/>
                <w:sz w:val="18"/>
                <w:szCs w:val="18"/>
              </w:rPr>
              <w:t>Ultrastar NVMe dev</w:t>
            </w:r>
            <w:r>
              <w:rPr>
                <w:rFonts w:cs="Arial"/>
                <w:color w:val="000000" w:themeColor="text1"/>
                <w:sz w:val="18"/>
                <w:szCs w:val="18"/>
              </w:rPr>
              <w:t>ices - Vendor Unique Log Page F2</w:t>
            </w:r>
            <w:r w:rsidRPr="00797D7E">
              <w:rPr>
                <w:rFonts w:cs="Arial"/>
                <w:color w:val="000000" w:themeColor="text1"/>
                <w:sz w:val="18"/>
                <w:szCs w:val="18"/>
              </w:rPr>
              <w:t>h</w:t>
            </w:r>
            <w:r>
              <w:rPr>
                <w:rFonts w:cs="Arial"/>
                <w:color w:val="000000" w:themeColor="text1"/>
                <w:sz w:val="18"/>
                <w:szCs w:val="18"/>
              </w:rPr>
              <w:t xml:space="preserve"> (Apple Custom log Page).</w:t>
            </w:r>
            <w:r w:rsidRPr="00D94AF8">
              <w:rPr>
                <w:rFonts w:cs="Arial"/>
                <w:color w:val="000000" w:themeColor="text1"/>
                <w:sz w:val="18"/>
                <w:szCs w:val="18"/>
                <w:shd w:val="clear" w:color="auto" w:fill="FFFFFF"/>
              </w:rPr>
              <w:t xml:space="preserve"> </w:t>
            </w:r>
            <w:r w:rsidR="00460A11" w:rsidRPr="00D94AF8">
              <w:rPr>
                <w:rFonts w:cs="Arial"/>
                <w:color w:val="000000" w:themeColor="text1"/>
                <w:sz w:val="18"/>
                <w:szCs w:val="18"/>
                <w:shd w:val="clear" w:color="auto" w:fill="FFFFFF"/>
              </w:rPr>
              <w:t>Supported for Ultrastar SN640</w:t>
            </w:r>
            <w:r w:rsidR="00460A11">
              <w:rPr>
                <w:rFonts w:cs="Arial"/>
                <w:color w:val="000000" w:themeColor="text1"/>
                <w:sz w:val="18"/>
                <w:szCs w:val="18"/>
                <w:shd w:val="clear" w:color="auto" w:fill="FFFFFF"/>
              </w:rPr>
              <w:t xml:space="preserve"> controllers </w:t>
            </w:r>
            <w:r w:rsidR="00460A11" w:rsidRPr="00D94AF8">
              <w:rPr>
                <w:rFonts w:cs="Arial"/>
                <w:color w:val="000000" w:themeColor="text1"/>
                <w:sz w:val="18"/>
                <w:szCs w:val="18"/>
                <w:shd w:val="clear" w:color="auto" w:fill="FFFFFF"/>
              </w:rPr>
              <w:t>only</w:t>
            </w:r>
            <w:r w:rsidR="00460A11">
              <w:rPr>
                <w:rFonts w:cs="Arial"/>
                <w:color w:val="000000" w:themeColor="text1"/>
                <w:sz w:val="18"/>
                <w:szCs w:val="18"/>
                <w:shd w:val="clear" w:color="auto" w:fill="FFFFFF"/>
              </w:rPr>
              <w:t>.</w:t>
            </w:r>
          </w:p>
        </w:tc>
      </w:tr>
      <w:tr w:rsidR="00B93779" w:rsidRPr="00BC7B25" w14:paraId="4A23352F" w14:textId="77777777" w:rsidTr="00C35122">
        <w:tc>
          <w:tcPr>
            <w:tcW w:w="1525" w:type="dxa"/>
          </w:tcPr>
          <w:p w14:paraId="4C529588" w14:textId="39F08730" w:rsidR="00B93779" w:rsidRDefault="00B93779" w:rsidP="00A41BE3">
            <w:pPr>
              <w:spacing w:before="80" w:after="80"/>
              <w:ind w:left="157"/>
              <w:rPr>
                <w:rFonts w:ascii="Courier New" w:hAnsi="Courier New" w:cs="Courier New"/>
                <w:sz w:val="18"/>
                <w:szCs w:val="18"/>
              </w:rPr>
            </w:pPr>
            <w:r>
              <w:rPr>
                <w:rFonts w:ascii="Courier New" w:hAnsi="Courier New" w:cs="Courier New"/>
                <w:sz w:val="18"/>
                <w:szCs w:val="18"/>
              </w:rPr>
              <w:t>250 (0xFA)</w:t>
            </w:r>
          </w:p>
        </w:tc>
        <w:tc>
          <w:tcPr>
            <w:tcW w:w="1350" w:type="dxa"/>
          </w:tcPr>
          <w:p w14:paraId="173F5F18" w14:textId="0900612B" w:rsidR="00B93779" w:rsidRDefault="00B93779" w:rsidP="00A41BE3">
            <w:pPr>
              <w:spacing w:before="80" w:after="80"/>
              <w:rPr>
                <w:sz w:val="18"/>
                <w:szCs w:val="18"/>
              </w:rPr>
            </w:pPr>
            <w:r>
              <w:rPr>
                <w:sz w:val="18"/>
                <w:szCs w:val="18"/>
              </w:rPr>
              <w:t>Not Specified</w:t>
            </w:r>
          </w:p>
        </w:tc>
        <w:tc>
          <w:tcPr>
            <w:tcW w:w="6390" w:type="dxa"/>
          </w:tcPr>
          <w:p w14:paraId="6B91A1EC" w14:textId="77777777" w:rsidR="00797D7E" w:rsidRPr="00797D7E" w:rsidRDefault="00797D7E" w:rsidP="00797D7E">
            <w:pPr>
              <w:pStyle w:val="NormalWeb"/>
              <w:shd w:val="clear" w:color="auto" w:fill="FFFFFF"/>
              <w:spacing w:before="0" w:beforeAutospacing="0" w:after="0" w:afterAutospacing="0"/>
              <w:rPr>
                <w:rFonts w:ascii="Arial" w:hAnsi="Arial" w:cs="Arial"/>
                <w:color w:val="000000" w:themeColor="text1"/>
                <w:sz w:val="18"/>
                <w:szCs w:val="18"/>
              </w:rPr>
            </w:pPr>
            <w:r w:rsidRPr="00797D7E">
              <w:rPr>
                <w:rFonts w:ascii="Arial" w:hAnsi="Arial" w:cs="Arial"/>
                <w:color w:val="000000" w:themeColor="text1"/>
                <w:sz w:val="18"/>
                <w:szCs w:val="18"/>
              </w:rPr>
              <w:t>Ultrastar NVMe devices - Vendor Unique Log Page FAh (CCDS Data Log Page).</w:t>
            </w:r>
          </w:p>
          <w:p w14:paraId="752FE9A4" w14:textId="6CBE381E" w:rsidR="00B93779" w:rsidRPr="00797D7E" w:rsidRDefault="003931C2" w:rsidP="00797D7E">
            <w:pPr>
              <w:pStyle w:val="NormalWeb"/>
              <w:shd w:val="clear" w:color="auto" w:fill="FFFFFF"/>
              <w:spacing w:before="150" w:beforeAutospacing="0" w:after="0" w:afterAutospacing="0"/>
              <w:rPr>
                <w:rFonts w:ascii="Arial" w:hAnsi="Arial" w:cs="Arial"/>
                <w:color w:val="000000" w:themeColor="text1"/>
                <w:sz w:val="18"/>
                <w:szCs w:val="18"/>
              </w:rPr>
            </w:pPr>
            <w:r w:rsidRPr="00D94AF8">
              <w:rPr>
                <w:rFonts w:ascii="Arial" w:hAnsi="Arial" w:cs="Arial"/>
                <w:color w:val="000000" w:themeColor="text1"/>
                <w:sz w:val="18"/>
                <w:szCs w:val="18"/>
                <w:shd w:val="clear" w:color="auto" w:fill="FFFFFF"/>
              </w:rPr>
              <w:t xml:space="preserve">Supported for Ultrastar SN630, SN640, </w:t>
            </w:r>
            <w:r>
              <w:rPr>
                <w:rFonts w:cs="Arial"/>
                <w:color w:val="000000" w:themeColor="text1"/>
                <w:sz w:val="18"/>
                <w:szCs w:val="18"/>
                <w:shd w:val="clear" w:color="auto" w:fill="FFFFFF"/>
              </w:rPr>
              <w:t xml:space="preserve">SN740 </w:t>
            </w:r>
            <w:r w:rsidRPr="00D94AF8">
              <w:rPr>
                <w:rFonts w:ascii="Arial" w:hAnsi="Arial" w:cs="Arial"/>
                <w:color w:val="000000" w:themeColor="text1"/>
                <w:sz w:val="18"/>
                <w:szCs w:val="18"/>
                <w:shd w:val="clear" w:color="auto" w:fill="FFFFFF"/>
              </w:rPr>
              <w:t>and SN840 controllers only</w:t>
            </w:r>
            <w:r w:rsidRPr="00797D7E">
              <w:rPr>
                <w:rFonts w:ascii="Arial" w:hAnsi="Arial" w:cs="Arial"/>
                <w:color w:val="000000" w:themeColor="text1"/>
                <w:sz w:val="18"/>
                <w:szCs w:val="18"/>
              </w:rPr>
              <w:t>.</w:t>
            </w:r>
          </w:p>
        </w:tc>
      </w:tr>
    </w:tbl>
    <w:p w14:paraId="6E93F7D6" w14:textId="6EE08B70" w:rsidR="00A24ED3" w:rsidRDefault="00A24ED3" w:rsidP="003F1589"/>
    <w:p w14:paraId="3752384E" w14:textId="0DABF0B5" w:rsidR="002F265F" w:rsidRDefault="002F265F" w:rsidP="003F1589"/>
    <w:p w14:paraId="183E03FB" w14:textId="1107B380" w:rsidR="00AB1286" w:rsidRDefault="00AB1286" w:rsidP="003F1589"/>
    <w:p w14:paraId="6F7DEF7E" w14:textId="36D2D72F" w:rsidR="00AB1286" w:rsidRDefault="00AB1286" w:rsidP="003F1589"/>
    <w:p w14:paraId="5195F2E0" w14:textId="30F5250D" w:rsidR="00AB1286" w:rsidRDefault="00AB1286" w:rsidP="003F1589"/>
    <w:p w14:paraId="479B4102" w14:textId="767CBCAE" w:rsidR="00AB1286" w:rsidRDefault="00AB1286" w:rsidP="003F1589"/>
    <w:p w14:paraId="2A5F46B0" w14:textId="77777777" w:rsidR="00AB1286" w:rsidRDefault="00AB1286" w:rsidP="003F1589"/>
    <w:p w14:paraId="0C2E9287" w14:textId="77777777" w:rsidR="00A24ED3" w:rsidRDefault="00A24ED3" w:rsidP="003F1589"/>
    <w:p w14:paraId="3A03E2A9" w14:textId="77777777" w:rsidR="00131850" w:rsidRPr="00AF2051" w:rsidRDefault="00131850" w:rsidP="00131850">
      <w:r w:rsidRPr="00AF2051">
        <w:rPr>
          <w:b/>
        </w:rPr>
        <w:t>Example</w:t>
      </w:r>
    </w:p>
    <w:p w14:paraId="421B2E5C" w14:textId="17F2863E" w:rsidR="007367AE" w:rsidRDefault="00DD639B" w:rsidP="00981EBF">
      <w:pPr>
        <w:ind w:left="360"/>
        <w:rPr>
          <w:rFonts w:ascii="Courier New" w:hAnsi="Courier New" w:cs="Courier New"/>
          <w:szCs w:val="20"/>
        </w:rPr>
      </w:pPr>
      <w:proofErr w:type="gramStart"/>
      <w:r>
        <w:rPr>
          <w:rFonts w:ascii="Courier New" w:hAnsi="Courier New" w:cs="Courier New"/>
          <w:szCs w:val="20"/>
        </w:rPr>
        <w:t>dm-cli</w:t>
      </w:r>
      <w:proofErr w:type="gramEnd"/>
      <w:r w:rsidR="0070170D">
        <w:rPr>
          <w:rFonts w:ascii="Courier New" w:hAnsi="Courier New" w:cs="Courier New"/>
          <w:szCs w:val="20"/>
        </w:rPr>
        <w:t xml:space="preserve"> get-log-page --page </w:t>
      </w:r>
      <w:r w:rsidR="0055711A">
        <w:rPr>
          <w:rFonts w:ascii="Courier New" w:hAnsi="Courier New" w:cs="Courier New"/>
          <w:szCs w:val="20"/>
        </w:rPr>
        <w:t>0x02</w:t>
      </w:r>
      <w:r w:rsidR="0070170D">
        <w:rPr>
          <w:rFonts w:ascii="Courier New" w:hAnsi="Courier New" w:cs="Courier New"/>
          <w:szCs w:val="20"/>
        </w:rPr>
        <w:t xml:space="preserve"> </w:t>
      </w:r>
      <w:r w:rsidR="0070170D">
        <w:rPr>
          <w:rFonts w:ascii="Courier New" w:hAnsi="Courier New" w:cs="Courier New"/>
          <w:i/>
          <w:szCs w:val="20"/>
        </w:rPr>
        <w:t>--</w:t>
      </w:r>
      <w:r w:rsidR="0070170D" w:rsidRPr="002D398B">
        <w:rPr>
          <w:rFonts w:ascii="Courier New" w:hAnsi="Courier New" w:cs="Courier New"/>
          <w:szCs w:val="20"/>
        </w:rPr>
        <w:t>path /dev/nvme0</w:t>
      </w:r>
    </w:p>
    <w:p w14:paraId="27CE4568" w14:textId="77777777" w:rsidR="007137BA" w:rsidRPr="007137BA" w:rsidRDefault="007137BA" w:rsidP="00981EBF">
      <w:pPr>
        <w:ind w:left="360"/>
        <w:rPr>
          <w:rFonts w:cs="Arial"/>
          <w:b/>
          <w:szCs w:val="20"/>
        </w:rPr>
      </w:pPr>
      <w:r w:rsidRPr="007137BA">
        <w:rPr>
          <w:rFonts w:cs="Arial"/>
          <w:b/>
          <w:szCs w:val="20"/>
        </w:rPr>
        <w:t>OR</w:t>
      </w:r>
    </w:p>
    <w:p w14:paraId="2F497349" w14:textId="76A9BD23" w:rsidR="007137BA" w:rsidRDefault="00DD639B" w:rsidP="00981EBF">
      <w:pPr>
        <w:ind w:left="360"/>
        <w:rPr>
          <w:rFonts w:ascii="Courier New" w:hAnsi="Courier New" w:cs="Courier New"/>
          <w:szCs w:val="20"/>
        </w:rPr>
      </w:pPr>
      <w:proofErr w:type="gramStart"/>
      <w:r>
        <w:rPr>
          <w:rFonts w:ascii="Courier New" w:hAnsi="Courier New" w:cs="Courier New"/>
          <w:szCs w:val="20"/>
        </w:rPr>
        <w:t>dm-cli</w:t>
      </w:r>
      <w:proofErr w:type="gramEnd"/>
      <w:r w:rsidR="007137BA">
        <w:rPr>
          <w:rFonts w:ascii="Courier New" w:hAnsi="Courier New" w:cs="Courier New"/>
          <w:szCs w:val="20"/>
        </w:rPr>
        <w:t xml:space="preserve"> get-log-page --page 2 </w:t>
      </w:r>
      <w:r w:rsidR="007137BA">
        <w:rPr>
          <w:rFonts w:ascii="Courier New" w:hAnsi="Courier New" w:cs="Courier New"/>
          <w:i/>
          <w:szCs w:val="20"/>
        </w:rPr>
        <w:t>--</w:t>
      </w:r>
      <w:r w:rsidR="007137BA" w:rsidRPr="002D398B">
        <w:rPr>
          <w:rFonts w:ascii="Courier New" w:hAnsi="Courier New" w:cs="Courier New"/>
          <w:szCs w:val="20"/>
        </w:rPr>
        <w:t>path /dev/nvme0</w:t>
      </w:r>
    </w:p>
    <w:p w14:paraId="68C9E717" w14:textId="4365B33C" w:rsidR="00AB1286" w:rsidRDefault="00AB1286" w:rsidP="00981EBF">
      <w:pPr>
        <w:ind w:left="360"/>
        <w:rPr>
          <w:rFonts w:ascii="Courier New" w:hAnsi="Courier New" w:cs="Courier New"/>
          <w:szCs w:val="20"/>
        </w:rPr>
      </w:pPr>
    </w:p>
    <w:p w14:paraId="2F99E408" w14:textId="462C603E" w:rsidR="00AB1286" w:rsidRDefault="00AB1286" w:rsidP="00981EBF">
      <w:pPr>
        <w:ind w:left="360"/>
        <w:rPr>
          <w:rFonts w:ascii="Courier New" w:hAnsi="Courier New" w:cs="Courier New"/>
          <w:szCs w:val="20"/>
        </w:rPr>
      </w:pPr>
    </w:p>
    <w:p w14:paraId="2F74FDE1" w14:textId="75411EB7" w:rsidR="00AB1286" w:rsidRDefault="00AB1286" w:rsidP="00981EBF">
      <w:pPr>
        <w:ind w:left="360"/>
        <w:rPr>
          <w:rFonts w:ascii="Courier New" w:hAnsi="Courier New" w:cs="Courier New"/>
          <w:szCs w:val="20"/>
        </w:rPr>
      </w:pPr>
    </w:p>
    <w:p w14:paraId="5E443682" w14:textId="72A383D8" w:rsidR="00AB1286" w:rsidRDefault="00AB1286" w:rsidP="00981EBF">
      <w:pPr>
        <w:ind w:left="360"/>
        <w:rPr>
          <w:rFonts w:ascii="Courier New" w:hAnsi="Courier New" w:cs="Courier New"/>
          <w:szCs w:val="20"/>
        </w:rPr>
      </w:pPr>
    </w:p>
    <w:p w14:paraId="0605E843" w14:textId="53BE3B74" w:rsidR="00AB1286" w:rsidRDefault="00AB1286" w:rsidP="00981EBF">
      <w:pPr>
        <w:ind w:left="360"/>
        <w:rPr>
          <w:rFonts w:ascii="Courier New" w:hAnsi="Courier New" w:cs="Courier New"/>
          <w:szCs w:val="20"/>
        </w:rPr>
      </w:pPr>
    </w:p>
    <w:p w14:paraId="43FBB9D1" w14:textId="55F867C5" w:rsidR="00AB1286" w:rsidRDefault="00AB1286" w:rsidP="00981EBF">
      <w:pPr>
        <w:ind w:left="360"/>
        <w:rPr>
          <w:rFonts w:ascii="Courier New" w:hAnsi="Courier New" w:cs="Courier New"/>
          <w:szCs w:val="20"/>
        </w:rPr>
      </w:pPr>
    </w:p>
    <w:p w14:paraId="35B1D040" w14:textId="2EEB52BF" w:rsidR="00AB1286" w:rsidRDefault="00AB1286" w:rsidP="00981EBF">
      <w:pPr>
        <w:ind w:left="360"/>
        <w:rPr>
          <w:rFonts w:ascii="Courier New" w:hAnsi="Courier New" w:cs="Courier New"/>
          <w:szCs w:val="20"/>
        </w:rPr>
      </w:pPr>
    </w:p>
    <w:p w14:paraId="14D22BED" w14:textId="28E38415" w:rsidR="00AB1286" w:rsidRDefault="00AB1286" w:rsidP="00981EBF">
      <w:pPr>
        <w:ind w:left="360"/>
        <w:rPr>
          <w:rFonts w:ascii="Courier New" w:hAnsi="Courier New" w:cs="Courier New"/>
          <w:szCs w:val="20"/>
        </w:rPr>
      </w:pPr>
    </w:p>
    <w:p w14:paraId="3B4ED0C7" w14:textId="1D6D0042" w:rsidR="00AB1286" w:rsidRDefault="00AB1286" w:rsidP="00981EBF">
      <w:pPr>
        <w:ind w:left="360"/>
        <w:rPr>
          <w:rFonts w:ascii="Courier New" w:hAnsi="Courier New" w:cs="Courier New"/>
          <w:szCs w:val="20"/>
        </w:rPr>
      </w:pPr>
    </w:p>
    <w:p w14:paraId="79AFAE3A" w14:textId="72E652AF" w:rsidR="00AB1286" w:rsidRDefault="00AB1286" w:rsidP="00981EBF">
      <w:pPr>
        <w:ind w:left="360"/>
        <w:rPr>
          <w:rFonts w:ascii="Courier New" w:hAnsi="Courier New" w:cs="Courier New"/>
          <w:szCs w:val="20"/>
        </w:rPr>
      </w:pPr>
    </w:p>
    <w:p w14:paraId="08FF02E2" w14:textId="2BB31FB4" w:rsidR="00AB1286" w:rsidRDefault="00AB1286" w:rsidP="00981EBF">
      <w:pPr>
        <w:ind w:left="360"/>
        <w:rPr>
          <w:rFonts w:ascii="Courier New" w:hAnsi="Courier New" w:cs="Courier New"/>
          <w:szCs w:val="20"/>
        </w:rPr>
      </w:pPr>
    </w:p>
    <w:p w14:paraId="11D40872" w14:textId="77777777" w:rsidR="00AB1286" w:rsidRDefault="00AB1286" w:rsidP="00981EBF">
      <w:pPr>
        <w:ind w:left="360"/>
        <w:rPr>
          <w:rFonts w:ascii="Courier New" w:hAnsi="Courier New" w:cs="Courier New"/>
          <w:szCs w:val="20"/>
        </w:rPr>
      </w:pPr>
    </w:p>
    <w:p w14:paraId="334482EF" w14:textId="77777777" w:rsidR="00AB1286" w:rsidRDefault="00AB1286" w:rsidP="00981EBF">
      <w:pPr>
        <w:ind w:left="360"/>
        <w:rPr>
          <w:rFonts w:ascii="Courier New" w:hAnsi="Courier New" w:cs="Courier New"/>
          <w:szCs w:val="20"/>
        </w:rPr>
      </w:pPr>
    </w:p>
    <w:p w14:paraId="2FD87C74" w14:textId="77777777" w:rsidR="0055711A" w:rsidRPr="0055711A" w:rsidRDefault="0055711A" w:rsidP="0055711A">
      <w:pPr>
        <w:rPr>
          <w:b/>
        </w:rPr>
      </w:pPr>
      <w:bookmarkStart w:id="224" w:name="getlogpageSampleOutput"/>
      <w:bookmarkEnd w:id="224"/>
      <w:r w:rsidRPr="0055711A">
        <w:rPr>
          <w:b/>
        </w:rPr>
        <w:lastRenderedPageBreak/>
        <w:t>Sample Output</w:t>
      </w:r>
    </w:p>
    <w:p w14:paraId="16405585" w14:textId="158E3DFF" w:rsidR="00DB2AA1" w:rsidRDefault="00DD639B" w:rsidP="00FC6C6E">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DB2AA1">
        <w:rPr>
          <w:rFonts w:ascii="Courier New" w:hAnsi="Courier New" w:cs="Courier New"/>
          <w:sz w:val="18"/>
          <w:szCs w:val="18"/>
        </w:rPr>
        <w:t xml:space="preserve"> get-log-page --page 2 --path /dev/nvme0</w:t>
      </w:r>
    </w:p>
    <w:p w14:paraId="3D1D9EF7" w14:textId="77777777" w:rsidR="00DB2AA1" w:rsidRDefault="00DB2AA1" w:rsidP="00FC6C6E">
      <w:pPr>
        <w:spacing w:before="0" w:after="0"/>
        <w:ind w:left="360"/>
        <w:rPr>
          <w:rFonts w:ascii="Courier New" w:hAnsi="Courier New" w:cs="Courier New"/>
          <w:sz w:val="18"/>
          <w:szCs w:val="18"/>
        </w:rPr>
      </w:pPr>
    </w:p>
    <w:p w14:paraId="1F2B4C2E" w14:textId="77777777" w:rsidR="00FC6C6E" w:rsidRPr="00FC6C6E" w:rsidRDefault="00FC6C6E" w:rsidP="00FC6C6E">
      <w:pPr>
        <w:spacing w:before="0" w:after="0"/>
        <w:ind w:left="360"/>
        <w:rPr>
          <w:rFonts w:ascii="Courier New" w:hAnsi="Courier New" w:cs="Courier New"/>
          <w:sz w:val="18"/>
          <w:szCs w:val="18"/>
        </w:rPr>
      </w:pPr>
      <w:r w:rsidRPr="00FC6C6E">
        <w:rPr>
          <w:rFonts w:ascii="Courier New" w:hAnsi="Courier New" w:cs="Courier New"/>
          <w:sz w:val="18"/>
          <w:szCs w:val="18"/>
        </w:rPr>
        <w:t>[/dev/nvme0]</w:t>
      </w:r>
    </w:p>
    <w:p w14:paraId="5B16329D" w14:textId="49155F2A" w:rsidR="00FC6C6E" w:rsidRPr="00FC6C6E" w:rsidRDefault="00FC6C6E" w:rsidP="00FC6C6E">
      <w:pPr>
        <w:spacing w:before="0" w:after="0"/>
        <w:ind w:left="360"/>
        <w:rPr>
          <w:rFonts w:ascii="Courier New" w:hAnsi="Courier New" w:cs="Courier New"/>
          <w:sz w:val="18"/>
          <w:szCs w:val="18"/>
        </w:rPr>
      </w:pPr>
      <w:r w:rsidRPr="00FC6C6E">
        <w:rPr>
          <w:rFonts w:ascii="Courier New" w:hAnsi="Courier New" w:cs="Courier New"/>
          <w:sz w:val="18"/>
          <w:szCs w:val="18"/>
        </w:rPr>
        <w:t xml:space="preserve">  </w:t>
      </w:r>
      <w:r w:rsidR="00FB5F73">
        <w:rPr>
          <w:rFonts w:ascii="Courier New" w:hAnsi="Courier New" w:cs="Courier New"/>
          <w:sz w:val="18"/>
          <w:szCs w:val="18"/>
        </w:rPr>
        <w:t>Product Name</w:t>
      </w:r>
      <w:r w:rsidRPr="00FC6C6E">
        <w:rPr>
          <w:rFonts w:ascii="Courier New" w:hAnsi="Courier New" w:cs="Courier New"/>
          <w:sz w:val="18"/>
          <w:szCs w:val="18"/>
        </w:rPr>
        <w:t xml:space="preserve"> = Ultrastar SN</w:t>
      </w:r>
      <w:r w:rsidR="00B846F1">
        <w:rPr>
          <w:rFonts w:ascii="Courier New" w:hAnsi="Courier New" w:cs="Courier New"/>
          <w:sz w:val="18"/>
          <w:szCs w:val="18"/>
        </w:rPr>
        <w:t>26</w:t>
      </w:r>
      <w:r w:rsidRPr="00FC6C6E">
        <w:rPr>
          <w:rFonts w:ascii="Courier New" w:hAnsi="Courier New" w:cs="Courier New"/>
          <w:sz w:val="18"/>
          <w:szCs w:val="18"/>
        </w:rPr>
        <w:t>0</w:t>
      </w:r>
      <w:r w:rsidR="00BD27BA">
        <w:rPr>
          <w:rFonts w:ascii="Courier New" w:hAnsi="Courier New" w:cs="Courier New"/>
          <w:sz w:val="18"/>
          <w:szCs w:val="18"/>
        </w:rPr>
        <w:br/>
        <w:t xml:space="preserve">  Device </w:t>
      </w:r>
      <w:proofErr w:type="gramStart"/>
      <w:r w:rsidR="00BD27BA">
        <w:rPr>
          <w:rFonts w:ascii="Courier New" w:hAnsi="Courier New" w:cs="Courier New"/>
          <w:sz w:val="18"/>
          <w:szCs w:val="18"/>
        </w:rPr>
        <w:t>Type  =</w:t>
      </w:r>
      <w:proofErr w:type="gramEnd"/>
      <w:r w:rsidR="00BD27BA">
        <w:rPr>
          <w:rFonts w:ascii="Courier New" w:hAnsi="Courier New" w:cs="Courier New"/>
          <w:sz w:val="18"/>
          <w:szCs w:val="18"/>
        </w:rPr>
        <w:t xml:space="preserve"> NVMe Controller</w:t>
      </w:r>
    </w:p>
    <w:p w14:paraId="7DA089D2" w14:textId="3EC190EA" w:rsidR="00FC6C6E" w:rsidRPr="00FC6C6E" w:rsidRDefault="00FC6C6E" w:rsidP="00FC6C6E">
      <w:pPr>
        <w:spacing w:before="0" w:after="0"/>
        <w:ind w:left="360"/>
        <w:rPr>
          <w:rFonts w:ascii="Courier New" w:hAnsi="Courier New" w:cs="Courier New"/>
          <w:sz w:val="18"/>
          <w:szCs w:val="18"/>
        </w:rPr>
      </w:pPr>
      <w:r w:rsidRPr="00FC6C6E">
        <w:rPr>
          <w:rFonts w:ascii="Courier New" w:hAnsi="Courier New" w:cs="Courier New"/>
          <w:sz w:val="18"/>
          <w:szCs w:val="18"/>
        </w:rPr>
        <w:t xml:space="preserve">  Device </w:t>
      </w:r>
      <w:proofErr w:type="gramStart"/>
      <w:r w:rsidRPr="00FC6C6E">
        <w:rPr>
          <w:rFonts w:ascii="Courier New" w:hAnsi="Courier New" w:cs="Courier New"/>
          <w:sz w:val="18"/>
          <w:szCs w:val="18"/>
        </w:rPr>
        <w:t>Path</w:t>
      </w:r>
      <w:r w:rsidR="00FB5F73">
        <w:rPr>
          <w:rFonts w:ascii="Courier New" w:hAnsi="Courier New" w:cs="Courier New"/>
          <w:sz w:val="18"/>
          <w:szCs w:val="18"/>
        </w:rPr>
        <w:t xml:space="preserve"> </w:t>
      </w:r>
      <w:r w:rsidRPr="00FC6C6E">
        <w:rPr>
          <w:rFonts w:ascii="Courier New" w:hAnsi="Courier New" w:cs="Courier New"/>
          <w:sz w:val="18"/>
          <w:szCs w:val="18"/>
        </w:rPr>
        <w:t xml:space="preserve"> =</w:t>
      </w:r>
      <w:proofErr w:type="gramEnd"/>
      <w:r w:rsidRPr="00FC6C6E">
        <w:rPr>
          <w:rFonts w:ascii="Courier New" w:hAnsi="Courier New" w:cs="Courier New"/>
          <w:sz w:val="18"/>
          <w:szCs w:val="18"/>
        </w:rPr>
        <w:t xml:space="preserve"> /dev/nvme0</w:t>
      </w:r>
    </w:p>
    <w:p w14:paraId="12D446DC" w14:textId="3513056B" w:rsidR="00FC6C6E" w:rsidRPr="00FC6C6E" w:rsidRDefault="00FC6C6E" w:rsidP="00FC6C6E">
      <w:pPr>
        <w:spacing w:before="0" w:after="0"/>
        <w:ind w:left="360"/>
        <w:rPr>
          <w:rFonts w:ascii="Courier New" w:hAnsi="Courier New" w:cs="Courier New"/>
          <w:sz w:val="18"/>
          <w:szCs w:val="18"/>
        </w:rPr>
      </w:pPr>
      <w:r w:rsidRPr="00FC6C6E">
        <w:rPr>
          <w:rFonts w:ascii="Courier New" w:hAnsi="Courier New" w:cs="Courier New"/>
          <w:sz w:val="18"/>
          <w:szCs w:val="18"/>
        </w:rPr>
        <w:t xml:space="preserve">  UID        </w:t>
      </w:r>
      <w:r w:rsidR="00FB5F73">
        <w:rPr>
          <w:rFonts w:ascii="Courier New" w:hAnsi="Courier New" w:cs="Courier New"/>
          <w:sz w:val="18"/>
          <w:szCs w:val="18"/>
        </w:rPr>
        <w:t xml:space="preserve"> </w:t>
      </w:r>
      <w:r w:rsidRPr="00FC6C6E">
        <w:rPr>
          <w:rFonts w:ascii="Courier New" w:hAnsi="Courier New" w:cs="Courier New"/>
          <w:sz w:val="18"/>
          <w:szCs w:val="18"/>
        </w:rPr>
        <w:t xml:space="preserve"> = 1C58</w:t>
      </w:r>
      <w:r w:rsidR="00B846F1">
        <w:rPr>
          <w:rFonts w:ascii="Courier New" w:hAnsi="Courier New" w:cs="Courier New"/>
          <w:sz w:val="18"/>
          <w:szCs w:val="18"/>
        </w:rPr>
        <w:t>CJH0020002F8HUSMR7616B</w:t>
      </w:r>
      <w:r w:rsidRPr="00FC6C6E">
        <w:rPr>
          <w:rFonts w:ascii="Courier New" w:hAnsi="Courier New" w:cs="Courier New"/>
          <w:sz w:val="18"/>
          <w:szCs w:val="18"/>
        </w:rPr>
        <w:t>HP301</w:t>
      </w:r>
      <w:r w:rsidR="00B846F1">
        <w:rPr>
          <w:rFonts w:ascii="Courier New" w:hAnsi="Courier New" w:cs="Courier New"/>
          <w:sz w:val="18"/>
          <w:szCs w:val="18"/>
        </w:rPr>
        <w:t>002</w:t>
      </w:r>
      <w:r w:rsidR="008C5033">
        <w:rPr>
          <w:rFonts w:ascii="Courier New" w:hAnsi="Courier New" w:cs="Courier New"/>
          <w:sz w:val="18"/>
          <w:szCs w:val="18"/>
        </w:rPr>
        <w:t>3</w:t>
      </w:r>
    </w:p>
    <w:p w14:paraId="74AF2C47" w14:textId="01083D4C" w:rsidR="00FC6C6E" w:rsidRPr="00FC6C6E" w:rsidRDefault="00FC6C6E" w:rsidP="00FC6C6E">
      <w:pPr>
        <w:spacing w:before="0" w:after="0"/>
        <w:ind w:left="360"/>
        <w:rPr>
          <w:rFonts w:ascii="Courier New" w:hAnsi="Courier New" w:cs="Courier New"/>
          <w:sz w:val="18"/>
          <w:szCs w:val="18"/>
        </w:rPr>
      </w:pPr>
      <w:r w:rsidRPr="00FC6C6E">
        <w:rPr>
          <w:rFonts w:ascii="Courier New" w:hAnsi="Courier New" w:cs="Courier New"/>
          <w:sz w:val="18"/>
          <w:szCs w:val="18"/>
        </w:rPr>
        <w:t xml:space="preserve">  Alias      </w:t>
      </w:r>
      <w:r w:rsidR="00FB5F73">
        <w:rPr>
          <w:rFonts w:ascii="Courier New" w:hAnsi="Courier New" w:cs="Courier New"/>
          <w:sz w:val="18"/>
          <w:szCs w:val="18"/>
        </w:rPr>
        <w:t xml:space="preserve"> </w:t>
      </w:r>
      <w:r w:rsidRPr="00FC6C6E">
        <w:rPr>
          <w:rFonts w:ascii="Courier New" w:hAnsi="Courier New" w:cs="Courier New"/>
          <w:sz w:val="18"/>
          <w:szCs w:val="18"/>
        </w:rPr>
        <w:t xml:space="preserve"> = @nvme0</w:t>
      </w:r>
    </w:p>
    <w:p w14:paraId="7F428F22" w14:textId="3309261F" w:rsidR="00FC6C6E" w:rsidRPr="00FC6C6E" w:rsidRDefault="00FC6C6E" w:rsidP="00FC6C6E">
      <w:pPr>
        <w:spacing w:before="0" w:after="0"/>
        <w:ind w:left="360"/>
        <w:rPr>
          <w:rFonts w:ascii="Courier New" w:hAnsi="Courier New" w:cs="Courier New"/>
          <w:sz w:val="18"/>
          <w:szCs w:val="18"/>
        </w:rPr>
      </w:pPr>
      <w:r w:rsidRPr="00FC6C6E">
        <w:rPr>
          <w:rFonts w:ascii="Courier New" w:hAnsi="Courier New" w:cs="Courier New"/>
          <w:sz w:val="18"/>
          <w:szCs w:val="18"/>
        </w:rPr>
        <w:t xml:space="preserve">  Page ID    </w:t>
      </w:r>
      <w:r w:rsidR="00FB5F73">
        <w:rPr>
          <w:rFonts w:ascii="Courier New" w:hAnsi="Courier New" w:cs="Courier New"/>
          <w:sz w:val="18"/>
          <w:szCs w:val="18"/>
        </w:rPr>
        <w:t xml:space="preserve"> </w:t>
      </w:r>
      <w:r w:rsidRPr="00FC6C6E">
        <w:rPr>
          <w:rFonts w:ascii="Courier New" w:hAnsi="Courier New" w:cs="Courier New"/>
          <w:sz w:val="18"/>
          <w:szCs w:val="18"/>
        </w:rPr>
        <w:t xml:space="preserve"> = 2</w:t>
      </w:r>
    </w:p>
    <w:p w14:paraId="377A088F" w14:textId="34242B68" w:rsidR="00FC6C6E" w:rsidRPr="00FC6C6E" w:rsidRDefault="00FC6C6E" w:rsidP="00FC6C6E">
      <w:pPr>
        <w:spacing w:before="0" w:after="0"/>
        <w:ind w:left="360"/>
        <w:rPr>
          <w:rFonts w:ascii="Courier New" w:hAnsi="Courier New" w:cs="Courier New"/>
          <w:sz w:val="18"/>
          <w:szCs w:val="18"/>
        </w:rPr>
      </w:pPr>
      <w:r w:rsidRPr="00FC6C6E">
        <w:rPr>
          <w:rFonts w:ascii="Courier New" w:hAnsi="Courier New" w:cs="Courier New"/>
          <w:sz w:val="18"/>
          <w:szCs w:val="18"/>
        </w:rPr>
        <w:t xml:space="preserve">  Page Data  </w:t>
      </w:r>
      <w:r w:rsidR="00FB5F73">
        <w:rPr>
          <w:rFonts w:ascii="Courier New" w:hAnsi="Courier New" w:cs="Courier New"/>
          <w:sz w:val="18"/>
          <w:szCs w:val="18"/>
        </w:rPr>
        <w:t xml:space="preserve"> </w:t>
      </w:r>
      <w:r w:rsidRPr="00FC6C6E">
        <w:rPr>
          <w:rFonts w:ascii="Courier New" w:hAnsi="Courier New" w:cs="Courier New"/>
          <w:sz w:val="18"/>
          <w:szCs w:val="18"/>
        </w:rPr>
        <w:t xml:space="preserve"> =</w:t>
      </w:r>
    </w:p>
    <w:p w14:paraId="232DD56A" w14:textId="296445BD"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00000000  003d</w:t>
      </w:r>
      <w:proofErr w:type="gramEnd"/>
      <w:r w:rsidRPr="00B846F1">
        <w:rPr>
          <w:rFonts w:ascii="Courier New" w:hAnsi="Courier New" w:cs="Courier New"/>
          <w:sz w:val="18"/>
          <w:szCs w:val="18"/>
        </w:rPr>
        <w:t xml:space="preserve"> 0164 0a00 0000  0000 0000 0000 0000  [.=.d............]</w:t>
      </w:r>
    </w:p>
    <w:p w14:paraId="3060FB68"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00000010  0000</w:t>
      </w:r>
      <w:proofErr w:type="gramEnd"/>
      <w:r w:rsidRPr="00B846F1">
        <w:rPr>
          <w:rFonts w:ascii="Courier New" w:hAnsi="Courier New" w:cs="Courier New"/>
          <w:sz w:val="18"/>
          <w:szCs w:val="18"/>
        </w:rPr>
        <w:t xml:space="preserve"> 0000 0000 0000  0000 0000 0000 0000  [................]</w:t>
      </w:r>
    </w:p>
    <w:p w14:paraId="13998B97"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00000020  0a00</w:t>
      </w:r>
      <w:proofErr w:type="gramEnd"/>
      <w:r w:rsidRPr="00B846F1">
        <w:rPr>
          <w:rFonts w:ascii="Courier New" w:hAnsi="Courier New" w:cs="Courier New"/>
          <w:sz w:val="18"/>
          <w:szCs w:val="18"/>
        </w:rPr>
        <w:t xml:space="preserve"> 0000 0000 0000  0000 0000 0000 0000  [................]</w:t>
      </w:r>
    </w:p>
    <w:p w14:paraId="048CEC49"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00000030  0000</w:t>
      </w:r>
      <w:proofErr w:type="gramEnd"/>
      <w:r w:rsidRPr="00B846F1">
        <w:rPr>
          <w:rFonts w:ascii="Courier New" w:hAnsi="Courier New" w:cs="Courier New"/>
          <w:sz w:val="18"/>
          <w:szCs w:val="18"/>
        </w:rPr>
        <w:t xml:space="preserve"> 0000 0000 0000  0000 0000 0000 0000  [................]</w:t>
      </w:r>
    </w:p>
    <w:p w14:paraId="2D516A7D"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00000040  d604</w:t>
      </w:r>
      <w:proofErr w:type="gramEnd"/>
      <w:r w:rsidRPr="00B846F1">
        <w:rPr>
          <w:rFonts w:ascii="Courier New" w:hAnsi="Courier New" w:cs="Courier New"/>
          <w:sz w:val="18"/>
          <w:szCs w:val="18"/>
        </w:rPr>
        <w:t xml:space="preserve"> 0000 0000 0000  0000 0000 0000 0000  [................]</w:t>
      </w:r>
    </w:p>
    <w:p w14:paraId="276EF934"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00000050  0000</w:t>
      </w:r>
      <w:proofErr w:type="gramEnd"/>
      <w:r w:rsidRPr="00B846F1">
        <w:rPr>
          <w:rFonts w:ascii="Courier New" w:hAnsi="Courier New" w:cs="Courier New"/>
          <w:sz w:val="18"/>
          <w:szCs w:val="18"/>
        </w:rPr>
        <w:t xml:space="preserve"> 0000 0000 0000  0000 0000 0000 0000  [................]</w:t>
      </w:r>
    </w:p>
    <w:p w14:paraId="675B17C8"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00000060  0000</w:t>
      </w:r>
      <w:proofErr w:type="gramEnd"/>
      <w:r w:rsidRPr="00B846F1">
        <w:rPr>
          <w:rFonts w:ascii="Courier New" w:hAnsi="Courier New" w:cs="Courier New"/>
          <w:sz w:val="18"/>
          <w:szCs w:val="18"/>
        </w:rPr>
        <w:t xml:space="preserve"> 0000 0000 0000  0000 0000 0000 0000  [................]</w:t>
      </w:r>
    </w:p>
    <w:p w14:paraId="2CAC2FF8"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00000070  0100</w:t>
      </w:r>
      <w:proofErr w:type="gramEnd"/>
      <w:r w:rsidRPr="00B846F1">
        <w:rPr>
          <w:rFonts w:ascii="Courier New" w:hAnsi="Courier New" w:cs="Courier New"/>
          <w:sz w:val="18"/>
          <w:szCs w:val="18"/>
        </w:rPr>
        <w:t xml:space="preserve"> 0000 0000 0000  0000 0000 0000 0000  [................]</w:t>
      </w:r>
    </w:p>
    <w:p w14:paraId="64B90E8A"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00000080  4408</w:t>
      </w:r>
      <w:proofErr w:type="gramEnd"/>
      <w:r w:rsidRPr="00B846F1">
        <w:rPr>
          <w:rFonts w:ascii="Courier New" w:hAnsi="Courier New" w:cs="Courier New"/>
          <w:sz w:val="18"/>
          <w:szCs w:val="18"/>
        </w:rPr>
        <w:t xml:space="preserve"> 0000 0000 0000  0000 0000 0000 0000  [D...............]</w:t>
      </w:r>
    </w:p>
    <w:p w14:paraId="2A6FAEFB"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00000090  0000</w:t>
      </w:r>
      <w:proofErr w:type="gramEnd"/>
      <w:r w:rsidRPr="00B846F1">
        <w:rPr>
          <w:rFonts w:ascii="Courier New" w:hAnsi="Courier New" w:cs="Courier New"/>
          <w:sz w:val="18"/>
          <w:szCs w:val="18"/>
        </w:rPr>
        <w:t xml:space="preserve"> 0000 0000 0000  0000 0000 0000 0000  [................]</w:t>
      </w:r>
    </w:p>
    <w:p w14:paraId="1998ADC6"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000000A0  0000</w:t>
      </w:r>
      <w:proofErr w:type="gramEnd"/>
      <w:r w:rsidRPr="00B846F1">
        <w:rPr>
          <w:rFonts w:ascii="Courier New" w:hAnsi="Courier New" w:cs="Courier New"/>
          <w:sz w:val="18"/>
          <w:szCs w:val="18"/>
        </w:rPr>
        <w:t xml:space="preserve"> 0000 0000 0000  0000 0000 0000 0000  [................]</w:t>
      </w:r>
    </w:p>
    <w:p w14:paraId="114F4F90"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000000B0  0100</w:t>
      </w:r>
      <w:proofErr w:type="gramEnd"/>
      <w:r w:rsidRPr="00B846F1">
        <w:rPr>
          <w:rFonts w:ascii="Courier New" w:hAnsi="Courier New" w:cs="Courier New"/>
          <w:sz w:val="18"/>
          <w:szCs w:val="18"/>
        </w:rPr>
        <w:t xml:space="preserve"> 0000 0000 0000  0000 0000 0000 0000  [................]</w:t>
      </w:r>
    </w:p>
    <w:p w14:paraId="2AABF77E"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000000C0  0000</w:t>
      </w:r>
      <w:proofErr w:type="gramEnd"/>
      <w:r w:rsidRPr="00B846F1">
        <w:rPr>
          <w:rFonts w:ascii="Courier New" w:hAnsi="Courier New" w:cs="Courier New"/>
          <w:sz w:val="18"/>
          <w:szCs w:val="18"/>
        </w:rPr>
        <w:t xml:space="preserve"> 0000 0000 0000  3d01 3701 3b01 3e01  [........=.7.;.&gt;.]</w:t>
      </w:r>
    </w:p>
    <w:p w14:paraId="22426EBF"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000000D0  0000</w:t>
      </w:r>
      <w:proofErr w:type="gramEnd"/>
      <w:r w:rsidRPr="00B846F1">
        <w:rPr>
          <w:rFonts w:ascii="Courier New" w:hAnsi="Courier New" w:cs="Courier New"/>
          <w:sz w:val="18"/>
          <w:szCs w:val="18"/>
        </w:rPr>
        <w:t xml:space="preserve"> 0000 0000 0000  0000 0000 0000 0000  [................]</w:t>
      </w:r>
    </w:p>
    <w:p w14:paraId="699F6449"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000000E0  0000</w:t>
      </w:r>
      <w:proofErr w:type="gramEnd"/>
      <w:r w:rsidRPr="00B846F1">
        <w:rPr>
          <w:rFonts w:ascii="Courier New" w:hAnsi="Courier New" w:cs="Courier New"/>
          <w:sz w:val="18"/>
          <w:szCs w:val="18"/>
        </w:rPr>
        <w:t xml:space="preserve"> 0000 0000 0000  0000 0000 0000 0000  [................]</w:t>
      </w:r>
    </w:p>
    <w:p w14:paraId="22D728A0"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000000F0  0000</w:t>
      </w:r>
      <w:proofErr w:type="gramEnd"/>
      <w:r w:rsidRPr="00B846F1">
        <w:rPr>
          <w:rFonts w:ascii="Courier New" w:hAnsi="Courier New" w:cs="Courier New"/>
          <w:sz w:val="18"/>
          <w:szCs w:val="18"/>
        </w:rPr>
        <w:t xml:space="preserve"> 0000 0000 0000  0000 0000 0000 0000  [................]</w:t>
      </w:r>
    </w:p>
    <w:p w14:paraId="333E4F61"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00000100  0000</w:t>
      </w:r>
      <w:proofErr w:type="gramEnd"/>
      <w:r w:rsidRPr="00B846F1">
        <w:rPr>
          <w:rFonts w:ascii="Courier New" w:hAnsi="Courier New" w:cs="Courier New"/>
          <w:sz w:val="18"/>
          <w:szCs w:val="18"/>
        </w:rPr>
        <w:t xml:space="preserve"> 0000 0000 0000  0000 0000 0000 0000  [................]</w:t>
      </w:r>
    </w:p>
    <w:p w14:paraId="7877FA20"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00000110  0000</w:t>
      </w:r>
      <w:proofErr w:type="gramEnd"/>
      <w:r w:rsidRPr="00B846F1">
        <w:rPr>
          <w:rFonts w:ascii="Courier New" w:hAnsi="Courier New" w:cs="Courier New"/>
          <w:sz w:val="18"/>
          <w:szCs w:val="18"/>
        </w:rPr>
        <w:t xml:space="preserve"> 0000 0000 0000  0000 0000 0000 0000  [................]</w:t>
      </w:r>
    </w:p>
    <w:p w14:paraId="2DC39F2D"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00000120  0000</w:t>
      </w:r>
      <w:proofErr w:type="gramEnd"/>
      <w:r w:rsidRPr="00B846F1">
        <w:rPr>
          <w:rFonts w:ascii="Courier New" w:hAnsi="Courier New" w:cs="Courier New"/>
          <w:sz w:val="18"/>
          <w:szCs w:val="18"/>
        </w:rPr>
        <w:t xml:space="preserve"> 0000 0000 0000  0000 0000 0000 0000  [................]</w:t>
      </w:r>
    </w:p>
    <w:p w14:paraId="44BE5D6F"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00000130  0000</w:t>
      </w:r>
      <w:proofErr w:type="gramEnd"/>
      <w:r w:rsidRPr="00B846F1">
        <w:rPr>
          <w:rFonts w:ascii="Courier New" w:hAnsi="Courier New" w:cs="Courier New"/>
          <w:sz w:val="18"/>
          <w:szCs w:val="18"/>
        </w:rPr>
        <w:t xml:space="preserve"> 0000 0000 0000  0000 0000 0000 0000  [................]</w:t>
      </w:r>
    </w:p>
    <w:p w14:paraId="56134E3B"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00000140  0000</w:t>
      </w:r>
      <w:proofErr w:type="gramEnd"/>
      <w:r w:rsidRPr="00B846F1">
        <w:rPr>
          <w:rFonts w:ascii="Courier New" w:hAnsi="Courier New" w:cs="Courier New"/>
          <w:sz w:val="18"/>
          <w:szCs w:val="18"/>
        </w:rPr>
        <w:t xml:space="preserve"> 0000 0000 0000  0000 0000 0000 0000  [................]</w:t>
      </w:r>
    </w:p>
    <w:p w14:paraId="3DACFE48"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00000150  0000</w:t>
      </w:r>
      <w:proofErr w:type="gramEnd"/>
      <w:r w:rsidRPr="00B846F1">
        <w:rPr>
          <w:rFonts w:ascii="Courier New" w:hAnsi="Courier New" w:cs="Courier New"/>
          <w:sz w:val="18"/>
          <w:szCs w:val="18"/>
        </w:rPr>
        <w:t xml:space="preserve"> 0000 0000 0000  0000 0000 0000 0000  [................]</w:t>
      </w:r>
    </w:p>
    <w:p w14:paraId="30A3E99F"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00000160  0000</w:t>
      </w:r>
      <w:proofErr w:type="gramEnd"/>
      <w:r w:rsidRPr="00B846F1">
        <w:rPr>
          <w:rFonts w:ascii="Courier New" w:hAnsi="Courier New" w:cs="Courier New"/>
          <w:sz w:val="18"/>
          <w:szCs w:val="18"/>
        </w:rPr>
        <w:t xml:space="preserve"> 0000 0000 0000  0000 0000 0000 0000  [................]</w:t>
      </w:r>
    </w:p>
    <w:p w14:paraId="1B464DF5"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00000170  0000</w:t>
      </w:r>
      <w:proofErr w:type="gramEnd"/>
      <w:r w:rsidRPr="00B846F1">
        <w:rPr>
          <w:rFonts w:ascii="Courier New" w:hAnsi="Courier New" w:cs="Courier New"/>
          <w:sz w:val="18"/>
          <w:szCs w:val="18"/>
        </w:rPr>
        <w:t xml:space="preserve"> 0000 0000 0000  0000 0000 0000 0000  [................]</w:t>
      </w:r>
    </w:p>
    <w:p w14:paraId="732977A2"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00000180  0000</w:t>
      </w:r>
      <w:proofErr w:type="gramEnd"/>
      <w:r w:rsidRPr="00B846F1">
        <w:rPr>
          <w:rFonts w:ascii="Courier New" w:hAnsi="Courier New" w:cs="Courier New"/>
          <w:sz w:val="18"/>
          <w:szCs w:val="18"/>
        </w:rPr>
        <w:t xml:space="preserve"> 0000 0000 0000  0000 0000 0000 0000  [................]</w:t>
      </w:r>
    </w:p>
    <w:p w14:paraId="18DF7492"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00000190  0000</w:t>
      </w:r>
      <w:proofErr w:type="gramEnd"/>
      <w:r w:rsidRPr="00B846F1">
        <w:rPr>
          <w:rFonts w:ascii="Courier New" w:hAnsi="Courier New" w:cs="Courier New"/>
          <w:sz w:val="18"/>
          <w:szCs w:val="18"/>
        </w:rPr>
        <w:t xml:space="preserve"> 0000 0000 0000  0000 0000 0000 0000  [................]</w:t>
      </w:r>
    </w:p>
    <w:p w14:paraId="4F87BC1C"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000001A0  0000</w:t>
      </w:r>
      <w:proofErr w:type="gramEnd"/>
      <w:r w:rsidRPr="00B846F1">
        <w:rPr>
          <w:rFonts w:ascii="Courier New" w:hAnsi="Courier New" w:cs="Courier New"/>
          <w:sz w:val="18"/>
          <w:szCs w:val="18"/>
        </w:rPr>
        <w:t xml:space="preserve"> 0000 0000 0000  0000 0000 0000 0000  [................]</w:t>
      </w:r>
    </w:p>
    <w:p w14:paraId="25486B6B"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000001B0  0000</w:t>
      </w:r>
      <w:proofErr w:type="gramEnd"/>
      <w:r w:rsidRPr="00B846F1">
        <w:rPr>
          <w:rFonts w:ascii="Courier New" w:hAnsi="Courier New" w:cs="Courier New"/>
          <w:sz w:val="18"/>
          <w:szCs w:val="18"/>
        </w:rPr>
        <w:t xml:space="preserve"> 0000 0000 0000  0000 0000 0000 0000  [................]</w:t>
      </w:r>
    </w:p>
    <w:p w14:paraId="664DBB44"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000001C0  0000</w:t>
      </w:r>
      <w:proofErr w:type="gramEnd"/>
      <w:r w:rsidRPr="00B846F1">
        <w:rPr>
          <w:rFonts w:ascii="Courier New" w:hAnsi="Courier New" w:cs="Courier New"/>
          <w:sz w:val="18"/>
          <w:szCs w:val="18"/>
        </w:rPr>
        <w:t xml:space="preserve"> 0000 0000 0000  0000 0000 0000 0000  [................]</w:t>
      </w:r>
    </w:p>
    <w:p w14:paraId="4F15FFE9"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000001D0  0000</w:t>
      </w:r>
      <w:proofErr w:type="gramEnd"/>
      <w:r w:rsidRPr="00B846F1">
        <w:rPr>
          <w:rFonts w:ascii="Courier New" w:hAnsi="Courier New" w:cs="Courier New"/>
          <w:sz w:val="18"/>
          <w:szCs w:val="18"/>
        </w:rPr>
        <w:t xml:space="preserve"> 0000 0000 0000  0000 0000 0000 0000  [................]</w:t>
      </w:r>
    </w:p>
    <w:p w14:paraId="1A07702E" w14:textId="77777777" w:rsidR="00B846F1" w:rsidRPr="00B846F1"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000001E0  0000</w:t>
      </w:r>
      <w:proofErr w:type="gramEnd"/>
      <w:r w:rsidRPr="00B846F1">
        <w:rPr>
          <w:rFonts w:ascii="Courier New" w:hAnsi="Courier New" w:cs="Courier New"/>
          <w:sz w:val="18"/>
          <w:szCs w:val="18"/>
        </w:rPr>
        <w:t xml:space="preserve"> 0000 0000 0000  0000 0000 0000 0000  [................]</w:t>
      </w:r>
    </w:p>
    <w:p w14:paraId="7F472B9D" w14:textId="2A6742B8" w:rsidR="00FC6C6E" w:rsidRPr="00FC6C6E" w:rsidRDefault="00B846F1" w:rsidP="00B846F1">
      <w:pPr>
        <w:spacing w:before="0" w:after="0"/>
        <w:ind w:left="360"/>
        <w:rPr>
          <w:rFonts w:ascii="Courier New" w:hAnsi="Courier New" w:cs="Courier New"/>
          <w:sz w:val="18"/>
          <w:szCs w:val="18"/>
        </w:rPr>
      </w:pPr>
      <w:r w:rsidRPr="00B846F1">
        <w:rPr>
          <w:rFonts w:ascii="Courier New" w:hAnsi="Courier New" w:cs="Courier New"/>
          <w:sz w:val="18"/>
          <w:szCs w:val="18"/>
        </w:rPr>
        <w:t xml:space="preserve">    </w:t>
      </w:r>
      <w:proofErr w:type="gramStart"/>
      <w:r w:rsidRPr="00B846F1">
        <w:rPr>
          <w:rFonts w:ascii="Courier New" w:hAnsi="Courier New" w:cs="Courier New"/>
          <w:sz w:val="18"/>
          <w:szCs w:val="18"/>
        </w:rPr>
        <w:t>000001F0  0000</w:t>
      </w:r>
      <w:proofErr w:type="gramEnd"/>
      <w:r w:rsidRPr="00B846F1">
        <w:rPr>
          <w:rFonts w:ascii="Courier New" w:hAnsi="Courier New" w:cs="Courier New"/>
          <w:sz w:val="18"/>
          <w:szCs w:val="18"/>
        </w:rPr>
        <w:t xml:space="preserve"> 0000 0000 0000  0000 0000 0000 0000  [................]</w:t>
      </w:r>
    </w:p>
    <w:p w14:paraId="686118D3" w14:textId="77777777" w:rsidR="00FC6C6E" w:rsidRPr="00FC6C6E" w:rsidRDefault="00FC6C6E" w:rsidP="00FC6C6E">
      <w:pPr>
        <w:spacing w:before="0" w:after="0"/>
        <w:ind w:left="360"/>
        <w:rPr>
          <w:rFonts w:ascii="Courier New" w:hAnsi="Courier New" w:cs="Courier New"/>
          <w:sz w:val="18"/>
          <w:szCs w:val="18"/>
        </w:rPr>
      </w:pPr>
    </w:p>
    <w:p w14:paraId="70023AFB" w14:textId="77777777" w:rsidR="00FC6C6E" w:rsidRDefault="00FC6C6E" w:rsidP="00FC6C6E">
      <w:pPr>
        <w:spacing w:before="0" w:after="0"/>
        <w:ind w:left="360"/>
        <w:rPr>
          <w:rFonts w:ascii="Courier New" w:hAnsi="Courier New" w:cs="Courier New"/>
          <w:sz w:val="18"/>
          <w:szCs w:val="18"/>
        </w:rPr>
      </w:pPr>
      <w:r w:rsidRPr="00FC6C6E">
        <w:rPr>
          <w:rFonts w:ascii="Courier New" w:hAnsi="Courier New" w:cs="Courier New"/>
          <w:sz w:val="18"/>
          <w:szCs w:val="18"/>
        </w:rPr>
        <w:t>Results for get-log-page: Operation succeeded.</w:t>
      </w:r>
    </w:p>
    <w:p w14:paraId="209D9158" w14:textId="77777777" w:rsidR="00960D67" w:rsidRDefault="00960D67" w:rsidP="009E2F74"/>
    <w:p w14:paraId="30B104E3" w14:textId="200E391F" w:rsidR="008C5033" w:rsidRDefault="000F1341" w:rsidP="008C5033">
      <w:pPr>
        <w:pStyle w:val="Heading2"/>
      </w:pPr>
      <w:r>
        <w:br w:type="page"/>
      </w:r>
      <w:bookmarkStart w:id="225" w:name="_Toc463366089"/>
      <w:bookmarkStart w:id="226" w:name="_Toc519254886"/>
      <w:bookmarkStart w:id="227" w:name="_Toc523299535"/>
      <w:proofErr w:type="gramStart"/>
      <w:r w:rsidR="008C5033">
        <w:lastRenderedPageBreak/>
        <w:t>get-mode-page</w:t>
      </w:r>
      <w:bookmarkEnd w:id="225"/>
      <w:bookmarkEnd w:id="226"/>
      <w:bookmarkEnd w:id="227"/>
      <w:proofErr w:type="gramEnd"/>
      <w:r w:rsidR="008C5033">
        <w:fldChar w:fldCharType="begin"/>
      </w:r>
      <w:r w:rsidR="008C5033">
        <w:instrText xml:space="preserve"> XE "C</w:instrText>
      </w:r>
      <w:r w:rsidR="008C5033" w:rsidRPr="00D63555">
        <w:instrText>ommands:</w:instrText>
      </w:r>
      <w:r w:rsidR="008C5033">
        <w:instrText xml:space="preserve">get-log-page" </w:instrText>
      </w:r>
      <w:r w:rsidR="008C5033">
        <w:fldChar w:fldCharType="end"/>
      </w:r>
    </w:p>
    <w:p w14:paraId="1F44852C" w14:textId="5AE0A219" w:rsidR="00E803FF" w:rsidRDefault="00E803FF" w:rsidP="008C5033">
      <w:r>
        <w:t xml:space="preserve">The </w:t>
      </w:r>
      <w:r w:rsidRPr="00916AF1">
        <w:rPr>
          <w:rFonts w:ascii="Courier New" w:hAnsi="Courier New" w:cs="Courier New"/>
        </w:rPr>
        <w:t>get-</w:t>
      </w:r>
      <w:r>
        <w:rPr>
          <w:rFonts w:ascii="Courier New" w:hAnsi="Courier New" w:cs="Courier New"/>
        </w:rPr>
        <w:t>mode</w:t>
      </w:r>
      <w:r w:rsidRPr="00916AF1">
        <w:rPr>
          <w:rFonts w:ascii="Courier New" w:hAnsi="Courier New" w:cs="Courier New"/>
        </w:rPr>
        <w:t>-page</w:t>
      </w:r>
      <w:r>
        <w:t xml:space="preserve"> command will retrieve a mode page or subpage as specified by the </w:t>
      </w:r>
      <w:r>
        <w:rPr>
          <w:rFonts w:ascii="Courier New" w:hAnsi="Courier New" w:cs="Courier New"/>
        </w:rPr>
        <w:t>--</w:t>
      </w:r>
      <w:r w:rsidRPr="002766D9">
        <w:rPr>
          <w:rFonts w:ascii="Courier New" w:hAnsi="Courier New" w:cs="Courier New"/>
        </w:rPr>
        <w:t>page</w:t>
      </w:r>
      <w:r>
        <w:t xml:space="preserve"> and </w:t>
      </w:r>
      <w:r>
        <w:rPr>
          <w:rFonts w:ascii="Courier New" w:hAnsi="Courier New" w:cs="Courier New"/>
        </w:rPr>
        <w:t>--sub</w:t>
      </w:r>
      <w:r w:rsidRPr="002766D9">
        <w:rPr>
          <w:rFonts w:ascii="Courier New" w:hAnsi="Courier New" w:cs="Courier New"/>
        </w:rPr>
        <w:t>page</w:t>
      </w:r>
      <w:r>
        <w:t xml:space="preserve"> options. The </w:t>
      </w:r>
      <w:r w:rsidRPr="002766D9">
        <w:rPr>
          <w:rFonts w:ascii="Courier New" w:hAnsi="Courier New" w:cs="Courier New"/>
        </w:rPr>
        <w:t>PAGE</w:t>
      </w:r>
      <w:r>
        <w:t xml:space="preserve"> and </w:t>
      </w:r>
      <w:r>
        <w:rPr>
          <w:rFonts w:ascii="Courier New" w:hAnsi="Courier New" w:cs="Courier New"/>
        </w:rPr>
        <w:t>SUBP</w:t>
      </w:r>
      <w:r w:rsidRPr="002766D9">
        <w:rPr>
          <w:rFonts w:ascii="Courier New" w:hAnsi="Courier New" w:cs="Courier New"/>
        </w:rPr>
        <w:t>AGE</w:t>
      </w:r>
      <w:r>
        <w:t xml:space="preserve"> values must either be specified as decimal or hexadecimal integers.</w:t>
      </w:r>
    </w:p>
    <w:p w14:paraId="53B911E6" w14:textId="77777777" w:rsidR="008C5033" w:rsidRPr="00AF2051" w:rsidRDefault="008C5033" w:rsidP="008C5033">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8C5033" w:rsidRPr="00897412" w14:paraId="22836357" w14:textId="77777777" w:rsidTr="00761FF5">
        <w:tc>
          <w:tcPr>
            <w:tcW w:w="1779" w:type="pct"/>
          </w:tcPr>
          <w:p w14:paraId="7DF09026" w14:textId="24634ACD" w:rsidR="008C5033" w:rsidRPr="005B0AED" w:rsidRDefault="008C5033" w:rsidP="00E803FF">
            <w:pPr>
              <w:widowControl w:val="0"/>
              <w:autoSpaceDE w:val="0"/>
              <w:autoSpaceDN w:val="0"/>
              <w:adjustRightInd w:val="0"/>
              <w:spacing w:before="20" w:after="0"/>
              <w:rPr>
                <w:rFonts w:ascii="Courier New" w:hAnsi="Courier New" w:cs="Courier New"/>
                <w:sz w:val="18"/>
                <w:szCs w:val="18"/>
              </w:rPr>
            </w:pPr>
            <w:r w:rsidRPr="005B0AED">
              <w:rPr>
                <w:rFonts w:ascii="Courier New" w:hAnsi="Courier New" w:cs="Courier New"/>
                <w:sz w:val="18"/>
                <w:szCs w:val="18"/>
              </w:rPr>
              <w:t xml:space="preserve">usage: </w:t>
            </w:r>
            <w:r w:rsidR="00DD639B">
              <w:rPr>
                <w:rFonts w:ascii="Courier New" w:hAnsi="Courier New" w:cs="Courier New"/>
                <w:sz w:val="18"/>
                <w:szCs w:val="18"/>
              </w:rPr>
              <w:t>dm-cli</w:t>
            </w:r>
            <w:r w:rsidRPr="005B0AED">
              <w:rPr>
                <w:rFonts w:ascii="Courier New" w:hAnsi="Courier New" w:cs="Courier New"/>
                <w:sz w:val="18"/>
                <w:szCs w:val="18"/>
              </w:rPr>
              <w:t xml:space="preserve"> get-</w:t>
            </w:r>
            <w:r w:rsidR="00E803FF">
              <w:rPr>
                <w:rFonts w:ascii="Courier New" w:hAnsi="Courier New" w:cs="Courier New"/>
                <w:sz w:val="18"/>
                <w:szCs w:val="18"/>
              </w:rPr>
              <w:t>mode</w:t>
            </w:r>
            <w:r w:rsidRPr="005B0AED">
              <w:rPr>
                <w:rFonts w:ascii="Courier New" w:hAnsi="Courier New" w:cs="Courier New"/>
                <w:sz w:val="18"/>
                <w:szCs w:val="18"/>
              </w:rPr>
              <w:t>-page</w:t>
            </w:r>
          </w:p>
        </w:tc>
        <w:tc>
          <w:tcPr>
            <w:tcW w:w="3221" w:type="pct"/>
          </w:tcPr>
          <w:p w14:paraId="10D6FBB7"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r w:rsidRPr="007D529A">
              <w:rPr>
                <w:rFonts w:ascii="Courier New" w:hAnsi="Courier New" w:cs="Courier New"/>
                <w:sz w:val="18"/>
                <w:szCs w:val="18"/>
              </w:rPr>
              <w:t>[</w:t>
            </w:r>
            <w:r>
              <w:rPr>
                <w:rFonts w:ascii="Courier New" w:hAnsi="Courier New" w:cs="Courier New"/>
                <w:sz w:val="18"/>
                <w:szCs w:val="18"/>
              </w:rPr>
              <w:t xml:space="preserve">-o, </w:t>
            </w:r>
            <w:r w:rsidRPr="007D529A">
              <w:rPr>
                <w:rFonts w:ascii="Courier New" w:hAnsi="Courier New" w:cs="Courier New"/>
                <w:sz w:val="18"/>
                <w:szCs w:val="18"/>
              </w:rPr>
              <w:t>--output-format FORMAT] [</w:t>
            </w:r>
            <w:r>
              <w:rPr>
                <w:rFonts w:ascii="Courier New" w:hAnsi="Courier New" w:cs="Courier New"/>
                <w:sz w:val="18"/>
                <w:szCs w:val="18"/>
              </w:rPr>
              <w:t xml:space="preserve">-c, </w:t>
            </w:r>
            <w:r w:rsidRPr="007D529A">
              <w:rPr>
                <w:rFonts w:ascii="Courier New" w:hAnsi="Courier New" w:cs="Courier New"/>
                <w:sz w:val="18"/>
                <w:szCs w:val="18"/>
              </w:rPr>
              <w:t>--config PATH]</w:t>
            </w:r>
          </w:p>
        </w:tc>
      </w:tr>
      <w:tr w:rsidR="008C5033" w:rsidRPr="00897412" w14:paraId="2971658A" w14:textId="77777777" w:rsidTr="00761FF5">
        <w:tc>
          <w:tcPr>
            <w:tcW w:w="1779" w:type="pct"/>
          </w:tcPr>
          <w:p w14:paraId="2586BB80"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p>
        </w:tc>
        <w:tc>
          <w:tcPr>
            <w:tcW w:w="3221" w:type="pct"/>
          </w:tcPr>
          <w:p w14:paraId="3CD3EE7F"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r w:rsidRPr="007D529A">
              <w:rPr>
                <w:rFonts w:ascii="Courier New" w:hAnsi="Courier New" w:cs="Courier New"/>
                <w:sz w:val="18"/>
                <w:szCs w:val="18"/>
              </w:rPr>
              <w:t>{</w:t>
            </w:r>
            <w:r>
              <w:rPr>
                <w:rFonts w:ascii="Courier New" w:hAnsi="Courier New" w:cs="Courier New"/>
                <w:sz w:val="18"/>
                <w:szCs w:val="18"/>
              </w:rPr>
              <w:t xml:space="preserve">-u, </w:t>
            </w:r>
            <w:r w:rsidRPr="007D529A">
              <w:rPr>
                <w:rFonts w:ascii="Courier New" w:hAnsi="Courier New" w:cs="Courier New"/>
                <w:sz w:val="18"/>
                <w:szCs w:val="18"/>
              </w:rPr>
              <w:t>--uid UID |</w:t>
            </w:r>
            <w:r>
              <w:rPr>
                <w:rFonts w:ascii="Courier New" w:hAnsi="Courier New" w:cs="Courier New"/>
                <w:sz w:val="18"/>
                <w:szCs w:val="18"/>
              </w:rPr>
              <w:t xml:space="preserve"> -p, </w:t>
            </w:r>
            <w:r w:rsidRPr="007D529A">
              <w:rPr>
                <w:rFonts w:ascii="Courier New" w:hAnsi="Courier New" w:cs="Courier New"/>
                <w:sz w:val="18"/>
                <w:szCs w:val="18"/>
              </w:rPr>
              <w:t xml:space="preserve">--path PATH </w:t>
            </w:r>
            <w:r>
              <w:rPr>
                <w:rFonts w:ascii="Courier New" w:hAnsi="Courier New" w:cs="Courier New"/>
                <w:sz w:val="18"/>
                <w:szCs w:val="18"/>
              </w:rPr>
              <w:t xml:space="preserve">| -a, </w:t>
            </w:r>
            <w:r w:rsidRPr="007D529A">
              <w:rPr>
                <w:rFonts w:ascii="Courier New" w:hAnsi="Courier New" w:cs="Courier New"/>
                <w:sz w:val="18"/>
                <w:szCs w:val="18"/>
              </w:rPr>
              <w:t>--alias ALIAS}</w:t>
            </w:r>
          </w:p>
        </w:tc>
      </w:tr>
      <w:tr w:rsidR="008C5033" w:rsidRPr="00897412" w14:paraId="4221F855" w14:textId="77777777" w:rsidTr="00761FF5">
        <w:tc>
          <w:tcPr>
            <w:tcW w:w="1779" w:type="pct"/>
          </w:tcPr>
          <w:p w14:paraId="7E512C15"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p>
        </w:tc>
        <w:tc>
          <w:tcPr>
            <w:tcW w:w="3221" w:type="pct"/>
          </w:tcPr>
          <w:p w14:paraId="0B151060" w14:textId="77777777" w:rsidR="008C5033" w:rsidRPr="007D529A" w:rsidRDefault="008C5033" w:rsidP="00761FF5">
            <w:pPr>
              <w:widowControl w:val="0"/>
              <w:autoSpaceDE w:val="0"/>
              <w:autoSpaceDN w:val="0"/>
              <w:adjustRightInd w:val="0"/>
              <w:spacing w:before="20" w:after="0"/>
              <w:rPr>
                <w:rFonts w:ascii="Courier New" w:hAnsi="Courier New" w:cs="Courier New"/>
                <w:sz w:val="18"/>
                <w:szCs w:val="18"/>
              </w:rPr>
            </w:pPr>
            <w:r w:rsidRPr="007D529A">
              <w:rPr>
                <w:rFonts w:ascii="Courier New" w:hAnsi="Courier New" w:cs="Courier New"/>
                <w:sz w:val="18"/>
                <w:szCs w:val="18"/>
              </w:rPr>
              <w:t>--page PAGE</w:t>
            </w:r>
            <w:r>
              <w:rPr>
                <w:rFonts w:ascii="Courier New" w:hAnsi="Courier New" w:cs="Courier New"/>
                <w:sz w:val="18"/>
                <w:szCs w:val="18"/>
              </w:rPr>
              <w:t xml:space="preserve"> [--subpage SUBPAGE]</w:t>
            </w:r>
          </w:p>
        </w:tc>
      </w:tr>
      <w:tr w:rsidR="008C5033" w:rsidRPr="00897412" w14:paraId="48863C06" w14:textId="77777777" w:rsidTr="00761FF5">
        <w:tc>
          <w:tcPr>
            <w:tcW w:w="1779" w:type="pct"/>
          </w:tcPr>
          <w:p w14:paraId="2C40BD55"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p>
        </w:tc>
        <w:tc>
          <w:tcPr>
            <w:tcW w:w="3221" w:type="pct"/>
          </w:tcPr>
          <w:p w14:paraId="4AAC214C"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p>
        </w:tc>
      </w:tr>
      <w:tr w:rsidR="008C5033" w:rsidRPr="00897412" w14:paraId="46F307DF" w14:textId="77777777" w:rsidTr="00761FF5">
        <w:tc>
          <w:tcPr>
            <w:tcW w:w="5000" w:type="pct"/>
            <w:gridSpan w:val="2"/>
          </w:tcPr>
          <w:p w14:paraId="60B97CBB" w14:textId="755F45B9" w:rsidR="008C5033" w:rsidRPr="00897412" w:rsidRDefault="008C5033" w:rsidP="00E803F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Retrieves </w:t>
            </w:r>
            <w:r w:rsidR="00E803FF">
              <w:rPr>
                <w:rFonts w:ascii="Courier New" w:hAnsi="Courier New" w:cs="Courier New"/>
                <w:sz w:val="18"/>
                <w:szCs w:val="18"/>
              </w:rPr>
              <w:t>mode</w:t>
            </w:r>
            <w:r>
              <w:rPr>
                <w:rFonts w:ascii="Courier New" w:hAnsi="Courier New" w:cs="Courier New"/>
                <w:sz w:val="18"/>
                <w:szCs w:val="18"/>
              </w:rPr>
              <w:t xml:space="preserve"> pages from devices.</w:t>
            </w:r>
          </w:p>
        </w:tc>
      </w:tr>
      <w:tr w:rsidR="008C5033" w:rsidRPr="00897412" w14:paraId="721A0281" w14:textId="77777777" w:rsidTr="00761FF5">
        <w:tc>
          <w:tcPr>
            <w:tcW w:w="1779" w:type="pct"/>
          </w:tcPr>
          <w:p w14:paraId="7481CC1A"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p>
        </w:tc>
        <w:tc>
          <w:tcPr>
            <w:tcW w:w="3221" w:type="pct"/>
          </w:tcPr>
          <w:p w14:paraId="327FF656"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p>
        </w:tc>
      </w:tr>
      <w:tr w:rsidR="008C5033" w:rsidRPr="00897412" w14:paraId="0A662853" w14:textId="77777777" w:rsidTr="00761FF5">
        <w:tc>
          <w:tcPr>
            <w:tcW w:w="1779" w:type="pct"/>
          </w:tcPr>
          <w:p w14:paraId="6ADEF0B8"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05C5A561"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p>
        </w:tc>
      </w:tr>
      <w:tr w:rsidR="008C5033" w:rsidRPr="00897412" w14:paraId="32418994" w14:textId="77777777" w:rsidTr="00761FF5">
        <w:tc>
          <w:tcPr>
            <w:tcW w:w="1779" w:type="pct"/>
          </w:tcPr>
          <w:p w14:paraId="0C25A078" w14:textId="77777777" w:rsidR="008C5033" w:rsidRDefault="008C5033" w:rsidP="00761FF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Pr="002514FA">
              <w:rPr>
                <w:rFonts w:ascii="Courier New" w:hAnsi="Courier New" w:cs="Courier New"/>
                <w:sz w:val="18"/>
                <w:szCs w:val="18"/>
              </w:rPr>
              <w:t>--output-format FORMAT</w:t>
            </w:r>
          </w:p>
        </w:tc>
        <w:tc>
          <w:tcPr>
            <w:tcW w:w="3221" w:type="pct"/>
          </w:tcPr>
          <w:p w14:paraId="1A89C46F" w14:textId="586ED0CC"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Pr>
                <w:rFonts w:ascii="Courier New" w:hAnsi="Courier New" w:cs="Courier New"/>
                <w:sz w:val="18"/>
                <w:szCs w:val="18"/>
              </w:rPr>
              <w:t xml:space="preserve"> are </w:t>
            </w:r>
            <w:r w:rsidRPr="002514FA">
              <w:rPr>
                <w:rFonts w:ascii="Courier New" w:hAnsi="Courier New" w:cs="Courier New"/>
                <w:sz w:val="18"/>
                <w:szCs w:val="18"/>
              </w:rPr>
              <w:t xml:space="preserve">"text", </w:t>
            </w:r>
            <w:r>
              <w:rPr>
                <w:rFonts w:ascii="Courier New" w:hAnsi="Courier New" w:cs="Courier New"/>
                <w:sz w:val="18"/>
                <w:szCs w:val="18"/>
              </w:rPr>
              <w:t xml:space="preserve">“mini”, </w:t>
            </w:r>
            <w:r w:rsidRPr="002514FA">
              <w:rPr>
                <w:rFonts w:ascii="Courier New" w:hAnsi="Courier New" w:cs="Courier New"/>
                <w:sz w:val="18"/>
                <w:szCs w:val="18"/>
              </w:rPr>
              <w:t xml:space="preserve">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8C5033" w:rsidRPr="00897412" w14:paraId="2B2F23FF" w14:textId="77777777" w:rsidTr="00761FF5">
        <w:tc>
          <w:tcPr>
            <w:tcW w:w="1779" w:type="pct"/>
          </w:tcPr>
          <w:p w14:paraId="1747AF89" w14:textId="77777777" w:rsidR="008C5033" w:rsidRPr="00897412" w:rsidRDefault="008C5033" w:rsidP="00761FF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 --config PATH</w:t>
            </w:r>
          </w:p>
        </w:tc>
        <w:tc>
          <w:tcPr>
            <w:tcW w:w="3221" w:type="pct"/>
          </w:tcPr>
          <w:p w14:paraId="3425DA29" w14:textId="514715C0" w:rsidR="008C5033" w:rsidRPr="002514FA" w:rsidRDefault="008C5033" w:rsidP="00761FF5">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8C5033" w:rsidRPr="00897412" w14:paraId="5672CCCD" w14:textId="77777777" w:rsidTr="00761FF5">
        <w:tc>
          <w:tcPr>
            <w:tcW w:w="1779" w:type="pct"/>
          </w:tcPr>
          <w:p w14:paraId="4A84C3F4" w14:textId="77777777" w:rsidR="008C5033" w:rsidRPr="00897412" w:rsidRDefault="008C5033" w:rsidP="00761FF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Pr="002514FA">
              <w:rPr>
                <w:rFonts w:ascii="Courier New" w:hAnsi="Courier New" w:cs="Courier New"/>
                <w:sz w:val="18"/>
                <w:szCs w:val="18"/>
              </w:rPr>
              <w:t>--uid UID</w:t>
            </w:r>
          </w:p>
        </w:tc>
        <w:tc>
          <w:tcPr>
            <w:tcW w:w="3221" w:type="pct"/>
          </w:tcPr>
          <w:p w14:paraId="625E4B12" w14:textId="77777777" w:rsidR="008C5033" w:rsidRPr="00897412" w:rsidRDefault="008C5033" w:rsidP="00761FF5">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8C5033" w:rsidRPr="009F0D1D" w14:paraId="20EBF059" w14:textId="77777777" w:rsidTr="00761FF5">
        <w:tc>
          <w:tcPr>
            <w:tcW w:w="1779" w:type="pct"/>
          </w:tcPr>
          <w:p w14:paraId="0D27B775" w14:textId="77777777" w:rsidR="008C5033" w:rsidRPr="009F0D1D" w:rsidRDefault="008C5033" w:rsidP="00761FF5">
            <w:pPr>
              <w:widowControl w:val="0"/>
              <w:autoSpaceDE w:val="0"/>
              <w:autoSpaceDN w:val="0"/>
              <w:adjustRightInd w:val="0"/>
              <w:spacing w:before="20" w:after="0"/>
              <w:ind w:left="162"/>
              <w:rPr>
                <w:rFonts w:ascii="Courier New" w:hAnsi="Courier New" w:cs="Courier New"/>
                <w:sz w:val="18"/>
                <w:szCs w:val="18"/>
              </w:rPr>
            </w:pPr>
            <w:r w:rsidRPr="009F0D1D">
              <w:rPr>
                <w:rFonts w:ascii="Courier New" w:hAnsi="Courier New" w:cs="Courier New"/>
                <w:sz w:val="18"/>
                <w:szCs w:val="18"/>
              </w:rPr>
              <w:t>-p, --path PATH</w:t>
            </w:r>
          </w:p>
        </w:tc>
        <w:tc>
          <w:tcPr>
            <w:tcW w:w="3221" w:type="pct"/>
            <w:noWrap/>
          </w:tcPr>
          <w:p w14:paraId="47B5B4F5" w14:textId="3A4EC2B0" w:rsidR="008C5033" w:rsidRPr="009F0D1D" w:rsidRDefault="008C5033" w:rsidP="00761FF5">
            <w:pPr>
              <w:widowControl w:val="0"/>
              <w:autoSpaceDE w:val="0"/>
              <w:autoSpaceDN w:val="0"/>
              <w:adjustRightInd w:val="0"/>
              <w:spacing w:before="20" w:after="0"/>
              <w:rPr>
                <w:rFonts w:ascii="Courier New" w:hAnsi="Courier New" w:cs="Courier New"/>
                <w:sz w:val="18"/>
                <w:szCs w:val="18"/>
              </w:rPr>
            </w:pPr>
            <w:r w:rsidRPr="009F0D1D">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9F0D1D">
              <w:rPr>
                <w:rFonts w:ascii="Courier New" w:hAnsi="Courier New" w:cs="Courier New"/>
                <w:sz w:val="18"/>
                <w:szCs w:val="18"/>
              </w:rPr>
              <w:t xml:space="preserve"> scan.</w:t>
            </w:r>
          </w:p>
        </w:tc>
      </w:tr>
      <w:tr w:rsidR="008C5033" w:rsidRPr="00897412" w14:paraId="7A36F7A6" w14:textId="77777777" w:rsidTr="00761FF5">
        <w:tc>
          <w:tcPr>
            <w:tcW w:w="1779" w:type="pct"/>
          </w:tcPr>
          <w:p w14:paraId="16705BE7" w14:textId="77777777" w:rsidR="008C5033" w:rsidRPr="002514FA" w:rsidRDefault="008C5033" w:rsidP="00761FF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Pr="002514FA">
              <w:rPr>
                <w:rFonts w:ascii="Courier New" w:hAnsi="Courier New" w:cs="Courier New"/>
                <w:sz w:val="18"/>
                <w:szCs w:val="18"/>
              </w:rPr>
              <w:t>--alias ALIAS</w:t>
            </w:r>
          </w:p>
        </w:tc>
        <w:tc>
          <w:tcPr>
            <w:tcW w:w="3221" w:type="pct"/>
          </w:tcPr>
          <w:p w14:paraId="6F827106" w14:textId="77777777" w:rsidR="008C5033" w:rsidRPr="002514FA" w:rsidRDefault="008C5033" w:rsidP="00761FF5">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8C5033" w:rsidRPr="00897412" w14:paraId="152B47F2" w14:textId="77777777" w:rsidTr="00761FF5">
        <w:tc>
          <w:tcPr>
            <w:tcW w:w="1779" w:type="pct"/>
          </w:tcPr>
          <w:p w14:paraId="29C7A0E7" w14:textId="77777777" w:rsidR="008C5033" w:rsidRPr="002514FA" w:rsidRDefault="008C5033" w:rsidP="00761FF5">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w:t>
            </w:r>
            <w:r>
              <w:rPr>
                <w:rFonts w:ascii="Courier New" w:hAnsi="Courier New" w:cs="Courier New"/>
                <w:sz w:val="18"/>
                <w:szCs w:val="18"/>
              </w:rPr>
              <w:t>page PAGE</w:t>
            </w:r>
          </w:p>
        </w:tc>
        <w:tc>
          <w:tcPr>
            <w:tcW w:w="3221" w:type="pct"/>
          </w:tcPr>
          <w:p w14:paraId="6A7492A9" w14:textId="77777777" w:rsidR="008C5033" w:rsidRPr="002514FA" w:rsidRDefault="008C5033" w:rsidP="00761FF5">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Identifier of the page.</w:t>
            </w:r>
            <w:r w:rsidRPr="002514FA">
              <w:rPr>
                <w:rFonts w:ascii="Courier New" w:hAnsi="Courier New" w:cs="Courier New"/>
                <w:sz w:val="18"/>
                <w:szCs w:val="18"/>
              </w:rPr>
              <w:t xml:space="preserve"> This value must be either an integer (e.g. 1) or a prefixed hexadecimal number</w:t>
            </w:r>
            <w:r>
              <w:rPr>
                <w:rFonts w:ascii="Courier New" w:hAnsi="Courier New" w:cs="Courier New"/>
                <w:sz w:val="18"/>
                <w:szCs w:val="18"/>
              </w:rPr>
              <w:t xml:space="preserve"> </w:t>
            </w:r>
            <w:r w:rsidRPr="002514FA">
              <w:rPr>
                <w:rFonts w:ascii="Courier New" w:hAnsi="Courier New" w:cs="Courier New"/>
                <w:sz w:val="18"/>
                <w:szCs w:val="18"/>
              </w:rPr>
              <w:t>(e.g. 0xC1)</w:t>
            </w:r>
            <w:r>
              <w:rPr>
                <w:rFonts w:ascii="Courier New" w:hAnsi="Courier New" w:cs="Courier New"/>
                <w:sz w:val="18"/>
                <w:szCs w:val="18"/>
              </w:rPr>
              <w:t>.</w:t>
            </w:r>
          </w:p>
        </w:tc>
      </w:tr>
      <w:tr w:rsidR="008C5033" w:rsidRPr="00897412" w14:paraId="391A0CFD" w14:textId="77777777" w:rsidTr="00761FF5">
        <w:tc>
          <w:tcPr>
            <w:tcW w:w="1779" w:type="pct"/>
          </w:tcPr>
          <w:p w14:paraId="3873CDA1" w14:textId="77777777" w:rsidR="008C5033" w:rsidRPr="002514FA" w:rsidRDefault="008C5033" w:rsidP="00761FF5">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w:t>
            </w:r>
            <w:r>
              <w:rPr>
                <w:rFonts w:ascii="Courier New" w:hAnsi="Courier New" w:cs="Courier New"/>
                <w:sz w:val="18"/>
                <w:szCs w:val="18"/>
              </w:rPr>
              <w:t>subpage SUBPAGE</w:t>
            </w:r>
          </w:p>
        </w:tc>
        <w:tc>
          <w:tcPr>
            <w:tcW w:w="3221" w:type="pct"/>
          </w:tcPr>
          <w:p w14:paraId="4DA4749A" w14:textId="77777777" w:rsidR="008C5033" w:rsidRDefault="008C5033" w:rsidP="00761FF5">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Identifier of the subpage.</w:t>
            </w:r>
            <w:r w:rsidRPr="002514FA">
              <w:rPr>
                <w:rFonts w:ascii="Courier New" w:hAnsi="Courier New" w:cs="Courier New"/>
                <w:sz w:val="18"/>
                <w:szCs w:val="18"/>
              </w:rPr>
              <w:t xml:space="preserve"> This value must be either an integer (e.g. 1) or a prefixed hexadecimal number</w:t>
            </w:r>
            <w:r>
              <w:rPr>
                <w:rFonts w:ascii="Courier New" w:hAnsi="Courier New" w:cs="Courier New"/>
                <w:sz w:val="18"/>
                <w:szCs w:val="18"/>
              </w:rPr>
              <w:t xml:space="preserve"> </w:t>
            </w:r>
            <w:r w:rsidRPr="002514FA">
              <w:rPr>
                <w:rFonts w:ascii="Courier New" w:hAnsi="Courier New" w:cs="Courier New"/>
                <w:sz w:val="18"/>
                <w:szCs w:val="18"/>
              </w:rPr>
              <w:t>(e.g. 0xC1)</w:t>
            </w:r>
            <w:r>
              <w:rPr>
                <w:rFonts w:ascii="Courier New" w:hAnsi="Courier New" w:cs="Courier New"/>
                <w:sz w:val="18"/>
                <w:szCs w:val="18"/>
              </w:rPr>
              <w:t>.</w:t>
            </w:r>
          </w:p>
        </w:tc>
      </w:tr>
    </w:tbl>
    <w:p w14:paraId="377125F8" w14:textId="767CCBB2" w:rsidR="008C5033" w:rsidRDefault="008C5033" w:rsidP="008C5033">
      <w:pPr>
        <w:rPr>
          <w:b/>
        </w:rPr>
      </w:pPr>
      <w:r>
        <w:rPr>
          <w:b/>
        </w:rPr>
        <w:t>Options</w:t>
      </w:r>
    </w:p>
    <w:tbl>
      <w:tblPr>
        <w:tblStyle w:val="TableGrid"/>
        <w:tblW w:w="9265" w:type="dxa"/>
        <w:tblLayout w:type="fixed"/>
        <w:tblLook w:val="04A0" w:firstRow="1" w:lastRow="0" w:firstColumn="1" w:lastColumn="0" w:noHBand="0" w:noVBand="1"/>
      </w:tblPr>
      <w:tblGrid>
        <w:gridCol w:w="1525"/>
        <w:gridCol w:w="1350"/>
        <w:gridCol w:w="6390"/>
      </w:tblGrid>
      <w:tr w:rsidR="008C5033" w:rsidRPr="00BC7B25" w14:paraId="659B4E13" w14:textId="77777777" w:rsidTr="00761FF5">
        <w:tc>
          <w:tcPr>
            <w:tcW w:w="1525" w:type="dxa"/>
          </w:tcPr>
          <w:p w14:paraId="0ACA6FB1" w14:textId="77777777" w:rsidR="008C5033" w:rsidRPr="00BC7B25" w:rsidRDefault="008C5033" w:rsidP="00761FF5">
            <w:pPr>
              <w:spacing w:before="80" w:after="80"/>
              <w:rPr>
                <w:b/>
                <w:sz w:val="18"/>
                <w:szCs w:val="18"/>
              </w:rPr>
            </w:pPr>
            <w:r w:rsidRPr="00703577">
              <w:rPr>
                <w:rFonts w:ascii="Courier New" w:hAnsi="Courier New" w:cs="Courier New"/>
                <w:b/>
                <w:sz w:val="18"/>
                <w:szCs w:val="18"/>
              </w:rPr>
              <w:t>--page</w:t>
            </w:r>
            <w:r w:rsidRPr="00BC7B25">
              <w:rPr>
                <w:b/>
                <w:sz w:val="18"/>
                <w:szCs w:val="18"/>
              </w:rPr>
              <w:t xml:space="preserve"> Value</w:t>
            </w:r>
          </w:p>
        </w:tc>
        <w:tc>
          <w:tcPr>
            <w:tcW w:w="1350" w:type="dxa"/>
          </w:tcPr>
          <w:p w14:paraId="132B8F8D" w14:textId="77777777" w:rsidR="008C5033" w:rsidRPr="00BC7B25" w:rsidRDefault="008C5033" w:rsidP="00761FF5">
            <w:pPr>
              <w:spacing w:before="80" w:after="80"/>
              <w:rPr>
                <w:b/>
                <w:sz w:val="18"/>
                <w:szCs w:val="18"/>
              </w:rPr>
            </w:pPr>
            <w:r w:rsidRPr="00703577">
              <w:rPr>
                <w:rFonts w:ascii="Courier New" w:hAnsi="Courier New" w:cs="Courier New"/>
                <w:b/>
                <w:sz w:val="18"/>
                <w:szCs w:val="18"/>
              </w:rPr>
              <w:t>--</w:t>
            </w:r>
            <w:r>
              <w:rPr>
                <w:rFonts w:ascii="Courier New" w:hAnsi="Courier New" w:cs="Courier New"/>
                <w:b/>
                <w:sz w:val="18"/>
                <w:szCs w:val="18"/>
              </w:rPr>
              <w:t>sub</w:t>
            </w:r>
            <w:r w:rsidRPr="00703577">
              <w:rPr>
                <w:rFonts w:ascii="Courier New" w:hAnsi="Courier New" w:cs="Courier New"/>
                <w:b/>
                <w:sz w:val="18"/>
                <w:szCs w:val="18"/>
              </w:rPr>
              <w:t>page</w:t>
            </w:r>
            <w:r w:rsidRPr="00BC7B25">
              <w:rPr>
                <w:b/>
                <w:sz w:val="18"/>
                <w:szCs w:val="18"/>
              </w:rPr>
              <w:t xml:space="preserve"> Value</w:t>
            </w:r>
          </w:p>
        </w:tc>
        <w:tc>
          <w:tcPr>
            <w:tcW w:w="6390" w:type="dxa"/>
          </w:tcPr>
          <w:p w14:paraId="092EDB2F" w14:textId="77777777" w:rsidR="008C5033" w:rsidRPr="00BC7B25" w:rsidRDefault="008C5033" w:rsidP="00761FF5">
            <w:pPr>
              <w:spacing w:before="80" w:after="80"/>
              <w:rPr>
                <w:b/>
                <w:sz w:val="18"/>
                <w:szCs w:val="18"/>
              </w:rPr>
            </w:pPr>
            <w:r w:rsidRPr="00BC7B25">
              <w:rPr>
                <w:b/>
                <w:sz w:val="18"/>
                <w:szCs w:val="18"/>
              </w:rPr>
              <w:t>Description</w:t>
            </w:r>
          </w:p>
        </w:tc>
      </w:tr>
      <w:tr w:rsidR="008C5033" w:rsidRPr="00BC7B25" w14:paraId="6ED83D64" w14:textId="77777777" w:rsidTr="00761FF5">
        <w:tc>
          <w:tcPr>
            <w:tcW w:w="1525" w:type="dxa"/>
          </w:tcPr>
          <w:p w14:paraId="120F0AFE" w14:textId="77777777" w:rsidR="008C5033" w:rsidRPr="00BC7B25" w:rsidRDefault="008C5033" w:rsidP="00761FF5">
            <w:pPr>
              <w:spacing w:before="80" w:after="80"/>
              <w:ind w:left="157"/>
              <w:rPr>
                <w:rFonts w:ascii="Courier New" w:hAnsi="Courier New" w:cs="Courier New"/>
                <w:sz w:val="18"/>
                <w:szCs w:val="18"/>
              </w:rPr>
            </w:pPr>
            <w:r>
              <w:rPr>
                <w:rFonts w:ascii="Courier New" w:hAnsi="Courier New" w:cs="Courier New"/>
                <w:sz w:val="18"/>
                <w:szCs w:val="18"/>
              </w:rPr>
              <w:t>0</w:t>
            </w:r>
            <w:r w:rsidRPr="00BC7B25">
              <w:rPr>
                <w:rFonts w:ascii="Courier New" w:hAnsi="Courier New" w:cs="Courier New"/>
                <w:sz w:val="18"/>
                <w:szCs w:val="18"/>
              </w:rPr>
              <w:t xml:space="preserve"> (0x0</w:t>
            </w:r>
            <w:r>
              <w:rPr>
                <w:rFonts w:ascii="Courier New" w:hAnsi="Courier New" w:cs="Courier New"/>
                <w:sz w:val="18"/>
                <w:szCs w:val="18"/>
              </w:rPr>
              <w:t>0</w:t>
            </w:r>
            <w:r w:rsidRPr="00BC7B25">
              <w:rPr>
                <w:rFonts w:ascii="Courier New" w:hAnsi="Courier New" w:cs="Courier New"/>
                <w:sz w:val="18"/>
                <w:szCs w:val="18"/>
              </w:rPr>
              <w:t>)</w:t>
            </w:r>
          </w:p>
        </w:tc>
        <w:tc>
          <w:tcPr>
            <w:tcW w:w="1350" w:type="dxa"/>
          </w:tcPr>
          <w:p w14:paraId="66256ED0" w14:textId="77777777" w:rsidR="008C5033" w:rsidRPr="00BC7B25" w:rsidRDefault="008C5033" w:rsidP="00761FF5">
            <w:pPr>
              <w:spacing w:before="80" w:after="80"/>
              <w:rPr>
                <w:sz w:val="18"/>
                <w:szCs w:val="18"/>
              </w:rPr>
            </w:pPr>
            <w:r>
              <w:rPr>
                <w:sz w:val="18"/>
                <w:szCs w:val="18"/>
              </w:rPr>
              <w:t>Not Specified</w:t>
            </w:r>
          </w:p>
        </w:tc>
        <w:tc>
          <w:tcPr>
            <w:tcW w:w="6390" w:type="dxa"/>
          </w:tcPr>
          <w:p w14:paraId="451918C6" w14:textId="32A237EF" w:rsidR="008C5033" w:rsidRPr="00BC7B25" w:rsidRDefault="00C254A9" w:rsidP="00E803FF">
            <w:pPr>
              <w:spacing w:before="80" w:after="80"/>
              <w:rPr>
                <w:sz w:val="18"/>
                <w:szCs w:val="18"/>
              </w:rPr>
            </w:pPr>
            <w:r>
              <w:rPr>
                <w:sz w:val="18"/>
                <w:szCs w:val="18"/>
              </w:rPr>
              <w:t>Ultrastar</w:t>
            </w:r>
            <w:r w:rsidR="00AC2DEE">
              <w:rPr>
                <w:sz w:val="18"/>
                <w:szCs w:val="18"/>
              </w:rPr>
              <w:t xml:space="preserve"> SAS SSDs</w:t>
            </w:r>
            <w:r w:rsidR="008C5033">
              <w:rPr>
                <w:sz w:val="18"/>
                <w:szCs w:val="18"/>
              </w:rPr>
              <w:t xml:space="preserve">: </w:t>
            </w:r>
            <w:r w:rsidR="00E803FF">
              <w:rPr>
                <w:sz w:val="18"/>
                <w:szCs w:val="18"/>
              </w:rPr>
              <w:t>Vendor Unique Parameters Mode</w:t>
            </w:r>
            <w:r w:rsidR="008C5033">
              <w:rPr>
                <w:sz w:val="18"/>
                <w:szCs w:val="18"/>
              </w:rPr>
              <w:t xml:space="preserve"> Page</w:t>
            </w:r>
          </w:p>
        </w:tc>
      </w:tr>
      <w:tr w:rsidR="008C5033" w:rsidRPr="00BC7B25" w14:paraId="51633BF2" w14:textId="77777777" w:rsidTr="00761FF5">
        <w:tc>
          <w:tcPr>
            <w:tcW w:w="1525" w:type="dxa"/>
          </w:tcPr>
          <w:p w14:paraId="78B820E2" w14:textId="77777777" w:rsidR="008C5033" w:rsidRPr="00BC7B25" w:rsidRDefault="008C5033" w:rsidP="00761FF5">
            <w:pPr>
              <w:spacing w:before="80" w:after="80"/>
              <w:ind w:left="157"/>
              <w:rPr>
                <w:rFonts w:ascii="Courier New" w:hAnsi="Courier New" w:cs="Courier New"/>
                <w:sz w:val="18"/>
                <w:szCs w:val="18"/>
              </w:rPr>
            </w:pPr>
            <w:r w:rsidRPr="00BC7B25">
              <w:rPr>
                <w:rFonts w:ascii="Courier New" w:hAnsi="Courier New" w:cs="Courier New"/>
                <w:sz w:val="18"/>
                <w:szCs w:val="18"/>
              </w:rPr>
              <w:t>1 (0x01)</w:t>
            </w:r>
          </w:p>
        </w:tc>
        <w:tc>
          <w:tcPr>
            <w:tcW w:w="1350" w:type="dxa"/>
          </w:tcPr>
          <w:p w14:paraId="4AD26C2C" w14:textId="77777777" w:rsidR="008C5033" w:rsidRPr="00BC7B25" w:rsidRDefault="008C5033" w:rsidP="00761FF5">
            <w:pPr>
              <w:spacing w:before="80" w:after="80"/>
              <w:rPr>
                <w:sz w:val="18"/>
                <w:szCs w:val="18"/>
              </w:rPr>
            </w:pPr>
            <w:r>
              <w:rPr>
                <w:sz w:val="18"/>
                <w:szCs w:val="18"/>
              </w:rPr>
              <w:t>Not Specified</w:t>
            </w:r>
          </w:p>
        </w:tc>
        <w:tc>
          <w:tcPr>
            <w:tcW w:w="6390" w:type="dxa"/>
          </w:tcPr>
          <w:p w14:paraId="7FFE1471" w14:textId="0BA072B3" w:rsidR="008C5033" w:rsidRPr="00BC7B25" w:rsidRDefault="008C5033" w:rsidP="00AC2DEE">
            <w:pPr>
              <w:spacing w:before="80" w:after="80"/>
              <w:rPr>
                <w:sz w:val="18"/>
                <w:szCs w:val="18"/>
              </w:rPr>
            </w:pPr>
            <w:r>
              <w:rPr>
                <w:sz w:val="18"/>
                <w:szCs w:val="18"/>
              </w:rPr>
              <w:t xml:space="preserve">SCSI Devices: </w:t>
            </w:r>
            <w:r w:rsidR="00AC2DEE">
              <w:rPr>
                <w:sz w:val="18"/>
                <w:szCs w:val="18"/>
              </w:rPr>
              <w:t>Read/Write Error Recovery Parameters Mode Page</w:t>
            </w:r>
            <w:r>
              <w:rPr>
                <w:sz w:val="18"/>
                <w:szCs w:val="18"/>
              </w:rPr>
              <w:t xml:space="preserve"> </w:t>
            </w:r>
          </w:p>
        </w:tc>
      </w:tr>
      <w:tr w:rsidR="008C5033" w:rsidRPr="00BC7B25" w14:paraId="3BFE2C91" w14:textId="77777777" w:rsidTr="00761FF5">
        <w:tc>
          <w:tcPr>
            <w:tcW w:w="1525" w:type="dxa"/>
          </w:tcPr>
          <w:p w14:paraId="66FF875B" w14:textId="77777777" w:rsidR="008C5033" w:rsidRPr="00BC7B25" w:rsidRDefault="008C5033" w:rsidP="00761FF5">
            <w:pPr>
              <w:spacing w:before="80" w:after="80"/>
              <w:ind w:left="157"/>
              <w:rPr>
                <w:rFonts w:ascii="Courier New" w:hAnsi="Courier New" w:cs="Courier New"/>
                <w:sz w:val="18"/>
                <w:szCs w:val="18"/>
              </w:rPr>
            </w:pPr>
            <w:r w:rsidRPr="00BC7B25">
              <w:rPr>
                <w:rFonts w:ascii="Courier New" w:hAnsi="Courier New" w:cs="Courier New"/>
                <w:sz w:val="18"/>
                <w:szCs w:val="18"/>
              </w:rPr>
              <w:t>2 (0x02)</w:t>
            </w:r>
          </w:p>
        </w:tc>
        <w:tc>
          <w:tcPr>
            <w:tcW w:w="1350" w:type="dxa"/>
          </w:tcPr>
          <w:p w14:paraId="73F8A318" w14:textId="77777777" w:rsidR="008C5033" w:rsidRDefault="008C5033" w:rsidP="00761FF5">
            <w:pPr>
              <w:spacing w:before="80" w:after="80"/>
              <w:rPr>
                <w:sz w:val="18"/>
                <w:szCs w:val="18"/>
              </w:rPr>
            </w:pPr>
            <w:r>
              <w:rPr>
                <w:sz w:val="18"/>
                <w:szCs w:val="18"/>
              </w:rPr>
              <w:t>Not Specified</w:t>
            </w:r>
          </w:p>
        </w:tc>
        <w:tc>
          <w:tcPr>
            <w:tcW w:w="6390" w:type="dxa"/>
          </w:tcPr>
          <w:p w14:paraId="20BE34D9" w14:textId="22D0BE05" w:rsidR="008C5033" w:rsidRPr="00BC7B25" w:rsidRDefault="008C5033" w:rsidP="00AC2DEE">
            <w:pPr>
              <w:spacing w:before="80" w:after="80"/>
              <w:rPr>
                <w:sz w:val="18"/>
                <w:szCs w:val="18"/>
              </w:rPr>
            </w:pPr>
            <w:r>
              <w:rPr>
                <w:sz w:val="18"/>
                <w:szCs w:val="18"/>
              </w:rPr>
              <w:t xml:space="preserve">SCSI Devices: </w:t>
            </w:r>
            <w:r w:rsidR="00AC2DEE">
              <w:rPr>
                <w:sz w:val="18"/>
                <w:szCs w:val="18"/>
              </w:rPr>
              <w:t>Disconnect/Reconnect Parameters Mode Page</w:t>
            </w:r>
          </w:p>
        </w:tc>
      </w:tr>
      <w:tr w:rsidR="008C5033" w:rsidRPr="00BC7B25" w14:paraId="2FC6E4D7" w14:textId="77777777" w:rsidTr="00761FF5">
        <w:tc>
          <w:tcPr>
            <w:tcW w:w="1525" w:type="dxa"/>
          </w:tcPr>
          <w:p w14:paraId="2100984F" w14:textId="77777777" w:rsidR="008C5033" w:rsidRPr="00BC7B25" w:rsidRDefault="008C5033" w:rsidP="00761FF5">
            <w:pPr>
              <w:spacing w:before="80" w:after="80"/>
              <w:ind w:left="157"/>
              <w:rPr>
                <w:rFonts w:ascii="Courier New" w:hAnsi="Courier New" w:cs="Courier New"/>
                <w:sz w:val="18"/>
                <w:szCs w:val="18"/>
              </w:rPr>
            </w:pPr>
            <w:r w:rsidRPr="00BC7B25">
              <w:rPr>
                <w:rFonts w:ascii="Courier New" w:hAnsi="Courier New" w:cs="Courier New"/>
                <w:sz w:val="18"/>
                <w:szCs w:val="18"/>
              </w:rPr>
              <w:t>3 (0x03)</w:t>
            </w:r>
          </w:p>
        </w:tc>
        <w:tc>
          <w:tcPr>
            <w:tcW w:w="1350" w:type="dxa"/>
          </w:tcPr>
          <w:p w14:paraId="2EDFDC2D" w14:textId="77777777" w:rsidR="008C5033" w:rsidRDefault="008C5033" w:rsidP="00761FF5">
            <w:pPr>
              <w:spacing w:before="80" w:after="80"/>
              <w:rPr>
                <w:sz w:val="18"/>
                <w:szCs w:val="18"/>
              </w:rPr>
            </w:pPr>
            <w:r>
              <w:rPr>
                <w:sz w:val="18"/>
                <w:szCs w:val="18"/>
              </w:rPr>
              <w:t>Not Specified</w:t>
            </w:r>
          </w:p>
        </w:tc>
        <w:tc>
          <w:tcPr>
            <w:tcW w:w="6390" w:type="dxa"/>
          </w:tcPr>
          <w:p w14:paraId="0FE3C345" w14:textId="7172C590" w:rsidR="008C5033" w:rsidRPr="00BC7B25" w:rsidRDefault="008C5033" w:rsidP="00AC2DEE">
            <w:pPr>
              <w:spacing w:before="80" w:after="80"/>
              <w:rPr>
                <w:sz w:val="18"/>
                <w:szCs w:val="18"/>
              </w:rPr>
            </w:pPr>
            <w:r>
              <w:rPr>
                <w:sz w:val="18"/>
                <w:szCs w:val="18"/>
              </w:rPr>
              <w:t xml:space="preserve">SCSI Devices: </w:t>
            </w:r>
            <w:r w:rsidR="00AC2DEE">
              <w:rPr>
                <w:sz w:val="18"/>
                <w:szCs w:val="18"/>
              </w:rPr>
              <w:t>Format Device Parameters Mode Page</w:t>
            </w:r>
          </w:p>
        </w:tc>
      </w:tr>
      <w:tr w:rsidR="008C5033" w:rsidRPr="00BC7B25" w14:paraId="1D70C077" w14:textId="77777777" w:rsidTr="00761FF5">
        <w:tc>
          <w:tcPr>
            <w:tcW w:w="1525" w:type="dxa"/>
          </w:tcPr>
          <w:p w14:paraId="7C45DD79" w14:textId="77777777" w:rsidR="008C5033" w:rsidRPr="00BC7B25" w:rsidRDefault="008C5033" w:rsidP="00761FF5">
            <w:pPr>
              <w:spacing w:before="80" w:after="80"/>
              <w:ind w:left="157"/>
              <w:rPr>
                <w:rFonts w:ascii="Courier New" w:hAnsi="Courier New" w:cs="Courier New"/>
                <w:sz w:val="18"/>
                <w:szCs w:val="18"/>
              </w:rPr>
            </w:pPr>
            <w:r>
              <w:rPr>
                <w:rFonts w:ascii="Courier New" w:hAnsi="Courier New" w:cs="Courier New"/>
                <w:sz w:val="18"/>
                <w:szCs w:val="18"/>
              </w:rPr>
              <w:t>4</w:t>
            </w:r>
            <w:r w:rsidRPr="00BC7B25">
              <w:rPr>
                <w:rFonts w:ascii="Courier New" w:hAnsi="Courier New" w:cs="Courier New"/>
                <w:sz w:val="18"/>
                <w:szCs w:val="18"/>
              </w:rPr>
              <w:t xml:space="preserve"> (0x0</w:t>
            </w:r>
            <w:r>
              <w:rPr>
                <w:rFonts w:ascii="Courier New" w:hAnsi="Courier New" w:cs="Courier New"/>
                <w:sz w:val="18"/>
                <w:szCs w:val="18"/>
              </w:rPr>
              <w:t>4</w:t>
            </w:r>
            <w:r w:rsidRPr="00BC7B25">
              <w:rPr>
                <w:rFonts w:ascii="Courier New" w:hAnsi="Courier New" w:cs="Courier New"/>
                <w:sz w:val="18"/>
                <w:szCs w:val="18"/>
              </w:rPr>
              <w:t>)</w:t>
            </w:r>
          </w:p>
        </w:tc>
        <w:tc>
          <w:tcPr>
            <w:tcW w:w="1350" w:type="dxa"/>
          </w:tcPr>
          <w:p w14:paraId="1F4E7534" w14:textId="77777777" w:rsidR="008C5033" w:rsidRDefault="008C5033" w:rsidP="00761FF5">
            <w:pPr>
              <w:spacing w:before="80" w:after="80"/>
              <w:rPr>
                <w:sz w:val="18"/>
                <w:szCs w:val="18"/>
              </w:rPr>
            </w:pPr>
            <w:r>
              <w:rPr>
                <w:sz w:val="18"/>
                <w:szCs w:val="18"/>
              </w:rPr>
              <w:t>Not Specified</w:t>
            </w:r>
          </w:p>
        </w:tc>
        <w:tc>
          <w:tcPr>
            <w:tcW w:w="6390" w:type="dxa"/>
          </w:tcPr>
          <w:p w14:paraId="48F94249" w14:textId="4ADA7ED4" w:rsidR="008C5033" w:rsidRDefault="008C5033" w:rsidP="00AC2DEE">
            <w:pPr>
              <w:spacing w:before="80" w:after="80"/>
              <w:rPr>
                <w:sz w:val="18"/>
                <w:szCs w:val="18"/>
              </w:rPr>
            </w:pPr>
            <w:r>
              <w:rPr>
                <w:sz w:val="18"/>
                <w:szCs w:val="18"/>
              </w:rPr>
              <w:t xml:space="preserve">SCSI Devices: </w:t>
            </w:r>
            <w:r w:rsidR="00AC2DEE">
              <w:rPr>
                <w:sz w:val="18"/>
                <w:szCs w:val="18"/>
              </w:rPr>
              <w:t>Rigid Disk Drive Geometry Parameters Mode Page</w:t>
            </w:r>
          </w:p>
        </w:tc>
      </w:tr>
      <w:tr w:rsidR="008C5033" w:rsidRPr="00BC7B25" w14:paraId="4F6A6D8D" w14:textId="77777777" w:rsidTr="00761FF5">
        <w:tc>
          <w:tcPr>
            <w:tcW w:w="1525" w:type="dxa"/>
          </w:tcPr>
          <w:p w14:paraId="1525C10D" w14:textId="77777777" w:rsidR="008C5033" w:rsidRPr="00BC7B25" w:rsidRDefault="008C5033" w:rsidP="00761FF5">
            <w:pPr>
              <w:spacing w:before="80" w:after="80"/>
              <w:ind w:left="157"/>
              <w:rPr>
                <w:rFonts w:ascii="Courier New" w:hAnsi="Courier New" w:cs="Courier New"/>
                <w:sz w:val="18"/>
                <w:szCs w:val="18"/>
              </w:rPr>
            </w:pPr>
            <w:r>
              <w:rPr>
                <w:rFonts w:ascii="Courier New" w:hAnsi="Courier New" w:cs="Courier New"/>
                <w:sz w:val="18"/>
                <w:szCs w:val="18"/>
              </w:rPr>
              <w:t>7</w:t>
            </w:r>
            <w:r w:rsidRPr="00BC7B25">
              <w:rPr>
                <w:rFonts w:ascii="Courier New" w:hAnsi="Courier New" w:cs="Courier New"/>
                <w:sz w:val="18"/>
                <w:szCs w:val="18"/>
              </w:rPr>
              <w:t xml:space="preserve"> (0x0</w:t>
            </w:r>
            <w:r>
              <w:rPr>
                <w:rFonts w:ascii="Courier New" w:hAnsi="Courier New" w:cs="Courier New"/>
                <w:sz w:val="18"/>
                <w:szCs w:val="18"/>
              </w:rPr>
              <w:t>7</w:t>
            </w:r>
            <w:r w:rsidRPr="00BC7B25">
              <w:rPr>
                <w:rFonts w:ascii="Courier New" w:hAnsi="Courier New" w:cs="Courier New"/>
                <w:sz w:val="18"/>
                <w:szCs w:val="18"/>
              </w:rPr>
              <w:t>)</w:t>
            </w:r>
          </w:p>
        </w:tc>
        <w:tc>
          <w:tcPr>
            <w:tcW w:w="1350" w:type="dxa"/>
          </w:tcPr>
          <w:p w14:paraId="646BD494" w14:textId="77777777" w:rsidR="008C5033" w:rsidRDefault="008C5033" w:rsidP="00761FF5">
            <w:pPr>
              <w:spacing w:before="80" w:after="80"/>
              <w:rPr>
                <w:sz w:val="18"/>
                <w:szCs w:val="18"/>
              </w:rPr>
            </w:pPr>
            <w:r>
              <w:rPr>
                <w:sz w:val="18"/>
                <w:szCs w:val="18"/>
              </w:rPr>
              <w:t>Not Specified</w:t>
            </w:r>
          </w:p>
        </w:tc>
        <w:tc>
          <w:tcPr>
            <w:tcW w:w="6390" w:type="dxa"/>
          </w:tcPr>
          <w:p w14:paraId="17C72F33" w14:textId="5F2FF05C" w:rsidR="008C5033" w:rsidRDefault="008C5033" w:rsidP="00AC2DEE">
            <w:pPr>
              <w:spacing w:before="80" w:after="80"/>
              <w:rPr>
                <w:sz w:val="18"/>
                <w:szCs w:val="18"/>
              </w:rPr>
            </w:pPr>
            <w:r>
              <w:rPr>
                <w:sz w:val="18"/>
                <w:szCs w:val="18"/>
              </w:rPr>
              <w:t xml:space="preserve">SCSI Devices: </w:t>
            </w:r>
            <w:r w:rsidR="00AC2DEE">
              <w:rPr>
                <w:sz w:val="18"/>
                <w:szCs w:val="18"/>
              </w:rPr>
              <w:t>Verify Error Recover Parameters Mode Page</w:t>
            </w:r>
          </w:p>
        </w:tc>
      </w:tr>
      <w:tr w:rsidR="008C5033" w:rsidRPr="00BC7B25" w14:paraId="213FAC10" w14:textId="77777777" w:rsidTr="00761FF5">
        <w:tc>
          <w:tcPr>
            <w:tcW w:w="1525" w:type="dxa"/>
          </w:tcPr>
          <w:p w14:paraId="40F992A3" w14:textId="5D58EE40" w:rsidR="008C5033" w:rsidRPr="00BC7B25" w:rsidRDefault="00AC2DEE" w:rsidP="00AC2DEE">
            <w:pPr>
              <w:spacing w:before="80" w:after="80"/>
              <w:ind w:left="157"/>
              <w:rPr>
                <w:rFonts w:ascii="Courier New" w:hAnsi="Courier New" w:cs="Courier New"/>
                <w:sz w:val="18"/>
                <w:szCs w:val="18"/>
              </w:rPr>
            </w:pPr>
            <w:r>
              <w:rPr>
                <w:rFonts w:ascii="Courier New" w:hAnsi="Courier New" w:cs="Courier New"/>
                <w:sz w:val="18"/>
                <w:szCs w:val="18"/>
              </w:rPr>
              <w:t>8</w:t>
            </w:r>
            <w:r w:rsidR="008C5033" w:rsidRPr="00BC7B25">
              <w:rPr>
                <w:rFonts w:ascii="Courier New" w:hAnsi="Courier New" w:cs="Courier New"/>
                <w:sz w:val="18"/>
                <w:szCs w:val="18"/>
              </w:rPr>
              <w:t xml:space="preserve"> (0x0</w:t>
            </w:r>
            <w:r>
              <w:rPr>
                <w:rFonts w:ascii="Courier New" w:hAnsi="Courier New" w:cs="Courier New"/>
                <w:sz w:val="18"/>
                <w:szCs w:val="18"/>
              </w:rPr>
              <w:t>8</w:t>
            </w:r>
            <w:r w:rsidR="008C5033" w:rsidRPr="00BC7B25">
              <w:rPr>
                <w:rFonts w:ascii="Courier New" w:hAnsi="Courier New" w:cs="Courier New"/>
                <w:sz w:val="18"/>
                <w:szCs w:val="18"/>
              </w:rPr>
              <w:t>)</w:t>
            </w:r>
          </w:p>
        </w:tc>
        <w:tc>
          <w:tcPr>
            <w:tcW w:w="1350" w:type="dxa"/>
          </w:tcPr>
          <w:p w14:paraId="417B5DF1" w14:textId="77777777" w:rsidR="008C5033" w:rsidRDefault="008C5033" w:rsidP="00761FF5">
            <w:pPr>
              <w:spacing w:before="80" w:after="80"/>
              <w:rPr>
                <w:sz w:val="18"/>
                <w:szCs w:val="18"/>
              </w:rPr>
            </w:pPr>
            <w:r>
              <w:rPr>
                <w:sz w:val="18"/>
                <w:szCs w:val="18"/>
              </w:rPr>
              <w:t>Not Specified</w:t>
            </w:r>
          </w:p>
        </w:tc>
        <w:tc>
          <w:tcPr>
            <w:tcW w:w="6390" w:type="dxa"/>
          </w:tcPr>
          <w:p w14:paraId="34CFC184" w14:textId="5C74B4B5" w:rsidR="008C5033" w:rsidRDefault="008C5033" w:rsidP="00AC2DEE">
            <w:pPr>
              <w:spacing w:before="80" w:after="80"/>
              <w:rPr>
                <w:sz w:val="18"/>
                <w:szCs w:val="18"/>
              </w:rPr>
            </w:pPr>
            <w:r>
              <w:rPr>
                <w:sz w:val="18"/>
                <w:szCs w:val="18"/>
              </w:rPr>
              <w:t xml:space="preserve">SCSI Devices: </w:t>
            </w:r>
            <w:r w:rsidR="00AC2DEE">
              <w:rPr>
                <w:sz w:val="18"/>
                <w:szCs w:val="18"/>
              </w:rPr>
              <w:t>Caching Parameters Mode Page</w:t>
            </w:r>
          </w:p>
        </w:tc>
      </w:tr>
      <w:tr w:rsidR="008C5033" w:rsidRPr="00BC7B25" w14:paraId="38F06D2E" w14:textId="77777777" w:rsidTr="00761FF5">
        <w:tc>
          <w:tcPr>
            <w:tcW w:w="1525" w:type="dxa"/>
          </w:tcPr>
          <w:p w14:paraId="22B8A3C0" w14:textId="05AB411F" w:rsidR="008C5033" w:rsidRPr="00BC7B25" w:rsidRDefault="008C5033" w:rsidP="00AC2DEE">
            <w:pPr>
              <w:spacing w:before="80" w:after="80"/>
              <w:ind w:left="157"/>
              <w:rPr>
                <w:rFonts w:ascii="Courier New" w:hAnsi="Courier New" w:cs="Courier New"/>
                <w:sz w:val="18"/>
                <w:szCs w:val="18"/>
              </w:rPr>
            </w:pPr>
            <w:r>
              <w:rPr>
                <w:rFonts w:ascii="Courier New" w:hAnsi="Courier New" w:cs="Courier New"/>
                <w:sz w:val="18"/>
                <w:szCs w:val="18"/>
              </w:rPr>
              <w:t>1</w:t>
            </w:r>
            <w:r w:rsidR="00AC2DEE">
              <w:rPr>
                <w:rFonts w:ascii="Courier New" w:hAnsi="Courier New" w:cs="Courier New"/>
                <w:sz w:val="18"/>
                <w:szCs w:val="18"/>
              </w:rPr>
              <w:t>0</w:t>
            </w:r>
            <w:r w:rsidRPr="00BC7B25">
              <w:rPr>
                <w:rFonts w:ascii="Courier New" w:hAnsi="Courier New" w:cs="Courier New"/>
                <w:sz w:val="18"/>
                <w:szCs w:val="18"/>
              </w:rPr>
              <w:t xml:space="preserve"> (0x0</w:t>
            </w:r>
            <w:r w:rsidR="00AC2DEE">
              <w:rPr>
                <w:rFonts w:ascii="Courier New" w:hAnsi="Courier New" w:cs="Courier New"/>
                <w:sz w:val="18"/>
                <w:szCs w:val="18"/>
              </w:rPr>
              <w:t>A</w:t>
            </w:r>
            <w:r w:rsidRPr="00BC7B25">
              <w:rPr>
                <w:rFonts w:ascii="Courier New" w:hAnsi="Courier New" w:cs="Courier New"/>
                <w:sz w:val="18"/>
                <w:szCs w:val="18"/>
              </w:rPr>
              <w:t>)</w:t>
            </w:r>
          </w:p>
        </w:tc>
        <w:tc>
          <w:tcPr>
            <w:tcW w:w="1350" w:type="dxa"/>
          </w:tcPr>
          <w:p w14:paraId="206ED099" w14:textId="1D67C462" w:rsidR="008C5033" w:rsidRDefault="00AC2DEE" w:rsidP="00761FF5">
            <w:pPr>
              <w:spacing w:before="80" w:after="80"/>
              <w:rPr>
                <w:sz w:val="18"/>
                <w:szCs w:val="18"/>
              </w:rPr>
            </w:pPr>
            <w:r>
              <w:rPr>
                <w:sz w:val="18"/>
                <w:szCs w:val="18"/>
              </w:rPr>
              <w:t>Not Specified</w:t>
            </w:r>
          </w:p>
        </w:tc>
        <w:tc>
          <w:tcPr>
            <w:tcW w:w="6390" w:type="dxa"/>
          </w:tcPr>
          <w:p w14:paraId="56453ADF" w14:textId="1FE98795" w:rsidR="008C5033" w:rsidRDefault="008C5033" w:rsidP="00AC2DEE">
            <w:pPr>
              <w:spacing w:before="80" w:after="80"/>
              <w:rPr>
                <w:sz w:val="18"/>
                <w:szCs w:val="18"/>
              </w:rPr>
            </w:pPr>
            <w:r>
              <w:rPr>
                <w:sz w:val="18"/>
                <w:szCs w:val="18"/>
              </w:rPr>
              <w:t xml:space="preserve">SCSI Devices: </w:t>
            </w:r>
            <w:r w:rsidR="00AC2DEE">
              <w:rPr>
                <w:sz w:val="18"/>
                <w:szCs w:val="18"/>
              </w:rPr>
              <w:t>Control Mode Parameters</w:t>
            </w:r>
            <w:r>
              <w:rPr>
                <w:sz w:val="18"/>
                <w:szCs w:val="18"/>
              </w:rPr>
              <w:t xml:space="preserve"> Page</w:t>
            </w:r>
          </w:p>
        </w:tc>
      </w:tr>
      <w:tr w:rsidR="008C5033" w:rsidRPr="00BC7B25" w14:paraId="3EFA8082" w14:textId="77777777" w:rsidTr="00761FF5">
        <w:tc>
          <w:tcPr>
            <w:tcW w:w="1525" w:type="dxa"/>
          </w:tcPr>
          <w:p w14:paraId="7A995453" w14:textId="2BAAEC0D" w:rsidR="008C5033" w:rsidRPr="00BC7B25" w:rsidRDefault="008C5033" w:rsidP="00AC2DEE">
            <w:pPr>
              <w:spacing w:before="80" w:after="80"/>
              <w:ind w:left="157"/>
              <w:rPr>
                <w:rFonts w:ascii="Courier New" w:hAnsi="Courier New" w:cs="Courier New"/>
                <w:sz w:val="18"/>
                <w:szCs w:val="18"/>
              </w:rPr>
            </w:pPr>
            <w:r>
              <w:rPr>
                <w:rFonts w:ascii="Courier New" w:hAnsi="Courier New" w:cs="Courier New"/>
                <w:sz w:val="18"/>
                <w:szCs w:val="18"/>
              </w:rPr>
              <w:t>1</w:t>
            </w:r>
            <w:r w:rsidR="00AC2DEE">
              <w:rPr>
                <w:rFonts w:ascii="Courier New" w:hAnsi="Courier New" w:cs="Courier New"/>
                <w:sz w:val="18"/>
                <w:szCs w:val="18"/>
              </w:rPr>
              <w:t>0</w:t>
            </w:r>
            <w:r w:rsidRPr="00BC7B25">
              <w:rPr>
                <w:rFonts w:ascii="Courier New" w:hAnsi="Courier New" w:cs="Courier New"/>
                <w:sz w:val="18"/>
                <w:szCs w:val="18"/>
              </w:rPr>
              <w:t xml:space="preserve"> (0x0</w:t>
            </w:r>
            <w:r w:rsidR="00AC2DEE">
              <w:rPr>
                <w:rFonts w:ascii="Courier New" w:hAnsi="Courier New" w:cs="Courier New"/>
                <w:sz w:val="18"/>
                <w:szCs w:val="18"/>
              </w:rPr>
              <w:t>A</w:t>
            </w:r>
            <w:r w:rsidRPr="00BC7B25">
              <w:rPr>
                <w:rFonts w:ascii="Courier New" w:hAnsi="Courier New" w:cs="Courier New"/>
                <w:sz w:val="18"/>
                <w:szCs w:val="18"/>
              </w:rPr>
              <w:t>)</w:t>
            </w:r>
          </w:p>
        </w:tc>
        <w:tc>
          <w:tcPr>
            <w:tcW w:w="1350" w:type="dxa"/>
          </w:tcPr>
          <w:p w14:paraId="6744F374" w14:textId="727D1076" w:rsidR="008C5033" w:rsidRDefault="00AC2DEE" w:rsidP="00761FF5">
            <w:pPr>
              <w:spacing w:before="80" w:after="80"/>
              <w:rPr>
                <w:sz w:val="18"/>
                <w:szCs w:val="18"/>
              </w:rPr>
            </w:pPr>
            <w:r>
              <w:rPr>
                <w:rFonts w:ascii="Courier New" w:hAnsi="Courier New" w:cs="Courier New"/>
                <w:sz w:val="18"/>
                <w:szCs w:val="18"/>
              </w:rPr>
              <w:t>1</w:t>
            </w:r>
            <w:r w:rsidR="008C5033" w:rsidRPr="00BC7B25">
              <w:rPr>
                <w:rFonts w:ascii="Courier New" w:hAnsi="Courier New" w:cs="Courier New"/>
                <w:sz w:val="18"/>
                <w:szCs w:val="18"/>
              </w:rPr>
              <w:t xml:space="preserve"> (0x0</w:t>
            </w:r>
            <w:r w:rsidR="008C5033">
              <w:rPr>
                <w:rFonts w:ascii="Courier New" w:hAnsi="Courier New" w:cs="Courier New"/>
                <w:sz w:val="18"/>
                <w:szCs w:val="18"/>
              </w:rPr>
              <w:t>1</w:t>
            </w:r>
            <w:r w:rsidR="008C5033" w:rsidRPr="00BC7B25">
              <w:rPr>
                <w:rFonts w:ascii="Courier New" w:hAnsi="Courier New" w:cs="Courier New"/>
                <w:sz w:val="18"/>
                <w:szCs w:val="18"/>
              </w:rPr>
              <w:t>)</w:t>
            </w:r>
          </w:p>
        </w:tc>
        <w:tc>
          <w:tcPr>
            <w:tcW w:w="6390" w:type="dxa"/>
          </w:tcPr>
          <w:p w14:paraId="5B3C9A5B" w14:textId="523C58E1" w:rsidR="008C5033" w:rsidRDefault="008C5033" w:rsidP="00AC2DEE">
            <w:pPr>
              <w:spacing w:before="80" w:after="80"/>
              <w:rPr>
                <w:sz w:val="18"/>
                <w:szCs w:val="18"/>
              </w:rPr>
            </w:pPr>
            <w:r>
              <w:rPr>
                <w:sz w:val="18"/>
                <w:szCs w:val="18"/>
              </w:rPr>
              <w:t xml:space="preserve">SCSI Devices: </w:t>
            </w:r>
            <w:r w:rsidR="00AC2DEE">
              <w:rPr>
                <w:sz w:val="18"/>
                <w:szCs w:val="18"/>
              </w:rPr>
              <w:t>Control Extension Mode Subp</w:t>
            </w:r>
            <w:r>
              <w:rPr>
                <w:sz w:val="18"/>
                <w:szCs w:val="18"/>
              </w:rPr>
              <w:t>age</w:t>
            </w:r>
          </w:p>
        </w:tc>
      </w:tr>
      <w:tr w:rsidR="008C5033" w:rsidRPr="00BC7B25" w14:paraId="42CD162F" w14:textId="77777777" w:rsidTr="00761FF5">
        <w:tc>
          <w:tcPr>
            <w:tcW w:w="1525" w:type="dxa"/>
          </w:tcPr>
          <w:p w14:paraId="2B20C0D6" w14:textId="2CD58988" w:rsidR="008C5033" w:rsidRPr="00BC7B25" w:rsidRDefault="008C5033" w:rsidP="00AC2DEE">
            <w:pPr>
              <w:spacing w:before="80" w:after="80"/>
              <w:ind w:left="157"/>
              <w:rPr>
                <w:rFonts w:ascii="Courier New" w:hAnsi="Courier New" w:cs="Courier New"/>
                <w:sz w:val="18"/>
                <w:szCs w:val="18"/>
              </w:rPr>
            </w:pPr>
            <w:r>
              <w:rPr>
                <w:rFonts w:ascii="Courier New" w:hAnsi="Courier New" w:cs="Courier New"/>
                <w:sz w:val="18"/>
                <w:szCs w:val="18"/>
              </w:rPr>
              <w:t>1</w:t>
            </w:r>
            <w:r w:rsidR="00AC2DEE">
              <w:rPr>
                <w:rFonts w:ascii="Courier New" w:hAnsi="Courier New" w:cs="Courier New"/>
                <w:sz w:val="18"/>
                <w:szCs w:val="18"/>
              </w:rPr>
              <w:t>0</w:t>
            </w:r>
            <w:r w:rsidRPr="00BC7B25">
              <w:rPr>
                <w:rFonts w:ascii="Courier New" w:hAnsi="Courier New" w:cs="Courier New"/>
                <w:sz w:val="18"/>
                <w:szCs w:val="18"/>
              </w:rPr>
              <w:t xml:space="preserve"> (0x0</w:t>
            </w:r>
            <w:r w:rsidR="00AC2DEE">
              <w:rPr>
                <w:rFonts w:ascii="Courier New" w:hAnsi="Courier New" w:cs="Courier New"/>
                <w:sz w:val="18"/>
                <w:szCs w:val="18"/>
              </w:rPr>
              <w:t>A</w:t>
            </w:r>
            <w:r w:rsidRPr="00BC7B25">
              <w:rPr>
                <w:rFonts w:ascii="Courier New" w:hAnsi="Courier New" w:cs="Courier New"/>
                <w:sz w:val="18"/>
                <w:szCs w:val="18"/>
              </w:rPr>
              <w:t>)</w:t>
            </w:r>
          </w:p>
        </w:tc>
        <w:tc>
          <w:tcPr>
            <w:tcW w:w="1350" w:type="dxa"/>
          </w:tcPr>
          <w:p w14:paraId="2292A1C5" w14:textId="2ABDD80C" w:rsidR="008C5033" w:rsidRDefault="00AC2DEE" w:rsidP="00761FF5">
            <w:pPr>
              <w:spacing w:before="80" w:after="80"/>
              <w:rPr>
                <w:sz w:val="18"/>
                <w:szCs w:val="18"/>
              </w:rPr>
            </w:pPr>
            <w:r>
              <w:rPr>
                <w:rFonts w:ascii="Courier New" w:hAnsi="Courier New" w:cs="Courier New"/>
                <w:sz w:val="18"/>
                <w:szCs w:val="18"/>
              </w:rPr>
              <w:t>2</w:t>
            </w:r>
            <w:r w:rsidR="008C5033" w:rsidRPr="00BC7B25">
              <w:rPr>
                <w:rFonts w:ascii="Courier New" w:hAnsi="Courier New" w:cs="Courier New"/>
                <w:sz w:val="18"/>
                <w:szCs w:val="18"/>
              </w:rPr>
              <w:t xml:space="preserve"> (0x0</w:t>
            </w:r>
            <w:r w:rsidR="008C5033">
              <w:rPr>
                <w:rFonts w:ascii="Courier New" w:hAnsi="Courier New" w:cs="Courier New"/>
                <w:sz w:val="18"/>
                <w:szCs w:val="18"/>
              </w:rPr>
              <w:t>2</w:t>
            </w:r>
            <w:r w:rsidR="008C5033" w:rsidRPr="00BC7B25">
              <w:rPr>
                <w:rFonts w:ascii="Courier New" w:hAnsi="Courier New" w:cs="Courier New"/>
                <w:sz w:val="18"/>
                <w:szCs w:val="18"/>
              </w:rPr>
              <w:t>)</w:t>
            </w:r>
          </w:p>
        </w:tc>
        <w:tc>
          <w:tcPr>
            <w:tcW w:w="6390" w:type="dxa"/>
          </w:tcPr>
          <w:p w14:paraId="6E54B5BD" w14:textId="7C4E792A" w:rsidR="008C5033" w:rsidRDefault="008C5033" w:rsidP="00AC2DEE">
            <w:pPr>
              <w:spacing w:before="80" w:after="80"/>
              <w:rPr>
                <w:sz w:val="18"/>
                <w:szCs w:val="18"/>
              </w:rPr>
            </w:pPr>
            <w:r>
              <w:rPr>
                <w:sz w:val="18"/>
                <w:szCs w:val="18"/>
              </w:rPr>
              <w:t xml:space="preserve">SCSI Devices: </w:t>
            </w:r>
            <w:r w:rsidR="00AC2DEE">
              <w:rPr>
                <w:sz w:val="18"/>
                <w:szCs w:val="18"/>
              </w:rPr>
              <w:t>Application Tag Mode Subpage</w:t>
            </w:r>
          </w:p>
        </w:tc>
      </w:tr>
      <w:tr w:rsidR="008C5033" w:rsidRPr="00BC7B25" w14:paraId="22F225F8" w14:textId="77777777" w:rsidTr="00761FF5">
        <w:tc>
          <w:tcPr>
            <w:tcW w:w="1525" w:type="dxa"/>
          </w:tcPr>
          <w:p w14:paraId="50D8F319" w14:textId="69077CF2" w:rsidR="008C5033" w:rsidRPr="00BC7B25" w:rsidRDefault="008C5033" w:rsidP="00AC2DEE">
            <w:pPr>
              <w:spacing w:before="80" w:after="80"/>
              <w:ind w:left="157"/>
              <w:rPr>
                <w:rFonts w:ascii="Courier New" w:hAnsi="Courier New" w:cs="Courier New"/>
                <w:sz w:val="18"/>
                <w:szCs w:val="18"/>
              </w:rPr>
            </w:pPr>
            <w:r>
              <w:rPr>
                <w:rFonts w:ascii="Courier New" w:hAnsi="Courier New" w:cs="Courier New"/>
                <w:sz w:val="18"/>
                <w:szCs w:val="18"/>
              </w:rPr>
              <w:t>1</w:t>
            </w:r>
            <w:r w:rsidR="00AC2DEE">
              <w:rPr>
                <w:rFonts w:ascii="Courier New" w:hAnsi="Courier New" w:cs="Courier New"/>
                <w:sz w:val="18"/>
                <w:szCs w:val="18"/>
              </w:rPr>
              <w:t>2</w:t>
            </w:r>
            <w:r w:rsidRPr="00BC7B25">
              <w:rPr>
                <w:rFonts w:ascii="Courier New" w:hAnsi="Courier New" w:cs="Courier New"/>
                <w:sz w:val="18"/>
                <w:szCs w:val="18"/>
              </w:rPr>
              <w:t xml:space="preserve"> (0x0</w:t>
            </w:r>
            <w:r w:rsidR="00AC2DEE">
              <w:rPr>
                <w:rFonts w:ascii="Courier New" w:hAnsi="Courier New" w:cs="Courier New"/>
                <w:sz w:val="18"/>
                <w:szCs w:val="18"/>
              </w:rPr>
              <w:t>C</w:t>
            </w:r>
            <w:r w:rsidRPr="00BC7B25">
              <w:rPr>
                <w:rFonts w:ascii="Courier New" w:hAnsi="Courier New" w:cs="Courier New"/>
                <w:sz w:val="18"/>
                <w:szCs w:val="18"/>
              </w:rPr>
              <w:t>)</w:t>
            </w:r>
          </w:p>
        </w:tc>
        <w:tc>
          <w:tcPr>
            <w:tcW w:w="1350" w:type="dxa"/>
          </w:tcPr>
          <w:p w14:paraId="2DF2E0BF" w14:textId="4C2487D4" w:rsidR="008C5033" w:rsidRDefault="00AC2DEE" w:rsidP="00761FF5">
            <w:pPr>
              <w:spacing w:before="80" w:after="80"/>
              <w:rPr>
                <w:sz w:val="18"/>
                <w:szCs w:val="18"/>
              </w:rPr>
            </w:pPr>
            <w:r>
              <w:rPr>
                <w:sz w:val="18"/>
                <w:szCs w:val="18"/>
              </w:rPr>
              <w:t>Not Specified</w:t>
            </w:r>
          </w:p>
        </w:tc>
        <w:tc>
          <w:tcPr>
            <w:tcW w:w="6390" w:type="dxa"/>
          </w:tcPr>
          <w:p w14:paraId="59A4D0FB" w14:textId="258809BB" w:rsidR="008C5033" w:rsidRDefault="008C5033" w:rsidP="00AC2DEE">
            <w:pPr>
              <w:spacing w:before="80" w:after="80"/>
              <w:rPr>
                <w:sz w:val="18"/>
                <w:szCs w:val="18"/>
              </w:rPr>
            </w:pPr>
            <w:r>
              <w:rPr>
                <w:sz w:val="18"/>
                <w:szCs w:val="18"/>
              </w:rPr>
              <w:t xml:space="preserve">SCSI Devices: </w:t>
            </w:r>
            <w:r w:rsidR="00AC2DEE">
              <w:rPr>
                <w:sz w:val="18"/>
                <w:szCs w:val="18"/>
              </w:rPr>
              <w:t>Notch Parameters Mode</w:t>
            </w:r>
            <w:r>
              <w:rPr>
                <w:sz w:val="18"/>
                <w:szCs w:val="18"/>
              </w:rPr>
              <w:t xml:space="preserve"> Page</w:t>
            </w:r>
          </w:p>
        </w:tc>
      </w:tr>
      <w:tr w:rsidR="008C5033" w:rsidRPr="00BC7B25" w14:paraId="2DFAE7FE" w14:textId="77777777" w:rsidTr="00761FF5">
        <w:tc>
          <w:tcPr>
            <w:tcW w:w="1525" w:type="dxa"/>
          </w:tcPr>
          <w:p w14:paraId="3EA76D71" w14:textId="1A8E5469" w:rsidR="008C5033" w:rsidRPr="00BC7B25" w:rsidRDefault="00AC2DEE" w:rsidP="00AC2DEE">
            <w:pPr>
              <w:spacing w:before="80" w:after="80"/>
              <w:ind w:left="157"/>
              <w:rPr>
                <w:rFonts w:ascii="Courier New" w:hAnsi="Courier New" w:cs="Courier New"/>
                <w:sz w:val="18"/>
                <w:szCs w:val="18"/>
              </w:rPr>
            </w:pPr>
            <w:r>
              <w:rPr>
                <w:rFonts w:ascii="Courier New" w:hAnsi="Courier New" w:cs="Courier New"/>
                <w:sz w:val="18"/>
                <w:szCs w:val="18"/>
              </w:rPr>
              <w:t>21</w:t>
            </w:r>
            <w:r w:rsidR="008C5033" w:rsidRPr="00BC7B25">
              <w:rPr>
                <w:rFonts w:ascii="Courier New" w:hAnsi="Courier New" w:cs="Courier New"/>
                <w:sz w:val="18"/>
                <w:szCs w:val="18"/>
              </w:rPr>
              <w:t xml:space="preserve"> (0x</w:t>
            </w:r>
            <w:r>
              <w:rPr>
                <w:rFonts w:ascii="Courier New" w:hAnsi="Courier New" w:cs="Courier New"/>
                <w:sz w:val="18"/>
                <w:szCs w:val="18"/>
              </w:rPr>
              <w:t>15</w:t>
            </w:r>
            <w:r w:rsidR="008C5033" w:rsidRPr="00BC7B25">
              <w:rPr>
                <w:rFonts w:ascii="Courier New" w:hAnsi="Courier New" w:cs="Courier New"/>
                <w:sz w:val="18"/>
                <w:szCs w:val="18"/>
              </w:rPr>
              <w:t>)</w:t>
            </w:r>
          </w:p>
        </w:tc>
        <w:tc>
          <w:tcPr>
            <w:tcW w:w="1350" w:type="dxa"/>
          </w:tcPr>
          <w:p w14:paraId="381E536E" w14:textId="727A5C89" w:rsidR="008C5033" w:rsidRDefault="00AC2DEE" w:rsidP="00761FF5">
            <w:pPr>
              <w:spacing w:before="80" w:after="80"/>
              <w:rPr>
                <w:sz w:val="18"/>
                <w:szCs w:val="18"/>
              </w:rPr>
            </w:pPr>
            <w:r>
              <w:rPr>
                <w:sz w:val="18"/>
                <w:szCs w:val="18"/>
              </w:rPr>
              <w:t>Not Specified</w:t>
            </w:r>
          </w:p>
        </w:tc>
        <w:tc>
          <w:tcPr>
            <w:tcW w:w="6390" w:type="dxa"/>
          </w:tcPr>
          <w:p w14:paraId="7E737275" w14:textId="12C5E671" w:rsidR="008C5033" w:rsidRDefault="008C5033" w:rsidP="00AC2DEE">
            <w:pPr>
              <w:spacing w:before="80" w:after="80"/>
              <w:rPr>
                <w:sz w:val="18"/>
                <w:szCs w:val="18"/>
              </w:rPr>
            </w:pPr>
            <w:r>
              <w:rPr>
                <w:sz w:val="18"/>
                <w:szCs w:val="18"/>
              </w:rPr>
              <w:t xml:space="preserve">SCSI Devices: </w:t>
            </w:r>
            <w:r w:rsidR="00AC2DEE">
              <w:rPr>
                <w:sz w:val="18"/>
                <w:szCs w:val="18"/>
              </w:rPr>
              <w:t>Extended Mode</w:t>
            </w:r>
            <w:r>
              <w:rPr>
                <w:sz w:val="18"/>
                <w:szCs w:val="18"/>
              </w:rPr>
              <w:t xml:space="preserve"> Page</w:t>
            </w:r>
            <w:r w:rsidR="00AC2DEE">
              <w:rPr>
                <w:sz w:val="18"/>
                <w:szCs w:val="18"/>
              </w:rPr>
              <w:t xml:space="preserve">.  Not supported by </w:t>
            </w:r>
            <w:r w:rsidR="00C254A9">
              <w:rPr>
                <w:sz w:val="18"/>
                <w:szCs w:val="18"/>
              </w:rPr>
              <w:t>Ultrastar</w:t>
            </w:r>
            <w:r w:rsidR="00AC2DEE">
              <w:rPr>
                <w:sz w:val="18"/>
                <w:szCs w:val="18"/>
              </w:rPr>
              <w:t xml:space="preserve"> SAS SSD firmware.</w:t>
            </w:r>
          </w:p>
        </w:tc>
      </w:tr>
      <w:tr w:rsidR="008C5033" w:rsidRPr="00BC7B25" w14:paraId="1722F9B4" w14:textId="77777777" w:rsidTr="00761FF5">
        <w:tc>
          <w:tcPr>
            <w:tcW w:w="1525" w:type="dxa"/>
          </w:tcPr>
          <w:p w14:paraId="0DA2CDEC" w14:textId="54A7E316" w:rsidR="008C5033" w:rsidRPr="00BC7B25" w:rsidRDefault="00AC2DEE" w:rsidP="00AC2DEE">
            <w:pPr>
              <w:spacing w:before="80" w:after="80"/>
              <w:ind w:left="157"/>
              <w:rPr>
                <w:rFonts w:ascii="Courier New" w:hAnsi="Courier New" w:cs="Courier New"/>
                <w:sz w:val="18"/>
                <w:szCs w:val="18"/>
              </w:rPr>
            </w:pPr>
            <w:r>
              <w:rPr>
                <w:rFonts w:ascii="Courier New" w:hAnsi="Courier New" w:cs="Courier New"/>
                <w:sz w:val="18"/>
                <w:szCs w:val="18"/>
              </w:rPr>
              <w:t>22</w:t>
            </w:r>
            <w:r w:rsidR="008C5033" w:rsidRPr="00BC7B25">
              <w:rPr>
                <w:rFonts w:ascii="Courier New" w:hAnsi="Courier New" w:cs="Courier New"/>
                <w:sz w:val="18"/>
                <w:szCs w:val="18"/>
              </w:rPr>
              <w:t xml:space="preserve"> (0x</w:t>
            </w:r>
            <w:r>
              <w:rPr>
                <w:rFonts w:ascii="Courier New" w:hAnsi="Courier New" w:cs="Courier New"/>
                <w:sz w:val="18"/>
                <w:szCs w:val="18"/>
              </w:rPr>
              <w:t>16</w:t>
            </w:r>
            <w:r w:rsidR="008C5033" w:rsidRPr="00BC7B25">
              <w:rPr>
                <w:rFonts w:ascii="Courier New" w:hAnsi="Courier New" w:cs="Courier New"/>
                <w:sz w:val="18"/>
                <w:szCs w:val="18"/>
              </w:rPr>
              <w:t>)</w:t>
            </w:r>
          </w:p>
        </w:tc>
        <w:tc>
          <w:tcPr>
            <w:tcW w:w="1350" w:type="dxa"/>
          </w:tcPr>
          <w:p w14:paraId="39C2979F" w14:textId="77777777" w:rsidR="008C5033" w:rsidRDefault="008C5033" w:rsidP="00761FF5">
            <w:pPr>
              <w:spacing w:before="80" w:after="80"/>
              <w:rPr>
                <w:sz w:val="18"/>
                <w:szCs w:val="18"/>
              </w:rPr>
            </w:pPr>
            <w:r>
              <w:rPr>
                <w:sz w:val="18"/>
                <w:szCs w:val="18"/>
              </w:rPr>
              <w:t>Not Specified</w:t>
            </w:r>
          </w:p>
        </w:tc>
        <w:tc>
          <w:tcPr>
            <w:tcW w:w="6390" w:type="dxa"/>
          </w:tcPr>
          <w:p w14:paraId="793F9423" w14:textId="341021C0" w:rsidR="008C5033" w:rsidRDefault="008C5033" w:rsidP="00C935E5">
            <w:pPr>
              <w:spacing w:before="80" w:after="80"/>
              <w:rPr>
                <w:sz w:val="18"/>
                <w:szCs w:val="18"/>
              </w:rPr>
            </w:pPr>
            <w:r>
              <w:rPr>
                <w:sz w:val="18"/>
                <w:szCs w:val="18"/>
              </w:rPr>
              <w:t xml:space="preserve">SCSI Devices: </w:t>
            </w:r>
            <w:r w:rsidR="00C935E5">
              <w:rPr>
                <w:sz w:val="18"/>
                <w:szCs w:val="18"/>
              </w:rPr>
              <w:t>Extended Device-Type Specific Mode</w:t>
            </w:r>
            <w:r>
              <w:rPr>
                <w:sz w:val="18"/>
                <w:szCs w:val="18"/>
              </w:rPr>
              <w:t xml:space="preserve"> Page</w:t>
            </w:r>
            <w:r w:rsidR="00C935E5">
              <w:rPr>
                <w:sz w:val="18"/>
                <w:szCs w:val="18"/>
              </w:rPr>
              <w:t xml:space="preserve">.  Not supported by </w:t>
            </w:r>
            <w:r w:rsidR="00C254A9">
              <w:rPr>
                <w:sz w:val="18"/>
                <w:szCs w:val="18"/>
              </w:rPr>
              <w:t>Ultrastar</w:t>
            </w:r>
            <w:r w:rsidR="00C935E5">
              <w:rPr>
                <w:sz w:val="18"/>
                <w:szCs w:val="18"/>
              </w:rPr>
              <w:t xml:space="preserve"> SAS SSD firmware.</w:t>
            </w:r>
          </w:p>
        </w:tc>
      </w:tr>
      <w:tr w:rsidR="008C5033" w:rsidRPr="00BC7B25" w14:paraId="45AEC32B" w14:textId="77777777" w:rsidTr="00761FF5">
        <w:tc>
          <w:tcPr>
            <w:tcW w:w="1525" w:type="dxa"/>
          </w:tcPr>
          <w:p w14:paraId="33D232F3" w14:textId="72D88CF7" w:rsidR="008C5033" w:rsidRPr="00BC7B25" w:rsidRDefault="00AC2DEE" w:rsidP="00AC2DEE">
            <w:pPr>
              <w:spacing w:before="80" w:after="80"/>
              <w:ind w:left="157"/>
              <w:rPr>
                <w:rFonts w:ascii="Courier New" w:hAnsi="Courier New" w:cs="Courier New"/>
                <w:sz w:val="18"/>
                <w:szCs w:val="18"/>
              </w:rPr>
            </w:pPr>
            <w:r>
              <w:rPr>
                <w:rFonts w:ascii="Courier New" w:hAnsi="Courier New" w:cs="Courier New"/>
                <w:sz w:val="18"/>
                <w:szCs w:val="18"/>
              </w:rPr>
              <w:t>24</w:t>
            </w:r>
            <w:r w:rsidR="008C5033" w:rsidRPr="00BC7B25">
              <w:rPr>
                <w:rFonts w:ascii="Courier New" w:hAnsi="Courier New" w:cs="Courier New"/>
                <w:sz w:val="18"/>
                <w:szCs w:val="18"/>
              </w:rPr>
              <w:t xml:space="preserve"> (0x</w:t>
            </w:r>
            <w:r>
              <w:rPr>
                <w:rFonts w:ascii="Courier New" w:hAnsi="Courier New" w:cs="Courier New"/>
                <w:sz w:val="18"/>
                <w:szCs w:val="18"/>
              </w:rPr>
              <w:t>18</w:t>
            </w:r>
            <w:r w:rsidR="008C5033" w:rsidRPr="00BC7B25">
              <w:rPr>
                <w:rFonts w:ascii="Courier New" w:hAnsi="Courier New" w:cs="Courier New"/>
                <w:sz w:val="18"/>
                <w:szCs w:val="18"/>
              </w:rPr>
              <w:t>)</w:t>
            </w:r>
          </w:p>
        </w:tc>
        <w:tc>
          <w:tcPr>
            <w:tcW w:w="1350" w:type="dxa"/>
          </w:tcPr>
          <w:p w14:paraId="21F975D6" w14:textId="77777777" w:rsidR="008C5033" w:rsidRDefault="008C5033" w:rsidP="00761FF5">
            <w:pPr>
              <w:spacing w:before="80" w:after="80"/>
              <w:rPr>
                <w:sz w:val="18"/>
                <w:szCs w:val="18"/>
              </w:rPr>
            </w:pPr>
            <w:r>
              <w:rPr>
                <w:sz w:val="18"/>
                <w:szCs w:val="18"/>
              </w:rPr>
              <w:t>Not Specified</w:t>
            </w:r>
          </w:p>
        </w:tc>
        <w:tc>
          <w:tcPr>
            <w:tcW w:w="6390" w:type="dxa"/>
          </w:tcPr>
          <w:p w14:paraId="7A2A593F" w14:textId="4C4608F0" w:rsidR="008C5033" w:rsidRDefault="008C5033" w:rsidP="00C935E5">
            <w:pPr>
              <w:spacing w:before="80" w:after="80"/>
              <w:rPr>
                <w:sz w:val="18"/>
                <w:szCs w:val="18"/>
              </w:rPr>
            </w:pPr>
            <w:r>
              <w:rPr>
                <w:sz w:val="18"/>
                <w:szCs w:val="18"/>
              </w:rPr>
              <w:t xml:space="preserve">SCSI Devices: </w:t>
            </w:r>
            <w:r w:rsidR="00C935E5">
              <w:rPr>
                <w:sz w:val="18"/>
                <w:szCs w:val="18"/>
              </w:rPr>
              <w:t>Protocol Specific Logical Unit Mode</w:t>
            </w:r>
            <w:r>
              <w:rPr>
                <w:sz w:val="18"/>
                <w:szCs w:val="18"/>
              </w:rPr>
              <w:t xml:space="preserve"> Page</w:t>
            </w:r>
          </w:p>
        </w:tc>
      </w:tr>
      <w:tr w:rsidR="008C5033" w:rsidRPr="00BC7B25" w14:paraId="49967916" w14:textId="77777777" w:rsidTr="00761FF5">
        <w:tc>
          <w:tcPr>
            <w:tcW w:w="1525" w:type="dxa"/>
          </w:tcPr>
          <w:p w14:paraId="5C821712" w14:textId="54292881" w:rsidR="008C5033" w:rsidRPr="00BC7B25" w:rsidRDefault="00AC2DEE" w:rsidP="00AC2DEE">
            <w:pPr>
              <w:spacing w:before="80" w:after="80"/>
              <w:ind w:left="157"/>
              <w:rPr>
                <w:rFonts w:ascii="Courier New" w:hAnsi="Courier New" w:cs="Courier New"/>
                <w:sz w:val="18"/>
                <w:szCs w:val="18"/>
              </w:rPr>
            </w:pPr>
            <w:r>
              <w:rPr>
                <w:rFonts w:ascii="Courier New" w:hAnsi="Courier New" w:cs="Courier New"/>
                <w:sz w:val="18"/>
                <w:szCs w:val="18"/>
              </w:rPr>
              <w:lastRenderedPageBreak/>
              <w:t>25</w:t>
            </w:r>
            <w:r w:rsidR="008C5033" w:rsidRPr="00BC7B25">
              <w:rPr>
                <w:rFonts w:ascii="Courier New" w:hAnsi="Courier New" w:cs="Courier New"/>
                <w:sz w:val="18"/>
                <w:szCs w:val="18"/>
              </w:rPr>
              <w:t xml:space="preserve"> (0x</w:t>
            </w:r>
            <w:r>
              <w:rPr>
                <w:rFonts w:ascii="Courier New" w:hAnsi="Courier New" w:cs="Courier New"/>
                <w:sz w:val="18"/>
                <w:szCs w:val="18"/>
              </w:rPr>
              <w:t>19</w:t>
            </w:r>
            <w:r w:rsidR="008C5033" w:rsidRPr="00BC7B25">
              <w:rPr>
                <w:rFonts w:ascii="Courier New" w:hAnsi="Courier New" w:cs="Courier New"/>
                <w:sz w:val="18"/>
                <w:szCs w:val="18"/>
              </w:rPr>
              <w:t>)</w:t>
            </w:r>
          </w:p>
        </w:tc>
        <w:tc>
          <w:tcPr>
            <w:tcW w:w="1350" w:type="dxa"/>
          </w:tcPr>
          <w:p w14:paraId="05BBEE33" w14:textId="77777777" w:rsidR="008C5033" w:rsidRDefault="008C5033" w:rsidP="00761FF5">
            <w:pPr>
              <w:spacing w:before="80" w:after="80"/>
              <w:rPr>
                <w:sz w:val="18"/>
                <w:szCs w:val="18"/>
              </w:rPr>
            </w:pPr>
            <w:r>
              <w:rPr>
                <w:sz w:val="18"/>
                <w:szCs w:val="18"/>
              </w:rPr>
              <w:t>Not Specified</w:t>
            </w:r>
          </w:p>
        </w:tc>
        <w:tc>
          <w:tcPr>
            <w:tcW w:w="6390" w:type="dxa"/>
          </w:tcPr>
          <w:p w14:paraId="15ADDA25" w14:textId="7E937E57" w:rsidR="008C5033" w:rsidRDefault="008C5033" w:rsidP="00C935E5">
            <w:pPr>
              <w:spacing w:before="80" w:after="80"/>
              <w:rPr>
                <w:sz w:val="18"/>
                <w:szCs w:val="18"/>
              </w:rPr>
            </w:pPr>
            <w:r>
              <w:rPr>
                <w:sz w:val="18"/>
                <w:szCs w:val="18"/>
              </w:rPr>
              <w:t xml:space="preserve">SCSI Devices: </w:t>
            </w:r>
            <w:r w:rsidR="00C935E5">
              <w:rPr>
                <w:sz w:val="18"/>
                <w:szCs w:val="18"/>
              </w:rPr>
              <w:t>Port Control Parameters Mode</w:t>
            </w:r>
            <w:r>
              <w:rPr>
                <w:sz w:val="18"/>
                <w:szCs w:val="18"/>
              </w:rPr>
              <w:t xml:space="preserve"> Page</w:t>
            </w:r>
          </w:p>
        </w:tc>
      </w:tr>
      <w:tr w:rsidR="008C5033" w:rsidRPr="00BC7B25" w14:paraId="41CFBF8D" w14:textId="77777777" w:rsidTr="00761FF5">
        <w:tc>
          <w:tcPr>
            <w:tcW w:w="1525" w:type="dxa"/>
          </w:tcPr>
          <w:p w14:paraId="36D66F3D" w14:textId="7B5CAB76" w:rsidR="008C5033" w:rsidRPr="00BC7B25" w:rsidRDefault="008C5033" w:rsidP="00C935E5">
            <w:pPr>
              <w:spacing w:before="80" w:after="80"/>
              <w:ind w:left="157"/>
              <w:rPr>
                <w:rFonts w:ascii="Courier New" w:hAnsi="Courier New" w:cs="Courier New"/>
                <w:sz w:val="18"/>
                <w:szCs w:val="18"/>
              </w:rPr>
            </w:pPr>
            <w:r>
              <w:rPr>
                <w:rFonts w:ascii="Courier New" w:hAnsi="Courier New" w:cs="Courier New"/>
                <w:sz w:val="18"/>
                <w:szCs w:val="18"/>
              </w:rPr>
              <w:t>2</w:t>
            </w:r>
            <w:r w:rsidR="00C935E5">
              <w:rPr>
                <w:rFonts w:ascii="Courier New" w:hAnsi="Courier New" w:cs="Courier New"/>
                <w:sz w:val="18"/>
                <w:szCs w:val="18"/>
              </w:rPr>
              <w:t>5</w:t>
            </w:r>
            <w:r w:rsidRPr="00BC7B25">
              <w:rPr>
                <w:rFonts w:ascii="Courier New" w:hAnsi="Courier New" w:cs="Courier New"/>
                <w:sz w:val="18"/>
                <w:szCs w:val="18"/>
              </w:rPr>
              <w:t xml:space="preserve"> (0x</w:t>
            </w:r>
            <w:r>
              <w:rPr>
                <w:rFonts w:ascii="Courier New" w:hAnsi="Courier New" w:cs="Courier New"/>
                <w:sz w:val="18"/>
                <w:szCs w:val="18"/>
              </w:rPr>
              <w:t>1</w:t>
            </w:r>
            <w:r w:rsidR="00C935E5">
              <w:rPr>
                <w:rFonts w:ascii="Courier New" w:hAnsi="Courier New" w:cs="Courier New"/>
                <w:sz w:val="18"/>
                <w:szCs w:val="18"/>
              </w:rPr>
              <w:t>9</w:t>
            </w:r>
            <w:r w:rsidRPr="00BC7B25">
              <w:rPr>
                <w:rFonts w:ascii="Courier New" w:hAnsi="Courier New" w:cs="Courier New"/>
                <w:sz w:val="18"/>
                <w:szCs w:val="18"/>
              </w:rPr>
              <w:t>)</w:t>
            </w:r>
          </w:p>
        </w:tc>
        <w:tc>
          <w:tcPr>
            <w:tcW w:w="1350" w:type="dxa"/>
          </w:tcPr>
          <w:p w14:paraId="5B7639EB" w14:textId="55B13AF7" w:rsidR="008C5033" w:rsidRDefault="00C935E5" w:rsidP="00761FF5">
            <w:pPr>
              <w:spacing w:before="80" w:after="80"/>
              <w:rPr>
                <w:sz w:val="18"/>
                <w:szCs w:val="18"/>
              </w:rPr>
            </w:pPr>
            <w:r>
              <w:rPr>
                <w:rFonts w:ascii="Courier New" w:hAnsi="Courier New" w:cs="Courier New"/>
                <w:sz w:val="18"/>
                <w:szCs w:val="18"/>
              </w:rPr>
              <w:t>1</w:t>
            </w:r>
            <w:r w:rsidR="008C5033" w:rsidRPr="00BC7B25">
              <w:rPr>
                <w:rFonts w:ascii="Courier New" w:hAnsi="Courier New" w:cs="Courier New"/>
                <w:sz w:val="18"/>
                <w:szCs w:val="18"/>
              </w:rPr>
              <w:t xml:space="preserve"> (0x0</w:t>
            </w:r>
            <w:r w:rsidR="008C5033">
              <w:rPr>
                <w:rFonts w:ascii="Courier New" w:hAnsi="Courier New" w:cs="Courier New"/>
                <w:sz w:val="18"/>
                <w:szCs w:val="18"/>
              </w:rPr>
              <w:t>1</w:t>
            </w:r>
            <w:r w:rsidR="008C5033" w:rsidRPr="00BC7B25">
              <w:rPr>
                <w:rFonts w:ascii="Courier New" w:hAnsi="Courier New" w:cs="Courier New"/>
                <w:sz w:val="18"/>
                <w:szCs w:val="18"/>
              </w:rPr>
              <w:t>)</w:t>
            </w:r>
          </w:p>
        </w:tc>
        <w:tc>
          <w:tcPr>
            <w:tcW w:w="6390" w:type="dxa"/>
          </w:tcPr>
          <w:p w14:paraId="6198E681" w14:textId="2D4E5093" w:rsidR="008C5033" w:rsidRDefault="008C5033" w:rsidP="00C935E5">
            <w:pPr>
              <w:spacing w:before="80" w:after="80"/>
              <w:rPr>
                <w:sz w:val="18"/>
                <w:szCs w:val="18"/>
              </w:rPr>
            </w:pPr>
            <w:r>
              <w:rPr>
                <w:sz w:val="18"/>
                <w:szCs w:val="18"/>
              </w:rPr>
              <w:t xml:space="preserve">SCSI Devices: </w:t>
            </w:r>
            <w:r w:rsidR="00C935E5">
              <w:rPr>
                <w:sz w:val="18"/>
                <w:szCs w:val="18"/>
              </w:rPr>
              <w:t>PHY Control and Discover Mode Subp</w:t>
            </w:r>
            <w:r>
              <w:rPr>
                <w:sz w:val="18"/>
                <w:szCs w:val="18"/>
              </w:rPr>
              <w:t>age</w:t>
            </w:r>
          </w:p>
        </w:tc>
      </w:tr>
      <w:tr w:rsidR="008C5033" w:rsidRPr="00BC7B25" w14:paraId="3C39C1AC" w14:textId="77777777" w:rsidTr="00761FF5">
        <w:tc>
          <w:tcPr>
            <w:tcW w:w="1525" w:type="dxa"/>
          </w:tcPr>
          <w:p w14:paraId="59F45226" w14:textId="5DAC203C" w:rsidR="008C5033" w:rsidRPr="00BC7B25" w:rsidRDefault="008C5033" w:rsidP="00C935E5">
            <w:pPr>
              <w:spacing w:before="80" w:after="80"/>
              <w:ind w:left="157"/>
              <w:rPr>
                <w:rFonts w:ascii="Courier New" w:hAnsi="Courier New" w:cs="Courier New"/>
                <w:sz w:val="18"/>
                <w:szCs w:val="18"/>
              </w:rPr>
            </w:pPr>
            <w:r>
              <w:rPr>
                <w:rFonts w:ascii="Courier New" w:hAnsi="Courier New" w:cs="Courier New"/>
                <w:sz w:val="18"/>
                <w:szCs w:val="18"/>
              </w:rPr>
              <w:t>2</w:t>
            </w:r>
            <w:r w:rsidR="00C935E5">
              <w:rPr>
                <w:rFonts w:ascii="Courier New" w:hAnsi="Courier New" w:cs="Courier New"/>
                <w:sz w:val="18"/>
                <w:szCs w:val="18"/>
              </w:rPr>
              <w:t>5</w:t>
            </w:r>
            <w:r w:rsidRPr="00BC7B25">
              <w:rPr>
                <w:rFonts w:ascii="Courier New" w:hAnsi="Courier New" w:cs="Courier New"/>
                <w:sz w:val="18"/>
                <w:szCs w:val="18"/>
              </w:rPr>
              <w:t xml:space="preserve"> (0x</w:t>
            </w:r>
            <w:r>
              <w:rPr>
                <w:rFonts w:ascii="Courier New" w:hAnsi="Courier New" w:cs="Courier New"/>
                <w:sz w:val="18"/>
                <w:szCs w:val="18"/>
              </w:rPr>
              <w:t>1</w:t>
            </w:r>
            <w:r w:rsidR="00C935E5">
              <w:rPr>
                <w:rFonts w:ascii="Courier New" w:hAnsi="Courier New" w:cs="Courier New"/>
                <w:sz w:val="18"/>
                <w:szCs w:val="18"/>
              </w:rPr>
              <w:t>9</w:t>
            </w:r>
            <w:r w:rsidRPr="00BC7B25">
              <w:rPr>
                <w:rFonts w:ascii="Courier New" w:hAnsi="Courier New" w:cs="Courier New"/>
                <w:sz w:val="18"/>
                <w:szCs w:val="18"/>
              </w:rPr>
              <w:t>)</w:t>
            </w:r>
          </w:p>
        </w:tc>
        <w:tc>
          <w:tcPr>
            <w:tcW w:w="1350" w:type="dxa"/>
          </w:tcPr>
          <w:p w14:paraId="0D00520D" w14:textId="6A12E05F" w:rsidR="008C5033" w:rsidRDefault="00C935E5" w:rsidP="00761FF5">
            <w:pPr>
              <w:spacing w:before="80" w:after="80"/>
              <w:rPr>
                <w:sz w:val="18"/>
                <w:szCs w:val="18"/>
              </w:rPr>
            </w:pPr>
            <w:r>
              <w:rPr>
                <w:rFonts w:ascii="Courier New" w:hAnsi="Courier New" w:cs="Courier New"/>
                <w:sz w:val="18"/>
                <w:szCs w:val="18"/>
              </w:rPr>
              <w:t>2</w:t>
            </w:r>
            <w:r w:rsidR="008C5033" w:rsidRPr="00BC7B25">
              <w:rPr>
                <w:rFonts w:ascii="Courier New" w:hAnsi="Courier New" w:cs="Courier New"/>
                <w:sz w:val="18"/>
                <w:szCs w:val="18"/>
              </w:rPr>
              <w:t xml:space="preserve"> (0x0</w:t>
            </w:r>
            <w:r w:rsidR="008C5033">
              <w:rPr>
                <w:rFonts w:ascii="Courier New" w:hAnsi="Courier New" w:cs="Courier New"/>
                <w:sz w:val="18"/>
                <w:szCs w:val="18"/>
              </w:rPr>
              <w:t>2</w:t>
            </w:r>
            <w:r w:rsidR="008C5033" w:rsidRPr="00BC7B25">
              <w:rPr>
                <w:rFonts w:ascii="Courier New" w:hAnsi="Courier New" w:cs="Courier New"/>
                <w:sz w:val="18"/>
                <w:szCs w:val="18"/>
              </w:rPr>
              <w:t>)</w:t>
            </w:r>
          </w:p>
        </w:tc>
        <w:tc>
          <w:tcPr>
            <w:tcW w:w="6390" w:type="dxa"/>
          </w:tcPr>
          <w:p w14:paraId="605872D2" w14:textId="44651E4E" w:rsidR="008C5033" w:rsidRDefault="008C5033" w:rsidP="00C935E5">
            <w:pPr>
              <w:spacing w:before="80" w:after="80"/>
              <w:rPr>
                <w:sz w:val="18"/>
                <w:szCs w:val="18"/>
              </w:rPr>
            </w:pPr>
            <w:r>
              <w:rPr>
                <w:sz w:val="18"/>
                <w:szCs w:val="18"/>
              </w:rPr>
              <w:t xml:space="preserve">SCSI Devices: </w:t>
            </w:r>
            <w:r w:rsidR="00C935E5">
              <w:rPr>
                <w:sz w:val="18"/>
                <w:szCs w:val="18"/>
              </w:rPr>
              <w:t>Shared Port Control Mode Subpage</w:t>
            </w:r>
          </w:p>
        </w:tc>
      </w:tr>
      <w:tr w:rsidR="008C5033" w:rsidRPr="00BC7B25" w14:paraId="1D466DF3" w14:textId="77777777" w:rsidTr="00761FF5">
        <w:tc>
          <w:tcPr>
            <w:tcW w:w="1525" w:type="dxa"/>
          </w:tcPr>
          <w:p w14:paraId="0EC7C618" w14:textId="5A21E0DC" w:rsidR="008C5033" w:rsidRPr="00BC7B25" w:rsidRDefault="008C5033" w:rsidP="00C935E5">
            <w:pPr>
              <w:spacing w:before="80" w:after="80"/>
              <w:ind w:left="157"/>
              <w:rPr>
                <w:rFonts w:ascii="Courier New" w:hAnsi="Courier New" w:cs="Courier New"/>
                <w:sz w:val="18"/>
                <w:szCs w:val="18"/>
              </w:rPr>
            </w:pPr>
            <w:r>
              <w:rPr>
                <w:rFonts w:ascii="Courier New" w:hAnsi="Courier New" w:cs="Courier New"/>
                <w:sz w:val="18"/>
                <w:szCs w:val="18"/>
              </w:rPr>
              <w:t>2</w:t>
            </w:r>
            <w:r w:rsidR="00C935E5">
              <w:rPr>
                <w:rFonts w:ascii="Courier New" w:hAnsi="Courier New" w:cs="Courier New"/>
                <w:sz w:val="18"/>
                <w:szCs w:val="18"/>
              </w:rPr>
              <w:t>5</w:t>
            </w:r>
            <w:r w:rsidRPr="00BC7B25">
              <w:rPr>
                <w:rFonts w:ascii="Courier New" w:hAnsi="Courier New" w:cs="Courier New"/>
                <w:sz w:val="18"/>
                <w:szCs w:val="18"/>
              </w:rPr>
              <w:t xml:space="preserve"> (0x</w:t>
            </w:r>
            <w:r>
              <w:rPr>
                <w:rFonts w:ascii="Courier New" w:hAnsi="Courier New" w:cs="Courier New"/>
                <w:sz w:val="18"/>
                <w:szCs w:val="18"/>
              </w:rPr>
              <w:t>1</w:t>
            </w:r>
            <w:r w:rsidR="00C935E5">
              <w:rPr>
                <w:rFonts w:ascii="Courier New" w:hAnsi="Courier New" w:cs="Courier New"/>
                <w:sz w:val="18"/>
                <w:szCs w:val="18"/>
              </w:rPr>
              <w:t>9</w:t>
            </w:r>
            <w:r w:rsidRPr="00BC7B25">
              <w:rPr>
                <w:rFonts w:ascii="Courier New" w:hAnsi="Courier New" w:cs="Courier New"/>
                <w:sz w:val="18"/>
                <w:szCs w:val="18"/>
              </w:rPr>
              <w:t>)</w:t>
            </w:r>
          </w:p>
        </w:tc>
        <w:tc>
          <w:tcPr>
            <w:tcW w:w="1350" w:type="dxa"/>
          </w:tcPr>
          <w:p w14:paraId="21073BB2" w14:textId="4AC4BA95" w:rsidR="008C5033" w:rsidRDefault="00C935E5" w:rsidP="00C935E5">
            <w:pPr>
              <w:spacing w:before="80" w:after="80"/>
              <w:rPr>
                <w:sz w:val="18"/>
                <w:szCs w:val="18"/>
              </w:rPr>
            </w:pPr>
            <w:r>
              <w:rPr>
                <w:rFonts w:ascii="Courier New" w:hAnsi="Courier New" w:cs="Courier New"/>
                <w:sz w:val="18"/>
                <w:szCs w:val="18"/>
              </w:rPr>
              <w:t>3</w:t>
            </w:r>
            <w:r w:rsidRPr="00BC7B25">
              <w:rPr>
                <w:rFonts w:ascii="Courier New" w:hAnsi="Courier New" w:cs="Courier New"/>
                <w:sz w:val="18"/>
                <w:szCs w:val="18"/>
              </w:rPr>
              <w:t xml:space="preserve"> (0x0</w:t>
            </w:r>
            <w:r>
              <w:rPr>
                <w:rFonts w:ascii="Courier New" w:hAnsi="Courier New" w:cs="Courier New"/>
                <w:sz w:val="18"/>
                <w:szCs w:val="18"/>
              </w:rPr>
              <w:t>3</w:t>
            </w:r>
            <w:r w:rsidRPr="00BC7B25">
              <w:rPr>
                <w:rFonts w:ascii="Courier New" w:hAnsi="Courier New" w:cs="Courier New"/>
                <w:sz w:val="18"/>
                <w:szCs w:val="18"/>
              </w:rPr>
              <w:t>)</w:t>
            </w:r>
          </w:p>
        </w:tc>
        <w:tc>
          <w:tcPr>
            <w:tcW w:w="6390" w:type="dxa"/>
          </w:tcPr>
          <w:p w14:paraId="2D89DF40" w14:textId="2D243B34" w:rsidR="008C5033" w:rsidRDefault="008C5033" w:rsidP="00C935E5">
            <w:pPr>
              <w:spacing w:before="80" w:after="80"/>
              <w:rPr>
                <w:sz w:val="18"/>
                <w:szCs w:val="18"/>
              </w:rPr>
            </w:pPr>
            <w:r>
              <w:rPr>
                <w:sz w:val="18"/>
                <w:szCs w:val="18"/>
              </w:rPr>
              <w:t xml:space="preserve">SCSI Devices: </w:t>
            </w:r>
            <w:r w:rsidR="002355BE">
              <w:rPr>
                <w:sz w:val="18"/>
                <w:szCs w:val="18"/>
              </w:rPr>
              <w:t>Enhanced PHY</w:t>
            </w:r>
            <w:r w:rsidR="00C935E5">
              <w:rPr>
                <w:sz w:val="18"/>
                <w:szCs w:val="18"/>
              </w:rPr>
              <w:t xml:space="preserve"> Control Mode Subpage</w:t>
            </w:r>
          </w:p>
        </w:tc>
      </w:tr>
      <w:tr w:rsidR="008C5033" w:rsidRPr="00BC7B25" w14:paraId="76695A37" w14:textId="77777777" w:rsidTr="00761FF5">
        <w:tc>
          <w:tcPr>
            <w:tcW w:w="1525" w:type="dxa"/>
          </w:tcPr>
          <w:p w14:paraId="31F4B2A2" w14:textId="7F757495" w:rsidR="008C5033" w:rsidRPr="00BC7B25" w:rsidRDefault="00C935E5" w:rsidP="00C935E5">
            <w:pPr>
              <w:spacing w:before="80" w:after="80"/>
              <w:ind w:left="157"/>
              <w:rPr>
                <w:rFonts w:ascii="Courier New" w:hAnsi="Courier New" w:cs="Courier New"/>
                <w:sz w:val="18"/>
                <w:szCs w:val="18"/>
              </w:rPr>
            </w:pPr>
            <w:r>
              <w:rPr>
                <w:rFonts w:ascii="Courier New" w:hAnsi="Courier New" w:cs="Courier New"/>
                <w:sz w:val="18"/>
                <w:szCs w:val="18"/>
              </w:rPr>
              <w:t>26</w:t>
            </w:r>
            <w:r w:rsidR="008C5033" w:rsidRPr="00BC7B25">
              <w:rPr>
                <w:rFonts w:ascii="Courier New" w:hAnsi="Courier New" w:cs="Courier New"/>
                <w:sz w:val="18"/>
                <w:szCs w:val="18"/>
              </w:rPr>
              <w:t xml:space="preserve"> (0x</w:t>
            </w:r>
            <w:r w:rsidR="008C5033">
              <w:rPr>
                <w:rFonts w:ascii="Courier New" w:hAnsi="Courier New" w:cs="Courier New"/>
                <w:sz w:val="18"/>
                <w:szCs w:val="18"/>
              </w:rPr>
              <w:t>1</w:t>
            </w:r>
            <w:r>
              <w:rPr>
                <w:rFonts w:ascii="Courier New" w:hAnsi="Courier New" w:cs="Courier New"/>
                <w:sz w:val="18"/>
                <w:szCs w:val="18"/>
              </w:rPr>
              <w:t>A</w:t>
            </w:r>
            <w:r w:rsidR="008C5033" w:rsidRPr="00BC7B25">
              <w:rPr>
                <w:rFonts w:ascii="Courier New" w:hAnsi="Courier New" w:cs="Courier New"/>
                <w:sz w:val="18"/>
                <w:szCs w:val="18"/>
              </w:rPr>
              <w:t>)</w:t>
            </w:r>
          </w:p>
        </w:tc>
        <w:tc>
          <w:tcPr>
            <w:tcW w:w="1350" w:type="dxa"/>
          </w:tcPr>
          <w:p w14:paraId="1375C2E7" w14:textId="4E7C8DFD" w:rsidR="008C5033" w:rsidRDefault="00C935E5" w:rsidP="00761FF5">
            <w:pPr>
              <w:spacing w:before="80" w:after="80"/>
              <w:rPr>
                <w:sz w:val="18"/>
                <w:szCs w:val="18"/>
              </w:rPr>
            </w:pPr>
            <w:r>
              <w:rPr>
                <w:sz w:val="18"/>
                <w:szCs w:val="18"/>
              </w:rPr>
              <w:t>Not Specified</w:t>
            </w:r>
          </w:p>
        </w:tc>
        <w:tc>
          <w:tcPr>
            <w:tcW w:w="6390" w:type="dxa"/>
          </w:tcPr>
          <w:p w14:paraId="27C2C76D" w14:textId="2ADF0EF0" w:rsidR="008C5033" w:rsidRDefault="008C5033" w:rsidP="00C935E5">
            <w:pPr>
              <w:spacing w:before="80" w:after="80"/>
              <w:rPr>
                <w:sz w:val="18"/>
                <w:szCs w:val="18"/>
              </w:rPr>
            </w:pPr>
            <w:r>
              <w:rPr>
                <w:sz w:val="18"/>
                <w:szCs w:val="18"/>
              </w:rPr>
              <w:t xml:space="preserve">SCSI Devices: </w:t>
            </w:r>
            <w:r w:rsidR="00C935E5">
              <w:rPr>
                <w:sz w:val="18"/>
                <w:szCs w:val="18"/>
              </w:rPr>
              <w:t>Power Control Mode</w:t>
            </w:r>
            <w:r>
              <w:rPr>
                <w:sz w:val="18"/>
                <w:szCs w:val="18"/>
              </w:rPr>
              <w:t xml:space="preserve"> Page</w:t>
            </w:r>
          </w:p>
        </w:tc>
      </w:tr>
      <w:tr w:rsidR="008C5033" w:rsidRPr="00BC7B25" w14:paraId="208A939F" w14:textId="77777777" w:rsidTr="00761FF5">
        <w:tc>
          <w:tcPr>
            <w:tcW w:w="1525" w:type="dxa"/>
          </w:tcPr>
          <w:p w14:paraId="42B6E3F8" w14:textId="1F9B161F" w:rsidR="008C5033" w:rsidRPr="00BC7B25" w:rsidRDefault="008C5033" w:rsidP="00C935E5">
            <w:pPr>
              <w:spacing w:before="80" w:after="80"/>
              <w:ind w:left="157"/>
              <w:rPr>
                <w:rFonts w:ascii="Courier New" w:hAnsi="Courier New" w:cs="Courier New"/>
                <w:sz w:val="18"/>
                <w:szCs w:val="18"/>
              </w:rPr>
            </w:pPr>
            <w:r>
              <w:rPr>
                <w:rFonts w:ascii="Courier New" w:hAnsi="Courier New" w:cs="Courier New"/>
                <w:sz w:val="18"/>
                <w:szCs w:val="18"/>
              </w:rPr>
              <w:t>2</w:t>
            </w:r>
            <w:r w:rsidR="00C935E5">
              <w:rPr>
                <w:rFonts w:ascii="Courier New" w:hAnsi="Courier New" w:cs="Courier New"/>
                <w:sz w:val="18"/>
                <w:szCs w:val="18"/>
              </w:rPr>
              <w:t>6</w:t>
            </w:r>
            <w:r w:rsidRPr="00BC7B25">
              <w:rPr>
                <w:rFonts w:ascii="Courier New" w:hAnsi="Courier New" w:cs="Courier New"/>
                <w:sz w:val="18"/>
                <w:szCs w:val="18"/>
              </w:rPr>
              <w:t xml:space="preserve"> (0x</w:t>
            </w:r>
            <w:r>
              <w:rPr>
                <w:rFonts w:ascii="Courier New" w:hAnsi="Courier New" w:cs="Courier New"/>
                <w:sz w:val="18"/>
                <w:szCs w:val="18"/>
              </w:rPr>
              <w:t>1</w:t>
            </w:r>
            <w:r w:rsidR="00C935E5">
              <w:rPr>
                <w:rFonts w:ascii="Courier New" w:hAnsi="Courier New" w:cs="Courier New"/>
                <w:sz w:val="18"/>
                <w:szCs w:val="18"/>
              </w:rPr>
              <w:t>A</w:t>
            </w:r>
            <w:r w:rsidRPr="00BC7B25">
              <w:rPr>
                <w:rFonts w:ascii="Courier New" w:hAnsi="Courier New" w:cs="Courier New"/>
                <w:sz w:val="18"/>
                <w:szCs w:val="18"/>
              </w:rPr>
              <w:t>)</w:t>
            </w:r>
          </w:p>
        </w:tc>
        <w:tc>
          <w:tcPr>
            <w:tcW w:w="1350" w:type="dxa"/>
          </w:tcPr>
          <w:p w14:paraId="7D5481D3" w14:textId="2DF7BAC8" w:rsidR="008C5033" w:rsidRDefault="00C935E5" w:rsidP="00C935E5">
            <w:pPr>
              <w:spacing w:before="80" w:after="80"/>
              <w:rPr>
                <w:sz w:val="18"/>
                <w:szCs w:val="18"/>
              </w:rPr>
            </w:pPr>
            <w:r>
              <w:rPr>
                <w:rFonts w:ascii="Courier New" w:hAnsi="Courier New" w:cs="Courier New"/>
                <w:sz w:val="18"/>
                <w:szCs w:val="18"/>
              </w:rPr>
              <w:t>1</w:t>
            </w:r>
            <w:r w:rsidR="008C5033" w:rsidRPr="00BC7B25">
              <w:rPr>
                <w:rFonts w:ascii="Courier New" w:hAnsi="Courier New" w:cs="Courier New"/>
                <w:sz w:val="18"/>
                <w:szCs w:val="18"/>
              </w:rPr>
              <w:t xml:space="preserve"> (0x0</w:t>
            </w:r>
            <w:r>
              <w:rPr>
                <w:rFonts w:ascii="Courier New" w:hAnsi="Courier New" w:cs="Courier New"/>
                <w:sz w:val="18"/>
                <w:szCs w:val="18"/>
              </w:rPr>
              <w:t>1</w:t>
            </w:r>
            <w:r w:rsidR="008C5033" w:rsidRPr="00BC7B25">
              <w:rPr>
                <w:rFonts w:ascii="Courier New" w:hAnsi="Courier New" w:cs="Courier New"/>
                <w:sz w:val="18"/>
                <w:szCs w:val="18"/>
              </w:rPr>
              <w:t>)</w:t>
            </w:r>
          </w:p>
        </w:tc>
        <w:tc>
          <w:tcPr>
            <w:tcW w:w="6390" w:type="dxa"/>
          </w:tcPr>
          <w:p w14:paraId="2E056899" w14:textId="1E5DE4DA" w:rsidR="008C5033" w:rsidRDefault="008C5033" w:rsidP="00C935E5">
            <w:pPr>
              <w:spacing w:before="80" w:after="80"/>
              <w:rPr>
                <w:sz w:val="18"/>
                <w:szCs w:val="18"/>
              </w:rPr>
            </w:pPr>
            <w:r>
              <w:rPr>
                <w:sz w:val="18"/>
                <w:szCs w:val="18"/>
              </w:rPr>
              <w:t xml:space="preserve">SCSI Devices: </w:t>
            </w:r>
            <w:r w:rsidR="00C935E5">
              <w:rPr>
                <w:sz w:val="18"/>
                <w:szCs w:val="18"/>
              </w:rPr>
              <w:t>Power Consumption Mode Subp</w:t>
            </w:r>
            <w:r>
              <w:rPr>
                <w:sz w:val="18"/>
                <w:szCs w:val="18"/>
              </w:rPr>
              <w:t>age</w:t>
            </w:r>
          </w:p>
        </w:tc>
      </w:tr>
      <w:tr w:rsidR="008C5033" w:rsidRPr="00BC7B25" w14:paraId="27D9D67B" w14:textId="77777777" w:rsidTr="00761FF5">
        <w:tc>
          <w:tcPr>
            <w:tcW w:w="1525" w:type="dxa"/>
          </w:tcPr>
          <w:p w14:paraId="7F4DECA9" w14:textId="75DAED7B" w:rsidR="008C5033" w:rsidRPr="00BC7B25" w:rsidRDefault="008C5033" w:rsidP="00C935E5">
            <w:pPr>
              <w:spacing w:before="80" w:after="80"/>
              <w:ind w:left="157"/>
              <w:rPr>
                <w:rFonts w:ascii="Courier New" w:hAnsi="Courier New" w:cs="Courier New"/>
                <w:sz w:val="18"/>
                <w:szCs w:val="18"/>
              </w:rPr>
            </w:pPr>
            <w:r>
              <w:rPr>
                <w:rFonts w:ascii="Courier New" w:hAnsi="Courier New" w:cs="Courier New"/>
                <w:sz w:val="18"/>
                <w:szCs w:val="18"/>
              </w:rPr>
              <w:t>2</w:t>
            </w:r>
            <w:r w:rsidR="00C935E5">
              <w:rPr>
                <w:rFonts w:ascii="Courier New" w:hAnsi="Courier New" w:cs="Courier New"/>
                <w:sz w:val="18"/>
                <w:szCs w:val="18"/>
              </w:rPr>
              <w:t>8</w:t>
            </w:r>
            <w:r w:rsidRPr="00BC7B25">
              <w:rPr>
                <w:rFonts w:ascii="Courier New" w:hAnsi="Courier New" w:cs="Courier New"/>
                <w:sz w:val="18"/>
                <w:szCs w:val="18"/>
              </w:rPr>
              <w:t xml:space="preserve"> (0x</w:t>
            </w:r>
            <w:r>
              <w:rPr>
                <w:rFonts w:ascii="Courier New" w:hAnsi="Courier New" w:cs="Courier New"/>
                <w:sz w:val="18"/>
                <w:szCs w:val="18"/>
              </w:rPr>
              <w:t>1</w:t>
            </w:r>
            <w:r w:rsidR="00C935E5">
              <w:rPr>
                <w:rFonts w:ascii="Courier New" w:hAnsi="Courier New" w:cs="Courier New"/>
                <w:sz w:val="18"/>
                <w:szCs w:val="18"/>
              </w:rPr>
              <w:t>C</w:t>
            </w:r>
            <w:r w:rsidRPr="00BC7B25">
              <w:rPr>
                <w:rFonts w:ascii="Courier New" w:hAnsi="Courier New" w:cs="Courier New"/>
                <w:sz w:val="18"/>
                <w:szCs w:val="18"/>
              </w:rPr>
              <w:t>)</w:t>
            </w:r>
          </w:p>
        </w:tc>
        <w:tc>
          <w:tcPr>
            <w:tcW w:w="1350" w:type="dxa"/>
          </w:tcPr>
          <w:p w14:paraId="6B7D0E8C" w14:textId="48154CEF" w:rsidR="008C5033" w:rsidRDefault="00C935E5" w:rsidP="00761FF5">
            <w:pPr>
              <w:spacing w:before="80" w:after="80"/>
              <w:rPr>
                <w:sz w:val="18"/>
                <w:szCs w:val="18"/>
              </w:rPr>
            </w:pPr>
            <w:r>
              <w:rPr>
                <w:sz w:val="18"/>
                <w:szCs w:val="18"/>
              </w:rPr>
              <w:t>Not Specified</w:t>
            </w:r>
          </w:p>
        </w:tc>
        <w:tc>
          <w:tcPr>
            <w:tcW w:w="6390" w:type="dxa"/>
          </w:tcPr>
          <w:p w14:paraId="37A3F424" w14:textId="6787DC82" w:rsidR="008C5033" w:rsidRDefault="008C5033" w:rsidP="00C935E5">
            <w:pPr>
              <w:spacing w:before="80" w:after="80"/>
              <w:rPr>
                <w:sz w:val="18"/>
                <w:szCs w:val="18"/>
              </w:rPr>
            </w:pPr>
            <w:r>
              <w:rPr>
                <w:sz w:val="18"/>
                <w:szCs w:val="18"/>
              </w:rPr>
              <w:t xml:space="preserve">SCSI Devices: </w:t>
            </w:r>
            <w:r w:rsidR="00C935E5">
              <w:rPr>
                <w:sz w:val="18"/>
                <w:szCs w:val="18"/>
              </w:rPr>
              <w:t>Informational Exceptions Control Mode</w:t>
            </w:r>
            <w:r>
              <w:rPr>
                <w:sz w:val="18"/>
                <w:szCs w:val="18"/>
              </w:rPr>
              <w:t xml:space="preserve"> Page</w:t>
            </w:r>
          </w:p>
        </w:tc>
      </w:tr>
      <w:tr w:rsidR="008C5033" w:rsidRPr="00BC7B25" w14:paraId="621A562B" w14:textId="77777777" w:rsidTr="00761FF5">
        <w:tc>
          <w:tcPr>
            <w:tcW w:w="1525" w:type="dxa"/>
          </w:tcPr>
          <w:p w14:paraId="6B05F882" w14:textId="07159942" w:rsidR="008C5033" w:rsidRPr="00BC7B25" w:rsidRDefault="008C5033" w:rsidP="00C935E5">
            <w:pPr>
              <w:spacing w:before="80" w:after="80"/>
              <w:ind w:left="157"/>
              <w:rPr>
                <w:rFonts w:ascii="Courier New" w:hAnsi="Courier New" w:cs="Courier New"/>
                <w:sz w:val="18"/>
                <w:szCs w:val="18"/>
              </w:rPr>
            </w:pPr>
            <w:r>
              <w:rPr>
                <w:rFonts w:ascii="Courier New" w:hAnsi="Courier New" w:cs="Courier New"/>
                <w:sz w:val="18"/>
                <w:szCs w:val="18"/>
              </w:rPr>
              <w:t>2</w:t>
            </w:r>
            <w:r w:rsidR="00C935E5">
              <w:rPr>
                <w:rFonts w:ascii="Courier New" w:hAnsi="Courier New" w:cs="Courier New"/>
                <w:sz w:val="18"/>
                <w:szCs w:val="18"/>
              </w:rPr>
              <w:t>8</w:t>
            </w:r>
            <w:r w:rsidRPr="00BC7B25">
              <w:rPr>
                <w:rFonts w:ascii="Courier New" w:hAnsi="Courier New" w:cs="Courier New"/>
                <w:sz w:val="18"/>
                <w:szCs w:val="18"/>
              </w:rPr>
              <w:t xml:space="preserve"> (0x</w:t>
            </w:r>
            <w:r>
              <w:rPr>
                <w:rFonts w:ascii="Courier New" w:hAnsi="Courier New" w:cs="Courier New"/>
                <w:sz w:val="18"/>
                <w:szCs w:val="18"/>
              </w:rPr>
              <w:t>1</w:t>
            </w:r>
            <w:r w:rsidR="00C935E5">
              <w:rPr>
                <w:rFonts w:ascii="Courier New" w:hAnsi="Courier New" w:cs="Courier New"/>
                <w:sz w:val="18"/>
                <w:szCs w:val="18"/>
              </w:rPr>
              <w:t>C</w:t>
            </w:r>
            <w:r w:rsidRPr="00BC7B25">
              <w:rPr>
                <w:rFonts w:ascii="Courier New" w:hAnsi="Courier New" w:cs="Courier New"/>
                <w:sz w:val="18"/>
                <w:szCs w:val="18"/>
              </w:rPr>
              <w:t>)</w:t>
            </w:r>
          </w:p>
        </w:tc>
        <w:tc>
          <w:tcPr>
            <w:tcW w:w="1350" w:type="dxa"/>
          </w:tcPr>
          <w:p w14:paraId="5F1B8C89" w14:textId="7088F791" w:rsidR="008C5033" w:rsidRDefault="00C935E5" w:rsidP="00761FF5">
            <w:pPr>
              <w:spacing w:before="80" w:after="80"/>
              <w:rPr>
                <w:sz w:val="18"/>
                <w:szCs w:val="18"/>
              </w:rPr>
            </w:pPr>
            <w:r>
              <w:rPr>
                <w:rFonts w:ascii="Courier New" w:hAnsi="Courier New" w:cs="Courier New"/>
                <w:sz w:val="18"/>
                <w:szCs w:val="18"/>
              </w:rPr>
              <w:t>1</w:t>
            </w:r>
            <w:r w:rsidRPr="00BC7B25">
              <w:rPr>
                <w:rFonts w:ascii="Courier New" w:hAnsi="Courier New" w:cs="Courier New"/>
                <w:sz w:val="18"/>
                <w:szCs w:val="18"/>
              </w:rPr>
              <w:t xml:space="preserve"> (0x0</w:t>
            </w:r>
            <w:r>
              <w:rPr>
                <w:rFonts w:ascii="Courier New" w:hAnsi="Courier New" w:cs="Courier New"/>
                <w:sz w:val="18"/>
                <w:szCs w:val="18"/>
              </w:rPr>
              <w:t>1</w:t>
            </w:r>
            <w:r w:rsidRPr="00BC7B25">
              <w:rPr>
                <w:rFonts w:ascii="Courier New" w:hAnsi="Courier New" w:cs="Courier New"/>
                <w:sz w:val="18"/>
                <w:szCs w:val="18"/>
              </w:rPr>
              <w:t>)</w:t>
            </w:r>
          </w:p>
        </w:tc>
        <w:tc>
          <w:tcPr>
            <w:tcW w:w="6390" w:type="dxa"/>
          </w:tcPr>
          <w:p w14:paraId="3EEB409B" w14:textId="68B32D92" w:rsidR="008C5033" w:rsidRDefault="008C5033" w:rsidP="00C935E5">
            <w:pPr>
              <w:spacing w:before="80" w:after="80"/>
              <w:rPr>
                <w:sz w:val="18"/>
                <w:szCs w:val="18"/>
              </w:rPr>
            </w:pPr>
            <w:r>
              <w:rPr>
                <w:sz w:val="18"/>
                <w:szCs w:val="18"/>
              </w:rPr>
              <w:t xml:space="preserve">SCSI Devices: </w:t>
            </w:r>
            <w:r w:rsidR="00C935E5">
              <w:rPr>
                <w:sz w:val="18"/>
                <w:szCs w:val="18"/>
              </w:rPr>
              <w:t>Background Control Mode Subp</w:t>
            </w:r>
            <w:r>
              <w:rPr>
                <w:sz w:val="18"/>
                <w:szCs w:val="18"/>
              </w:rPr>
              <w:t>age</w:t>
            </w:r>
          </w:p>
        </w:tc>
      </w:tr>
    </w:tbl>
    <w:p w14:paraId="026693AA" w14:textId="77777777" w:rsidR="00A24ED3" w:rsidRDefault="00A24ED3" w:rsidP="008C5033">
      <w:pPr>
        <w:rPr>
          <w:b/>
        </w:rPr>
      </w:pPr>
    </w:p>
    <w:p w14:paraId="4EB8675C" w14:textId="77777777" w:rsidR="00A24ED3" w:rsidRDefault="00A24ED3" w:rsidP="008C5033">
      <w:pPr>
        <w:rPr>
          <w:b/>
        </w:rPr>
      </w:pPr>
    </w:p>
    <w:p w14:paraId="688F3523" w14:textId="77777777" w:rsidR="00A24ED3" w:rsidRDefault="00A24ED3" w:rsidP="008C5033">
      <w:pPr>
        <w:rPr>
          <w:b/>
        </w:rPr>
      </w:pPr>
    </w:p>
    <w:p w14:paraId="51498D6A" w14:textId="77777777" w:rsidR="00A24ED3" w:rsidRDefault="00A24ED3" w:rsidP="008C5033">
      <w:pPr>
        <w:rPr>
          <w:b/>
        </w:rPr>
      </w:pPr>
    </w:p>
    <w:p w14:paraId="48D33187" w14:textId="77777777" w:rsidR="00A24ED3" w:rsidRDefault="00A24ED3" w:rsidP="008C5033">
      <w:pPr>
        <w:rPr>
          <w:b/>
        </w:rPr>
      </w:pPr>
    </w:p>
    <w:p w14:paraId="1AD3B57A" w14:textId="21CCCCA2" w:rsidR="008C5033" w:rsidRPr="00AF2051" w:rsidRDefault="008C5033" w:rsidP="008C5033">
      <w:r w:rsidRPr="00AF2051">
        <w:rPr>
          <w:b/>
        </w:rPr>
        <w:t>Example</w:t>
      </w:r>
    </w:p>
    <w:p w14:paraId="46E5B7C7" w14:textId="08A99FC3" w:rsidR="008C5033" w:rsidRDefault="00DD639B" w:rsidP="008C5033">
      <w:pPr>
        <w:ind w:left="360"/>
        <w:rPr>
          <w:rFonts w:ascii="Courier New" w:hAnsi="Courier New" w:cs="Courier New"/>
          <w:szCs w:val="20"/>
        </w:rPr>
      </w:pPr>
      <w:proofErr w:type="gramStart"/>
      <w:r>
        <w:rPr>
          <w:rFonts w:ascii="Courier New" w:hAnsi="Courier New" w:cs="Courier New"/>
          <w:szCs w:val="20"/>
        </w:rPr>
        <w:t>dm-cli</w:t>
      </w:r>
      <w:proofErr w:type="gramEnd"/>
      <w:r w:rsidR="008C5033">
        <w:rPr>
          <w:rFonts w:ascii="Courier New" w:hAnsi="Courier New" w:cs="Courier New"/>
          <w:szCs w:val="20"/>
        </w:rPr>
        <w:t xml:space="preserve"> get-</w:t>
      </w:r>
      <w:r w:rsidR="00C935E5">
        <w:rPr>
          <w:rFonts w:ascii="Courier New" w:hAnsi="Courier New" w:cs="Courier New"/>
          <w:szCs w:val="20"/>
        </w:rPr>
        <w:t>mode</w:t>
      </w:r>
      <w:r w:rsidR="008C5033">
        <w:rPr>
          <w:rFonts w:ascii="Courier New" w:hAnsi="Courier New" w:cs="Courier New"/>
          <w:szCs w:val="20"/>
        </w:rPr>
        <w:t xml:space="preserve">-page --page </w:t>
      </w:r>
      <w:r w:rsidR="00C935E5">
        <w:rPr>
          <w:rFonts w:ascii="Courier New" w:hAnsi="Courier New" w:cs="Courier New"/>
          <w:szCs w:val="20"/>
        </w:rPr>
        <w:t xml:space="preserve">0x03 </w:t>
      </w:r>
      <w:r w:rsidR="008C5033">
        <w:rPr>
          <w:rFonts w:ascii="Courier New" w:hAnsi="Courier New" w:cs="Courier New"/>
          <w:i/>
          <w:szCs w:val="20"/>
        </w:rPr>
        <w:t>--</w:t>
      </w:r>
      <w:r w:rsidR="008C5033" w:rsidRPr="002D398B">
        <w:rPr>
          <w:rFonts w:ascii="Courier New" w:hAnsi="Courier New" w:cs="Courier New"/>
          <w:szCs w:val="20"/>
        </w:rPr>
        <w:t>path /dev/</w:t>
      </w:r>
      <w:r w:rsidR="00C935E5">
        <w:rPr>
          <w:rFonts w:ascii="Courier New" w:hAnsi="Courier New" w:cs="Courier New"/>
          <w:szCs w:val="20"/>
        </w:rPr>
        <w:t>sda</w:t>
      </w:r>
    </w:p>
    <w:p w14:paraId="75C81871" w14:textId="77777777" w:rsidR="008C5033" w:rsidRPr="007137BA" w:rsidRDefault="008C5033" w:rsidP="008C5033">
      <w:pPr>
        <w:ind w:left="360"/>
        <w:rPr>
          <w:rFonts w:cs="Arial"/>
          <w:b/>
          <w:szCs w:val="20"/>
        </w:rPr>
      </w:pPr>
      <w:r w:rsidRPr="007137BA">
        <w:rPr>
          <w:rFonts w:cs="Arial"/>
          <w:b/>
          <w:szCs w:val="20"/>
        </w:rPr>
        <w:t>OR</w:t>
      </w:r>
    </w:p>
    <w:p w14:paraId="185EAE60" w14:textId="31E7BD03" w:rsidR="008C5033" w:rsidRDefault="00DD639B" w:rsidP="008C5033">
      <w:pPr>
        <w:ind w:left="360"/>
        <w:rPr>
          <w:rFonts w:ascii="Courier New" w:hAnsi="Courier New" w:cs="Courier New"/>
          <w:szCs w:val="20"/>
        </w:rPr>
      </w:pPr>
      <w:proofErr w:type="gramStart"/>
      <w:r>
        <w:rPr>
          <w:rFonts w:ascii="Courier New" w:hAnsi="Courier New" w:cs="Courier New"/>
          <w:szCs w:val="20"/>
        </w:rPr>
        <w:t>dm-cli</w:t>
      </w:r>
      <w:proofErr w:type="gramEnd"/>
      <w:r w:rsidR="008C5033">
        <w:rPr>
          <w:rFonts w:ascii="Courier New" w:hAnsi="Courier New" w:cs="Courier New"/>
          <w:szCs w:val="20"/>
        </w:rPr>
        <w:t xml:space="preserve"> get-</w:t>
      </w:r>
      <w:r w:rsidR="00C935E5">
        <w:rPr>
          <w:rFonts w:ascii="Courier New" w:hAnsi="Courier New" w:cs="Courier New"/>
          <w:szCs w:val="20"/>
        </w:rPr>
        <w:t>mode</w:t>
      </w:r>
      <w:r w:rsidR="008C5033">
        <w:rPr>
          <w:rFonts w:ascii="Courier New" w:hAnsi="Courier New" w:cs="Courier New"/>
          <w:szCs w:val="20"/>
        </w:rPr>
        <w:t xml:space="preserve">-page --page </w:t>
      </w:r>
      <w:r w:rsidR="00C935E5">
        <w:rPr>
          <w:rFonts w:ascii="Courier New" w:hAnsi="Courier New" w:cs="Courier New"/>
          <w:szCs w:val="20"/>
        </w:rPr>
        <w:t xml:space="preserve">3 </w:t>
      </w:r>
      <w:r w:rsidR="008C5033">
        <w:rPr>
          <w:rFonts w:ascii="Courier New" w:hAnsi="Courier New" w:cs="Courier New"/>
          <w:i/>
          <w:szCs w:val="20"/>
        </w:rPr>
        <w:t>--</w:t>
      </w:r>
      <w:r w:rsidR="008C5033" w:rsidRPr="002D398B">
        <w:rPr>
          <w:rFonts w:ascii="Courier New" w:hAnsi="Courier New" w:cs="Courier New"/>
          <w:szCs w:val="20"/>
        </w:rPr>
        <w:t>path /dev/</w:t>
      </w:r>
      <w:r w:rsidR="00C935E5">
        <w:rPr>
          <w:rFonts w:ascii="Courier New" w:hAnsi="Courier New" w:cs="Courier New"/>
          <w:szCs w:val="20"/>
        </w:rPr>
        <w:t>sda</w:t>
      </w:r>
    </w:p>
    <w:p w14:paraId="03544E27" w14:textId="77777777" w:rsidR="008C5033" w:rsidRPr="0055711A" w:rsidRDefault="008C5033" w:rsidP="008C5033">
      <w:pPr>
        <w:rPr>
          <w:b/>
        </w:rPr>
      </w:pPr>
      <w:r w:rsidRPr="0055711A">
        <w:rPr>
          <w:b/>
        </w:rPr>
        <w:t>Sample Output</w:t>
      </w:r>
    </w:p>
    <w:p w14:paraId="1FFD0C8E" w14:textId="293DFB36" w:rsidR="00DB2AA1" w:rsidRDefault="00DD639B" w:rsidP="008C5033">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DB2AA1">
        <w:rPr>
          <w:rFonts w:ascii="Courier New" w:hAnsi="Courier New" w:cs="Courier New"/>
          <w:sz w:val="18"/>
          <w:szCs w:val="18"/>
        </w:rPr>
        <w:t xml:space="preserve"> get-mode-page --page 3 --path /dev/sda</w:t>
      </w:r>
    </w:p>
    <w:p w14:paraId="49D75B68" w14:textId="77777777" w:rsidR="00DB2AA1" w:rsidRDefault="00DB2AA1" w:rsidP="008C5033">
      <w:pPr>
        <w:spacing w:before="0" w:after="0"/>
        <w:ind w:left="360"/>
        <w:rPr>
          <w:rFonts w:ascii="Courier New" w:hAnsi="Courier New" w:cs="Courier New"/>
          <w:sz w:val="18"/>
          <w:szCs w:val="18"/>
        </w:rPr>
      </w:pPr>
    </w:p>
    <w:p w14:paraId="5446E743" w14:textId="2B5768A4" w:rsidR="008C5033" w:rsidRPr="00FC6C6E"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[/dev/</w:t>
      </w:r>
      <w:r w:rsidR="00C935E5">
        <w:rPr>
          <w:rFonts w:ascii="Courier New" w:hAnsi="Courier New" w:cs="Courier New"/>
          <w:sz w:val="18"/>
          <w:szCs w:val="18"/>
        </w:rPr>
        <w:t>sda</w:t>
      </w:r>
      <w:r w:rsidRPr="00FC6C6E">
        <w:rPr>
          <w:rFonts w:ascii="Courier New" w:hAnsi="Courier New" w:cs="Courier New"/>
          <w:sz w:val="18"/>
          <w:szCs w:val="18"/>
        </w:rPr>
        <w:t>]</w:t>
      </w:r>
    </w:p>
    <w:p w14:paraId="3F22DEEB" w14:textId="341A235F" w:rsidR="008C5033" w:rsidRPr="00FC6C6E"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 xml:space="preserve">  </w:t>
      </w:r>
      <w:r w:rsidR="00FB5F73">
        <w:rPr>
          <w:rFonts w:ascii="Courier New" w:hAnsi="Courier New" w:cs="Courier New"/>
          <w:sz w:val="18"/>
          <w:szCs w:val="18"/>
        </w:rPr>
        <w:t>Product Name</w:t>
      </w:r>
      <w:r w:rsidRPr="00FC6C6E">
        <w:rPr>
          <w:rFonts w:ascii="Courier New" w:hAnsi="Courier New" w:cs="Courier New"/>
          <w:sz w:val="18"/>
          <w:szCs w:val="18"/>
        </w:rPr>
        <w:t xml:space="preserve"> = Ultrastar </w:t>
      </w:r>
      <w:r w:rsidR="00C935E5">
        <w:rPr>
          <w:rFonts w:ascii="Courier New" w:hAnsi="Courier New" w:cs="Courier New"/>
          <w:sz w:val="18"/>
          <w:szCs w:val="18"/>
        </w:rPr>
        <w:t>SS</w:t>
      </w:r>
      <w:r w:rsidR="00B846F1">
        <w:rPr>
          <w:rFonts w:ascii="Courier New" w:hAnsi="Courier New" w:cs="Courier New"/>
          <w:sz w:val="18"/>
          <w:szCs w:val="18"/>
        </w:rPr>
        <w:t>300</w:t>
      </w:r>
      <w:r w:rsidR="00BD27BA">
        <w:rPr>
          <w:rFonts w:ascii="Courier New" w:hAnsi="Courier New" w:cs="Courier New"/>
          <w:sz w:val="18"/>
          <w:szCs w:val="18"/>
        </w:rPr>
        <w:br/>
        <w:t xml:space="preserve">  Device </w:t>
      </w:r>
      <w:proofErr w:type="gramStart"/>
      <w:r w:rsidR="00BD27BA">
        <w:rPr>
          <w:rFonts w:ascii="Courier New" w:hAnsi="Courier New" w:cs="Courier New"/>
          <w:sz w:val="18"/>
          <w:szCs w:val="18"/>
        </w:rPr>
        <w:t>Type  =</w:t>
      </w:r>
      <w:proofErr w:type="gramEnd"/>
      <w:r w:rsidR="00BD27BA">
        <w:rPr>
          <w:rFonts w:ascii="Courier New" w:hAnsi="Courier New" w:cs="Courier New"/>
          <w:sz w:val="18"/>
          <w:szCs w:val="18"/>
        </w:rPr>
        <w:t xml:space="preserve"> SCSI Device</w:t>
      </w:r>
    </w:p>
    <w:p w14:paraId="37CEA53A" w14:textId="13982AE1" w:rsidR="008C5033" w:rsidRPr="00FC6C6E"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 xml:space="preserve">  Device </w:t>
      </w:r>
      <w:proofErr w:type="gramStart"/>
      <w:r w:rsidRPr="00FC6C6E">
        <w:rPr>
          <w:rFonts w:ascii="Courier New" w:hAnsi="Courier New" w:cs="Courier New"/>
          <w:sz w:val="18"/>
          <w:szCs w:val="18"/>
        </w:rPr>
        <w:t>Path</w:t>
      </w:r>
      <w:r w:rsidR="00FB5F73">
        <w:rPr>
          <w:rFonts w:ascii="Courier New" w:hAnsi="Courier New" w:cs="Courier New"/>
          <w:sz w:val="18"/>
          <w:szCs w:val="18"/>
        </w:rPr>
        <w:t xml:space="preserve"> </w:t>
      </w:r>
      <w:r w:rsidRPr="00FC6C6E">
        <w:rPr>
          <w:rFonts w:ascii="Courier New" w:hAnsi="Courier New" w:cs="Courier New"/>
          <w:sz w:val="18"/>
          <w:szCs w:val="18"/>
        </w:rPr>
        <w:t xml:space="preserve"> =</w:t>
      </w:r>
      <w:proofErr w:type="gramEnd"/>
      <w:r w:rsidRPr="00FC6C6E">
        <w:rPr>
          <w:rFonts w:ascii="Courier New" w:hAnsi="Courier New" w:cs="Courier New"/>
          <w:sz w:val="18"/>
          <w:szCs w:val="18"/>
        </w:rPr>
        <w:t xml:space="preserve"> /dev/</w:t>
      </w:r>
      <w:r w:rsidR="00C935E5">
        <w:rPr>
          <w:rFonts w:ascii="Courier New" w:hAnsi="Courier New" w:cs="Courier New"/>
          <w:sz w:val="18"/>
          <w:szCs w:val="18"/>
        </w:rPr>
        <w:t>sda</w:t>
      </w:r>
    </w:p>
    <w:p w14:paraId="0DA58355" w14:textId="49611513" w:rsidR="008C5033" w:rsidRPr="00FC6C6E"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 xml:space="preserve">  UID        </w:t>
      </w:r>
      <w:r w:rsidR="00FB5F73">
        <w:rPr>
          <w:rFonts w:ascii="Courier New" w:hAnsi="Courier New" w:cs="Courier New"/>
          <w:sz w:val="18"/>
          <w:szCs w:val="18"/>
        </w:rPr>
        <w:t xml:space="preserve"> </w:t>
      </w:r>
      <w:r w:rsidRPr="00FC6C6E">
        <w:rPr>
          <w:rFonts w:ascii="Courier New" w:hAnsi="Courier New" w:cs="Courier New"/>
          <w:sz w:val="18"/>
          <w:szCs w:val="18"/>
        </w:rPr>
        <w:t xml:space="preserve"> = </w:t>
      </w:r>
      <w:r w:rsidR="00B846F1">
        <w:rPr>
          <w:rFonts w:ascii="Courier New" w:hAnsi="Courier New" w:cs="Courier New"/>
          <w:sz w:val="18"/>
          <w:szCs w:val="18"/>
        </w:rPr>
        <w:t>5000CCA08A000788</w:t>
      </w:r>
    </w:p>
    <w:p w14:paraId="21ABFE84" w14:textId="70D88B6C" w:rsidR="008C5033" w:rsidRPr="00FC6C6E"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 xml:space="preserve">  Alias      </w:t>
      </w:r>
      <w:r w:rsidR="00FB5F73">
        <w:rPr>
          <w:rFonts w:ascii="Courier New" w:hAnsi="Courier New" w:cs="Courier New"/>
          <w:sz w:val="18"/>
          <w:szCs w:val="18"/>
        </w:rPr>
        <w:t xml:space="preserve"> </w:t>
      </w:r>
      <w:r w:rsidRPr="00FC6C6E">
        <w:rPr>
          <w:rFonts w:ascii="Courier New" w:hAnsi="Courier New" w:cs="Courier New"/>
          <w:sz w:val="18"/>
          <w:szCs w:val="18"/>
        </w:rPr>
        <w:t xml:space="preserve"> = @</w:t>
      </w:r>
      <w:r w:rsidR="00C935E5">
        <w:rPr>
          <w:rFonts w:ascii="Courier New" w:hAnsi="Courier New" w:cs="Courier New"/>
          <w:sz w:val="18"/>
          <w:szCs w:val="18"/>
        </w:rPr>
        <w:t>scsi0</w:t>
      </w:r>
    </w:p>
    <w:p w14:paraId="5E4FCEFD" w14:textId="3E69A359" w:rsidR="008C5033"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 xml:space="preserve">  Page ID    </w:t>
      </w:r>
      <w:r w:rsidR="00FB5F73">
        <w:rPr>
          <w:rFonts w:ascii="Courier New" w:hAnsi="Courier New" w:cs="Courier New"/>
          <w:sz w:val="18"/>
          <w:szCs w:val="18"/>
        </w:rPr>
        <w:t xml:space="preserve"> </w:t>
      </w:r>
      <w:r w:rsidRPr="00FC6C6E">
        <w:rPr>
          <w:rFonts w:ascii="Courier New" w:hAnsi="Courier New" w:cs="Courier New"/>
          <w:sz w:val="18"/>
          <w:szCs w:val="18"/>
        </w:rPr>
        <w:t xml:space="preserve"> = </w:t>
      </w:r>
      <w:r w:rsidR="00C935E5">
        <w:rPr>
          <w:rFonts w:ascii="Courier New" w:hAnsi="Courier New" w:cs="Courier New"/>
          <w:sz w:val="18"/>
          <w:szCs w:val="18"/>
        </w:rPr>
        <w:t>3</w:t>
      </w:r>
    </w:p>
    <w:p w14:paraId="206EFB59" w14:textId="75AC6392" w:rsidR="00C935E5" w:rsidRPr="00FC6C6E" w:rsidRDefault="00C935E5" w:rsidP="008C5033">
      <w:pPr>
        <w:spacing w:before="0" w:after="0"/>
        <w:ind w:left="360"/>
        <w:rPr>
          <w:rFonts w:ascii="Courier New" w:hAnsi="Courier New" w:cs="Courier New"/>
          <w:sz w:val="18"/>
          <w:szCs w:val="18"/>
        </w:rPr>
      </w:pPr>
      <w:r>
        <w:rPr>
          <w:rFonts w:ascii="Courier New" w:hAnsi="Courier New" w:cs="Courier New"/>
          <w:sz w:val="18"/>
          <w:szCs w:val="18"/>
        </w:rPr>
        <w:t xml:space="preserve">  Subp</w:t>
      </w:r>
      <w:r w:rsidRPr="00FC6C6E">
        <w:rPr>
          <w:rFonts w:ascii="Courier New" w:hAnsi="Courier New" w:cs="Courier New"/>
          <w:sz w:val="18"/>
          <w:szCs w:val="18"/>
        </w:rPr>
        <w:t xml:space="preserve">age ID </w:t>
      </w:r>
      <w:r w:rsidR="00FB5F73">
        <w:rPr>
          <w:rFonts w:ascii="Courier New" w:hAnsi="Courier New" w:cs="Courier New"/>
          <w:sz w:val="18"/>
          <w:szCs w:val="18"/>
        </w:rPr>
        <w:t xml:space="preserve"> </w:t>
      </w:r>
      <w:r w:rsidRPr="00FC6C6E">
        <w:rPr>
          <w:rFonts w:ascii="Courier New" w:hAnsi="Courier New" w:cs="Courier New"/>
          <w:sz w:val="18"/>
          <w:szCs w:val="18"/>
        </w:rPr>
        <w:t xml:space="preserve"> = </w:t>
      </w:r>
      <w:r>
        <w:rPr>
          <w:rFonts w:ascii="Courier New" w:hAnsi="Courier New" w:cs="Courier New"/>
          <w:sz w:val="18"/>
          <w:szCs w:val="18"/>
        </w:rPr>
        <w:t>0</w:t>
      </w:r>
    </w:p>
    <w:p w14:paraId="36C4B33A" w14:textId="7174DADC" w:rsidR="008C5033"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 xml:space="preserve">  Page Data  </w:t>
      </w:r>
      <w:r w:rsidR="00FB5F73">
        <w:rPr>
          <w:rFonts w:ascii="Courier New" w:hAnsi="Courier New" w:cs="Courier New"/>
          <w:sz w:val="18"/>
          <w:szCs w:val="18"/>
        </w:rPr>
        <w:t xml:space="preserve"> </w:t>
      </w:r>
      <w:r w:rsidRPr="00FC6C6E">
        <w:rPr>
          <w:rFonts w:ascii="Courier New" w:hAnsi="Courier New" w:cs="Courier New"/>
          <w:sz w:val="18"/>
          <w:szCs w:val="18"/>
        </w:rPr>
        <w:t xml:space="preserve"> =</w:t>
      </w:r>
    </w:p>
    <w:p w14:paraId="1DE8F3DA" w14:textId="1373F546" w:rsidR="00C935E5" w:rsidRPr="00C935E5" w:rsidRDefault="00C935E5" w:rsidP="00C935E5">
      <w:pPr>
        <w:spacing w:before="0" w:after="0"/>
        <w:ind w:left="360"/>
        <w:rPr>
          <w:rFonts w:ascii="Courier New" w:hAnsi="Courier New" w:cs="Courier New"/>
          <w:sz w:val="18"/>
          <w:szCs w:val="18"/>
        </w:rPr>
      </w:pPr>
      <w:r w:rsidRPr="00C935E5">
        <w:rPr>
          <w:rFonts w:ascii="Courier New" w:hAnsi="Courier New" w:cs="Courier New"/>
          <w:sz w:val="18"/>
          <w:szCs w:val="18"/>
        </w:rPr>
        <w:t xml:space="preserve">    </w:t>
      </w:r>
      <w:proofErr w:type="gramStart"/>
      <w:r w:rsidRPr="00C935E5">
        <w:rPr>
          <w:rFonts w:ascii="Courier New" w:hAnsi="Courier New" w:cs="Courier New"/>
          <w:sz w:val="18"/>
          <w:szCs w:val="18"/>
        </w:rPr>
        <w:t>00000000  0316</w:t>
      </w:r>
      <w:proofErr w:type="gramEnd"/>
      <w:r w:rsidRPr="00C935E5">
        <w:rPr>
          <w:rFonts w:ascii="Courier New" w:hAnsi="Courier New" w:cs="Courier New"/>
          <w:sz w:val="18"/>
          <w:szCs w:val="18"/>
        </w:rPr>
        <w:t xml:space="preserve"> 0000 0000 0000  0000 0000 02</w:t>
      </w:r>
      <w:r w:rsidR="00B846F1">
        <w:rPr>
          <w:rFonts w:ascii="Courier New" w:hAnsi="Courier New" w:cs="Courier New"/>
          <w:sz w:val="18"/>
          <w:szCs w:val="18"/>
        </w:rPr>
        <w:t>0</w:t>
      </w:r>
      <w:r w:rsidRPr="00C935E5">
        <w:rPr>
          <w:rFonts w:ascii="Courier New" w:hAnsi="Courier New" w:cs="Courier New"/>
          <w:sz w:val="18"/>
          <w:szCs w:val="18"/>
        </w:rPr>
        <w:t>0 0000  [................]</w:t>
      </w:r>
    </w:p>
    <w:p w14:paraId="28FF4BD2" w14:textId="0CDFC0E9" w:rsidR="00C935E5" w:rsidRPr="00FC6C6E" w:rsidRDefault="00C935E5" w:rsidP="00C935E5">
      <w:pPr>
        <w:spacing w:before="0" w:after="0"/>
        <w:ind w:left="360"/>
        <w:rPr>
          <w:rFonts w:ascii="Courier New" w:hAnsi="Courier New" w:cs="Courier New"/>
          <w:sz w:val="18"/>
          <w:szCs w:val="18"/>
        </w:rPr>
      </w:pPr>
      <w:r w:rsidRPr="00C935E5">
        <w:rPr>
          <w:rFonts w:ascii="Courier New" w:hAnsi="Courier New" w:cs="Courier New"/>
          <w:sz w:val="18"/>
          <w:szCs w:val="18"/>
        </w:rPr>
        <w:t xml:space="preserve">    </w:t>
      </w:r>
      <w:proofErr w:type="gramStart"/>
      <w:r w:rsidRPr="00C935E5">
        <w:rPr>
          <w:rFonts w:ascii="Courier New" w:hAnsi="Courier New" w:cs="Courier New"/>
          <w:sz w:val="18"/>
          <w:szCs w:val="18"/>
        </w:rPr>
        <w:t>00000010  0000</w:t>
      </w:r>
      <w:proofErr w:type="gramEnd"/>
      <w:r w:rsidRPr="00C935E5">
        <w:rPr>
          <w:rFonts w:ascii="Courier New" w:hAnsi="Courier New" w:cs="Courier New"/>
          <w:sz w:val="18"/>
          <w:szCs w:val="18"/>
        </w:rPr>
        <w:t xml:space="preserve"> 0000 4000 0000                       [....@...        ]</w:t>
      </w:r>
    </w:p>
    <w:p w14:paraId="430146DB" w14:textId="646C8FF1" w:rsidR="008C5033" w:rsidRPr="00FC6C6E"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 xml:space="preserve">    </w:t>
      </w:r>
    </w:p>
    <w:p w14:paraId="2308114F" w14:textId="6B94050F" w:rsidR="008C5033" w:rsidRDefault="008C5033" w:rsidP="008C5033">
      <w:pPr>
        <w:spacing w:before="0" w:after="0"/>
        <w:ind w:left="360"/>
        <w:rPr>
          <w:rFonts w:ascii="Courier New" w:hAnsi="Courier New" w:cs="Courier New"/>
          <w:sz w:val="18"/>
          <w:szCs w:val="18"/>
        </w:rPr>
      </w:pPr>
      <w:r w:rsidRPr="00FC6C6E">
        <w:rPr>
          <w:rFonts w:ascii="Courier New" w:hAnsi="Courier New" w:cs="Courier New"/>
          <w:sz w:val="18"/>
          <w:szCs w:val="18"/>
        </w:rPr>
        <w:t>Results for get-</w:t>
      </w:r>
      <w:r w:rsidR="00C935E5">
        <w:rPr>
          <w:rFonts w:ascii="Courier New" w:hAnsi="Courier New" w:cs="Courier New"/>
          <w:sz w:val="18"/>
          <w:szCs w:val="18"/>
        </w:rPr>
        <w:t>mode</w:t>
      </w:r>
      <w:r w:rsidRPr="00FC6C6E">
        <w:rPr>
          <w:rFonts w:ascii="Courier New" w:hAnsi="Courier New" w:cs="Courier New"/>
          <w:sz w:val="18"/>
          <w:szCs w:val="18"/>
        </w:rPr>
        <w:t>-page: Operation succeeded.</w:t>
      </w:r>
    </w:p>
    <w:p w14:paraId="57DD8EA5" w14:textId="0047A353" w:rsidR="008C5033" w:rsidRDefault="008C5033">
      <w:pPr>
        <w:spacing w:before="0" w:after="200" w:line="276" w:lineRule="auto"/>
      </w:pPr>
      <w:r>
        <w:br w:type="page"/>
      </w:r>
    </w:p>
    <w:p w14:paraId="69B63A30" w14:textId="77777777" w:rsidR="007367AE" w:rsidRDefault="00E5119C" w:rsidP="007367AE">
      <w:pPr>
        <w:pStyle w:val="Heading2"/>
      </w:pPr>
      <w:bookmarkStart w:id="228" w:name="_Toc463366090"/>
      <w:bookmarkStart w:id="229" w:name="_Toc519254887"/>
      <w:bookmarkStart w:id="230" w:name="_Toc523299536"/>
      <w:bookmarkStart w:id="231" w:name="CLI_GetSmart"/>
      <w:proofErr w:type="gramStart"/>
      <w:r>
        <w:lastRenderedPageBreak/>
        <w:t>g</w:t>
      </w:r>
      <w:r w:rsidR="007367AE">
        <w:t>et</w:t>
      </w:r>
      <w:r>
        <w:t>-s</w:t>
      </w:r>
      <w:r w:rsidR="007367AE">
        <w:t>mart</w:t>
      </w:r>
      <w:bookmarkEnd w:id="228"/>
      <w:bookmarkEnd w:id="229"/>
      <w:bookmarkEnd w:id="230"/>
      <w:proofErr w:type="gramEnd"/>
      <w:r w:rsidR="003A2AA3">
        <w:fldChar w:fldCharType="begin"/>
      </w:r>
      <w:r w:rsidR="003A2AA3">
        <w:instrText xml:space="preserve"> XE "</w:instrText>
      </w:r>
      <w:r w:rsidR="00281C0C">
        <w:instrText>C</w:instrText>
      </w:r>
      <w:r w:rsidR="003A2AA3" w:rsidRPr="00D63555">
        <w:instrText>ommands:</w:instrText>
      </w:r>
      <w:r w:rsidR="0032327D">
        <w:instrText>get-smart</w:instrText>
      </w:r>
      <w:r w:rsidR="003A2AA3">
        <w:instrText xml:space="preserve">" </w:instrText>
      </w:r>
      <w:r w:rsidR="003A2AA3">
        <w:fldChar w:fldCharType="end"/>
      </w:r>
    </w:p>
    <w:bookmarkEnd w:id="231"/>
    <w:p w14:paraId="0EE33302" w14:textId="1A2D2C47" w:rsidR="007367AE" w:rsidRDefault="00E5119C" w:rsidP="000F1341">
      <w:r>
        <w:t xml:space="preserve">The </w:t>
      </w:r>
      <w:r w:rsidRPr="00E5119C">
        <w:rPr>
          <w:rFonts w:ascii="Courier New" w:hAnsi="Courier New" w:cs="Courier New"/>
        </w:rPr>
        <w:t>get-smart</w:t>
      </w:r>
      <w:r>
        <w:t xml:space="preserve"> command </w:t>
      </w:r>
      <w:r w:rsidR="00FF202E">
        <w:t xml:space="preserve">will retrieve the S.M.A.R.T. statistics and threshold values </w:t>
      </w:r>
      <w:r w:rsidR="00304441">
        <w:t>from</w:t>
      </w:r>
      <w:r w:rsidR="00FF202E">
        <w:t xml:space="preserve"> </w:t>
      </w:r>
      <w:r w:rsidR="00902697">
        <w:t>a</w:t>
      </w:r>
      <w:r w:rsidR="00FF202E">
        <w:t xml:space="preserve"> target device.</w:t>
      </w:r>
      <w:r w:rsidR="004E4877">
        <w:t xml:space="preserve"> As shown in the </w:t>
      </w:r>
      <w:hyperlink w:anchor="getsmartsampleoutput" w:history="1">
        <w:r w:rsidR="004E4877" w:rsidRPr="004E4877">
          <w:rPr>
            <w:rStyle w:val="Hyperlink"/>
          </w:rPr>
          <w:t>Sample Output</w:t>
        </w:r>
      </w:hyperlink>
      <w:r w:rsidR="004E4877">
        <w:t xml:space="preserve">, the </w:t>
      </w:r>
      <w:r w:rsidR="00025598">
        <w:t xml:space="preserve">command will return error rates, read/write rates, critical temperature data, and the </w:t>
      </w:r>
      <w:r w:rsidR="006C04E4">
        <w:t xml:space="preserve">current properties </w:t>
      </w:r>
      <w:r w:rsidR="00025598">
        <w:t>of the NAND media.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717E25" w14:paraId="58E942B5" w14:textId="77777777" w:rsidTr="00322A70">
        <w:trPr>
          <w:jc w:val="center"/>
        </w:trPr>
        <w:tc>
          <w:tcPr>
            <w:tcW w:w="1152" w:type="dxa"/>
          </w:tcPr>
          <w:p w14:paraId="671A383F" w14:textId="77777777" w:rsidR="00717E25" w:rsidRDefault="00717E25" w:rsidP="00322A70">
            <w:pPr>
              <w:jc w:val="center"/>
            </w:pPr>
            <w:r>
              <w:rPr>
                <w:noProof/>
              </w:rPr>
              <w:drawing>
                <wp:inline distT="0" distB="0" distL="0" distR="0" wp14:anchorId="07B0EFB3" wp14:editId="29E8669E">
                  <wp:extent cx="194945" cy="3657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vAlign w:val="center"/>
          </w:tcPr>
          <w:p w14:paraId="73ECA7AB" w14:textId="501EE26F" w:rsidR="00717E25" w:rsidRPr="008A4B0B" w:rsidRDefault="00717E25" w:rsidP="00717E25">
            <w:pPr>
              <w:jc w:val="both"/>
            </w:pPr>
            <w:r w:rsidRPr="00DA754B">
              <w:rPr>
                <w:rFonts w:cs="Arial"/>
                <w:i/>
                <w:szCs w:val="20"/>
              </w:rPr>
              <w:t>The set of properties shown in the</w:t>
            </w:r>
            <w:r w:rsidRPr="00970743">
              <w:rPr>
                <w:rFonts w:cs="Arial"/>
                <w:i/>
                <w:szCs w:val="20"/>
              </w:rPr>
              <w:t xml:space="preserve"> </w:t>
            </w:r>
            <w:r w:rsidR="00DD639B">
              <w:rPr>
                <w:rFonts w:ascii="Courier New" w:hAnsi="Courier New" w:cs="Courier New"/>
                <w:szCs w:val="20"/>
              </w:rPr>
              <w:t>dm-cli</w:t>
            </w:r>
            <w:r>
              <w:rPr>
                <w:rFonts w:ascii="Courier New" w:hAnsi="Courier New" w:cs="Courier New"/>
                <w:szCs w:val="20"/>
              </w:rPr>
              <w:t xml:space="preserve"> get-smart</w:t>
            </w:r>
            <w:r w:rsidRPr="00970743">
              <w:rPr>
                <w:rFonts w:cs="Arial"/>
                <w:i/>
                <w:szCs w:val="20"/>
              </w:rPr>
              <w:t xml:space="preserve"> </w:t>
            </w:r>
            <w:r w:rsidRPr="00DA754B">
              <w:rPr>
                <w:rFonts w:cs="Arial"/>
                <w:i/>
                <w:szCs w:val="20"/>
              </w:rPr>
              <w:t>command may vary by device type.</w:t>
            </w:r>
          </w:p>
        </w:tc>
      </w:tr>
    </w:tbl>
    <w:p w14:paraId="3D2898F6" w14:textId="77777777" w:rsidR="00131850" w:rsidRPr="00AF2051" w:rsidRDefault="00131850" w:rsidP="00131850">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4449D6" w:rsidRPr="00897412" w14:paraId="1F1ABFAC" w14:textId="77777777" w:rsidTr="00A11AF6">
        <w:tc>
          <w:tcPr>
            <w:tcW w:w="1779" w:type="pct"/>
          </w:tcPr>
          <w:p w14:paraId="5980E8E9" w14:textId="0B6E1F38" w:rsidR="004449D6" w:rsidRPr="00810632" w:rsidRDefault="004449D6" w:rsidP="002F28AB">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get-smart</w:t>
            </w:r>
          </w:p>
        </w:tc>
        <w:tc>
          <w:tcPr>
            <w:tcW w:w="3221" w:type="pct"/>
          </w:tcPr>
          <w:p w14:paraId="417420CA" w14:textId="77777777" w:rsidR="004449D6" w:rsidRPr="00897412" w:rsidRDefault="004449D6" w:rsidP="008A41F7">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w:t>
            </w:r>
            <w:r w:rsidR="00B41E75">
              <w:rPr>
                <w:rFonts w:ascii="Courier New" w:hAnsi="Courier New" w:cs="Courier New"/>
                <w:sz w:val="18"/>
                <w:szCs w:val="18"/>
              </w:rPr>
              <w:t xml:space="preserve">-o, </w:t>
            </w:r>
            <w:r w:rsidRPr="002514FA">
              <w:rPr>
                <w:rFonts w:ascii="Courier New" w:hAnsi="Courier New" w:cs="Courier New"/>
                <w:sz w:val="18"/>
                <w:szCs w:val="18"/>
              </w:rPr>
              <w:t>--output-format FORMAT]</w:t>
            </w:r>
            <w:r w:rsidR="00FE39FB">
              <w:rPr>
                <w:rFonts w:ascii="Courier New" w:hAnsi="Courier New" w:cs="Courier New"/>
                <w:sz w:val="18"/>
                <w:szCs w:val="18"/>
              </w:rPr>
              <w:t xml:space="preserve"> [</w:t>
            </w:r>
            <w:r w:rsidR="00B41E75">
              <w:rPr>
                <w:rFonts w:ascii="Courier New" w:hAnsi="Courier New" w:cs="Courier New"/>
                <w:sz w:val="18"/>
                <w:szCs w:val="18"/>
              </w:rPr>
              <w:t xml:space="preserve">-c, </w:t>
            </w:r>
            <w:r w:rsidR="00FE39FB">
              <w:rPr>
                <w:rFonts w:ascii="Courier New" w:hAnsi="Courier New" w:cs="Courier New"/>
                <w:sz w:val="18"/>
                <w:szCs w:val="18"/>
              </w:rPr>
              <w:t>--config PATH]</w:t>
            </w:r>
          </w:p>
        </w:tc>
      </w:tr>
      <w:tr w:rsidR="004449D6" w:rsidRPr="00897412" w14:paraId="32DC60EE" w14:textId="77777777" w:rsidTr="00A11AF6">
        <w:tc>
          <w:tcPr>
            <w:tcW w:w="1779" w:type="pct"/>
          </w:tcPr>
          <w:p w14:paraId="6037FE9A" w14:textId="77777777" w:rsidR="004449D6" w:rsidRPr="00897412" w:rsidRDefault="004449D6"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5F2F40F8" w14:textId="01137E6C" w:rsidR="004449D6" w:rsidRPr="00897412" w:rsidRDefault="004449D6" w:rsidP="00A147C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w:t>
            </w:r>
            <w:r w:rsidR="002F7585">
              <w:rPr>
                <w:rFonts w:ascii="Courier New" w:hAnsi="Courier New" w:cs="Courier New"/>
                <w:sz w:val="18"/>
                <w:szCs w:val="18"/>
              </w:rPr>
              <w:t xml:space="preserve">-u, </w:t>
            </w:r>
            <w:r w:rsidRPr="002514FA">
              <w:rPr>
                <w:rFonts w:ascii="Courier New" w:hAnsi="Courier New" w:cs="Courier New"/>
                <w:sz w:val="18"/>
                <w:szCs w:val="18"/>
              </w:rPr>
              <w:t>--uid UID |</w:t>
            </w:r>
            <w:r w:rsidR="00A147CB">
              <w:rPr>
                <w:rFonts w:ascii="Courier New" w:hAnsi="Courier New" w:cs="Courier New"/>
                <w:sz w:val="18"/>
                <w:szCs w:val="18"/>
              </w:rPr>
              <w:t xml:space="preserve"> -p, </w:t>
            </w:r>
            <w:r w:rsidR="00A147CB" w:rsidRPr="002514FA">
              <w:rPr>
                <w:rFonts w:ascii="Courier New" w:hAnsi="Courier New" w:cs="Courier New"/>
                <w:sz w:val="18"/>
                <w:szCs w:val="18"/>
              </w:rPr>
              <w:t>--path PATH |</w:t>
            </w:r>
            <w:r w:rsidR="00A147CB">
              <w:rPr>
                <w:rFonts w:ascii="Courier New" w:hAnsi="Courier New" w:cs="Courier New"/>
                <w:sz w:val="18"/>
                <w:szCs w:val="18"/>
              </w:rPr>
              <w:t xml:space="preserve"> </w:t>
            </w:r>
            <w:r w:rsidR="002F7585">
              <w:rPr>
                <w:rFonts w:ascii="Courier New" w:hAnsi="Courier New" w:cs="Courier New"/>
                <w:sz w:val="18"/>
                <w:szCs w:val="18"/>
              </w:rPr>
              <w:t xml:space="preserve">-a, </w:t>
            </w:r>
            <w:r w:rsidRPr="002514FA">
              <w:rPr>
                <w:rFonts w:ascii="Courier New" w:hAnsi="Courier New" w:cs="Courier New"/>
                <w:sz w:val="18"/>
                <w:szCs w:val="18"/>
              </w:rPr>
              <w:t>--alias ALIAS}</w:t>
            </w:r>
          </w:p>
        </w:tc>
      </w:tr>
      <w:tr w:rsidR="00A50A56" w:rsidRPr="00897412" w14:paraId="2E961DD1" w14:textId="77777777" w:rsidTr="00A11AF6">
        <w:tc>
          <w:tcPr>
            <w:tcW w:w="1779" w:type="pct"/>
          </w:tcPr>
          <w:p w14:paraId="083FD447" w14:textId="77777777" w:rsidR="00A50A56" w:rsidRPr="00897412" w:rsidRDefault="00A50A56"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13BF57C0" w14:textId="77777777" w:rsidR="00A50A56" w:rsidRDefault="00A50A56" w:rsidP="002F28AB">
            <w:pPr>
              <w:widowControl w:val="0"/>
              <w:autoSpaceDE w:val="0"/>
              <w:autoSpaceDN w:val="0"/>
              <w:adjustRightInd w:val="0"/>
              <w:spacing w:before="20" w:after="0"/>
              <w:rPr>
                <w:rFonts w:ascii="Courier New" w:hAnsi="Courier New" w:cs="Courier New"/>
                <w:sz w:val="18"/>
                <w:szCs w:val="18"/>
              </w:rPr>
            </w:pPr>
          </w:p>
        </w:tc>
      </w:tr>
      <w:tr w:rsidR="004449D6" w:rsidRPr="00897412" w14:paraId="033661EF" w14:textId="77777777" w:rsidTr="00A11AF6">
        <w:tc>
          <w:tcPr>
            <w:tcW w:w="5000" w:type="pct"/>
            <w:gridSpan w:val="2"/>
          </w:tcPr>
          <w:p w14:paraId="280281B2" w14:textId="77777777" w:rsidR="004449D6" w:rsidRPr="00897412" w:rsidRDefault="004449D6" w:rsidP="00E67C83">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Retrieves SMART statistics and thresholds</w:t>
            </w:r>
            <w:r w:rsidR="00E67C83">
              <w:rPr>
                <w:rFonts w:ascii="Courier New" w:hAnsi="Courier New" w:cs="Courier New"/>
                <w:sz w:val="18"/>
                <w:szCs w:val="18"/>
              </w:rPr>
              <w:t xml:space="preserve"> from devices</w:t>
            </w:r>
            <w:r w:rsidRPr="002514FA">
              <w:rPr>
                <w:rFonts w:ascii="Courier New" w:hAnsi="Courier New" w:cs="Courier New"/>
                <w:sz w:val="18"/>
                <w:szCs w:val="18"/>
              </w:rPr>
              <w:t>.</w:t>
            </w:r>
          </w:p>
        </w:tc>
      </w:tr>
      <w:tr w:rsidR="004449D6" w:rsidRPr="00897412" w14:paraId="2E0A77DE" w14:textId="77777777" w:rsidTr="00A11AF6">
        <w:tc>
          <w:tcPr>
            <w:tcW w:w="1779" w:type="pct"/>
          </w:tcPr>
          <w:p w14:paraId="5857C040" w14:textId="77777777" w:rsidR="004449D6" w:rsidRPr="00897412" w:rsidRDefault="004449D6"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39773A75" w14:textId="77777777" w:rsidR="004449D6" w:rsidRPr="00897412" w:rsidRDefault="004449D6" w:rsidP="002F28AB">
            <w:pPr>
              <w:widowControl w:val="0"/>
              <w:autoSpaceDE w:val="0"/>
              <w:autoSpaceDN w:val="0"/>
              <w:adjustRightInd w:val="0"/>
              <w:spacing w:before="20" w:after="0"/>
              <w:rPr>
                <w:rFonts w:ascii="Courier New" w:hAnsi="Courier New" w:cs="Courier New"/>
                <w:sz w:val="18"/>
                <w:szCs w:val="18"/>
              </w:rPr>
            </w:pPr>
          </w:p>
        </w:tc>
      </w:tr>
      <w:tr w:rsidR="004449D6" w:rsidRPr="00897412" w14:paraId="06D0FADA" w14:textId="77777777" w:rsidTr="00A11AF6">
        <w:tc>
          <w:tcPr>
            <w:tcW w:w="1779" w:type="pct"/>
          </w:tcPr>
          <w:p w14:paraId="62A53F8F" w14:textId="77777777" w:rsidR="004449D6" w:rsidRPr="00897412" w:rsidRDefault="004449D6"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78844ED3" w14:textId="77777777" w:rsidR="004449D6" w:rsidRPr="00897412" w:rsidRDefault="004449D6" w:rsidP="002F28AB">
            <w:pPr>
              <w:widowControl w:val="0"/>
              <w:autoSpaceDE w:val="0"/>
              <w:autoSpaceDN w:val="0"/>
              <w:adjustRightInd w:val="0"/>
              <w:spacing w:before="20" w:after="0"/>
              <w:rPr>
                <w:rFonts w:ascii="Courier New" w:hAnsi="Courier New" w:cs="Courier New"/>
                <w:sz w:val="18"/>
                <w:szCs w:val="18"/>
              </w:rPr>
            </w:pPr>
          </w:p>
        </w:tc>
      </w:tr>
      <w:tr w:rsidR="004449D6" w:rsidRPr="00897412" w14:paraId="422D95FD" w14:textId="77777777" w:rsidTr="00A11AF6">
        <w:tc>
          <w:tcPr>
            <w:tcW w:w="1779" w:type="pct"/>
          </w:tcPr>
          <w:p w14:paraId="1A343CF6" w14:textId="77777777" w:rsidR="004449D6" w:rsidRDefault="00B41E75" w:rsidP="000F0DD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4449D6" w:rsidRPr="002514FA">
              <w:rPr>
                <w:rFonts w:ascii="Courier New" w:hAnsi="Courier New" w:cs="Courier New"/>
                <w:sz w:val="18"/>
                <w:szCs w:val="18"/>
              </w:rPr>
              <w:t>--output-format FORMAT</w:t>
            </w:r>
          </w:p>
        </w:tc>
        <w:tc>
          <w:tcPr>
            <w:tcW w:w="3221" w:type="pct"/>
          </w:tcPr>
          <w:p w14:paraId="611372F2" w14:textId="2E4D0444" w:rsidR="004449D6" w:rsidRPr="00897412" w:rsidRDefault="004449D6"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0F0DDB">
              <w:rPr>
                <w:rFonts w:ascii="Courier New" w:hAnsi="Courier New" w:cs="Courier New"/>
                <w:sz w:val="18"/>
                <w:szCs w:val="18"/>
              </w:rPr>
              <w:t xml:space="preserve"> </w:t>
            </w:r>
            <w:r w:rsidR="000F0DDB" w:rsidRPr="002514FA">
              <w:rPr>
                <w:rFonts w:ascii="Courier New" w:hAnsi="Courier New" w:cs="Courier New"/>
                <w:sz w:val="18"/>
                <w:szCs w:val="18"/>
              </w:rPr>
              <w:t>are "text",</w:t>
            </w:r>
            <w:r w:rsidR="000F0DDB">
              <w:rPr>
                <w:rFonts w:ascii="Courier New" w:hAnsi="Courier New" w:cs="Courier New"/>
                <w:sz w:val="18"/>
                <w:szCs w:val="18"/>
              </w:rPr>
              <w:t xml:space="preserve"> “mini”,</w:t>
            </w:r>
            <w:r w:rsidR="000F0DDB"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0F0DDB" w:rsidRPr="002514FA">
              <w:rPr>
                <w:rFonts w:ascii="Courier New" w:hAnsi="Courier New" w:cs="Courier New"/>
                <w:sz w:val="18"/>
                <w:szCs w:val="18"/>
              </w:rPr>
              <w:t>.</w:t>
            </w:r>
          </w:p>
        </w:tc>
      </w:tr>
      <w:tr w:rsidR="00FE39FB" w:rsidRPr="00897412" w14:paraId="15D630E6" w14:textId="77777777" w:rsidTr="00A11AF6">
        <w:tc>
          <w:tcPr>
            <w:tcW w:w="1779" w:type="pct"/>
          </w:tcPr>
          <w:p w14:paraId="69DFF036" w14:textId="77777777" w:rsidR="00FE39FB" w:rsidRPr="00897412" w:rsidRDefault="00B41E75" w:rsidP="000F0DD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FE39FB">
              <w:rPr>
                <w:rFonts w:ascii="Courier New" w:hAnsi="Courier New" w:cs="Courier New"/>
                <w:sz w:val="18"/>
                <w:szCs w:val="18"/>
              </w:rPr>
              <w:t>--config PATH</w:t>
            </w:r>
          </w:p>
        </w:tc>
        <w:tc>
          <w:tcPr>
            <w:tcW w:w="3221" w:type="pct"/>
          </w:tcPr>
          <w:p w14:paraId="4F0F37A2" w14:textId="1EF5BDF8" w:rsidR="00FE39FB" w:rsidRPr="002514FA" w:rsidRDefault="00FE39FB"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4449D6" w:rsidRPr="00897412" w14:paraId="4D3DB771" w14:textId="77777777" w:rsidTr="00A11AF6">
        <w:tc>
          <w:tcPr>
            <w:tcW w:w="1779" w:type="pct"/>
          </w:tcPr>
          <w:p w14:paraId="551EA25F" w14:textId="71AAD59F" w:rsidR="004449D6" w:rsidRPr="00897412" w:rsidRDefault="00B41E75" w:rsidP="0080656D">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4449D6" w:rsidRPr="002514FA">
              <w:rPr>
                <w:rFonts w:ascii="Courier New" w:hAnsi="Courier New" w:cs="Courier New"/>
                <w:sz w:val="18"/>
                <w:szCs w:val="18"/>
              </w:rPr>
              <w:t>--uid UID</w:t>
            </w:r>
          </w:p>
        </w:tc>
        <w:tc>
          <w:tcPr>
            <w:tcW w:w="3221" w:type="pct"/>
          </w:tcPr>
          <w:p w14:paraId="134806E8" w14:textId="77777777" w:rsidR="004449D6" w:rsidRPr="00897412" w:rsidRDefault="004449D6"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4449D6" w:rsidRPr="008E0046" w14:paraId="4320F83E" w14:textId="77777777" w:rsidTr="008E0046">
        <w:tc>
          <w:tcPr>
            <w:tcW w:w="1779" w:type="pct"/>
          </w:tcPr>
          <w:p w14:paraId="53B336A0" w14:textId="5D9CFC2D" w:rsidR="004449D6" w:rsidRPr="008E0046" w:rsidRDefault="00B41E75" w:rsidP="0080656D">
            <w:pPr>
              <w:widowControl w:val="0"/>
              <w:autoSpaceDE w:val="0"/>
              <w:autoSpaceDN w:val="0"/>
              <w:adjustRightInd w:val="0"/>
              <w:spacing w:before="20" w:after="0"/>
              <w:ind w:left="162"/>
              <w:rPr>
                <w:rFonts w:ascii="Courier New" w:hAnsi="Courier New" w:cs="Courier New"/>
                <w:sz w:val="18"/>
                <w:szCs w:val="18"/>
              </w:rPr>
            </w:pPr>
            <w:r w:rsidRPr="008E0046">
              <w:rPr>
                <w:rFonts w:ascii="Courier New" w:hAnsi="Courier New" w:cs="Courier New"/>
                <w:sz w:val="18"/>
                <w:szCs w:val="18"/>
              </w:rPr>
              <w:t xml:space="preserve">-p, </w:t>
            </w:r>
            <w:r w:rsidR="004449D6" w:rsidRPr="008E0046">
              <w:rPr>
                <w:rFonts w:ascii="Courier New" w:hAnsi="Courier New" w:cs="Courier New"/>
                <w:sz w:val="18"/>
                <w:szCs w:val="18"/>
              </w:rPr>
              <w:t>--path PATH</w:t>
            </w:r>
          </w:p>
        </w:tc>
        <w:tc>
          <w:tcPr>
            <w:tcW w:w="3221" w:type="pct"/>
            <w:noWrap/>
          </w:tcPr>
          <w:p w14:paraId="1D438A65" w14:textId="27672AD1" w:rsidR="004449D6" w:rsidRPr="008E0046" w:rsidRDefault="00F63013" w:rsidP="002F28AB">
            <w:pPr>
              <w:widowControl w:val="0"/>
              <w:autoSpaceDE w:val="0"/>
              <w:autoSpaceDN w:val="0"/>
              <w:adjustRightInd w:val="0"/>
              <w:spacing w:before="20" w:after="0"/>
              <w:rPr>
                <w:rFonts w:ascii="Courier New" w:hAnsi="Courier New" w:cs="Courier New"/>
                <w:sz w:val="18"/>
                <w:szCs w:val="18"/>
              </w:rPr>
            </w:pPr>
            <w:r w:rsidRPr="008E0046">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8E0046">
              <w:rPr>
                <w:rFonts w:ascii="Courier New" w:hAnsi="Courier New" w:cs="Courier New"/>
                <w:sz w:val="18"/>
                <w:szCs w:val="18"/>
              </w:rPr>
              <w:t xml:space="preserve"> scan.</w:t>
            </w:r>
          </w:p>
        </w:tc>
      </w:tr>
      <w:tr w:rsidR="004449D6" w:rsidRPr="00897412" w14:paraId="7A70FCA4" w14:textId="77777777" w:rsidTr="00A11AF6">
        <w:tc>
          <w:tcPr>
            <w:tcW w:w="1779" w:type="pct"/>
          </w:tcPr>
          <w:p w14:paraId="62E03B29" w14:textId="77777777" w:rsidR="004449D6" w:rsidRPr="002514FA" w:rsidRDefault="00B41E75" w:rsidP="000F0DD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4449D6" w:rsidRPr="002514FA">
              <w:rPr>
                <w:rFonts w:ascii="Courier New" w:hAnsi="Courier New" w:cs="Courier New"/>
                <w:sz w:val="18"/>
                <w:szCs w:val="18"/>
              </w:rPr>
              <w:t>--alias ALIAS</w:t>
            </w:r>
          </w:p>
        </w:tc>
        <w:tc>
          <w:tcPr>
            <w:tcW w:w="3221" w:type="pct"/>
          </w:tcPr>
          <w:p w14:paraId="4F4A8F87" w14:textId="77777777" w:rsidR="004449D6" w:rsidRPr="002514FA" w:rsidRDefault="004449D6"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bl>
    <w:p w14:paraId="3E191BAD" w14:textId="79E8B8FF" w:rsidR="002C3E9D" w:rsidRDefault="002C3E9D" w:rsidP="002C3E9D">
      <w:pPr>
        <w:rPr>
          <w:b/>
        </w:rPr>
      </w:pPr>
      <w:r w:rsidRPr="00AF2051">
        <w:rPr>
          <w:b/>
        </w:rPr>
        <w:t>Example</w:t>
      </w:r>
    </w:p>
    <w:p w14:paraId="6E753E7A" w14:textId="78A01DC6" w:rsidR="00B14D5D" w:rsidRPr="00E163F1" w:rsidRDefault="00DD639B" w:rsidP="00E163F1">
      <w:pPr>
        <w:ind w:left="360"/>
        <w:rPr>
          <w:rFonts w:ascii="Courier New" w:hAnsi="Courier New" w:cs="Courier New"/>
        </w:rPr>
      </w:pPr>
      <w:proofErr w:type="gramStart"/>
      <w:r>
        <w:rPr>
          <w:rFonts w:ascii="Courier New" w:hAnsi="Courier New" w:cs="Courier New"/>
        </w:rPr>
        <w:t>dm-cli</w:t>
      </w:r>
      <w:proofErr w:type="gramEnd"/>
      <w:r w:rsidR="002C3E9D">
        <w:rPr>
          <w:rFonts w:ascii="Courier New" w:hAnsi="Courier New" w:cs="Courier New"/>
        </w:rPr>
        <w:t xml:space="preserve"> get-smart </w:t>
      </w:r>
      <w:r w:rsidR="002C3E9D">
        <w:rPr>
          <w:rFonts w:ascii="Courier New" w:hAnsi="Courier New" w:cs="Courier New"/>
          <w:i/>
          <w:szCs w:val="20"/>
        </w:rPr>
        <w:t>--</w:t>
      </w:r>
      <w:r w:rsidR="002C3E9D" w:rsidRPr="002D398B">
        <w:rPr>
          <w:rFonts w:ascii="Courier New" w:hAnsi="Courier New" w:cs="Courier New"/>
          <w:szCs w:val="20"/>
        </w:rPr>
        <w:t>path /dev/nvme0</w:t>
      </w:r>
    </w:p>
    <w:p w14:paraId="22EAC3E3" w14:textId="6162FB8A" w:rsidR="00EB312B" w:rsidRPr="00B14D5D" w:rsidRDefault="00FB0D6E" w:rsidP="00FD1A61">
      <w:pPr>
        <w:rPr>
          <w:b/>
        </w:rPr>
      </w:pPr>
      <w:bookmarkStart w:id="232" w:name="getsmartsampleoutput"/>
      <w:bookmarkEnd w:id="232"/>
      <w:r>
        <w:rPr>
          <w:b/>
        </w:rPr>
        <w:t xml:space="preserve">NVMe </w:t>
      </w:r>
      <w:r w:rsidR="002C3E9D">
        <w:rPr>
          <w:b/>
        </w:rPr>
        <w:t>Controller</w:t>
      </w:r>
      <w:r w:rsidR="002C3E9D" w:rsidRPr="00B14D5D">
        <w:rPr>
          <w:b/>
        </w:rPr>
        <w:t xml:space="preserve"> </w:t>
      </w:r>
      <w:r w:rsidR="00B14D5D" w:rsidRPr="00B14D5D">
        <w:rPr>
          <w:b/>
        </w:rPr>
        <w:t>Sample Output</w:t>
      </w:r>
    </w:p>
    <w:p w14:paraId="23698ECB" w14:textId="12D8295A" w:rsidR="00CC3EBF" w:rsidRPr="00313D4E" w:rsidRDefault="00DD639B" w:rsidP="00FD1A61">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CC3EBF" w:rsidRPr="00313D4E">
        <w:rPr>
          <w:rFonts w:ascii="Courier New" w:hAnsi="Courier New" w:cs="Courier New"/>
          <w:sz w:val="18"/>
          <w:szCs w:val="18"/>
        </w:rPr>
        <w:t xml:space="preserve"> get-smart --path /dev/nvme0 --output-format mini</w:t>
      </w:r>
    </w:p>
    <w:p w14:paraId="2397C57C" w14:textId="77777777" w:rsidR="007966E7" w:rsidRPr="00313D4E" w:rsidRDefault="007966E7" w:rsidP="00FD1A61">
      <w:pPr>
        <w:spacing w:before="0" w:after="0" w:line="160" w:lineRule="exact"/>
        <w:ind w:left="360"/>
        <w:rPr>
          <w:rFonts w:ascii="Courier New" w:hAnsi="Courier New" w:cs="Courier New"/>
          <w:sz w:val="18"/>
          <w:szCs w:val="18"/>
        </w:rPr>
      </w:pPr>
    </w:p>
    <w:p w14:paraId="2174826D"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[/dev/nvme0]</w:t>
      </w:r>
    </w:p>
    <w:p w14:paraId="0DBC4D6B" w14:textId="1224EE0F"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w:t>
      </w:r>
      <w:r w:rsidR="00FB5F73" w:rsidRPr="00313D4E">
        <w:rPr>
          <w:rFonts w:ascii="Courier New" w:hAnsi="Courier New" w:cs="Courier New"/>
          <w:sz w:val="18"/>
          <w:szCs w:val="18"/>
        </w:rPr>
        <w:t>Product Name</w:t>
      </w:r>
      <w:r w:rsidRPr="00313D4E">
        <w:rPr>
          <w:rFonts w:ascii="Courier New" w:hAnsi="Courier New" w:cs="Courier New"/>
          <w:sz w:val="18"/>
          <w:szCs w:val="18"/>
        </w:rPr>
        <w:t xml:space="preserve">                                           = Ultrastar SN</w:t>
      </w:r>
      <w:r w:rsidR="00694947" w:rsidRPr="00313D4E">
        <w:rPr>
          <w:rFonts w:ascii="Courier New" w:hAnsi="Courier New" w:cs="Courier New"/>
          <w:sz w:val="18"/>
          <w:szCs w:val="18"/>
        </w:rPr>
        <w:t>26</w:t>
      </w:r>
      <w:r w:rsidRPr="00313D4E">
        <w:rPr>
          <w:rFonts w:ascii="Courier New" w:hAnsi="Courier New" w:cs="Courier New"/>
          <w:sz w:val="18"/>
          <w:szCs w:val="18"/>
        </w:rPr>
        <w:t>0</w:t>
      </w:r>
      <w:r w:rsidR="00BD27BA" w:rsidRPr="00313D4E">
        <w:rPr>
          <w:rFonts w:ascii="Courier New" w:hAnsi="Courier New" w:cs="Courier New"/>
          <w:sz w:val="18"/>
          <w:szCs w:val="18"/>
        </w:rPr>
        <w:br/>
        <w:t xml:space="preserve">  Device Type                                            = NVMe Controller</w:t>
      </w:r>
    </w:p>
    <w:p w14:paraId="0BF2AFBB"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Device Path                                            = /dev/nvme0</w:t>
      </w:r>
    </w:p>
    <w:p w14:paraId="784C52B3" w14:textId="4109E022"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UID                                                    = 1C58</w:t>
      </w:r>
      <w:r w:rsidR="00694947" w:rsidRPr="00313D4E">
        <w:rPr>
          <w:rFonts w:ascii="Courier New" w:hAnsi="Courier New" w:cs="Courier New"/>
          <w:sz w:val="18"/>
          <w:szCs w:val="18"/>
        </w:rPr>
        <w:t>CJH0020002F8HUSMR7616B</w:t>
      </w:r>
      <w:r w:rsidRPr="00313D4E">
        <w:rPr>
          <w:rFonts w:ascii="Courier New" w:hAnsi="Courier New" w:cs="Courier New"/>
          <w:sz w:val="18"/>
          <w:szCs w:val="18"/>
        </w:rPr>
        <w:t>HP301</w:t>
      </w:r>
      <w:r w:rsidR="00694947" w:rsidRPr="00313D4E">
        <w:rPr>
          <w:rFonts w:ascii="Courier New" w:hAnsi="Courier New" w:cs="Courier New"/>
          <w:sz w:val="18"/>
          <w:szCs w:val="18"/>
        </w:rPr>
        <w:t>002</w:t>
      </w:r>
      <w:r w:rsidR="00A147CB" w:rsidRPr="00313D4E">
        <w:rPr>
          <w:rFonts w:ascii="Courier New" w:hAnsi="Courier New" w:cs="Courier New"/>
          <w:sz w:val="18"/>
          <w:szCs w:val="18"/>
        </w:rPr>
        <w:t>3</w:t>
      </w:r>
    </w:p>
    <w:p w14:paraId="230D9EF5"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Alias                                                  = @nvme0</w:t>
      </w:r>
    </w:p>
    <w:p w14:paraId="5C97CF48"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Data Units Read                                        = 260567436</w:t>
      </w:r>
    </w:p>
    <w:p w14:paraId="46F7D26D"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Data Units Written                                     = 314947558</w:t>
      </w:r>
    </w:p>
    <w:p w14:paraId="2C506E33"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Host Read Commands                                     = 18553931035</w:t>
      </w:r>
    </w:p>
    <w:p w14:paraId="24A062C3"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Host Write Commands                                    = 17450482756</w:t>
      </w:r>
    </w:p>
    <w:p w14:paraId="37F98A36"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Available Spare                                        = 100</w:t>
      </w:r>
    </w:p>
    <w:p w14:paraId="7B381C5F"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Available Spare Threshold                              = 10</w:t>
      </w:r>
    </w:p>
    <w:p w14:paraId="32A551CA"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Available Spare Critical Warning                       = false</w:t>
      </w:r>
    </w:p>
    <w:p w14:paraId="0B3F6DCE"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Percentage Used                                        = 0</w:t>
      </w:r>
    </w:p>
    <w:p w14:paraId="1B642CE3"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Temperature                                            = 40</w:t>
      </w:r>
    </w:p>
    <w:p w14:paraId="6D1ACB04"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Temperature Threshold                                  = 90</w:t>
      </w:r>
    </w:p>
    <w:p w14:paraId="37EB4E64"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Temperature Critical Warning                           = false</w:t>
      </w:r>
    </w:p>
    <w:p w14:paraId="592B2892"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Device Reliability Critical Warning                    = false</w:t>
      </w:r>
    </w:p>
    <w:p w14:paraId="67C04580"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Media Read Only Mode Critical Warning                  = false</w:t>
      </w:r>
    </w:p>
    <w:p w14:paraId="56371EE2"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Volatile Memory Backup Device Failure Critical Warning = false</w:t>
      </w:r>
    </w:p>
    <w:p w14:paraId="1BA8A6B6"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Controller Busy Time                                   = 7513</w:t>
      </w:r>
    </w:p>
    <w:p w14:paraId="30104918"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Power Cycles                                           = 45</w:t>
      </w:r>
    </w:p>
    <w:p w14:paraId="7BD0E14D"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Power </w:t>
      </w:r>
      <w:proofErr w:type="gramStart"/>
      <w:r w:rsidRPr="00313D4E">
        <w:rPr>
          <w:rFonts w:ascii="Courier New" w:hAnsi="Courier New" w:cs="Courier New"/>
          <w:sz w:val="18"/>
          <w:szCs w:val="18"/>
        </w:rPr>
        <w:t>On</w:t>
      </w:r>
      <w:proofErr w:type="gramEnd"/>
      <w:r w:rsidRPr="00313D4E">
        <w:rPr>
          <w:rFonts w:ascii="Courier New" w:hAnsi="Courier New" w:cs="Courier New"/>
          <w:sz w:val="18"/>
          <w:szCs w:val="18"/>
        </w:rPr>
        <w:t xml:space="preserve"> Hours                                         = 3749</w:t>
      </w:r>
    </w:p>
    <w:p w14:paraId="17604109"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Unsafe Shutdowns                                       = 19</w:t>
      </w:r>
    </w:p>
    <w:p w14:paraId="62ABA5B3"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Media </w:t>
      </w:r>
      <w:proofErr w:type="gramStart"/>
      <w:r w:rsidRPr="00313D4E">
        <w:rPr>
          <w:rFonts w:ascii="Courier New" w:hAnsi="Courier New" w:cs="Courier New"/>
          <w:sz w:val="18"/>
          <w:szCs w:val="18"/>
        </w:rPr>
        <w:t>And</w:t>
      </w:r>
      <w:proofErr w:type="gramEnd"/>
      <w:r w:rsidRPr="00313D4E">
        <w:rPr>
          <w:rFonts w:ascii="Courier New" w:hAnsi="Courier New" w:cs="Courier New"/>
          <w:sz w:val="18"/>
          <w:szCs w:val="18"/>
        </w:rPr>
        <w:t xml:space="preserve"> Data Integrity Errors                        = 0</w:t>
      </w:r>
    </w:p>
    <w:p w14:paraId="6E009D0A"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Error Information Log Entries                          = 1</w:t>
      </w:r>
    </w:p>
    <w:p w14:paraId="289580BF" w14:textId="77777777"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 xml:space="preserve">  SMART Status                                           = Normal</w:t>
      </w:r>
    </w:p>
    <w:p w14:paraId="0A78D976" w14:textId="77777777" w:rsidR="004E0740" w:rsidRPr="00313D4E" w:rsidRDefault="004E0740" w:rsidP="004E0740">
      <w:pPr>
        <w:spacing w:before="0" w:after="0" w:line="160" w:lineRule="exact"/>
        <w:ind w:left="360"/>
        <w:rPr>
          <w:rFonts w:ascii="Courier New" w:hAnsi="Courier New" w:cs="Courier New"/>
          <w:sz w:val="18"/>
          <w:szCs w:val="18"/>
        </w:rPr>
      </w:pPr>
    </w:p>
    <w:p w14:paraId="424ED6CB" w14:textId="593B2E93" w:rsidR="004E0740" w:rsidRPr="00313D4E" w:rsidRDefault="004E0740" w:rsidP="004E0740">
      <w:pPr>
        <w:spacing w:before="0" w:after="0" w:line="160" w:lineRule="exact"/>
        <w:ind w:left="360"/>
        <w:rPr>
          <w:rFonts w:ascii="Courier New" w:hAnsi="Courier New" w:cs="Courier New"/>
          <w:sz w:val="18"/>
          <w:szCs w:val="18"/>
        </w:rPr>
      </w:pPr>
      <w:r w:rsidRPr="00313D4E">
        <w:rPr>
          <w:rFonts w:ascii="Courier New" w:hAnsi="Courier New" w:cs="Courier New"/>
          <w:sz w:val="18"/>
          <w:szCs w:val="18"/>
        </w:rPr>
        <w:t>Results for get-smart: Operation succeeded.</w:t>
      </w:r>
    </w:p>
    <w:p w14:paraId="1884D895" w14:textId="77777777" w:rsidR="00E163F1" w:rsidRDefault="00E163F1" w:rsidP="00FD1A61">
      <w:pPr>
        <w:rPr>
          <w:b/>
        </w:rPr>
      </w:pPr>
    </w:p>
    <w:p w14:paraId="24A1DB02" w14:textId="77777777" w:rsidR="00E163F1" w:rsidRDefault="00E163F1" w:rsidP="00FD1A61">
      <w:pPr>
        <w:rPr>
          <w:b/>
        </w:rPr>
      </w:pPr>
    </w:p>
    <w:p w14:paraId="0931AEC6" w14:textId="6C6E7751" w:rsidR="00E163F1" w:rsidRDefault="00106091" w:rsidP="00FD1A61">
      <w:pPr>
        <w:rPr>
          <w:b/>
        </w:rPr>
      </w:pPr>
      <w:r>
        <w:rPr>
          <w:b/>
        </w:rPr>
        <w:t xml:space="preserve"> </w:t>
      </w:r>
    </w:p>
    <w:p w14:paraId="4FAD15B4" w14:textId="705BB4BD" w:rsidR="00B14D5D" w:rsidRPr="00B14D5D" w:rsidRDefault="00FB0D6E" w:rsidP="00FD1A61">
      <w:pPr>
        <w:rPr>
          <w:b/>
        </w:rPr>
      </w:pPr>
      <w:r>
        <w:rPr>
          <w:b/>
        </w:rPr>
        <w:lastRenderedPageBreak/>
        <w:t xml:space="preserve">NVMe </w:t>
      </w:r>
      <w:r w:rsidR="00B14D5D" w:rsidRPr="00B14D5D">
        <w:rPr>
          <w:b/>
        </w:rPr>
        <w:t>Namespace Sample Output</w:t>
      </w:r>
    </w:p>
    <w:p w14:paraId="3E2676ED" w14:textId="67F76340" w:rsidR="00CC3EBF" w:rsidRPr="00657707" w:rsidRDefault="00DD639B" w:rsidP="00FD1A61">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CC3EBF" w:rsidRPr="00657707">
        <w:rPr>
          <w:rFonts w:ascii="Courier New" w:hAnsi="Courier New" w:cs="Courier New"/>
          <w:sz w:val="18"/>
          <w:szCs w:val="18"/>
        </w:rPr>
        <w:t xml:space="preserve"> get-smart --path /dev/nvme0n1 --output-format mini</w:t>
      </w:r>
    </w:p>
    <w:p w14:paraId="64AD4873" w14:textId="77777777" w:rsidR="007966E7" w:rsidRPr="00657707" w:rsidRDefault="007966E7" w:rsidP="00FD1A61">
      <w:pPr>
        <w:spacing w:before="0" w:after="0" w:line="160" w:lineRule="exact"/>
        <w:ind w:left="360"/>
        <w:rPr>
          <w:rFonts w:ascii="Courier New" w:hAnsi="Courier New" w:cs="Courier New"/>
          <w:sz w:val="18"/>
          <w:szCs w:val="18"/>
        </w:rPr>
      </w:pPr>
    </w:p>
    <w:p w14:paraId="7240FC5F"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[/dev/nvme0n1]</w:t>
      </w:r>
    </w:p>
    <w:p w14:paraId="421EBE60" w14:textId="54DE8024"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w:t>
      </w:r>
      <w:r w:rsidR="00BD27BA">
        <w:rPr>
          <w:rFonts w:ascii="Courier New" w:hAnsi="Courier New" w:cs="Courier New"/>
          <w:sz w:val="18"/>
          <w:szCs w:val="18"/>
        </w:rPr>
        <w:t>Device Type</w:t>
      </w:r>
      <w:r w:rsidRPr="00657707">
        <w:rPr>
          <w:rFonts w:ascii="Courier New" w:hAnsi="Courier New" w:cs="Courier New"/>
          <w:sz w:val="18"/>
          <w:szCs w:val="18"/>
        </w:rPr>
        <w:t xml:space="preserve">                                         </w:t>
      </w:r>
      <w:r w:rsidR="00BD27BA">
        <w:rPr>
          <w:rFonts w:ascii="Courier New" w:hAnsi="Courier New" w:cs="Courier New"/>
          <w:sz w:val="18"/>
          <w:szCs w:val="18"/>
        </w:rPr>
        <w:t xml:space="preserve"> </w:t>
      </w:r>
      <w:r w:rsidRPr="00657707">
        <w:rPr>
          <w:rFonts w:ascii="Courier New" w:hAnsi="Courier New" w:cs="Courier New"/>
          <w:sz w:val="18"/>
          <w:szCs w:val="18"/>
        </w:rPr>
        <w:t xml:space="preserve">  = NVMe Namespace</w:t>
      </w:r>
    </w:p>
    <w:p w14:paraId="307A3813"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Device Path                                            = /dev/nvme0n1</w:t>
      </w:r>
    </w:p>
    <w:p w14:paraId="5BC60A84" w14:textId="24D6826B"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UID                                                    = 000CCA</w:t>
      </w:r>
      <w:r w:rsidR="00694947">
        <w:rPr>
          <w:rFonts w:ascii="Courier New" w:hAnsi="Courier New" w:cs="Courier New"/>
          <w:sz w:val="18"/>
          <w:szCs w:val="18"/>
        </w:rPr>
        <w:t>0061450001</w:t>
      </w:r>
    </w:p>
    <w:p w14:paraId="578E4D15"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Alias                                                  = @nvmens0</w:t>
      </w:r>
    </w:p>
    <w:p w14:paraId="09300463"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Data Units Read                                        = 260567436</w:t>
      </w:r>
    </w:p>
    <w:p w14:paraId="1224F0B5"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Data Units Written                                     = 314947558</w:t>
      </w:r>
    </w:p>
    <w:p w14:paraId="2E32FFB6"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Host Read Commands                                     = 18553931036</w:t>
      </w:r>
    </w:p>
    <w:p w14:paraId="7588A62E"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Host Write Commands                                    = 17450482757</w:t>
      </w:r>
    </w:p>
    <w:p w14:paraId="165C3457"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Available Spare                                        = 100</w:t>
      </w:r>
    </w:p>
    <w:p w14:paraId="6A50AA5F"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Available Spare Threshold                              = 10</w:t>
      </w:r>
    </w:p>
    <w:p w14:paraId="33A4E444"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Available Spare Critical Warning                       = false</w:t>
      </w:r>
    </w:p>
    <w:p w14:paraId="57D5D1CE"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Percentage Used                                        = 0</w:t>
      </w:r>
    </w:p>
    <w:p w14:paraId="40DEA227"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Temperature                                            = 40</w:t>
      </w:r>
    </w:p>
    <w:p w14:paraId="37FF9599"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Temperature Critical Warning                           = false</w:t>
      </w:r>
    </w:p>
    <w:p w14:paraId="631AE9D8"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Device Reliability Critical Warning                    = false</w:t>
      </w:r>
    </w:p>
    <w:p w14:paraId="1A89E674"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Media Read Only Mode Critical Warning                  = false</w:t>
      </w:r>
    </w:p>
    <w:p w14:paraId="375AA198"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Volatile Memory Backup Device Failure Critical Warning = false</w:t>
      </w:r>
    </w:p>
    <w:p w14:paraId="2AF61990"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Controller Busy Time                                   = 7513</w:t>
      </w:r>
    </w:p>
    <w:p w14:paraId="3E3F7EE2"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Power Cycles                                           = 45</w:t>
      </w:r>
    </w:p>
    <w:p w14:paraId="24F36837"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Power </w:t>
      </w:r>
      <w:proofErr w:type="gramStart"/>
      <w:r w:rsidRPr="00657707">
        <w:rPr>
          <w:rFonts w:ascii="Courier New" w:hAnsi="Courier New" w:cs="Courier New"/>
          <w:sz w:val="18"/>
          <w:szCs w:val="18"/>
        </w:rPr>
        <w:t>On</w:t>
      </w:r>
      <w:proofErr w:type="gramEnd"/>
      <w:r w:rsidRPr="00657707">
        <w:rPr>
          <w:rFonts w:ascii="Courier New" w:hAnsi="Courier New" w:cs="Courier New"/>
          <w:sz w:val="18"/>
          <w:szCs w:val="18"/>
        </w:rPr>
        <w:t xml:space="preserve"> Hours                                         = 3749</w:t>
      </w:r>
    </w:p>
    <w:p w14:paraId="28F1BDBB"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Unsafe Shutdowns                                       = 19</w:t>
      </w:r>
    </w:p>
    <w:p w14:paraId="5D0867CD"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Media </w:t>
      </w:r>
      <w:proofErr w:type="gramStart"/>
      <w:r w:rsidRPr="00657707">
        <w:rPr>
          <w:rFonts w:ascii="Courier New" w:hAnsi="Courier New" w:cs="Courier New"/>
          <w:sz w:val="18"/>
          <w:szCs w:val="18"/>
        </w:rPr>
        <w:t>And</w:t>
      </w:r>
      <w:proofErr w:type="gramEnd"/>
      <w:r w:rsidRPr="00657707">
        <w:rPr>
          <w:rFonts w:ascii="Courier New" w:hAnsi="Courier New" w:cs="Courier New"/>
          <w:sz w:val="18"/>
          <w:szCs w:val="18"/>
        </w:rPr>
        <w:t xml:space="preserve"> Data Integrity Errors                        = 0</w:t>
      </w:r>
    </w:p>
    <w:p w14:paraId="26831E82"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Error Information Log Entries                          = 1</w:t>
      </w:r>
    </w:p>
    <w:p w14:paraId="0F361E72" w14:textId="77777777"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SMART Status                                           = Normal</w:t>
      </w:r>
    </w:p>
    <w:p w14:paraId="2A3ABE40" w14:textId="77777777" w:rsidR="004E0740" w:rsidRPr="00657707" w:rsidRDefault="004E0740" w:rsidP="004E0740">
      <w:pPr>
        <w:spacing w:before="0" w:after="0" w:line="160" w:lineRule="exact"/>
        <w:ind w:left="360"/>
        <w:rPr>
          <w:rFonts w:ascii="Courier New" w:hAnsi="Courier New" w:cs="Courier New"/>
          <w:sz w:val="18"/>
          <w:szCs w:val="18"/>
        </w:rPr>
      </w:pPr>
    </w:p>
    <w:p w14:paraId="4E76ABC5" w14:textId="2AA177FD" w:rsidR="004E0740" w:rsidRPr="00657707" w:rsidRDefault="004E0740" w:rsidP="004E0740">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Results for get-smart: Operation succeeded.</w:t>
      </w:r>
    </w:p>
    <w:p w14:paraId="39A893C3" w14:textId="77777777" w:rsidR="004E0740" w:rsidRDefault="004E0740" w:rsidP="00FD1A61">
      <w:pPr>
        <w:spacing w:before="0" w:after="0" w:line="160" w:lineRule="exact"/>
        <w:ind w:left="360"/>
        <w:rPr>
          <w:rFonts w:ascii="Courier New" w:hAnsi="Courier New" w:cs="Courier New"/>
          <w:sz w:val="16"/>
          <w:szCs w:val="16"/>
        </w:rPr>
      </w:pPr>
    </w:p>
    <w:p w14:paraId="1099BB25" w14:textId="137AD478" w:rsidR="00657707" w:rsidRPr="00B14D5D" w:rsidRDefault="00657707" w:rsidP="00657707">
      <w:pPr>
        <w:rPr>
          <w:b/>
        </w:rPr>
      </w:pPr>
      <w:r>
        <w:rPr>
          <w:b/>
        </w:rPr>
        <w:t>SCSI Device</w:t>
      </w:r>
      <w:r w:rsidRPr="00B14D5D">
        <w:rPr>
          <w:b/>
        </w:rPr>
        <w:t xml:space="preserve"> Sample Output</w:t>
      </w:r>
    </w:p>
    <w:p w14:paraId="74AD24C6" w14:textId="7037A2F2" w:rsidR="00657707" w:rsidRPr="00657707" w:rsidRDefault="00DD639B" w:rsidP="00657707">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657707" w:rsidRPr="00657707">
        <w:rPr>
          <w:rFonts w:ascii="Courier New" w:hAnsi="Courier New" w:cs="Courier New"/>
          <w:sz w:val="18"/>
          <w:szCs w:val="18"/>
        </w:rPr>
        <w:t xml:space="preserve"> get-smart --path /dev/sda --output-format mini</w:t>
      </w:r>
    </w:p>
    <w:p w14:paraId="3168B1D2" w14:textId="77777777" w:rsidR="00657707" w:rsidRPr="00657707" w:rsidRDefault="00657707" w:rsidP="00657707">
      <w:pPr>
        <w:spacing w:before="0" w:after="0" w:line="160" w:lineRule="exact"/>
        <w:ind w:left="360"/>
        <w:rPr>
          <w:rFonts w:ascii="Courier New" w:hAnsi="Courier New" w:cs="Courier New"/>
          <w:sz w:val="18"/>
          <w:szCs w:val="18"/>
        </w:rPr>
      </w:pPr>
    </w:p>
    <w:p w14:paraId="187AA2BA" w14:textId="2AD20913"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[/dev/sda]</w:t>
      </w:r>
    </w:p>
    <w:p w14:paraId="33C18074" w14:textId="5B8C9D34"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w:t>
      </w:r>
      <w:r w:rsidR="00397EF6">
        <w:rPr>
          <w:rFonts w:ascii="Courier New" w:hAnsi="Courier New" w:cs="Courier New"/>
          <w:sz w:val="18"/>
          <w:szCs w:val="18"/>
        </w:rPr>
        <w:t>Product Name</w:t>
      </w:r>
      <w:r w:rsidRPr="00657707">
        <w:rPr>
          <w:rFonts w:ascii="Courier New" w:hAnsi="Courier New" w:cs="Courier New"/>
          <w:sz w:val="18"/>
          <w:szCs w:val="18"/>
        </w:rPr>
        <w:t xml:space="preserve">                                           = Ultrastar SS</w:t>
      </w:r>
      <w:r w:rsidR="00694947">
        <w:rPr>
          <w:rFonts w:ascii="Courier New" w:hAnsi="Courier New" w:cs="Courier New"/>
          <w:sz w:val="18"/>
          <w:szCs w:val="18"/>
        </w:rPr>
        <w:t>300</w:t>
      </w:r>
      <w:r w:rsidR="00BD27BA">
        <w:rPr>
          <w:rFonts w:ascii="Courier New" w:hAnsi="Courier New" w:cs="Courier New"/>
          <w:sz w:val="18"/>
          <w:szCs w:val="18"/>
        </w:rPr>
        <w:br/>
        <w:t xml:space="preserve">  Device Type                                            = SCSI Device</w:t>
      </w:r>
    </w:p>
    <w:p w14:paraId="2169B58A" w14:textId="2EDBD412"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Device Path                                            = /dev/</w:t>
      </w:r>
      <w:r w:rsidR="006465A6" w:rsidRPr="00657707">
        <w:rPr>
          <w:rFonts w:ascii="Courier New" w:hAnsi="Courier New" w:cs="Courier New"/>
          <w:sz w:val="18"/>
          <w:szCs w:val="18"/>
        </w:rPr>
        <w:t>sd</w:t>
      </w:r>
      <w:r w:rsidR="006465A6">
        <w:rPr>
          <w:rFonts w:ascii="Courier New" w:hAnsi="Courier New" w:cs="Courier New"/>
          <w:sz w:val="18"/>
          <w:szCs w:val="18"/>
        </w:rPr>
        <w:t>a</w:t>
      </w:r>
    </w:p>
    <w:p w14:paraId="6F6628FA" w14:textId="15528273"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UID                               </w:t>
      </w:r>
      <w:r w:rsidR="00694947">
        <w:rPr>
          <w:rFonts w:ascii="Courier New" w:hAnsi="Courier New" w:cs="Courier New"/>
          <w:sz w:val="18"/>
          <w:szCs w:val="18"/>
        </w:rPr>
        <w:t xml:space="preserve">                     = 5000CCA08A000788</w:t>
      </w:r>
    </w:p>
    <w:p w14:paraId="3D3EE15A" w14:textId="272759A9"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Alias                                                  = @scsi0</w:t>
      </w:r>
    </w:p>
    <w:p w14:paraId="30580E24" w14:textId="45E265A6"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Data Units Read                                        = 991819</w:t>
      </w:r>
    </w:p>
    <w:p w14:paraId="3D2349C1" w14:textId="4F6009C4"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Data Units Written                                     = </w:t>
      </w:r>
      <w:r w:rsidR="006465A6">
        <w:rPr>
          <w:rFonts w:ascii="Courier New" w:hAnsi="Courier New" w:cs="Courier New"/>
          <w:sz w:val="18"/>
          <w:szCs w:val="18"/>
        </w:rPr>
        <w:t>0</w:t>
      </w:r>
    </w:p>
    <w:p w14:paraId="0DD14051" w14:textId="326391F9"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Host Read Commands                                     = </w:t>
      </w:r>
      <w:r w:rsidR="006465A6">
        <w:rPr>
          <w:rFonts w:ascii="Courier New" w:hAnsi="Courier New" w:cs="Courier New"/>
          <w:sz w:val="18"/>
          <w:szCs w:val="18"/>
        </w:rPr>
        <w:t>44589</w:t>
      </w:r>
    </w:p>
    <w:p w14:paraId="2F9D16AE" w14:textId="30E3DB45"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Host Write Commands                                    = </w:t>
      </w:r>
      <w:r w:rsidR="006465A6">
        <w:rPr>
          <w:rFonts w:ascii="Courier New" w:hAnsi="Courier New" w:cs="Courier New"/>
          <w:sz w:val="18"/>
          <w:szCs w:val="18"/>
        </w:rPr>
        <w:t>256</w:t>
      </w:r>
    </w:p>
    <w:p w14:paraId="18486C2F" w14:textId="77777777"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Percentage Used                                        = 0</w:t>
      </w:r>
    </w:p>
    <w:p w14:paraId="2D6B0FA5" w14:textId="268B6090"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Temperature                                            = 34</w:t>
      </w:r>
    </w:p>
    <w:p w14:paraId="7F43F07C" w14:textId="0257A23E"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Temperature Threshold                                  = 70</w:t>
      </w:r>
      <w:r w:rsidR="005814D1">
        <w:rPr>
          <w:rFonts w:ascii="Courier New" w:hAnsi="Courier New" w:cs="Courier New"/>
          <w:sz w:val="18"/>
          <w:szCs w:val="18"/>
        </w:rPr>
        <w:br/>
        <w:t xml:space="preserve">  Power On Hours                                         = 21783</w:t>
      </w:r>
    </w:p>
    <w:p w14:paraId="0229012A" w14:textId="77777777"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SMART Status                                           = Normal</w:t>
      </w:r>
    </w:p>
    <w:p w14:paraId="216FFA05" w14:textId="607600D2"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SMART Attributes Table                                 =</w:t>
      </w:r>
    </w:p>
    <w:p w14:paraId="5FD744C4" w14:textId="26786012"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Name                            Type      </w:t>
      </w:r>
      <w:proofErr w:type="gramStart"/>
      <w:r w:rsidRPr="00657707">
        <w:rPr>
          <w:rFonts w:ascii="Courier New" w:hAnsi="Courier New" w:cs="Courier New"/>
          <w:sz w:val="18"/>
          <w:szCs w:val="18"/>
        </w:rPr>
        <w:t>Percentage  Tripped</w:t>
      </w:r>
      <w:proofErr w:type="gramEnd"/>
    </w:p>
    <w:p w14:paraId="2A0A6E87" w14:textId="730A57FF"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Temperature                     NA        48          false</w:t>
      </w:r>
    </w:p>
    <w:p w14:paraId="246F2A59" w14:textId="548AF3A2"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Remaining Reserve 1             Pre-</w:t>
      </w:r>
      <w:proofErr w:type="gramStart"/>
      <w:r w:rsidRPr="00657707">
        <w:rPr>
          <w:rFonts w:ascii="Courier New" w:hAnsi="Courier New" w:cs="Courier New"/>
          <w:sz w:val="18"/>
          <w:szCs w:val="18"/>
        </w:rPr>
        <w:t>fail  3</w:t>
      </w:r>
      <w:proofErr w:type="gramEnd"/>
      <w:r w:rsidRPr="00657707">
        <w:rPr>
          <w:rFonts w:ascii="Courier New" w:hAnsi="Courier New" w:cs="Courier New"/>
          <w:sz w:val="18"/>
          <w:szCs w:val="18"/>
        </w:rPr>
        <w:t xml:space="preserve">           false</w:t>
      </w:r>
    </w:p>
    <w:p w14:paraId="568B7B7D" w14:textId="71B1789F"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Remaining Reserve XOR           Pre-</w:t>
      </w:r>
      <w:proofErr w:type="gramStart"/>
      <w:r w:rsidRPr="00657707">
        <w:rPr>
          <w:rFonts w:ascii="Courier New" w:hAnsi="Courier New" w:cs="Courier New"/>
          <w:sz w:val="18"/>
          <w:szCs w:val="18"/>
        </w:rPr>
        <w:t>fail  2</w:t>
      </w:r>
      <w:proofErr w:type="gramEnd"/>
      <w:r w:rsidRPr="00657707">
        <w:rPr>
          <w:rFonts w:ascii="Courier New" w:hAnsi="Courier New" w:cs="Courier New"/>
          <w:sz w:val="18"/>
          <w:szCs w:val="18"/>
        </w:rPr>
        <w:t xml:space="preserve">           false</w:t>
      </w:r>
    </w:p>
    <w:p w14:paraId="586D5802" w14:textId="406D65BF"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XOR Depletion                   Pre-</w:t>
      </w:r>
      <w:proofErr w:type="gramStart"/>
      <w:r w:rsidRPr="00657707">
        <w:rPr>
          <w:rFonts w:ascii="Courier New" w:hAnsi="Courier New" w:cs="Courier New"/>
          <w:sz w:val="18"/>
          <w:szCs w:val="18"/>
        </w:rPr>
        <w:t>fail  0</w:t>
      </w:r>
      <w:proofErr w:type="gramEnd"/>
      <w:r w:rsidRPr="00657707">
        <w:rPr>
          <w:rFonts w:ascii="Courier New" w:hAnsi="Courier New" w:cs="Courier New"/>
          <w:sz w:val="18"/>
          <w:szCs w:val="18"/>
        </w:rPr>
        <w:t xml:space="preserve">           false</w:t>
      </w:r>
    </w:p>
    <w:p w14:paraId="31D5788E" w14:textId="3FE51F23"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Volatile Memory Backup </w:t>
      </w:r>
      <w:proofErr w:type="gramStart"/>
      <w:r w:rsidRPr="00657707">
        <w:rPr>
          <w:rFonts w:ascii="Courier New" w:hAnsi="Courier New" w:cs="Courier New"/>
          <w:sz w:val="18"/>
          <w:szCs w:val="18"/>
        </w:rPr>
        <w:t>Failure  Pre</w:t>
      </w:r>
      <w:proofErr w:type="gramEnd"/>
      <w:r w:rsidRPr="00657707">
        <w:rPr>
          <w:rFonts w:ascii="Courier New" w:hAnsi="Courier New" w:cs="Courier New"/>
          <w:sz w:val="18"/>
          <w:szCs w:val="18"/>
        </w:rPr>
        <w:t>-fail  0           false</w:t>
      </w:r>
    </w:p>
    <w:p w14:paraId="4A76D271" w14:textId="53E857E2"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Wear Indicator                  </w:t>
      </w:r>
      <w:proofErr w:type="gramStart"/>
      <w:r w:rsidRPr="00657707">
        <w:rPr>
          <w:rFonts w:ascii="Courier New" w:hAnsi="Courier New" w:cs="Courier New"/>
          <w:sz w:val="18"/>
          <w:szCs w:val="18"/>
        </w:rPr>
        <w:t>Advisory  0</w:t>
      </w:r>
      <w:proofErr w:type="gramEnd"/>
      <w:r w:rsidRPr="00657707">
        <w:rPr>
          <w:rFonts w:ascii="Courier New" w:hAnsi="Courier New" w:cs="Courier New"/>
          <w:sz w:val="18"/>
          <w:szCs w:val="18"/>
        </w:rPr>
        <w:t xml:space="preserve">           false</w:t>
      </w:r>
    </w:p>
    <w:p w14:paraId="3E02D224" w14:textId="13804E99"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System Area Wear Indicator      Pre-</w:t>
      </w:r>
      <w:proofErr w:type="gramStart"/>
      <w:r w:rsidRPr="00657707">
        <w:rPr>
          <w:rFonts w:ascii="Courier New" w:hAnsi="Courier New" w:cs="Courier New"/>
          <w:sz w:val="18"/>
          <w:szCs w:val="18"/>
        </w:rPr>
        <w:t>fail  1</w:t>
      </w:r>
      <w:proofErr w:type="gramEnd"/>
      <w:r w:rsidRPr="00657707">
        <w:rPr>
          <w:rFonts w:ascii="Courier New" w:hAnsi="Courier New" w:cs="Courier New"/>
          <w:sz w:val="18"/>
          <w:szCs w:val="18"/>
        </w:rPr>
        <w:t xml:space="preserve">           false</w:t>
      </w:r>
    </w:p>
    <w:p w14:paraId="6E963C02" w14:textId="7DAC9B6F"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Channel Hangs                   Pre-</w:t>
      </w:r>
      <w:proofErr w:type="gramStart"/>
      <w:r w:rsidRPr="00657707">
        <w:rPr>
          <w:rFonts w:ascii="Courier New" w:hAnsi="Courier New" w:cs="Courier New"/>
          <w:sz w:val="18"/>
          <w:szCs w:val="18"/>
        </w:rPr>
        <w:t>fail  0</w:t>
      </w:r>
      <w:proofErr w:type="gramEnd"/>
      <w:r w:rsidRPr="00657707">
        <w:rPr>
          <w:rFonts w:ascii="Courier New" w:hAnsi="Courier New" w:cs="Courier New"/>
          <w:sz w:val="18"/>
          <w:szCs w:val="18"/>
        </w:rPr>
        <w:t xml:space="preserve">           false</w:t>
      </w:r>
    </w:p>
    <w:p w14:paraId="174B87CF" w14:textId="3C5400B9"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 xml:space="preserve">    Flash Scan Failure              Pre-</w:t>
      </w:r>
      <w:proofErr w:type="gramStart"/>
      <w:r w:rsidRPr="00657707">
        <w:rPr>
          <w:rFonts w:ascii="Courier New" w:hAnsi="Courier New" w:cs="Courier New"/>
          <w:sz w:val="18"/>
          <w:szCs w:val="18"/>
        </w:rPr>
        <w:t>fail  0</w:t>
      </w:r>
      <w:proofErr w:type="gramEnd"/>
      <w:r w:rsidRPr="00657707">
        <w:rPr>
          <w:rFonts w:ascii="Courier New" w:hAnsi="Courier New" w:cs="Courier New"/>
          <w:sz w:val="18"/>
          <w:szCs w:val="18"/>
        </w:rPr>
        <w:t xml:space="preserve">           false</w:t>
      </w:r>
    </w:p>
    <w:p w14:paraId="7A1E5EE1" w14:textId="77777777" w:rsidR="00657707" w:rsidRPr="00657707" w:rsidRDefault="00657707" w:rsidP="00657707">
      <w:pPr>
        <w:spacing w:before="0" w:after="0" w:line="160" w:lineRule="exact"/>
        <w:ind w:left="360"/>
        <w:rPr>
          <w:rFonts w:ascii="Courier New" w:hAnsi="Courier New" w:cs="Courier New"/>
          <w:sz w:val="18"/>
          <w:szCs w:val="18"/>
        </w:rPr>
      </w:pPr>
    </w:p>
    <w:p w14:paraId="7A2AC789" w14:textId="77777777" w:rsidR="00657707" w:rsidRPr="00657707" w:rsidRDefault="00657707" w:rsidP="00657707">
      <w:pPr>
        <w:spacing w:before="0" w:after="0" w:line="160" w:lineRule="exact"/>
        <w:ind w:left="360"/>
        <w:rPr>
          <w:rFonts w:ascii="Courier New" w:hAnsi="Courier New" w:cs="Courier New"/>
          <w:sz w:val="18"/>
          <w:szCs w:val="18"/>
        </w:rPr>
      </w:pPr>
      <w:r w:rsidRPr="00657707">
        <w:rPr>
          <w:rFonts w:ascii="Courier New" w:hAnsi="Courier New" w:cs="Courier New"/>
          <w:sz w:val="18"/>
          <w:szCs w:val="18"/>
        </w:rPr>
        <w:t>Results for get-smart: Operation succeeded.</w:t>
      </w:r>
    </w:p>
    <w:p w14:paraId="752C878A" w14:textId="77777777" w:rsidR="00CC3EBF" w:rsidRDefault="00CC3EBF" w:rsidP="00CC3EBF"/>
    <w:p w14:paraId="0CD4ADEC" w14:textId="5620E138" w:rsidR="00FB0D6E" w:rsidRDefault="00FB0D6E">
      <w:pPr>
        <w:spacing w:before="0" w:after="200" w:line="276" w:lineRule="auto"/>
      </w:pPr>
      <w:r>
        <w:br w:type="page"/>
      </w:r>
    </w:p>
    <w:p w14:paraId="0F88A175" w14:textId="77777777" w:rsidR="000F1341" w:rsidRDefault="00E5119C" w:rsidP="00AF2051">
      <w:pPr>
        <w:pStyle w:val="Heading2"/>
      </w:pPr>
      <w:bookmarkStart w:id="233" w:name="_Toc311723135"/>
      <w:bookmarkStart w:id="234" w:name="_Toc463366091"/>
      <w:bookmarkStart w:id="235" w:name="_Toc519254888"/>
      <w:bookmarkStart w:id="236" w:name="_Toc523299537"/>
      <w:bookmarkStart w:id="237" w:name="CLI_GetState"/>
      <w:proofErr w:type="gramStart"/>
      <w:r>
        <w:lastRenderedPageBreak/>
        <w:t>g</w:t>
      </w:r>
      <w:r w:rsidR="000F1341">
        <w:t>et</w:t>
      </w:r>
      <w:r>
        <w:t>-s</w:t>
      </w:r>
      <w:r w:rsidR="000F1341">
        <w:t>tate</w:t>
      </w:r>
      <w:bookmarkEnd w:id="233"/>
      <w:bookmarkEnd w:id="234"/>
      <w:bookmarkEnd w:id="235"/>
      <w:bookmarkEnd w:id="236"/>
      <w:proofErr w:type="gramEnd"/>
      <w:r w:rsidR="00A927E9">
        <w:fldChar w:fldCharType="begin"/>
      </w:r>
      <w:r w:rsidR="000F1341">
        <w:instrText xml:space="preserve"> XE "</w:instrText>
      </w:r>
      <w:r w:rsidR="00281C0C">
        <w:instrText>C</w:instrText>
      </w:r>
      <w:r w:rsidR="000F1341" w:rsidRPr="00D63555">
        <w:instrText>ommands:</w:instrText>
      </w:r>
      <w:r w:rsidR="0032327D">
        <w:instrText>get-state</w:instrText>
      </w:r>
      <w:r w:rsidR="000F1341">
        <w:instrText xml:space="preserve">" </w:instrText>
      </w:r>
      <w:r w:rsidR="00A927E9">
        <w:fldChar w:fldCharType="end"/>
      </w:r>
    </w:p>
    <w:bookmarkEnd w:id="237"/>
    <w:p w14:paraId="07A6BC0E" w14:textId="071B2DF9" w:rsidR="000F1341" w:rsidRDefault="00E5119C" w:rsidP="000F1341">
      <w:r>
        <w:t xml:space="preserve">The </w:t>
      </w:r>
      <w:r w:rsidRPr="00E5119C">
        <w:rPr>
          <w:rFonts w:ascii="Courier New" w:hAnsi="Courier New" w:cs="Courier New"/>
        </w:rPr>
        <w:t>get-state</w:t>
      </w:r>
      <w:r>
        <w:t xml:space="preserve"> command </w:t>
      </w:r>
      <w:r w:rsidR="000F1341">
        <w:t xml:space="preserve">will retrieve the </w:t>
      </w:r>
      <w:r w:rsidR="00DE2FE4">
        <w:t xml:space="preserve">current state information </w:t>
      </w:r>
      <w:r w:rsidR="000F1341">
        <w:t>of the target device</w:t>
      </w:r>
      <w:r w:rsidR="00E3433D">
        <w:t xml:space="preserve">, including the current </w:t>
      </w:r>
      <w:r w:rsidR="00DF6AA1">
        <w:t>encryption mode</w:t>
      </w:r>
      <w:r w:rsidR="00E3433D">
        <w:t xml:space="preserve"> and remaining life</w:t>
      </w:r>
      <w:r w:rsidR="000F134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717E25" w14:paraId="6EF6937F" w14:textId="77777777" w:rsidTr="00322A70">
        <w:trPr>
          <w:jc w:val="center"/>
        </w:trPr>
        <w:tc>
          <w:tcPr>
            <w:tcW w:w="1152" w:type="dxa"/>
          </w:tcPr>
          <w:p w14:paraId="4D987A30" w14:textId="77777777" w:rsidR="00717E25" w:rsidRDefault="00717E25" w:rsidP="00322A70">
            <w:pPr>
              <w:jc w:val="center"/>
            </w:pPr>
            <w:r>
              <w:rPr>
                <w:noProof/>
              </w:rPr>
              <w:drawing>
                <wp:inline distT="0" distB="0" distL="0" distR="0" wp14:anchorId="04856501" wp14:editId="0C808034">
                  <wp:extent cx="194945" cy="3657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vAlign w:val="center"/>
          </w:tcPr>
          <w:p w14:paraId="6D9457BB" w14:textId="2A47BB60" w:rsidR="00717E25" w:rsidRPr="008A4B0B" w:rsidRDefault="00717E25" w:rsidP="00717E25">
            <w:pPr>
              <w:jc w:val="both"/>
            </w:pPr>
            <w:r w:rsidRPr="00DA754B">
              <w:rPr>
                <w:rFonts w:cs="Arial"/>
                <w:i/>
                <w:szCs w:val="20"/>
              </w:rPr>
              <w:t>The set of properties shown in the</w:t>
            </w:r>
            <w:r w:rsidRPr="00970743">
              <w:rPr>
                <w:rFonts w:cs="Arial"/>
                <w:i/>
                <w:szCs w:val="20"/>
              </w:rPr>
              <w:t xml:space="preserve"> </w:t>
            </w:r>
            <w:r w:rsidR="00DD639B">
              <w:rPr>
                <w:rFonts w:ascii="Courier New" w:hAnsi="Courier New" w:cs="Courier New"/>
                <w:szCs w:val="20"/>
              </w:rPr>
              <w:t>dm-cli</w:t>
            </w:r>
            <w:r>
              <w:rPr>
                <w:rFonts w:ascii="Courier New" w:hAnsi="Courier New" w:cs="Courier New"/>
                <w:szCs w:val="20"/>
              </w:rPr>
              <w:t xml:space="preserve"> get-state</w:t>
            </w:r>
            <w:r w:rsidRPr="00970743">
              <w:rPr>
                <w:rFonts w:cs="Arial"/>
                <w:i/>
                <w:szCs w:val="20"/>
              </w:rPr>
              <w:t xml:space="preserve"> </w:t>
            </w:r>
            <w:r w:rsidRPr="00DA754B">
              <w:rPr>
                <w:rFonts w:cs="Arial"/>
                <w:i/>
                <w:szCs w:val="20"/>
              </w:rPr>
              <w:t>command may vary by device type.</w:t>
            </w:r>
          </w:p>
        </w:tc>
      </w:tr>
    </w:tbl>
    <w:p w14:paraId="2289218E" w14:textId="77777777" w:rsidR="00131850" w:rsidRPr="00AF2051" w:rsidRDefault="00131850" w:rsidP="00131850">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603B29" w:rsidRPr="00897412" w14:paraId="2880CEC0" w14:textId="77777777" w:rsidTr="00A11AF6">
        <w:tc>
          <w:tcPr>
            <w:tcW w:w="1779" w:type="pct"/>
          </w:tcPr>
          <w:p w14:paraId="01D90E78" w14:textId="4A4281C7" w:rsidR="00603B29" w:rsidRPr="00810632" w:rsidRDefault="00603B29" w:rsidP="002F28AB">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get-</w:t>
            </w:r>
            <w:r>
              <w:rPr>
                <w:rFonts w:ascii="Courier New" w:hAnsi="Courier New" w:cs="Courier New"/>
                <w:sz w:val="18"/>
                <w:szCs w:val="18"/>
              </w:rPr>
              <w:t>state</w:t>
            </w:r>
          </w:p>
        </w:tc>
        <w:tc>
          <w:tcPr>
            <w:tcW w:w="3221" w:type="pct"/>
          </w:tcPr>
          <w:p w14:paraId="7F0CC8D0" w14:textId="77777777" w:rsidR="00603B29" w:rsidRPr="00897412" w:rsidRDefault="00603B29" w:rsidP="008A41F7">
            <w:pPr>
              <w:widowControl w:val="0"/>
              <w:autoSpaceDE w:val="0"/>
              <w:autoSpaceDN w:val="0"/>
              <w:adjustRightInd w:val="0"/>
              <w:spacing w:before="20" w:after="0"/>
              <w:rPr>
                <w:rFonts w:ascii="Courier New" w:hAnsi="Courier New" w:cs="Courier New"/>
                <w:sz w:val="18"/>
                <w:szCs w:val="18"/>
              </w:rPr>
            </w:pPr>
            <w:r w:rsidRPr="00A06188">
              <w:rPr>
                <w:rFonts w:ascii="Courier New" w:hAnsi="Courier New" w:cs="Courier New"/>
                <w:sz w:val="18"/>
                <w:szCs w:val="18"/>
              </w:rPr>
              <w:t>[</w:t>
            </w:r>
            <w:r w:rsidR="00A11AF6">
              <w:rPr>
                <w:rFonts w:ascii="Courier New" w:hAnsi="Courier New" w:cs="Courier New"/>
                <w:sz w:val="18"/>
                <w:szCs w:val="18"/>
              </w:rPr>
              <w:t xml:space="preserve">-o, </w:t>
            </w:r>
            <w:r w:rsidRPr="00A06188">
              <w:rPr>
                <w:rFonts w:ascii="Courier New" w:hAnsi="Courier New" w:cs="Courier New"/>
                <w:sz w:val="18"/>
                <w:szCs w:val="18"/>
              </w:rPr>
              <w:t>--output-format FORMAT]</w:t>
            </w:r>
            <w:r w:rsidR="00406B30">
              <w:rPr>
                <w:rFonts w:ascii="Courier New" w:hAnsi="Courier New" w:cs="Courier New"/>
                <w:sz w:val="18"/>
                <w:szCs w:val="18"/>
              </w:rPr>
              <w:t xml:space="preserve"> [</w:t>
            </w:r>
            <w:r w:rsidR="00A11AF6">
              <w:rPr>
                <w:rFonts w:ascii="Courier New" w:hAnsi="Courier New" w:cs="Courier New"/>
                <w:sz w:val="18"/>
                <w:szCs w:val="18"/>
              </w:rPr>
              <w:t xml:space="preserve">-c, </w:t>
            </w:r>
            <w:r w:rsidR="00406B30">
              <w:rPr>
                <w:rFonts w:ascii="Courier New" w:hAnsi="Courier New" w:cs="Courier New"/>
                <w:sz w:val="18"/>
                <w:szCs w:val="18"/>
              </w:rPr>
              <w:t>--config PATH]</w:t>
            </w:r>
          </w:p>
        </w:tc>
      </w:tr>
      <w:tr w:rsidR="00603B29" w:rsidRPr="00897412" w14:paraId="506CE751" w14:textId="77777777" w:rsidTr="00A11AF6">
        <w:tc>
          <w:tcPr>
            <w:tcW w:w="1779" w:type="pct"/>
          </w:tcPr>
          <w:p w14:paraId="7088579D" w14:textId="77777777"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39962742" w14:textId="04BC6654" w:rsidR="00603B29" w:rsidRPr="00897412" w:rsidRDefault="00603B29" w:rsidP="006465A6">
            <w:pPr>
              <w:widowControl w:val="0"/>
              <w:autoSpaceDE w:val="0"/>
              <w:autoSpaceDN w:val="0"/>
              <w:adjustRightInd w:val="0"/>
              <w:spacing w:before="20" w:after="0"/>
              <w:rPr>
                <w:rFonts w:ascii="Courier New" w:hAnsi="Courier New" w:cs="Courier New"/>
                <w:sz w:val="18"/>
                <w:szCs w:val="18"/>
              </w:rPr>
            </w:pPr>
            <w:r w:rsidRPr="00A06188">
              <w:rPr>
                <w:rFonts w:ascii="Courier New" w:hAnsi="Courier New" w:cs="Courier New"/>
                <w:sz w:val="18"/>
                <w:szCs w:val="18"/>
              </w:rPr>
              <w:t>{</w:t>
            </w:r>
            <w:r w:rsidR="00B333B8">
              <w:rPr>
                <w:rFonts w:ascii="Courier New" w:hAnsi="Courier New" w:cs="Courier New"/>
                <w:sz w:val="18"/>
                <w:szCs w:val="18"/>
              </w:rPr>
              <w:t xml:space="preserve">-u, </w:t>
            </w:r>
            <w:r w:rsidRPr="00A06188">
              <w:rPr>
                <w:rFonts w:ascii="Courier New" w:hAnsi="Courier New" w:cs="Courier New"/>
                <w:sz w:val="18"/>
                <w:szCs w:val="18"/>
              </w:rPr>
              <w:t>--uid UID |</w:t>
            </w:r>
            <w:r w:rsidR="006465A6">
              <w:rPr>
                <w:rFonts w:ascii="Courier New" w:hAnsi="Courier New" w:cs="Courier New"/>
                <w:sz w:val="18"/>
                <w:szCs w:val="18"/>
              </w:rPr>
              <w:t xml:space="preserve"> </w:t>
            </w:r>
            <w:r w:rsidR="003D1CE5">
              <w:rPr>
                <w:rFonts w:ascii="Courier New" w:hAnsi="Courier New" w:cs="Courier New"/>
                <w:sz w:val="18"/>
                <w:szCs w:val="18"/>
              </w:rPr>
              <w:t>-</w:t>
            </w:r>
            <w:r w:rsidR="006465A6">
              <w:rPr>
                <w:rFonts w:ascii="Courier New" w:hAnsi="Courier New" w:cs="Courier New"/>
                <w:sz w:val="18"/>
                <w:szCs w:val="18"/>
              </w:rPr>
              <w:t xml:space="preserve">p, </w:t>
            </w:r>
            <w:r w:rsidR="006465A6" w:rsidRPr="00A06188">
              <w:rPr>
                <w:rFonts w:ascii="Courier New" w:hAnsi="Courier New" w:cs="Courier New"/>
                <w:sz w:val="18"/>
                <w:szCs w:val="18"/>
              </w:rPr>
              <w:t>--path PATH |</w:t>
            </w:r>
            <w:r w:rsidR="006465A6">
              <w:rPr>
                <w:rFonts w:ascii="Courier New" w:hAnsi="Courier New" w:cs="Courier New"/>
                <w:sz w:val="18"/>
                <w:szCs w:val="18"/>
              </w:rPr>
              <w:t xml:space="preserve"> </w:t>
            </w:r>
            <w:r w:rsidR="00B333B8">
              <w:rPr>
                <w:rFonts w:ascii="Courier New" w:hAnsi="Courier New" w:cs="Courier New"/>
                <w:sz w:val="18"/>
                <w:szCs w:val="18"/>
              </w:rPr>
              <w:t xml:space="preserve">-a, </w:t>
            </w:r>
            <w:r w:rsidRPr="00A06188">
              <w:rPr>
                <w:rFonts w:ascii="Courier New" w:hAnsi="Courier New" w:cs="Courier New"/>
                <w:sz w:val="18"/>
                <w:szCs w:val="18"/>
              </w:rPr>
              <w:t>--alias ALIAS}</w:t>
            </w:r>
          </w:p>
        </w:tc>
      </w:tr>
      <w:tr w:rsidR="00603B29" w:rsidRPr="00897412" w14:paraId="6C7DCBB3" w14:textId="77777777" w:rsidTr="00A11AF6">
        <w:tc>
          <w:tcPr>
            <w:tcW w:w="1779" w:type="pct"/>
          </w:tcPr>
          <w:p w14:paraId="7CF2EE2E" w14:textId="77777777"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0EA86029" w14:textId="77777777"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p>
        </w:tc>
      </w:tr>
      <w:tr w:rsidR="00603B29" w:rsidRPr="00897412" w14:paraId="62802A41" w14:textId="77777777" w:rsidTr="00A11AF6">
        <w:tc>
          <w:tcPr>
            <w:tcW w:w="5000" w:type="pct"/>
            <w:gridSpan w:val="2"/>
          </w:tcPr>
          <w:p w14:paraId="30FC84D2" w14:textId="77777777" w:rsidR="00603B29" w:rsidRPr="00897412" w:rsidRDefault="00A74F70" w:rsidP="002F28AB">
            <w:pPr>
              <w:spacing w:before="20" w:after="0"/>
              <w:rPr>
                <w:rFonts w:ascii="Courier New" w:hAnsi="Courier New" w:cs="Courier New"/>
                <w:sz w:val="18"/>
                <w:szCs w:val="18"/>
              </w:rPr>
            </w:pPr>
            <w:r>
              <w:rPr>
                <w:rFonts w:ascii="Courier New" w:hAnsi="Courier New" w:cs="Courier New"/>
                <w:sz w:val="18"/>
                <w:szCs w:val="18"/>
              </w:rPr>
              <w:t>Retrieves state information from devices.</w:t>
            </w:r>
          </w:p>
        </w:tc>
      </w:tr>
      <w:tr w:rsidR="00603B29" w:rsidRPr="00897412" w14:paraId="07C6D6D2" w14:textId="77777777" w:rsidTr="00A11AF6">
        <w:tc>
          <w:tcPr>
            <w:tcW w:w="1779" w:type="pct"/>
          </w:tcPr>
          <w:p w14:paraId="69E1E1C4" w14:textId="77777777"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199F1A76" w14:textId="77777777"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p>
        </w:tc>
      </w:tr>
      <w:tr w:rsidR="00603B29" w:rsidRPr="00897412" w14:paraId="64527828" w14:textId="77777777" w:rsidTr="00A11AF6">
        <w:tc>
          <w:tcPr>
            <w:tcW w:w="1779" w:type="pct"/>
          </w:tcPr>
          <w:p w14:paraId="722BE15F" w14:textId="77777777"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1871E45D" w14:textId="77777777"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p>
        </w:tc>
      </w:tr>
      <w:tr w:rsidR="00603B29" w:rsidRPr="00897412" w14:paraId="50C2AA57" w14:textId="77777777" w:rsidTr="00A11AF6">
        <w:tc>
          <w:tcPr>
            <w:tcW w:w="1779" w:type="pct"/>
          </w:tcPr>
          <w:p w14:paraId="4AD89576" w14:textId="77777777" w:rsidR="00603B29" w:rsidRDefault="00A11AF6" w:rsidP="00542A3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603B29" w:rsidRPr="002514FA">
              <w:rPr>
                <w:rFonts w:ascii="Courier New" w:hAnsi="Courier New" w:cs="Courier New"/>
                <w:sz w:val="18"/>
                <w:szCs w:val="18"/>
              </w:rPr>
              <w:t>--output-format FORMAT</w:t>
            </w:r>
          </w:p>
        </w:tc>
        <w:tc>
          <w:tcPr>
            <w:tcW w:w="3221" w:type="pct"/>
          </w:tcPr>
          <w:p w14:paraId="71EA9E2A" w14:textId="5BA97C98"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542A34">
              <w:rPr>
                <w:rFonts w:ascii="Courier New" w:hAnsi="Courier New" w:cs="Courier New"/>
                <w:sz w:val="18"/>
                <w:szCs w:val="18"/>
              </w:rPr>
              <w:t xml:space="preserve"> are </w:t>
            </w:r>
            <w:r w:rsidR="00542A34" w:rsidRPr="002514FA">
              <w:rPr>
                <w:rFonts w:ascii="Courier New" w:hAnsi="Courier New" w:cs="Courier New"/>
                <w:sz w:val="18"/>
                <w:szCs w:val="18"/>
              </w:rPr>
              <w:t>"text",</w:t>
            </w:r>
            <w:r w:rsidR="00542A34">
              <w:rPr>
                <w:rFonts w:ascii="Courier New" w:hAnsi="Courier New" w:cs="Courier New"/>
                <w:sz w:val="18"/>
                <w:szCs w:val="18"/>
              </w:rPr>
              <w:t xml:space="preserve"> “mini”,</w:t>
            </w:r>
            <w:r w:rsidR="00542A34"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542A34" w:rsidRPr="002514FA">
              <w:rPr>
                <w:rFonts w:ascii="Courier New" w:hAnsi="Courier New" w:cs="Courier New"/>
                <w:sz w:val="18"/>
                <w:szCs w:val="18"/>
              </w:rPr>
              <w:t>.</w:t>
            </w:r>
            <w:r w:rsidR="00542A34">
              <w:rPr>
                <w:rFonts w:ascii="Courier New" w:hAnsi="Courier New" w:cs="Courier New"/>
                <w:sz w:val="18"/>
                <w:szCs w:val="18"/>
              </w:rPr>
              <w:t xml:space="preserve"> </w:t>
            </w:r>
          </w:p>
        </w:tc>
      </w:tr>
      <w:tr w:rsidR="00406B30" w:rsidRPr="00897412" w14:paraId="178F1FA5" w14:textId="77777777" w:rsidTr="00A11AF6">
        <w:tc>
          <w:tcPr>
            <w:tcW w:w="1779" w:type="pct"/>
          </w:tcPr>
          <w:p w14:paraId="570DB9D3" w14:textId="77777777" w:rsidR="00406B30" w:rsidRPr="00897412" w:rsidRDefault="00A11AF6" w:rsidP="00542A3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406B30">
              <w:rPr>
                <w:rFonts w:ascii="Courier New" w:hAnsi="Courier New" w:cs="Courier New"/>
                <w:sz w:val="18"/>
                <w:szCs w:val="18"/>
              </w:rPr>
              <w:t>--config PATH</w:t>
            </w:r>
          </w:p>
        </w:tc>
        <w:tc>
          <w:tcPr>
            <w:tcW w:w="3221" w:type="pct"/>
          </w:tcPr>
          <w:p w14:paraId="449EB4E9" w14:textId="210146CB" w:rsidR="00406B30" w:rsidRPr="002514FA" w:rsidRDefault="00406B30"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603B29" w:rsidRPr="00897412" w14:paraId="4CA0EE18" w14:textId="77777777" w:rsidTr="00A11AF6">
        <w:tc>
          <w:tcPr>
            <w:tcW w:w="1779" w:type="pct"/>
          </w:tcPr>
          <w:p w14:paraId="68BDBDFA" w14:textId="257FA9D3" w:rsidR="00603B29" w:rsidRPr="00897412" w:rsidRDefault="00A11AF6" w:rsidP="002A6C5F">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603B29" w:rsidRPr="002514FA">
              <w:rPr>
                <w:rFonts w:ascii="Courier New" w:hAnsi="Courier New" w:cs="Courier New"/>
                <w:sz w:val="18"/>
                <w:szCs w:val="18"/>
              </w:rPr>
              <w:t>--uid UID</w:t>
            </w:r>
          </w:p>
        </w:tc>
        <w:tc>
          <w:tcPr>
            <w:tcW w:w="3221" w:type="pct"/>
          </w:tcPr>
          <w:p w14:paraId="522E1322" w14:textId="77777777" w:rsidR="00603B29" w:rsidRPr="00897412" w:rsidRDefault="00603B29"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603B29" w:rsidRPr="00EC7D04" w14:paraId="668E2A21" w14:textId="77777777" w:rsidTr="00EC7D04">
        <w:tc>
          <w:tcPr>
            <w:tcW w:w="1779" w:type="pct"/>
          </w:tcPr>
          <w:p w14:paraId="54DAFA64" w14:textId="155EC241" w:rsidR="00603B29" w:rsidRPr="00EC7D04" w:rsidRDefault="00A11AF6" w:rsidP="002A6C5F">
            <w:pPr>
              <w:widowControl w:val="0"/>
              <w:autoSpaceDE w:val="0"/>
              <w:autoSpaceDN w:val="0"/>
              <w:adjustRightInd w:val="0"/>
              <w:spacing w:before="20" w:after="0"/>
              <w:ind w:left="162"/>
              <w:rPr>
                <w:rFonts w:ascii="Courier New" w:hAnsi="Courier New" w:cs="Courier New"/>
                <w:sz w:val="18"/>
                <w:szCs w:val="18"/>
              </w:rPr>
            </w:pPr>
            <w:r w:rsidRPr="00EC7D04">
              <w:rPr>
                <w:rFonts w:ascii="Courier New" w:hAnsi="Courier New" w:cs="Courier New"/>
                <w:sz w:val="18"/>
                <w:szCs w:val="18"/>
              </w:rPr>
              <w:t xml:space="preserve">-p, </w:t>
            </w:r>
            <w:r w:rsidR="00603B29" w:rsidRPr="00EC7D04">
              <w:rPr>
                <w:rFonts w:ascii="Courier New" w:hAnsi="Courier New" w:cs="Courier New"/>
                <w:sz w:val="18"/>
                <w:szCs w:val="18"/>
              </w:rPr>
              <w:t>--path PATH</w:t>
            </w:r>
          </w:p>
        </w:tc>
        <w:tc>
          <w:tcPr>
            <w:tcW w:w="3221" w:type="pct"/>
            <w:noWrap/>
          </w:tcPr>
          <w:p w14:paraId="6FC4A8D7" w14:textId="31F58A58" w:rsidR="00603B29" w:rsidRPr="00EC7D04" w:rsidRDefault="00F63013" w:rsidP="002F28AB">
            <w:pPr>
              <w:widowControl w:val="0"/>
              <w:autoSpaceDE w:val="0"/>
              <w:autoSpaceDN w:val="0"/>
              <w:adjustRightInd w:val="0"/>
              <w:spacing w:before="20" w:after="0"/>
              <w:rPr>
                <w:rFonts w:ascii="Courier New" w:hAnsi="Courier New" w:cs="Courier New"/>
                <w:sz w:val="18"/>
                <w:szCs w:val="18"/>
              </w:rPr>
            </w:pPr>
            <w:r w:rsidRPr="00EC7D04">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EC7D04">
              <w:rPr>
                <w:rFonts w:ascii="Courier New" w:hAnsi="Courier New" w:cs="Courier New"/>
                <w:sz w:val="18"/>
                <w:szCs w:val="18"/>
              </w:rPr>
              <w:t xml:space="preserve"> scan.</w:t>
            </w:r>
          </w:p>
        </w:tc>
      </w:tr>
      <w:tr w:rsidR="00603B29" w:rsidRPr="00897412" w14:paraId="4C58E32A" w14:textId="77777777" w:rsidTr="00A11AF6">
        <w:tc>
          <w:tcPr>
            <w:tcW w:w="1779" w:type="pct"/>
          </w:tcPr>
          <w:p w14:paraId="76F30EB9" w14:textId="77777777" w:rsidR="00603B29" w:rsidRPr="002514FA" w:rsidRDefault="00A11AF6" w:rsidP="00542A3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603B29" w:rsidRPr="002514FA">
              <w:rPr>
                <w:rFonts w:ascii="Courier New" w:hAnsi="Courier New" w:cs="Courier New"/>
                <w:sz w:val="18"/>
                <w:szCs w:val="18"/>
              </w:rPr>
              <w:t>--alias ALIAS</w:t>
            </w:r>
          </w:p>
        </w:tc>
        <w:tc>
          <w:tcPr>
            <w:tcW w:w="3221" w:type="pct"/>
          </w:tcPr>
          <w:p w14:paraId="6588CE22" w14:textId="77777777" w:rsidR="00603B29" w:rsidRPr="002514FA" w:rsidRDefault="00603B29"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bl>
    <w:p w14:paraId="6AC4A03D" w14:textId="414F8AB2" w:rsidR="002C3E9D" w:rsidRDefault="002C3E9D" w:rsidP="002C3E9D">
      <w:pPr>
        <w:rPr>
          <w:b/>
        </w:rPr>
      </w:pPr>
      <w:r w:rsidRPr="00AF2051">
        <w:rPr>
          <w:b/>
        </w:rPr>
        <w:t>Example</w:t>
      </w:r>
    </w:p>
    <w:p w14:paraId="19A9396A" w14:textId="0A650C02" w:rsidR="002C3E9D" w:rsidRDefault="00DD639B" w:rsidP="00DD20CE">
      <w:pPr>
        <w:ind w:left="360"/>
      </w:pPr>
      <w:proofErr w:type="gramStart"/>
      <w:r>
        <w:rPr>
          <w:rFonts w:ascii="Courier New" w:hAnsi="Courier New" w:cs="Courier New"/>
        </w:rPr>
        <w:t>dm-cli</w:t>
      </w:r>
      <w:proofErr w:type="gramEnd"/>
      <w:r w:rsidR="002C3E9D">
        <w:rPr>
          <w:rFonts w:ascii="Courier New" w:hAnsi="Courier New" w:cs="Courier New"/>
        </w:rPr>
        <w:t xml:space="preserve"> get-state </w:t>
      </w:r>
      <w:r w:rsidR="002C3E9D">
        <w:rPr>
          <w:rFonts w:ascii="Courier New" w:hAnsi="Courier New" w:cs="Courier New"/>
          <w:i/>
          <w:szCs w:val="20"/>
        </w:rPr>
        <w:t>--</w:t>
      </w:r>
      <w:r w:rsidR="002C3E9D" w:rsidRPr="002D398B">
        <w:rPr>
          <w:rFonts w:ascii="Courier New" w:hAnsi="Courier New" w:cs="Courier New"/>
          <w:szCs w:val="20"/>
        </w:rPr>
        <w:t>path /dev/nvme0</w:t>
      </w:r>
    </w:p>
    <w:p w14:paraId="65C99CA2" w14:textId="50C065E2" w:rsidR="00E5119C" w:rsidRPr="00F732C9" w:rsidRDefault="002C3E9D" w:rsidP="00131850">
      <w:pPr>
        <w:rPr>
          <w:b/>
        </w:rPr>
      </w:pPr>
      <w:r>
        <w:rPr>
          <w:b/>
        </w:rPr>
        <w:t xml:space="preserve">NVMe Controller </w:t>
      </w:r>
      <w:r w:rsidR="00F732C9" w:rsidRPr="00F732C9">
        <w:rPr>
          <w:b/>
        </w:rPr>
        <w:t>Sample Output</w:t>
      </w:r>
    </w:p>
    <w:p w14:paraId="028AE4BF" w14:textId="3A003BFB" w:rsidR="00ED6245" w:rsidRDefault="00DD639B" w:rsidP="00ED6245">
      <w:pPr>
        <w:spacing w:before="0" w:after="0"/>
        <w:ind w:left="360"/>
        <w:rPr>
          <w:rFonts w:ascii="Courier New" w:eastAsia="Times New Roman" w:hAnsi="Courier New" w:cs="Courier New"/>
          <w:iCs/>
          <w:color w:val="333333"/>
          <w:sz w:val="18"/>
          <w:szCs w:val="18"/>
        </w:rPr>
      </w:pPr>
      <w:proofErr w:type="gramStart"/>
      <w:r>
        <w:rPr>
          <w:rFonts w:ascii="Courier New" w:eastAsia="Times New Roman" w:hAnsi="Courier New" w:cs="Courier New"/>
          <w:iCs/>
          <w:color w:val="333333"/>
          <w:sz w:val="18"/>
          <w:szCs w:val="18"/>
        </w:rPr>
        <w:t>dm-cli</w:t>
      </w:r>
      <w:proofErr w:type="gramEnd"/>
      <w:r w:rsidR="00ED6245" w:rsidRPr="00ED6245">
        <w:rPr>
          <w:rFonts w:ascii="Courier New" w:eastAsia="Times New Roman" w:hAnsi="Courier New" w:cs="Courier New"/>
          <w:iCs/>
          <w:color w:val="333333"/>
          <w:sz w:val="18"/>
          <w:szCs w:val="18"/>
        </w:rPr>
        <w:t xml:space="preserve"> get-state --path /dev/nvme0 --output-format mini</w:t>
      </w:r>
    </w:p>
    <w:p w14:paraId="25762A76" w14:textId="77777777" w:rsidR="00ED6245" w:rsidRDefault="00ED6245" w:rsidP="00ED6245">
      <w:pPr>
        <w:spacing w:before="0" w:after="0"/>
        <w:ind w:left="360"/>
        <w:rPr>
          <w:rFonts w:ascii="Courier New" w:eastAsia="Times New Roman" w:hAnsi="Courier New" w:cs="Courier New"/>
          <w:iCs/>
          <w:color w:val="333333"/>
          <w:sz w:val="18"/>
          <w:szCs w:val="18"/>
        </w:rPr>
      </w:pPr>
    </w:p>
    <w:p w14:paraId="7614E375" w14:textId="77777777" w:rsidR="00CD7E7F" w:rsidRP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[/dev/nvme0]</w:t>
      </w:r>
    </w:p>
    <w:p w14:paraId="1A66ECC1" w14:textId="6A51904B" w:rsidR="00CD7E7F" w:rsidRP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 xml:space="preserve">  </w:t>
      </w:r>
      <w:r w:rsidR="00E43ABF">
        <w:rPr>
          <w:rFonts w:ascii="Courier New" w:eastAsia="Times New Roman" w:hAnsi="Courier New" w:cs="Courier New"/>
          <w:iCs/>
          <w:color w:val="333333"/>
          <w:sz w:val="18"/>
          <w:szCs w:val="18"/>
        </w:rPr>
        <w:t>Product Name</w:t>
      </w:r>
      <w:r w:rsidRPr="00CD7E7F">
        <w:rPr>
          <w:rFonts w:ascii="Courier New" w:eastAsia="Times New Roman" w:hAnsi="Courier New" w:cs="Courier New"/>
          <w:iCs/>
          <w:color w:val="333333"/>
          <w:sz w:val="18"/>
          <w:szCs w:val="18"/>
        </w:rPr>
        <w:t xml:space="preserve">       </w:t>
      </w:r>
      <w:r w:rsidR="00694947">
        <w:rPr>
          <w:rFonts w:ascii="Courier New" w:eastAsia="Times New Roman" w:hAnsi="Courier New" w:cs="Courier New"/>
          <w:iCs/>
          <w:color w:val="333333"/>
          <w:sz w:val="18"/>
          <w:szCs w:val="18"/>
        </w:rPr>
        <w:t xml:space="preserve">      </w:t>
      </w:r>
      <w:r w:rsidRPr="00CD7E7F">
        <w:rPr>
          <w:rFonts w:ascii="Courier New" w:eastAsia="Times New Roman" w:hAnsi="Courier New" w:cs="Courier New"/>
          <w:iCs/>
          <w:color w:val="333333"/>
          <w:sz w:val="18"/>
          <w:szCs w:val="18"/>
        </w:rPr>
        <w:t xml:space="preserve">   = Ultrastar SN</w:t>
      </w:r>
      <w:r w:rsidR="00694947">
        <w:rPr>
          <w:rFonts w:ascii="Courier New" w:eastAsia="Times New Roman" w:hAnsi="Courier New" w:cs="Courier New"/>
          <w:iCs/>
          <w:color w:val="333333"/>
          <w:sz w:val="18"/>
          <w:szCs w:val="18"/>
        </w:rPr>
        <w:t>26</w:t>
      </w:r>
      <w:r w:rsidRPr="00CD7E7F">
        <w:rPr>
          <w:rFonts w:ascii="Courier New" w:eastAsia="Times New Roman" w:hAnsi="Courier New" w:cs="Courier New"/>
          <w:iCs/>
          <w:color w:val="333333"/>
          <w:sz w:val="18"/>
          <w:szCs w:val="18"/>
        </w:rPr>
        <w:t>0</w:t>
      </w:r>
      <w:r w:rsidR="00BD27BA">
        <w:rPr>
          <w:rFonts w:ascii="Courier New" w:eastAsia="Times New Roman" w:hAnsi="Courier New" w:cs="Courier New"/>
          <w:iCs/>
          <w:color w:val="333333"/>
          <w:sz w:val="18"/>
          <w:szCs w:val="18"/>
        </w:rPr>
        <w:br/>
        <w:t xml:space="preserve">  Device Type  </w:t>
      </w:r>
      <w:r w:rsidR="00694947">
        <w:rPr>
          <w:rFonts w:ascii="Courier New" w:eastAsia="Times New Roman" w:hAnsi="Courier New" w:cs="Courier New"/>
          <w:iCs/>
          <w:color w:val="333333"/>
          <w:sz w:val="18"/>
          <w:szCs w:val="18"/>
        </w:rPr>
        <w:t xml:space="preserve">      </w:t>
      </w:r>
      <w:r w:rsidR="00BD27BA">
        <w:rPr>
          <w:rFonts w:ascii="Courier New" w:eastAsia="Times New Roman" w:hAnsi="Courier New" w:cs="Courier New"/>
          <w:iCs/>
          <w:color w:val="333333"/>
          <w:sz w:val="18"/>
          <w:szCs w:val="18"/>
        </w:rPr>
        <w:t xml:space="preserve">         = NVMe Controller</w:t>
      </w:r>
    </w:p>
    <w:p w14:paraId="7995554B" w14:textId="636FFBCB" w:rsidR="00CD7E7F" w:rsidRP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 xml:space="preserve">  Device Path      </w:t>
      </w:r>
      <w:r w:rsidR="00694947">
        <w:rPr>
          <w:rFonts w:ascii="Courier New" w:eastAsia="Times New Roman" w:hAnsi="Courier New" w:cs="Courier New"/>
          <w:iCs/>
          <w:color w:val="333333"/>
          <w:sz w:val="18"/>
          <w:szCs w:val="18"/>
        </w:rPr>
        <w:t xml:space="preserve">      </w:t>
      </w:r>
      <w:r w:rsidRPr="00CD7E7F">
        <w:rPr>
          <w:rFonts w:ascii="Courier New" w:eastAsia="Times New Roman" w:hAnsi="Courier New" w:cs="Courier New"/>
          <w:iCs/>
          <w:color w:val="333333"/>
          <w:sz w:val="18"/>
          <w:szCs w:val="18"/>
        </w:rPr>
        <w:t xml:space="preserve">     = /dev/nvme0</w:t>
      </w:r>
    </w:p>
    <w:p w14:paraId="70F60C63" w14:textId="2454C756" w:rsidR="00CD7E7F" w:rsidRP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 xml:space="preserve">  UID        </w:t>
      </w:r>
      <w:r w:rsidR="00694947">
        <w:rPr>
          <w:rFonts w:ascii="Courier New" w:eastAsia="Times New Roman" w:hAnsi="Courier New" w:cs="Courier New"/>
          <w:iCs/>
          <w:color w:val="333333"/>
          <w:sz w:val="18"/>
          <w:szCs w:val="18"/>
        </w:rPr>
        <w:t xml:space="preserve">      </w:t>
      </w:r>
      <w:r w:rsidRPr="00CD7E7F">
        <w:rPr>
          <w:rFonts w:ascii="Courier New" w:eastAsia="Times New Roman" w:hAnsi="Courier New" w:cs="Courier New"/>
          <w:iCs/>
          <w:color w:val="333333"/>
          <w:sz w:val="18"/>
          <w:szCs w:val="18"/>
        </w:rPr>
        <w:t xml:space="preserve">           = 1C58</w:t>
      </w:r>
      <w:r w:rsidR="00694947">
        <w:rPr>
          <w:rFonts w:ascii="Courier New" w:eastAsia="Times New Roman" w:hAnsi="Courier New" w:cs="Courier New"/>
          <w:iCs/>
          <w:color w:val="333333"/>
          <w:sz w:val="18"/>
          <w:szCs w:val="18"/>
        </w:rPr>
        <w:t>CJH0020002F8HUSMR7616B</w:t>
      </w:r>
      <w:r w:rsidRPr="00CD7E7F">
        <w:rPr>
          <w:rFonts w:ascii="Courier New" w:eastAsia="Times New Roman" w:hAnsi="Courier New" w:cs="Courier New"/>
          <w:iCs/>
          <w:color w:val="333333"/>
          <w:sz w:val="18"/>
          <w:szCs w:val="18"/>
        </w:rPr>
        <w:t>HP301</w:t>
      </w:r>
      <w:r w:rsidR="00694947">
        <w:rPr>
          <w:rFonts w:ascii="Courier New" w:eastAsia="Times New Roman" w:hAnsi="Courier New" w:cs="Courier New"/>
          <w:iCs/>
          <w:color w:val="333333"/>
          <w:sz w:val="18"/>
          <w:szCs w:val="18"/>
        </w:rPr>
        <w:t>002</w:t>
      </w:r>
      <w:r w:rsidR="006465A6">
        <w:rPr>
          <w:rFonts w:ascii="Courier New" w:eastAsia="Times New Roman" w:hAnsi="Courier New" w:cs="Courier New"/>
          <w:iCs/>
          <w:color w:val="333333"/>
          <w:sz w:val="18"/>
          <w:szCs w:val="18"/>
        </w:rPr>
        <w:t>3</w:t>
      </w:r>
    </w:p>
    <w:p w14:paraId="2A4632C5" w14:textId="55792A33" w:rsidR="00CD7E7F" w:rsidRP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 xml:space="preserve">  Alias</w:t>
      </w:r>
      <w:r w:rsidR="00694947">
        <w:rPr>
          <w:rFonts w:ascii="Courier New" w:eastAsia="Times New Roman" w:hAnsi="Courier New" w:cs="Courier New"/>
          <w:iCs/>
          <w:color w:val="333333"/>
          <w:sz w:val="18"/>
          <w:szCs w:val="18"/>
        </w:rPr>
        <w:t xml:space="preserve">      </w:t>
      </w:r>
      <w:r w:rsidRPr="00CD7E7F">
        <w:rPr>
          <w:rFonts w:ascii="Courier New" w:eastAsia="Times New Roman" w:hAnsi="Courier New" w:cs="Courier New"/>
          <w:iCs/>
          <w:color w:val="333333"/>
          <w:sz w:val="18"/>
          <w:szCs w:val="18"/>
        </w:rPr>
        <w:t xml:space="preserve">                 = @nvme0</w:t>
      </w:r>
    </w:p>
    <w:p w14:paraId="62166C55" w14:textId="1EFC709E" w:rsidR="00CD7E7F" w:rsidRP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 xml:space="preserve">  Device Status </w:t>
      </w:r>
      <w:r w:rsidR="00694947">
        <w:rPr>
          <w:rFonts w:ascii="Courier New" w:eastAsia="Times New Roman" w:hAnsi="Courier New" w:cs="Courier New"/>
          <w:iCs/>
          <w:color w:val="333333"/>
          <w:sz w:val="18"/>
          <w:szCs w:val="18"/>
        </w:rPr>
        <w:t xml:space="preserve">      </w:t>
      </w:r>
      <w:r w:rsidRPr="00CD7E7F">
        <w:rPr>
          <w:rFonts w:ascii="Courier New" w:eastAsia="Times New Roman" w:hAnsi="Courier New" w:cs="Courier New"/>
          <w:iCs/>
          <w:color w:val="333333"/>
          <w:sz w:val="18"/>
          <w:szCs w:val="18"/>
        </w:rPr>
        <w:t xml:space="preserve">        = Ready</w:t>
      </w:r>
      <w:r w:rsidR="00694947">
        <w:rPr>
          <w:rFonts w:ascii="Courier New" w:eastAsia="Times New Roman" w:hAnsi="Courier New" w:cs="Courier New"/>
          <w:iCs/>
          <w:color w:val="333333"/>
          <w:sz w:val="18"/>
          <w:szCs w:val="18"/>
        </w:rPr>
        <w:br/>
        <w:t xml:space="preserve">  Thermal Throttling Status   = Disabled</w:t>
      </w:r>
      <w:r w:rsidR="00694947">
        <w:rPr>
          <w:rFonts w:ascii="Courier New" w:eastAsia="Times New Roman" w:hAnsi="Courier New" w:cs="Courier New"/>
          <w:iCs/>
          <w:color w:val="333333"/>
          <w:sz w:val="18"/>
          <w:szCs w:val="18"/>
        </w:rPr>
        <w:br/>
        <w:t xml:space="preserve">  Beacon LED Enabled          = false</w:t>
      </w:r>
    </w:p>
    <w:p w14:paraId="1146DEA2" w14:textId="572ED334" w:rsidR="00CD7E7F" w:rsidRP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 xml:space="preserve">  Life Gauge         </w:t>
      </w:r>
      <w:r w:rsidR="00694947">
        <w:rPr>
          <w:rFonts w:ascii="Courier New" w:eastAsia="Times New Roman" w:hAnsi="Courier New" w:cs="Courier New"/>
          <w:iCs/>
          <w:color w:val="333333"/>
          <w:sz w:val="18"/>
          <w:szCs w:val="18"/>
        </w:rPr>
        <w:t xml:space="preserve">      </w:t>
      </w:r>
      <w:r w:rsidRPr="00CD7E7F">
        <w:rPr>
          <w:rFonts w:ascii="Courier New" w:eastAsia="Times New Roman" w:hAnsi="Courier New" w:cs="Courier New"/>
          <w:iCs/>
          <w:color w:val="333333"/>
          <w:sz w:val="18"/>
          <w:szCs w:val="18"/>
        </w:rPr>
        <w:t xml:space="preserve">   = 100</w:t>
      </w:r>
      <w:r w:rsidR="00694947">
        <w:rPr>
          <w:rFonts w:ascii="Courier New" w:eastAsia="Times New Roman" w:hAnsi="Courier New" w:cs="Courier New"/>
          <w:iCs/>
          <w:color w:val="333333"/>
          <w:sz w:val="18"/>
          <w:szCs w:val="18"/>
        </w:rPr>
        <w:br/>
        <w:t xml:space="preserve">  System Area Percentage Used = 0</w:t>
      </w:r>
    </w:p>
    <w:p w14:paraId="66D7B9F3" w14:textId="35B5EAC6" w:rsidR="00CD7E7F" w:rsidRP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 xml:space="preserve">  Power Consumption     </w:t>
      </w:r>
      <w:r w:rsidR="00694947">
        <w:rPr>
          <w:rFonts w:ascii="Courier New" w:eastAsia="Times New Roman" w:hAnsi="Courier New" w:cs="Courier New"/>
          <w:iCs/>
          <w:color w:val="333333"/>
          <w:sz w:val="18"/>
          <w:szCs w:val="18"/>
        </w:rPr>
        <w:t xml:space="preserve">      = 6.965000</w:t>
      </w:r>
    </w:p>
    <w:p w14:paraId="4AD422A9" w14:textId="77777777" w:rsidR="00CD7E7F" w:rsidRPr="00CD7E7F" w:rsidRDefault="00CD7E7F" w:rsidP="00CD7E7F">
      <w:pPr>
        <w:spacing w:before="0" w:after="0"/>
        <w:ind w:left="360"/>
        <w:rPr>
          <w:rFonts w:ascii="Courier New" w:eastAsia="Times New Roman" w:hAnsi="Courier New" w:cs="Courier New"/>
          <w:iCs/>
          <w:color w:val="333333"/>
          <w:sz w:val="18"/>
          <w:szCs w:val="18"/>
        </w:rPr>
      </w:pPr>
    </w:p>
    <w:p w14:paraId="2672A885" w14:textId="47429758" w:rsidR="00CD7E7F" w:rsidRDefault="00CD7E7F" w:rsidP="00CD7E7F">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Results for get-state: Operation succeeded.</w:t>
      </w:r>
    </w:p>
    <w:p w14:paraId="59F3AFC4" w14:textId="10A84041" w:rsidR="002734C8" w:rsidRPr="00AA37BB" w:rsidRDefault="002C3E9D" w:rsidP="00AA37BB">
      <w:pPr>
        <w:rPr>
          <w:b/>
        </w:rPr>
      </w:pPr>
      <w:r>
        <w:rPr>
          <w:b/>
        </w:rPr>
        <w:t xml:space="preserve">NVMe </w:t>
      </w:r>
      <w:r w:rsidR="00AA37BB" w:rsidRPr="00AA37BB">
        <w:rPr>
          <w:b/>
        </w:rPr>
        <w:t>Namespace Sample Output</w:t>
      </w:r>
    </w:p>
    <w:p w14:paraId="74AAD5C8" w14:textId="72BB79E5" w:rsidR="00ED6245" w:rsidRDefault="00DD639B" w:rsidP="00ED6245">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ED6245" w:rsidRPr="00ED6245">
        <w:rPr>
          <w:rFonts w:ascii="Courier New" w:hAnsi="Courier New" w:cs="Courier New"/>
          <w:sz w:val="18"/>
          <w:szCs w:val="18"/>
        </w:rPr>
        <w:t xml:space="preserve"> get-state --path /dev/nvme0n1 --output-format mini</w:t>
      </w:r>
    </w:p>
    <w:p w14:paraId="58D842DB" w14:textId="77777777" w:rsidR="00ED6245" w:rsidRDefault="00ED6245" w:rsidP="00ED6245">
      <w:pPr>
        <w:spacing w:before="0" w:after="0"/>
        <w:ind w:left="360"/>
        <w:rPr>
          <w:rFonts w:ascii="Courier New" w:hAnsi="Courier New" w:cs="Courier New"/>
          <w:sz w:val="18"/>
          <w:szCs w:val="18"/>
        </w:rPr>
      </w:pPr>
    </w:p>
    <w:p w14:paraId="310A9298" w14:textId="77777777" w:rsidR="00CD7E7F" w:rsidRPr="00CD7E7F" w:rsidRDefault="00CD7E7F" w:rsidP="00CD7E7F">
      <w:pPr>
        <w:spacing w:before="0" w:after="0"/>
        <w:ind w:left="360"/>
        <w:rPr>
          <w:rFonts w:ascii="Courier New" w:hAnsi="Courier New" w:cs="Courier New"/>
          <w:sz w:val="18"/>
          <w:szCs w:val="18"/>
        </w:rPr>
      </w:pPr>
      <w:r w:rsidRPr="00CD7E7F">
        <w:rPr>
          <w:rFonts w:ascii="Courier New" w:hAnsi="Courier New" w:cs="Courier New"/>
          <w:sz w:val="18"/>
          <w:szCs w:val="18"/>
        </w:rPr>
        <w:t>[/dev/nvme0n1]</w:t>
      </w:r>
    </w:p>
    <w:p w14:paraId="7DA69B52" w14:textId="74D715B4" w:rsidR="00CD7E7F" w:rsidRPr="00CD7E7F" w:rsidRDefault="00CD7E7F" w:rsidP="00CD7E7F">
      <w:pPr>
        <w:spacing w:before="0" w:after="0"/>
        <w:ind w:left="360"/>
        <w:rPr>
          <w:rFonts w:ascii="Courier New" w:hAnsi="Courier New" w:cs="Courier New"/>
          <w:sz w:val="18"/>
          <w:szCs w:val="18"/>
        </w:rPr>
      </w:pPr>
      <w:r w:rsidRPr="00CD7E7F">
        <w:rPr>
          <w:rFonts w:ascii="Courier New" w:hAnsi="Courier New" w:cs="Courier New"/>
          <w:sz w:val="18"/>
          <w:szCs w:val="18"/>
        </w:rPr>
        <w:t xml:space="preserve">  </w:t>
      </w:r>
      <w:r w:rsidR="00BD27BA">
        <w:rPr>
          <w:rFonts w:ascii="Courier New" w:hAnsi="Courier New" w:cs="Courier New"/>
          <w:sz w:val="18"/>
          <w:szCs w:val="18"/>
        </w:rPr>
        <w:t>Device Typ</w:t>
      </w:r>
      <w:r w:rsidR="00E43ABF">
        <w:rPr>
          <w:rFonts w:ascii="Courier New" w:hAnsi="Courier New" w:cs="Courier New"/>
          <w:sz w:val="18"/>
          <w:szCs w:val="18"/>
        </w:rPr>
        <w:t>e</w:t>
      </w:r>
      <w:r w:rsidRPr="00CD7E7F">
        <w:rPr>
          <w:rFonts w:ascii="Courier New" w:hAnsi="Courier New" w:cs="Courier New"/>
          <w:sz w:val="18"/>
          <w:szCs w:val="18"/>
        </w:rPr>
        <w:t xml:space="preserve">   </w:t>
      </w:r>
      <w:r w:rsidR="00BD27BA">
        <w:rPr>
          <w:rFonts w:ascii="Courier New" w:hAnsi="Courier New" w:cs="Courier New"/>
          <w:sz w:val="18"/>
          <w:szCs w:val="18"/>
        </w:rPr>
        <w:t xml:space="preserve"> </w:t>
      </w:r>
      <w:r w:rsidRPr="00CD7E7F">
        <w:rPr>
          <w:rFonts w:ascii="Courier New" w:hAnsi="Courier New" w:cs="Courier New"/>
          <w:sz w:val="18"/>
          <w:szCs w:val="18"/>
        </w:rPr>
        <w:t xml:space="preserve">       = NVMe Namespace</w:t>
      </w:r>
    </w:p>
    <w:p w14:paraId="7BA18B47" w14:textId="77777777" w:rsidR="00CD7E7F" w:rsidRPr="00CD7E7F" w:rsidRDefault="00CD7E7F" w:rsidP="00CD7E7F">
      <w:pPr>
        <w:spacing w:before="0" w:after="0"/>
        <w:ind w:left="360"/>
        <w:rPr>
          <w:rFonts w:ascii="Courier New" w:hAnsi="Courier New" w:cs="Courier New"/>
          <w:sz w:val="18"/>
          <w:szCs w:val="18"/>
        </w:rPr>
      </w:pPr>
      <w:r w:rsidRPr="00CD7E7F">
        <w:rPr>
          <w:rFonts w:ascii="Courier New" w:hAnsi="Courier New" w:cs="Courier New"/>
          <w:sz w:val="18"/>
          <w:szCs w:val="18"/>
        </w:rPr>
        <w:t xml:space="preserve">  Device Path           = /dev/nvme0n1</w:t>
      </w:r>
    </w:p>
    <w:p w14:paraId="7F69119C" w14:textId="23C5FFCB" w:rsidR="00CD7E7F" w:rsidRPr="00CD7E7F" w:rsidRDefault="00CD7E7F" w:rsidP="00CD7E7F">
      <w:pPr>
        <w:spacing w:before="0" w:after="0"/>
        <w:ind w:left="360"/>
        <w:rPr>
          <w:rFonts w:ascii="Courier New" w:hAnsi="Courier New" w:cs="Courier New"/>
          <w:sz w:val="18"/>
          <w:szCs w:val="18"/>
        </w:rPr>
      </w:pPr>
      <w:r w:rsidRPr="00CD7E7F">
        <w:rPr>
          <w:rFonts w:ascii="Courier New" w:hAnsi="Courier New" w:cs="Courier New"/>
          <w:sz w:val="18"/>
          <w:szCs w:val="18"/>
        </w:rPr>
        <w:t xml:space="preserve">  UID                   = 000CCA006</w:t>
      </w:r>
      <w:r w:rsidR="00694947">
        <w:rPr>
          <w:rFonts w:ascii="Courier New" w:hAnsi="Courier New" w:cs="Courier New"/>
          <w:sz w:val="18"/>
          <w:szCs w:val="18"/>
        </w:rPr>
        <w:t>1450001</w:t>
      </w:r>
    </w:p>
    <w:p w14:paraId="7CD58062" w14:textId="77777777" w:rsidR="00CD7E7F" w:rsidRDefault="00CD7E7F" w:rsidP="00CD7E7F">
      <w:pPr>
        <w:spacing w:before="0" w:after="0"/>
        <w:ind w:left="360"/>
        <w:rPr>
          <w:rFonts w:ascii="Courier New" w:hAnsi="Courier New" w:cs="Courier New"/>
          <w:sz w:val="18"/>
          <w:szCs w:val="18"/>
        </w:rPr>
      </w:pPr>
      <w:r w:rsidRPr="00CD7E7F">
        <w:rPr>
          <w:rFonts w:ascii="Courier New" w:hAnsi="Courier New" w:cs="Courier New"/>
          <w:sz w:val="18"/>
          <w:szCs w:val="18"/>
        </w:rPr>
        <w:t xml:space="preserve">  Alias                 = @nvmens0</w:t>
      </w:r>
    </w:p>
    <w:p w14:paraId="26FF0E4F" w14:textId="77777777" w:rsidR="006465A6" w:rsidRPr="00CD7E7F" w:rsidRDefault="006465A6" w:rsidP="006465A6">
      <w:pPr>
        <w:spacing w:before="0" w:after="0"/>
        <w:ind w:left="360"/>
        <w:rPr>
          <w:rFonts w:ascii="Courier New" w:eastAsia="Times New Roman" w:hAnsi="Courier New" w:cs="Courier New"/>
          <w:iCs/>
          <w:color w:val="333333"/>
          <w:sz w:val="18"/>
          <w:szCs w:val="18"/>
        </w:rPr>
      </w:pPr>
      <w:r w:rsidRPr="00CD7E7F">
        <w:rPr>
          <w:rFonts w:ascii="Courier New" w:eastAsia="Times New Roman" w:hAnsi="Courier New" w:cs="Courier New"/>
          <w:iCs/>
          <w:color w:val="333333"/>
          <w:sz w:val="18"/>
          <w:szCs w:val="18"/>
        </w:rPr>
        <w:t xml:space="preserve">  Device Status         = Ready</w:t>
      </w:r>
    </w:p>
    <w:p w14:paraId="25AB3367" w14:textId="77777777" w:rsidR="00CD7E7F" w:rsidRPr="00CD7E7F" w:rsidRDefault="00CD7E7F" w:rsidP="00CD7E7F">
      <w:pPr>
        <w:spacing w:before="0" w:after="0"/>
        <w:ind w:left="360"/>
        <w:rPr>
          <w:rFonts w:ascii="Courier New" w:hAnsi="Courier New" w:cs="Courier New"/>
          <w:sz w:val="18"/>
          <w:szCs w:val="18"/>
        </w:rPr>
      </w:pPr>
      <w:r w:rsidRPr="00CD7E7F">
        <w:rPr>
          <w:rFonts w:ascii="Courier New" w:hAnsi="Courier New" w:cs="Courier New"/>
          <w:sz w:val="18"/>
          <w:szCs w:val="18"/>
        </w:rPr>
        <w:t xml:space="preserve">  Life Gauge            = 100</w:t>
      </w:r>
    </w:p>
    <w:p w14:paraId="33DFBD60" w14:textId="77777777" w:rsidR="00CD7E7F" w:rsidRPr="00CD7E7F" w:rsidRDefault="00CD7E7F" w:rsidP="00CD7E7F">
      <w:pPr>
        <w:spacing w:before="0" w:after="0"/>
        <w:ind w:left="360"/>
        <w:rPr>
          <w:rFonts w:ascii="Courier New" w:hAnsi="Courier New" w:cs="Courier New"/>
          <w:sz w:val="18"/>
          <w:szCs w:val="18"/>
        </w:rPr>
      </w:pPr>
    </w:p>
    <w:p w14:paraId="60B4DEA9" w14:textId="2970E63D" w:rsidR="00CD7E7F" w:rsidRDefault="00CD7E7F" w:rsidP="00CD7E7F">
      <w:pPr>
        <w:spacing w:before="0" w:after="0"/>
        <w:ind w:left="360"/>
        <w:rPr>
          <w:rFonts w:ascii="Courier New" w:hAnsi="Courier New" w:cs="Courier New"/>
          <w:sz w:val="18"/>
          <w:szCs w:val="18"/>
        </w:rPr>
      </w:pPr>
      <w:r w:rsidRPr="00CD7E7F">
        <w:rPr>
          <w:rFonts w:ascii="Courier New" w:hAnsi="Courier New" w:cs="Courier New"/>
          <w:sz w:val="18"/>
          <w:szCs w:val="18"/>
        </w:rPr>
        <w:t>Results for get-state: Operation succeeded.</w:t>
      </w:r>
    </w:p>
    <w:p w14:paraId="3FA523CB" w14:textId="77777777" w:rsidR="00BB25A3" w:rsidRDefault="00BB25A3">
      <w:pPr>
        <w:spacing w:before="0" w:after="200" w:line="276" w:lineRule="auto"/>
        <w:rPr>
          <w:b/>
        </w:rPr>
      </w:pPr>
      <w:r>
        <w:rPr>
          <w:b/>
        </w:rPr>
        <w:br w:type="page"/>
      </w:r>
    </w:p>
    <w:p w14:paraId="3B75C542" w14:textId="4358C5B2" w:rsidR="00BD4DC2" w:rsidRPr="00AA37BB" w:rsidRDefault="00BD4DC2" w:rsidP="00BD4DC2">
      <w:pPr>
        <w:rPr>
          <w:b/>
        </w:rPr>
      </w:pPr>
      <w:r>
        <w:rPr>
          <w:b/>
        </w:rPr>
        <w:lastRenderedPageBreak/>
        <w:t>SCSI Device</w:t>
      </w:r>
      <w:r w:rsidRPr="00AA37BB">
        <w:rPr>
          <w:b/>
        </w:rPr>
        <w:t xml:space="preserve"> Sample Output</w:t>
      </w:r>
    </w:p>
    <w:p w14:paraId="301D3976" w14:textId="326C45DC" w:rsidR="00BD4DC2" w:rsidRDefault="00DD639B" w:rsidP="00BD4DC2">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BD4DC2" w:rsidRPr="00ED6245">
        <w:rPr>
          <w:rFonts w:ascii="Courier New" w:hAnsi="Courier New" w:cs="Courier New"/>
          <w:sz w:val="18"/>
          <w:szCs w:val="18"/>
        </w:rPr>
        <w:t xml:space="preserve"> get-state --path </w:t>
      </w:r>
      <w:r w:rsidR="00BD4DC2">
        <w:rPr>
          <w:rFonts w:ascii="Courier New" w:hAnsi="Courier New" w:cs="Courier New"/>
          <w:sz w:val="18"/>
          <w:szCs w:val="18"/>
        </w:rPr>
        <w:t>/dev/sda</w:t>
      </w:r>
      <w:r w:rsidR="00BD4DC2" w:rsidRPr="00ED6245">
        <w:rPr>
          <w:rFonts w:ascii="Courier New" w:hAnsi="Courier New" w:cs="Courier New"/>
          <w:sz w:val="18"/>
          <w:szCs w:val="18"/>
        </w:rPr>
        <w:t xml:space="preserve"> --output-format mini</w:t>
      </w:r>
    </w:p>
    <w:p w14:paraId="6C323E74" w14:textId="77777777" w:rsidR="00BD4DC2" w:rsidRDefault="00BD4DC2" w:rsidP="00BD4DC2">
      <w:pPr>
        <w:spacing w:before="0" w:after="0"/>
        <w:ind w:left="360"/>
        <w:rPr>
          <w:rFonts w:ascii="Courier New" w:hAnsi="Courier New" w:cs="Courier New"/>
          <w:sz w:val="18"/>
          <w:szCs w:val="18"/>
        </w:rPr>
      </w:pPr>
    </w:p>
    <w:p w14:paraId="5E92D922" w14:textId="3B93EA80" w:rsidR="00BD4DC2" w:rsidRPr="00CD7E7F" w:rsidRDefault="00BD4DC2" w:rsidP="00BD4DC2">
      <w:pPr>
        <w:spacing w:before="0" w:after="0"/>
        <w:ind w:left="360"/>
        <w:rPr>
          <w:rFonts w:ascii="Courier New" w:hAnsi="Courier New" w:cs="Courier New"/>
          <w:sz w:val="18"/>
          <w:szCs w:val="18"/>
        </w:rPr>
      </w:pPr>
      <w:r w:rsidRPr="00CD7E7F">
        <w:rPr>
          <w:rFonts w:ascii="Courier New" w:hAnsi="Courier New" w:cs="Courier New"/>
          <w:sz w:val="18"/>
          <w:szCs w:val="18"/>
        </w:rPr>
        <w:t>[/dev/</w:t>
      </w:r>
      <w:r>
        <w:rPr>
          <w:rFonts w:ascii="Courier New" w:hAnsi="Courier New" w:cs="Courier New"/>
          <w:sz w:val="18"/>
          <w:szCs w:val="18"/>
        </w:rPr>
        <w:t>sda</w:t>
      </w:r>
      <w:r w:rsidRPr="00CD7E7F">
        <w:rPr>
          <w:rFonts w:ascii="Courier New" w:hAnsi="Courier New" w:cs="Courier New"/>
          <w:sz w:val="18"/>
          <w:szCs w:val="18"/>
        </w:rPr>
        <w:t>]</w:t>
      </w:r>
    </w:p>
    <w:p w14:paraId="42A0C3E5" w14:textId="39CC7E29" w:rsidR="00BD4DC2" w:rsidRPr="00CD7E7F" w:rsidRDefault="00BD4DC2" w:rsidP="00BD4DC2">
      <w:pPr>
        <w:spacing w:before="0" w:after="0"/>
        <w:ind w:left="360"/>
        <w:rPr>
          <w:rFonts w:ascii="Courier New" w:hAnsi="Courier New" w:cs="Courier New"/>
          <w:sz w:val="18"/>
          <w:szCs w:val="18"/>
        </w:rPr>
      </w:pPr>
      <w:r w:rsidRPr="00CD7E7F">
        <w:rPr>
          <w:rFonts w:ascii="Courier New" w:hAnsi="Courier New" w:cs="Courier New"/>
          <w:sz w:val="18"/>
          <w:szCs w:val="18"/>
        </w:rPr>
        <w:t xml:space="preserve">  </w:t>
      </w:r>
      <w:r w:rsidR="00E43ABF">
        <w:rPr>
          <w:rFonts w:ascii="Courier New" w:hAnsi="Courier New" w:cs="Courier New"/>
          <w:sz w:val="18"/>
          <w:szCs w:val="18"/>
        </w:rPr>
        <w:t>Product Name</w:t>
      </w:r>
      <w:r w:rsidRPr="00CD7E7F">
        <w:rPr>
          <w:rFonts w:ascii="Courier New" w:hAnsi="Courier New" w:cs="Courier New"/>
          <w:sz w:val="18"/>
          <w:szCs w:val="18"/>
        </w:rPr>
        <w:t xml:space="preserve">          = </w:t>
      </w:r>
      <w:r>
        <w:rPr>
          <w:rFonts w:ascii="Courier New" w:hAnsi="Courier New" w:cs="Courier New"/>
          <w:sz w:val="18"/>
          <w:szCs w:val="18"/>
        </w:rPr>
        <w:t>Ultrastar SS</w:t>
      </w:r>
      <w:r w:rsidR="00694947">
        <w:rPr>
          <w:rFonts w:ascii="Courier New" w:hAnsi="Courier New" w:cs="Courier New"/>
          <w:sz w:val="18"/>
          <w:szCs w:val="18"/>
        </w:rPr>
        <w:t>300</w:t>
      </w:r>
      <w:r w:rsidR="00BD27BA">
        <w:rPr>
          <w:rFonts w:ascii="Courier New" w:hAnsi="Courier New" w:cs="Courier New"/>
          <w:sz w:val="18"/>
          <w:szCs w:val="18"/>
        </w:rPr>
        <w:br/>
        <w:t xml:space="preserve">  Device Type           = SCSI Device</w:t>
      </w:r>
    </w:p>
    <w:p w14:paraId="2C87FA2A" w14:textId="5A1C29EC" w:rsidR="00BD4DC2" w:rsidRPr="00CD7E7F" w:rsidRDefault="00BD4DC2" w:rsidP="00BD4DC2">
      <w:pPr>
        <w:spacing w:before="0" w:after="0"/>
        <w:ind w:left="360"/>
        <w:rPr>
          <w:rFonts w:ascii="Courier New" w:hAnsi="Courier New" w:cs="Courier New"/>
          <w:sz w:val="18"/>
          <w:szCs w:val="18"/>
        </w:rPr>
      </w:pPr>
      <w:r w:rsidRPr="00CD7E7F">
        <w:rPr>
          <w:rFonts w:ascii="Courier New" w:hAnsi="Courier New" w:cs="Courier New"/>
          <w:sz w:val="18"/>
          <w:szCs w:val="18"/>
        </w:rPr>
        <w:t xml:space="preserve">  Devi</w:t>
      </w:r>
      <w:r>
        <w:rPr>
          <w:rFonts w:ascii="Courier New" w:hAnsi="Courier New" w:cs="Courier New"/>
          <w:sz w:val="18"/>
          <w:szCs w:val="18"/>
        </w:rPr>
        <w:t>ce Path           = /dev/sda</w:t>
      </w:r>
    </w:p>
    <w:p w14:paraId="7794EC27" w14:textId="3949C3F5" w:rsidR="00BD4DC2" w:rsidRPr="00CD7E7F" w:rsidRDefault="00BD4DC2" w:rsidP="00BD4DC2">
      <w:pPr>
        <w:spacing w:before="0" w:after="0"/>
        <w:ind w:left="360"/>
        <w:rPr>
          <w:rFonts w:ascii="Courier New" w:hAnsi="Courier New" w:cs="Courier New"/>
          <w:sz w:val="18"/>
          <w:szCs w:val="18"/>
        </w:rPr>
      </w:pPr>
      <w:r w:rsidRPr="00CD7E7F">
        <w:rPr>
          <w:rFonts w:ascii="Courier New" w:hAnsi="Courier New" w:cs="Courier New"/>
          <w:sz w:val="18"/>
          <w:szCs w:val="18"/>
        </w:rPr>
        <w:t xml:space="preserve">  UID                   = </w:t>
      </w:r>
      <w:r w:rsidR="003D1CE5">
        <w:rPr>
          <w:rFonts w:ascii="Courier New" w:hAnsi="Courier New" w:cs="Courier New"/>
          <w:sz w:val="18"/>
          <w:szCs w:val="18"/>
        </w:rPr>
        <w:t>5</w:t>
      </w:r>
      <w:r w:rsidR="003D1CE5" w:rsidRPr="00CD7E7F">
        <w:rPr>
          <w:rFonts w:ascii="Courier New" w:hAnsi="Courier New" w:cs="Courier New"/>
          <w:sz w:val="18"/>
          <w:szCs w:val="18"/>
        </w:rPr>
        <w:t>000CCA</w:t>
      </w:r>
      <w:r w:rsidR="00694947">
        <w:rPr>
          <w:rFonts w:ascii="Courier New" w:hAnsi="Courier New" w:cs="Courier New"/>
          <w:sz w:val="18"/>
          <w:szCs w:val="18"/>
        </w:rPr>
        <w:t>08A000788</w:t>
      </w:r>
    </w:p>
    <w:p w14:paraId="27349EA3" w14:textId="27AB7E33" w:rsidR="00BD4DC2" w:rsidRDefault="00BD4DC2" w:rsidP="00BD4DC2">
      <w:pPr>
        <w:spacing w:before="0" w:after="0"/>
        <w:ind w:left="360"/>
        <w:rPr>
          <w:rFonts w:ascii="Courier New" w:hAnsi="Courier New" w:cs="Courier New"/>
          <w:sz w:val="18"/>
          <w:szCs w:val="18"/>
        </w:rPr>
      </w:pPr>
      <w:r w:rsidRPr="00CD7E7F">
        <w:rPr>
          <w:rFonts w:ascii="Courier New" w:hAnsi="Courier New" w:cs="Courier New"/>
          <w:sz w:val="18"/>
          <w:szCs w:val="18"/>
        </w:rPr>
        <w:t xml:space="preserve">  Alias                 = @</w:t>
      </w:r>
      <w:r>
        <w:rPr>
          <w:rFonts w:ascii="Courier New" w:hAnsi="Courier New" w:cs="Courier New"/>
          <w:sz w:val="18"/>
          <w:szCs w:val="18"/>
        </w:rPr>
        <w:t>scsi</w:t>
      </w:r>
      <w:r w:rsidRPr="00CD7E7F">
        <w:rPr>
          <w:rFonts w:ascii="Courier New" w:hAnsi="Courier New" w:cs="Courier New"/>
          <w:sz w:val="18"/>
          <w:szCs w:val="18"/>
        </w:rPr>
        <w:t>0</w:t>
      </w:r>
    </w:p>
    <w:p w14:paraId="79152B90" w14:textId="3C3526A1" w:rsidR="00BD4DC2" w:rsidRPr="00CD7E7F" w:rsidRDefault="00BD4DC2" w:rsidP="00BD4DC2">
      <w:pPr>
        <w:spacing w:before="0" w:after="0"/>
        <w:ind w:left="360"/>
        <w:rPr>
          <w:rFonts w:ascii="Courier New" w:hAnsi="Courier New" w:cs="Courier New"/>
          <w:sz w:val="18"/>
          <w:szCs w:val="18"/>
        </w:rPr>
      </w:pPr>
      <w:r>
        <w:rPr>
          <w:rFonts w:ascii="Courier New" w:hAnsi="Courier New" w:cs="Courier New"/>
          <w:sz w:val="18"/>
          <w:szCs w:val="18"/>
        </w:rPr>
        <w:t xml:space="preserve">  Device Status         = Ready</w:t>
      </w:r>
    </w:p>
    <w:p w14:paraId="28B6A078" w14:textId="77777777" w:rsidR="00BD4DC2" w:rsidRDefault="00BD4DC2" w:rsidP="00BD4DC2">
      <w:pPr>
        <w:spacing w:before="0" w:after="0"/>
        <w:ind w:left="360"/>
        <w:rPr>
          <w:rFonts w:ascii="Courier New" w:hAnsi="Courier New" w:cs="Courier New"/>
          <w:sz w:val="18"/>
          <w:szCs w:val="18"/>
        </w:rPr>
      </w:pPr>
      <w:r w:rsidRPr="00CD7E7F">
        <w:rPr>
          <w:rFonts w:ascii="Courier New" w:hAnsi="Courier New" w:cs="Courier New"/>
          <w:sz w:val="18"/>
          <w:szCs w:val="18"/>
        </w:rPr>
        <w:t xml:space="preserve">  Life Gauge            = 100</w:t>
      </w:r>
    </w:p>
    <w:p w14:paraId="5E17B6F1" w14:textId="454CF12F" w:rsidR="00BD4DC2" w:rsidRDefault="00BD4DC2" w:rsidP="00BD4DC2">
      <w:pPr>
        <w:spacing w:before="0" w:after="0"/>
        <w:ind w:left="360"/>
        <w:rPr>
          <w:rFonts w:ascii="Courier New" w:hAnsi="Courier New" w:cs="Courier New"/>
          <w:sz w:val="18"/>
          <w:szCs w:val="18"/>
        </w:rPr>
      </w:pPr>
      <w:r>
        <w:rPr>
          <w:rFonts w:ascii="Courier New" w:hAnsi="Courier New" w:cs="Courier New"/>
          <w:sz w:val="18"/>
          <w:szCs w:val="18"/>
        </w:rPr>
        <w:t xml:space="preserve">  Power Consumption     = </w:t>
      </w:r>
      <w:r w:rsidR="00694947">
        <w:rPr>
          <w:rFonts w:ascii="Courier New" w:hAnsi="Courier New" w:cs="Courier New"/>
          <w:sz w:val="18"/>
          <w:szCs w:val="18"/>
        </w:rPr>
        <w:t>14</w:t>
      </w:r>
      <w:r>
        <w:rPr>
          <w:rFonts w:ascii="Courier New" w:hAnsi="Courier New" w:cs="Courier New"/>
          <w:sz w:val="18"/>
          <w:szCs w:val="18"/>
        </w:rPr>
        <w:t>.000000</w:t>
      </w:r>
    </w:p>
    <w:p w14:paraId="0136D97D" w14:textId="77777777" w:rsidR="00BD4DC2" w:rsidRPr="00CD7E7F" w:rsidRDefault="00BD4DC2" w:rsidP="00BD4DC2">
      <w:pPr>
        <w:spacing w:before="0" w:after="0"/>
        <w:ind w:left="360"/>
        <w:rPr>
          <w:rFonts w:ascii="Courier New" w:hAnsi="Courier New" w:cs="Courier New"/>
          <w:sz w:val="18"/>
          <w:szCs w:val="18"/>
        </w:rPr>
      </w:pPr>
    </w:p>
    <w:p w14:paraId="3042453C" w14:textId="77777777" w:rsidR="00BD4DC2" w:rsidRDefault="00BD4DC2" w:rsidP="00BD4DC2">
      <w:pPr>
        <w:spacing w:before="0" w:after="0"/>
        <w:ind w:left="360"/>
        <w:rPr>
          <w:rFonts w:ascii="Courier New" w:hAnsi="Courier New" w:cs="Courier New"/>
          <w:sz w:val="18"/>
          <w:szCs w:val="18"/>
        </w:rPr>
      </w:pPr>
      <w:r w:rsidRPr="00CD7E7F">
        <w:rPr>
          <w:rFonts w:ascii="Courier New" w:hAnsi="Courier New" w:cs="Courier New"/>
          <w:sz w:val="18"/>
          <w:szCs w:val="18"/>
        </w:rPr>
        <w:t>Results for get-state: Operation succeeded.</w:t>
      </w:r>
    </w:p>
    <w:p w14:paraId="0DF16B06" w14:textId="77777777" w:rsidR="00A24ED3" w:rsidRDefault="00A24ED3" w:rsidP="00DD20CE">
      <w:pPr>
        <w:rPr>
          <w:b/>
        </w:rPr>
      </w:pPr>
    </w:p>
    <w:p w14:paraId="2F78B3A4" w14:textId="77777777" w:rsidR="00A24ED3" w:rsidRDefault="00A24ED3" w:rsidP="00DD20CE">
      <w:pPr>
        <w:rPr>
          <w:b/>
        </w:rPr>
      </w:pPr>
    </w:p>
    <w:p w14:paraId="72EF04CE" w14:textId="77777777" w:rsidR="00A24ED3" w:rsidRDefault="00A24ED3" w:rsidP="00DD20CE">
      <w:pPr>
        <w:rPr>
          <w:b/>
        </w:rPr>
      </w:pPr>
    </w:p>
    <w:p w14:paraId="41F869EF" w14:textId="176AB002" w:rsidR="0096685B" w:rsidRDefault="0096685B" w:rsidP="00DD20CE">
      <w:r>
        <w:rPr>
          <w:b/>
        </w:rPr>
        <w:t>Device Status Values</w:t>
      </w:r>
    </w:p>
    <w:p w14:paraId="71A6EF31" w14:textId="03466215" w:rsidR="0096685B" w:rsidRPr="0096685B" w:rsidRDefault="0096685B" w:rsidP="00DD20CE">
      <w:r>
        <w:t>The values that are shown in the Device Status property and the corresponding enumerations, which are shown if using the JSON output format, are explained in the table below:</w:t>
      </w:r>
    </w:p>
    <w:tbl>
      <w:tblPr>
        <w:tblStyle w:val="TableGrid"/>
        <w:tblW w:w="9360" w:type="dxa"/>
        <w:tblLayout w:type="fixed"/>
        <w:tblLook w:val="04A0" w:firstRow="1" w:lastRow="0" w:firstColumn="1" w:lastColumn="0" w:noHBand="0" w:noVBand="1"/>
      </w:tblPr>
      <w:tblGrid>
        <w:gridCol w:w="4522"/>
        <w:gridCol w:w="4838"/>
      </w:tblGrid>
      <w:tr w:rsidR="0096685B" w:rsidRPr="00A861C8" w14:paraId="2E70C673" w14:textId="77777777" w:rsidTr="00DD20CE">
        <w:tc>
          <w:tcPr>
            <w:tcW w:w="4522" w:type="dxa"/>
          </w:tcPr>
          <w:p w14:paraId="7204D9ED" w14:textId="299565A7" w:rsidR="0096685B" w:rsidRPr="00A861C8" w:rsidRDefault="0096685B" w:rsidP="00FC28E2">
            <w:pPr>
              <w:spacing w:before="80" w:after="80"/>
              <w:rPr>
                <w:rFonts w:ascii="Arial Bold" w:hAnsi="Arial Bold"/>
                <w:b/>
              </w:rPr>
            </w:pPr>
            <w:r>
              <w:rPr>
                <w:rFonts w:ascii="Arial Bold" w:hAnsi="Arial Bold"/>
                <w:b/>
              </w:rPr>
              <w:t>Device Status</w:t>
            </w:r>
          </w:p>
        </w:tc>
        <w:tc>
          <w:tcPr>
            <w:tcW w:w="4838" w:type="dxa"/>
          </w:tcPr>
          <w:p w14:paraId="3F294CB6" w14:textId="5D0DD85D" w:rsidR="0096685B" w:rsidRPr="00A861C8" w:rsidRDefault="0096685B" w:rsidP="00FC28E2">
            <w:pPr>
              <w:spacing w:before="80" w:after="80"/>
              <w:rPr>
                <w:rFonts w:ascii="Arial Bold" w:hAnsi="Arial Bold"/>
                <w:b/>
              </w:rPr>
            </w:pPr>
            <w:r>
              <w:rPr>
                <w:rFonts w:ascii="Arial Bold" w:hAnsi="Arial Bold"/>
                <w:b/>
              </w:rPr>
              <w:t>Enumeration</w:t>
            </w:r>
          </w:p>
        </w:tc>
      </w:tr>
      <w:tr w:rsidR="0096685B" w:rsidRPr="00F52204" w14:paraId="05E32BC7" w14:textId="77777777" w:rsidTr="00DD20CE">
        <w:tc>
          <w:tcPr>
            <w:tcW w:w="4522" w:type="dxa"/>
          </w:tcPr>
          <w:p w14:paraId="3779E592" w14:textId="336CFECC" w:rsidR="0096685B" w:rsidRDefault="0096685B" w:rsidP="00FC28E2">
            <w:pPr>
              <w:spacing w:before="80" w:after="80"/>
              <w:ind w:left="180"/>
              <w:rPr>
                <w:sz w:val="18"/>
                <w:szCs w:val="18"/>
              </w:rPr>
            </w:pPr>
            <w:r>
              <w:rPr>
                <w:sz w:val="18"/>
                <w:szCs w:val="18"/>
              </w:rPr>
              <w:t>Ready</w:t>
            </w:r>
          </w:p>
        </w:tc>
        <w:tc>
          <w:tcPr>
            <w:tcW w:w="4838" w:type="dxa"/>
          </w:tcPr>
          <w:p w14:paraId="5A68E9EE" w14:textId="0B064639" w:rsidR="0096685B" w:rsidRPr="008A25B6" w:rsidRDefault="0096685B" w:rsidP="00FC28E2">
            <w:pPr>
              <w:spacing w:before="80" w:after="80"/>
              <w:rPr>
                <w:sz w:val="18"/>
                <w:szCs w:val="18"/>
              </w:rPr>
            </w:pPr>
            <w:r>
              <w:rPr>
                <w:sz w:val="18"/>
                <w:szCs w:val="18"/>
              </w:rPr>
              <w:t>3000</w:t>
            </w:r>
          </w:p>
        </w:tc>
      </w:tr>
      <w:tr w:rsidR="0096685B" w:rsidRPr="00F52204" w14:paraId="7F2E88F1" w14:textId="77777777" w:rsidTr="00DD20CE">
        <w:tc>
          <w:tcPr>
            <w:tcW w:w="4522" w:type="dxa"/>
          </w:tcPr>
          <w:p w14:paraId="77131C60" w14:textId="4451BBB4" w:rsidR="0096685B" w:rsidRDefault="0096685B" w:rsidP="00FC28E2">
            <w:pPr>
              <w:spacing w:before="80" w:after="80"/>
              <w:ind w:left="180"/>
              <w:rPr>
                <w:sz w:val="18"/>
                <w:szCs w:val="18"/>
              </w:rPr>
            </w:pPr>
            <w:r>
              <w:rPr>
                <w:sz w:val="18"/>
                <w:szCs w:val="18"/>
              </w:rPr>
              <w:t>Secure Purge in Progress</w:t>
            </w:r>
          </w:p>
        </w:tc>
        <w:tc>
          <w:tcPr>
            <w:tcW w:w="4838" w:type="dxa"/>
          </w:tcPr>
          <w:p w14:paraId="333479B9" w14:textId="302254F3" w:rsidR="0096685B" w:rsidRPr="008A25B6" w:rsidRDefault="003D1CE5" w:rsidP="00FC28E2">
            <w:pPr>
              <w:spacing w:before="80" w:after="80"/>
              <w:rPr>
                <w:sz w:val="18"/>
                <w:szCs w:val="18"/>
              </w:rPr>
            </w:pPr>
            <w:r>
              <w:rPr>
                <w:sz w:val="18"/>
                <w:szCs w:val="18"/>
              </w:rPr>
              <w:t>7002</w:t>
            </w:r>
          </w:p>
        </w:tc>
      </w:tr>
      <w:tr w:rsidR="0096685B" w:rsidRPr="00F52204" w14:paraId="05DCC603" w14:textId="77777777" w:rsidTr="00DD20CE">
        <w:tc>
          <w:tcPr>
            <w:tcW w:w="4522" w:type="dxa"/>
          </w:tcPr>
          <w:p w14:paraId="3748847B" w14:textId="7EB1C878" w:rsidR="0096685B" w:rsidRDefault="0096685B" w:rsidP="00FC28E2">
            <w:pPr>
              <w:spacing w:before="80" w:after="80"/>
              <w:ind w:left="180"/>
              <w:rPr>
                <w:sz w:val="18"/>
                <w:szCs w:val="18"/>
              </w:rPr>
            </w:pPr>
            <w:r>
              <w:rPr>
                <w:sz w:val="18"/>
                <w:szCs w:val="18"/>
              </w:rPr>
              <w:t>Secure Purge Failed: Power Cycle Required</w:t>
            </w:r>
          </w:p>
        </w:tc>
        <w:tc>
          <w:tcPr>
            <w:tcW w:w="4838" w:type="dxa"/>
          </w:tcPr>
          <w:p w14:paraId="740F3121" w14:textId="3021B53C" w:rsidR="0096685B" w:rsidRDefault="003D1CE5" w:rsidP="00FC28E2">
            <w:pPr>
              <w:spacing w:before="80" w:after="80"/>
              <w:rPr>
                <w:sz w:val="18"/>
                <w:szCs w:val="18"/>
              </w:rPr>
            </w:pPr>
            <w:r>
              <w:rPr>
                <w:sz w:val="18"/>
                <w:szCs w:val="18"/>
              </w:rPr>
              <w:t>7003</w:t>
            </w:r>
          </w:p>
        </w:tc>
      </w:tr>
      <w:tr w:rsidR="0096685B" w:rsidRPr="00F52204" w14:paraId="52EB95CA" w14:textId="77777777" w:rsidTr="00DD20CE">
        <w:tc>
          <w:tcPr>
            <w:tcW w:w="4522" w:type="dxa"/>
          </w:tcPr>
          <w:p w14:paraId="01A520DC" w14:textId="3FB6D423" w:rsidR="0096685B" w:rsidRDefault="0096685B" w:rsidP="00FC28E2">
            <w:pPr>
              <w:spacing w:before="80" w:after="80"/>
              <w:ind w:left="180"/>
              <w:rPr>
                <w:sz w:val="18"/>
                <w:szCs w:val="18"/>
              </w:rPr>
            </w:pPr>
            <w:r>
              <w:rPr>
                <w:sz w:val="18"/>
                <w:szCs w:val="18"/>
              </w:rPr>
              <w:t>Secure Purge Interrupted: Retry Required</w:t>
            </w:r>
          </w:p>
        </w:tc>
        <w:tc>
          <w:tcPr>
            <w:tcW w:w="4838" w:type="dxa"/>
          </w:tcPr>
          <w:p w14:paraId="36EA3B24" w14:textId="1832992A" w:rsidR="0096685B" w:rsidRDefault="003D1CE5" w:rsidP="00FC28E2">
            <w:pPr>
              <w:spacing w:before="80" w:after="80"/>
              <w:rPr>
                <w:sz w:val="18"/>
                <w:szCs w:val="18"/>
              </w:rPr>
            </w:pPr>
            <w:r>
              <w:rPr>
                <w:sz w:val="18"/>
                <w:szCs w:val="18"/>
              </w:rPr>
              <w:t>7004</w:t>
            </w:r>
          </w:p>
        </w:tc>
      </w:tr>
      <w:tr w:rsidR="0096685B" w:rsidRPr="00F52204" w14:paraId="3370A12C" w14:textId="77777777" w:rsidTr="00DD20CE">
        <w:tc>
          <w:tcPr>
            <w:tcW w:w="4522" w:type="dxa"/>
          </w:tcPr>
          <w:p w14:paraId="32DE5727" w14:textId="48F0C574" w:rsidR="0096685B" w:rsidRDefault="00694947" w:rsidP="00FC28E2">
            <w:pPr>
              <w:spacing w:before="80" w:after="80"/>
              <w:ind w:left="180"/>
              <w:rPr>
                <w:sz w:val="18"/>
                <w:szCs w:val="18"/>
              </w:rPr>
            </w:pPr>
            <w:r>
              <w:rPr>
                <w:sz w:val="18"/>
                <w:szCs w:val="18"/>
              </w:rPr>
              <w:t>Sanitize</w:t>
            </w:r>
            <w:r w:rsidR="0096685B">
              <w:rPr>
                <w:sz w:val="18"/>
                <w:szCs w:val="18"/>
              </w:rPr>
              <w:t xml:space="preserve"> in Progress</w:t>
            </w:r>
          </w:p>
        </w:tc>
        <w:tc>
          <w:tcPr>
            <w:tcW w:w="4838" w:type="dxa"/>
          </w:tcPr>
          <w:p w14:paraId="16C234CF" w14:textId="44C8A117" w:rsidR="0096685B" w:rsidRDefault="003D1CE5" w:rsidP="00FC28E2">
            <w:pPr>
              <w:spacing w:before="80" w:after="80"/>
              <w:rPr>
                <w:sz w:val="18"/>
                <w:szCs w:val="18"/>
              </w:rPr>
            </w:pPr>
            <w:r>
              <w:rPr>
                <w:sz w:val="18"/>
                <w:szCs w:val="18"/>
              </w:rPr>
              <w:t>8002</w:t>
            </w:r>
          </w:p>
        </w:tc>
      </w:tr>
      <w:tr w:rsidR="0096685B" w:rsidRPr="00F52204" w14:paraId="56413F25" w14:textId="77777777" w:rsidTr="00DD20CE">
        <w:tc>
          <w:tcPr>
            <w:tcW w:w="4522" w:type="dxa"/>
          </w:tcPr>
          <w:p w14:paraId="02E3E2C4" w14:textId="7509783B" w:rsidR="0096685B" w:rsidRDefault="00694947" w:rsidP="00FC28E2">
            <w:pPr>
              <w:spacing w:before="80" w:after="80"/>
              <w:ind w:left="180"/>
              <w:rPr>
                <w:sz w:val="18"/>
                <w:szCs w:val="18"/>
              </w:rPr>
            </w:pPr>
            <w:r>
              <w:rPr>
                <w:sz w:val="18"/>
                <w:szCs w:val="18"/>
              </w:rPr>
              <w:t>Sanitize</w:t>
            </w:r>
            <w:r w:rsidR="0096685B">
              <w:rPr>
                <w:sz w:val="18"/>
                <w:szCs w:val="18"/>
              </w:rPr>
              <w:t xml:space="preserve"> Failed: Retry Required</w:t>
            </w:r>
          </w:p>
        </w:tc>
        <w:tc>
          <w:tcPr>
            <w:tcW w:w="4838" w:type="dxa"/>
          </w:tcPr>
          <w:p w14:paraId="7B7F1B24" w14:textId="5FD8C034" w:rsidR="0096685B" w:rsidRDefault="003D1CE5" w:rsidP="00FC28E2">
            <w:pPr>
              <w:spacing w:before="80" w:after="80"/>
              <w:rPr>
                <w:sz w:val="18"/>
                <w:szCs w:val="18"/>
              </w:rPr>
            </w:pPr>
            <w:r>
              <w:rPr>
                <w:sz w:val="18"/>
                <w:szCs w:val="18"/>
              </w:rPr>
              <w:t>8003</w:t>
            </w:r>
          </w:p>
        </w:tc>
      </w:tr>
      <w:tr w:rsidR="0096685B" w:rsidRPr="00F52204" w14:paraId="4EBDE657" w14:textId="77777777" w:rsidTr="00DD20CE">
        <w:tc>
          <w:tcPr>
            <w:tcW w:w="4522" w:type="dxa"/>
          </w:tcPr>
          <w:p w14:paraId="260545D4" w14:textId="174271C7" w:rsidR="0096685B" w:rsidRDefault="00694947" w:rsidP="00FC28E2">
            <w:pPr>
              <w:spacing w:before="80" w:after="80"/>
              <w:ind w:left="180"/>
              <w:rPr>
                <w:sz w:val="18"/>
                <w:szCs w:val="18"/>
              </w:rPr>
            </w:pPr>
            <w:r>
              <w:rPr>
                <w:sz w:val="18"/>
                <w:szCs w:val="18"/>
              </w:rPr>
              <w:t>Format</w:t>
            </w:r>
            <w:r w:rsidR="0096685B">
              <w:rPr>
                <w:sz w:val="18"/>
                <w:szCs w:val="18"/>
              </w:rPr>
              <w:t xml:space="preserve"> in Progress</w:t>
            </w:r>
          </w:p>
        </w:tc>
        <w:tc>
          <w:tcPr>
            <w:tcW w:w="4838" w:type="dxa"/>
          </w:tcPr>
          <w:p w14:paraId="335493FC" w14:textId="1952645C" w:rsidR="0096685B" w:rsidRDefault="003D1CE5" w:rsidP="00FC28E2">
            <w:pPr>
              <w:spacing w:before="80" w:after="80"/>
              <w:rPr>
                <w:sz w:val="18"/>
                <w:szCs w:val="18"/>
              </w:rPr>
            </w:pPr>
            <w:r>
              <w:rPr>
                <w:sz w:val="18"/>
                <w:szCs w:val="18"/>
              </w:rPr>
              <w:t>19002</w:t>
            </w:r>
          </w:p>
        </w:tc>
      </w:tr>
      <w:tr w:rsidR="0096685B" w:rsidRPr="00F52204" w14:paraId="6A600839" w14:textId="77777777" w:rsidTr="00DD20CE">
        <w:tc>
          <w:tcPr>
            <w:tcW w:w="4522" w:type="dxa"/>
          </w:tcPr>
          <w:p w14:paraId="663A6F7F" w14:textId="726645D5" w:rsidR="0096685B" w:rsidRDefault="00694947" w:rsidP="00694947">
            <w:pPr>
              <w:spacing w:before="80" w:after="80"/>
              <w:ind w:left="180"/>
              <w:rPr>
                <w:sz w:val="18"/>
                <w:szCs w:val="18"/>
              </w:rPr>
            </w:pPr>
            <w:r>
              <w:rPr>
                <w:sz w:val="18"/>
                <w:szCs w:val="18"/>
              </w:rPr>
              <w:t>Format</w:t>
            </w:r>
            <w:r w:rsidR="0096685B">
              <w:rPr>
                <w:sz w:val="18"/>
                <w:szCs w:val="18"/>
              </w:rPr>
              <w:t xml:space="preserve"> </w:t>
            </w:r>
            <w:r>
              <w:rPr>
                <w:sz w:val="18"/>
                <w:szCs w:val="18"/>
              </w:rPr>
              <w:t>Unsuccessful</w:t>
            </w:r>
            <w:r w:rsidR="0096685B">
              <w:rPr>
                <w:sz w:val="18"/>
                <w:szCs w:val="18"/>
              </w:rPr>
              <w:t>: Retry Required</w:t>
            </w:r>
          </w:p>
        </w:tc>
        <w:tc>
          <w:tcPr>
            <w:tcW w:w="4838" w:type="dxa"/>
          </w:tcPr>
          <w:p w14:paraId="6AD43772" w14:textId="08E0CC41" w:rsidR="0096685B" w:rsidRDefault="003D1CE5" w:rsidP="00FC28E2">
            <w:pPr>
              <w:spacing w:before="80" w:after="80"/>
              <w:rPr>
                <w:sz w:val="18"/>
                <w:szCs w:val="18"/>
              </w:rPr>
            </w:pPr>
            <w:r>
              <w:rPr>
                <w:sz w:val="18"/>
                <w:szCs w:val="18"/>
              </w:rPr>
              <w:t>19003</w:t>
            </w:r>
          </w:p>
        </w:tc>
      </w:tr>
    </w:tbl>
    <w:p w14:paraId="5CD79708" w14:textId="698B537D" w:rsidR="00DD20CE" w:rsidRDefault="00DD20CE">
      <w:pPr>
        <w:spacing w:before="0" w:after="200" w:line="276" w:lineRule="auto"/>
      </w:pPr>
    </w:p>
    <w:p w14:paraId="210ECEFC" w14:textId="77777777" w:rsidR="00DD20CE" w:rsidRDefault="00DD20CE">
      <w:pPr>
        <w:spacing w:before="0" w:after="200" w:line="276" w:lineRule="auto"/>
      </w:pPr>
      <w:r>
        <w:br w:type="page"/>
      </w:r>
    </w:p>
    <w:p w14:paraId="55C9EB57" w14:textId="77777777" w:rsidR="00894FA4" w:rsidRDefault="00894FA4" w:rsidP="00894FA4">
      <w:pPr>
        <w:pStyle w:val="Heading2"/>
      </w:pPr>
      <w:bookmarkStart w:id="238" w:name="_Toc463366092"/>
      <w:bookmarkStart w:id="239" w:name="_Toc519254889"/>
      <w:bookmarkStart w:id="240" w:name="_Toc523299538"/>
      <w:proofErr w:type="gramStart"/>
      <w:r>
        <w:lastRenderedPageBreak/>
        <w:t>get-statistics</w:t>
      </w:r>
      <w:bookmarkEnd w:id="238"/>
      <w:bookmarkEnd w:id="239"/>
      <w:bookmarkEnd w:id="240"/>
      <w:proofErr w:type="gramEnd"/>
      <w:r>
        <w:fldChar w:fldCharType="begin"/>
      </w:r>
      <w:r>
        <w:instrText xml:space="preserve"> XE "C</w:instrText>
      </w:r>
      <w:r w:rsidRPr="00D63555">
        <w:instrText>ommands:</w:instrText>
      </w:r>
      <w:r>
        <w:instrText xml:space="preserve">get-statistics" </w:instrText>
      </w:r>
      <w:r>
        <w:fldChar w:fldCharType="end"/>
      </w:r>
    </w:p>
    <w:p w14:paraId="3E5655DA" w14:textId="44417B3B" w:rsidR="000E3824" w:rsidRDefault="009C6F93" w:rsidP="005F5406">
      <w:r>
        <w:t xml:space="preserve">The </w:t>
      </w:r>
      <w:r w:rsidRPr="009C6F93">
        <w:rPr>
          <w:rFonts w:ascii="Courier New" w:hAnsi="Courier New" w:cs="Courier New"/>
        </w:rPr>
        <w:t>get-statistics</w:t>
      </w:r>
      <w:r>
        <w:t xml:space="preserve"> command retrieve</w:t>
      </w:r>
      <w:r w:rsidR="002B4681">
        <w:t>s</w:t>
      </w:r>
      <w:r>
        <w:t xml:space="preserve"> statistical </w:t>
      </w:r>
      <w:r w:rsidR="00F2112A">
        <w:t>data</w:t>
      </w:r>
      <w:r>
        <w:t xml:space="preserve"> </w:t>
      </w:r>
      <w:r w:rsidR="002614CD">
        <w:t>for</w:t>
      </w:r>
      <w:r w:rsidR="002B4681">
        <w:t xml:space="preserve"> </w:t>
      </w:r>
      <w:r>
        <w:t xml:space="preserve">the specified </w:t>
      </w:r>
      <w:r w:rsidR="003D1CE5">
        <w:rPr>
          <w:rFonts w:ascii="Courier New" w:hAnsi="Courier New" w:cs="Courier New"/>
        </w:rPr>
        <w:t>--</w:t>
      </w:r>
      <w:r w:rsidR="00BB46FC">
        <w:rPr>
          <w:rFonts w:ascii="Courier New" w:hAnsi="Courier New" w:cs="Courier New"/>
        </w:rPr>
        <w:t>category</w:t>
      </w:r>
      <w:r w:rsidR="002614CD">
        <w:t xml:space="preserve"> from the target device</w:t>
      </w:r>
      <w:r w:rsidR="00F2112A" w:rsidRPr="00F2112A">
        <w:rPr>
          <w:rFonts w:cs="Arial"/>
        </w:rPr>
        <w:t>.</w:t>
      </w:r>
      <w:r>
        <w:t xml:space="preserve"> </w:t>
      </w:r>
      <w:r w:rsidR="002B4681">
        <w:t xml:space="preserve">The </w:t>
      </w:r>
      <w:r w:rsidR="00385E6F" w:rsidRPr="00385E6F">
        <w:rPr>
          <w:rFonts w:ascii="Courier New" w:hAnsi="Courier New" w:cs="Courier New"/>
        </w:rPr>
        <w:t>--interval</w:t>
      </w:r>
      <w:r w:rsidR="002B4681">
        <w:t xml:space="preserve"> </w:t>
      </w:r>
      <w:r w:rsidR="002614CD">
        <w:t xml:space="preserve">option is valid for </w:t>
      </w:r>
      <w:r w:rsidR="0010529A">
        <w:t xml:space="preserve">Ultrastar NVMe controllers </w:t>
      </w:r>
      <w:r w:rsidR="002614CD">
        <w:t>with the</w:t>
      </w:r>
      <w:r w:rsidR="00385E6F">
        <w:t xml:space="preserve"> </w:t>
      </w:r>
      <w:r w:rsidR="00385E6F" w:rsidRPr="00385E6F">
        <w:rPr>
          <w:rFonts w:ascii="Courier New" w:hAnsi="Courier New" w:cs="Courier New"/>
        </w:rPr>
        <w:t>performance</w:t>
      </w:r>
      <w:r w:rsidR="00385E6F">
        <w:t xml:space="preserve"> category</w:t>
      </w:r>
      <w:r w:rsidR="002614CD">
        <w:t xml:space="preserve"> and if specified, will return performance statistics from the specified reporting interval. </w:t>
      </w:r>
      <w:r>
        <w:t xml:space="preserve">The </w:t>
      </w:r>
      <w:r w:rsidR="00AD1A95">
        <w:t>c</w:t>
      </w:r>
      <w:r>
        <w:t>ommand is</w:t>
      </w:r>
      <w:r w:rsidR="00AD1A95">
        <w:t xml:space="preserve"> only</w:t>
      </w:r>
      <w:r>
        <w:t xml:space="preserve"> supported for physical devices.</w:t>
      </w:r>
    </w:p>
    <w:p w14:paraId="11285F98" w14:textId="77777777" w:rsidR="00B71E7C" w:rsidRPr="00B71E7C" w:rsidRDefault="00B71E7C" w:rsidP="00131850">
      <w:pPr>
        <w:rPr>
          <w:b/>
        </w:rPr>
      </w:pPr>
      <w:r w:rsidRPr="00B71E7C">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B04B5F" w:rsidRPr="00897412" w14:paraId="25765057" w14:textId="77777777" w:rsidTr="009165B2">
        <w:tc>
          <w:tcPr>
            <w:tcW w:w="1779" w:type="pct"/>
          </w:tcPr>
          <w:p w14:paraId="54E80410" w14:textId="2648DA43" w:rsidR="00B04B5F" w:rsidRPr="00810632" w:rsidRDefault="00B04B5F" w:rsidP="00B04B5F">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get-</w:t>
            </w:r>
            <w:r>
              <w:rPr>
                <w:rFonts w:ascii="Courier New" w:hAnsi="Courier New" w:cs="Courier New"/>
                <w:sz w:val="18"/>
                <w:szCs w:val="18"/>
              </w:rPr>
              <w:t>statistics</w:t>
            </w:r>
          </w:p>
        </w:tc>
        <w:tc>
          <w:tcPr>
            <w:tcW w:w="3221" w:type="pct"/>
          </w:tcPr>
          <w:p w14:paraId="63F0BC57" w14:textId="77777777" w:rsidR="00B04B5F" w:rsidRPr="00897412" w:rsidRDefault="006B7655" w:rsidP="008A41F7">
            <w:pPr>
              <w:widowControl w:val="0"/>
              <w:autoSpaceDE w:val="0"/>
              <w:autoSpaceDN w:val="0"/>
              <w:adjustRightInd w:val="0"/>
              <w:spacing w:before="20" w:after="0"/>
              <w:rPr>
                <w:rFonts w:ascii="Courier New" w:hAnsi="Courier New" w:cs="Courier New"/>
                <w:sz w:val="18"/>
                <w:szCs w:val="18"/>
              </w:rPr>
            </w:pPr>
            <w:r w:rsidRPr="006B7655">
              <w:rPr>
                <w:rFonts w:ascii="Courier New" w:hAnsi="Courier New" w:cs="Courier New"/>
                <w:sz w:val="18"/>
                <w:szCs w:val="18"/>
              </w:rPr>
              <w:t>[</w:t>
            </w:r>
            <w:r w:rsidR="009165B2">
              <w:rPr>
                <w:rFonts w:ascii="Courier New" w:hAnsi="Courier New" w:cs="Courier New"/>
                <w:sz w:val="18"/>
                <w:szCs w:val="18"/>
              </w:rPr>
              <w:t xml:space="preserve">-o, </w:t>
            </w:r>
            <w:r w:rsidRPr="006B7655">
              <w:rPr>
                <w:rFonts w:ascii="Courier New" w:hAnsi="Courier New" w:cs="Courier New"/>
                <w:sz w:val="18"/>
                <w:szCs w:val="18"/>
              </w:rPr>
              <w:t>--output-format FORMAT] [</w:t>
            </w:r>
            <w:r w:rsidR="009165B2">
              <w:rPr>
                <w:rFonts w:ascii="Courier New" w:hAnsi="Courier New" w:cs="Courier New"/>
                <w:sz w:val="18"/>
                <w:szCs w:val="18"/>
              </w:rPr>
              <w:t xml:space="preserve">-c, </w:t>
            </w:r>
            <w:r w:rsidRPr="006B7655">
              <w:rPr>
                <w:rFonts w:ascii="Courier New" w:hAnsi="Courier New" w:cs="Courier New"/>
                <w:sz w:val="18"/>
                <w:szCs w:val="18"/>
              </w:rPr>
              <w:t>--config PATH]</w:t>
            </w:r>
          </w:p>
        </w:tc>
      </w:tr>
      <w:tr w:rsidR="00B04B5F" w:rsidRPr="00897412" w14:paraId="0160C1D8" w14:textId="77777777" w:rsidTr="009165B2">
        <w:tc>
          <w:tcPr>
            <w:tcW w:w="1779" w:type="pct"/>
          </w:tcPr>
          <w:p w14:paraId="46F4E150" w14:textId="77777777"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p>
        </w:tc>
        <w:tc>
          <w:tcPr>
            <w:tcW w:w="3221" w:type="pct"/>
          </w:tcPr>
          <w:p w14:paraId="3B748D62" w14:textId="24AFBB97" w:rsidR="00B04B5F" w:rsidRPr="00897412" w:rsidRDefault="006B7655" w:rsidP="003D1CE5">
            <w:pPr>
              <w:widowControl w:val="0"/>
              <w:autoSpaceDE w:val="0"/>
              <w:autoSpaceDN w:val="0"/>
              <w:adjustRightInd w:val="0"/>
              <w:spacing w:before="20" w:after="0"/>
              <w:rPr>
                <w:rFonts w:ascii="Courier New" w:hAnsi="Courier New" w:cs="Courier New"/>
                <w:sz w:val="18"/>
                <w:szCs w:val="18"/>
              </w:rPr>
            </w:pPr>
            <w:r w:rsidRPr="006B7655">
              <w:rPr>
                <w:rFonts w:ascii="Courier New" w:hAnsi="Courier New" w:cs="Courier New"/>
                <w:sz w:val="18"/>
                <w:szCs w:val="18"/>
              </w:rPr>
              <w:t>{</w:t>
            </w:r>
            <w:r w:rsidR="00B333B8">
              <w:rPr>
                <w:rFonts w:ascii="Courier New" w:hAnsi="Courier New" w:cs="Courier New"/>
                <w:sz w:val="18"/>
                <w:szCs w:val="18"/>
              </w:rPr>
              <w:t xml:space="preserve">-u, </w:t>
            </w:r>
            <w:r w:rsidRPr="006B7655">
              <w:rPr>
                <w:rFonts w:ascii="Courier New" w:hAnsi="Courier New" w:cs="Courier New"/>
                <w:sz w:val="18"/>
                <w:szCs w:val="18"/>
              </w:rPr>
              <w:t>--uid UID |</w:t>
            </w:r>
            <w:r w:rsidR="003D1CE5">
              <w:rPr>
                <w:rFonts w:ascii="Courier New" w:hAnsi="Courier New" w:cs="Courier New"/>
                <w:sz w:val="18"/>
                <w:szCs w:val="18"/>
              </w:rPr>
              <w:t xml:space="preserve"> -p, </w:t>
            </w:r>
            <w:r w:rsidR="003D1CE5" w:rsidRPr="006B7655">
              <w:rPr>
                <w:rFonts w:ascii="Courier New" w:hAnsi="Courier New" w:cs="Courier New"/>
                <w:sz w:val="18"/>
                <w:szCs w:val="18"/>
              </w:rPr>
              <w:t>--path PATH |</w:t>
            </w:r>
            <w:r w:rsidR="003D1CE5">
              <w:rPr>
                <w:rFonts w:ascii="Courier New" w:hAnsi="Courier New" w:cs="Courier New"/>
                <w:sz w:val="18"/>
                <w:szCs w:val="18"/>
              </w:rPr>
              <w:t xml:space="preserve"> </w:t>
            </w:r>
            <w:r w:rsidR="00B333B8">
              <w:rPr>
                <w:rFonts w:ascii="Courier New" w:hAnsi="Courier New" w:cs="Courier New"/>
                <w:sz w:val="18"/>
                <w:szCs w:val="18"/>
              </w:rPr>
              <w:t xml:space="preserve">-a, </w:t>
            </w:r>
            <w:r w:rsidRPr="006B7655">
              <w:rPr>
                <w:rFonts w:ascii="Courier New" w:hAnsi="Courier New" w:cs="Courier New"/>
                <w:sz w:val="18"/>
                <w:szCs w:val="18"/>
              </w:rPr>
              <w:t>--alias ALIAS}</w:t>
            </w:r>
          </w:p>
        </w:tc>
      </w:tr>
      <w:tr w:rsidR="002B4681" w:rsidRPr="00897412" w14:paraId="69B9D9CC" w14:textId="77777777" w:rsidTr="009165B2">
        <w:tc>
          <w:tcPr>
            <w:tcW w:w="1779" w:type="pct"/>
          </w:tcPr>
          <w:p w14:paraId="77F93BC1" w14:textId="77777777" w:rsidR="002B4681" w:rsidRPr="00897412" w:rsidRDefault="002B4681" w:rsidP="00180216">
            <w:pPr>
              <w:widowControl w:val="0"/>
              <w:autoSpaceDE w:val="0"/>
              <w:autoSpaceDN w:val="0"/>
              <w:adjustRightInd w:val="0"/>
              <w:spacing w:before="20" w:after="0"/>
              <w:rPr>
                <w:rFonts w:ascii="Courier New" w:hAnsi="Courier New" w:cs="Courier New"/>
                <w:sz w:val="18"/>
                <w:szCs w:val="18"/>
              </w:rPr>
            </w:pPr>
          </w:p>
        </w:tc>
        <w:tc>
          <w:tcPr>
            <w:tcW w:w="3221" w:type="pct"/>
          </w:tcPr>
          <w:p w14:paraId="2F765579" w14:textId="205E8200" w:rsidR="002B4681" w:rsidRPr="00897412" w:rsidRDefault="006B7655" w:rsidP="0008220C">
            <w:pPr>
              <w:widowControl w:val="0"/>
              <w:autoSpaceDE w:val="0"/>
              <w:autoSpaceDN w:val="0"/>
              <w:adjustRightInd w:val="0"/>
              <w:spacing w:before="20" w:after="0"/>
              <w:rPr>
                <w:rFonts w:ascii="Courier New" w:hAnsi="Courier New" w:cs="Courier New"/>
                <w:sz w:val="18"/>
                <w:szCs w:val="18"/>
              </w:rPr>
            </w:pPr>
            <w:r w:rsidRPr="006B7655">
              <w:rPr>
                <w:rFonts w:ascii="Courier New" w:hAnsi="Courier New" w:cs="Courier New"/>
                <w:sz w:val="18"/>
                <w:szCs w:val="18"/>
              </w:rPr>
              <w:t>[</w:t>
            </w:r>
            <w:r w:rsidR="0008220C">
              <w:rPr>
                <w:rFonts w:ascii="Courier New" w:hAnsi="Courier New" w:cs="Courier New"/>
                <w:sz w:val="18"/>
                <w:szCs w:val="18"/>
              </w:rPr>
              <w:t xml:space="preserve">-i, </w:t>
            </w:r>
            <w:r w:rsidRPr="006B7655">
              <w:rPr>
                <w:rFonts w:ascii="Courier New" w:hAnsi="Courier New" w:cs="Courier New"/>
                <w:sz w:val="18"/>
                <w:szCs w:val="18"/>
              </w:rPr>
              <w:t>--interval INTERVAL] [--category CATEGORY]</w:t>
            </w:r>
          </w:p>
        </w:tc>
      </w:tr>
      <w:tr w:rsidR="00B04B5F" w:rsidRPr="00897412" w14:paraId="2385637A" w14:textId="77777777" w:rsidTr="009165B2">
        <w:tc>
          <w:tcPr>
            <w:tcW w:w="1779" w:type="pct"/>
          </w:tcPr>
          <w:p w14:paraId="19E554F5" w14:textId="77777777"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p>
        </w:tc>
        <w:tc>
          <w:tcPr>
            <w:tcW w:w="3221" w:type="pct"/>
          </w:tcPr>
          <w:p w14:paraId="0DF8F96C" w14:textId="77777777"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p>
        </w:tc>
      </w:tr>
      <w:tr w:rsidR="00B04B5F" w:rsidRPr="00897412" w14:paraId="4B40B99B" w14:textId="77777777" w:rsidTr="009165B2">
        <w:tc>
          <w:tcPr>
            <w:tcW w:w="5000" w:type="pct"/>
            <w:gridSpan w:val="2"/>
          </w:tcPr>
          <w:p w14:paraId="4F45FE7C" w14:textId="77777777" w:rsidR="00B04B5F" w:rsidRPr="00897412" w:rsidRDefault="006B7655" w:rsidP="00FB150D">
            <w:pPr>
              <w:spacing w:before="20" w:after="0"/>
              <w:rPr>
                <w:rFonts w:ascii="Courier New" w:hAnsi="Courier New" w:cs="Courier New"/>
                <w:sz w:val="18"/>
                <w:szCs w:val="18"/>
              </w:rPr>
            </w:pPr>
            <w:r w:rsidRPr="006B7655">
              <w:rPr>
                <w:rFonts w:ascii="Courier New" w:hAnsi="Courier New" w:cs="Courier New"/>
                <w:sz w:val="18"/>
                <w:szCs w:val="18"/>
              </w:rPr>
              <w:t xml:space="preserve">Retrieves </w:t>
            </w:r>
            <w:r w:rsidR="00FB150D">
              <w:rPr>
                <w:rFonts w:ascii="Courier New" w:hAnsi="Courier New" w:cs="Courier New"/>
                <w:sz w:val="18"/>
                <w:szCs w:val="18"/>
              </w:rPr>
              <w:t>statistics from devices.</w:t>
            </w:r>
          </w:p>
        </w:tc>
      </w:tr>
      <w:tr w:rsidR="00B04B5F" w:rsidRPr="00897412" w14:paraId="66A2D8CE" w14:textId="77777777" w:rsidTr="009165B2">
        <w:tc>
          <w:tcPr>
            <w:tcW w:w="1779" w:type="pct"/>
          </w:tcPr>
          <w:p w14:paraId="0D1D51FE" w14:textId="77777777"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p>
        </w:tc>
        <w:tc>
          <w:tcPr>
            <w:tcW w:w="3221" w:type="pct"/>
          </w:tcPr>
          <w:p w14:paraId="38DF3938" w14:textId="77777777"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p>
        </w:tc>
      </w:tr>
      <w:tr w:rsidR="00B04B5F" w:rsidRPr="00897412" w14:paraId="40276C25" w14:textId="77777777" w:rsidTr="009165B2">
        <w:tc>
          <w:tcPr>
            <w:tcW w:w="1779" w:type="pct"/>
          </w:tcPr>
          <w:p w14:paraId="10645146" w14:textId="77777777"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738E9643" w14:textId="77777777"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p>
        </w:tc>
      </w:tr>
      <w:tr w:rsidR="00B04B5F" w:rsidRPr="00897412" w14:paraId="2635C178" w14:textId="77777777" w:rsidTr="009165B2">
        <w:tc>
          <w:tcPr>
            <w:tcW w:w="1779" w:type="pct"/>
          </w:tcPr>
          <w:p w14:paraId="436C9F2F" w14:textId="77777777" w:rsidR="00B04B5F" w:rsidRDefault="009165B2" w:rsidP="006B765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B04B5F" w:rsidRPr="002514FA">
              <w:rPr>
                <w:rFonts w:ascii="Courier New" w:hAnsi="Courier New" w:cs="Courier New"/>
                <w:sz w:val="18"/>
                <w:szCs w:val="18"/>
              </w:rPr>
              <w:t>--output-format FORMAT</w:t>
            </w:r>
          </w:p>
        </w:tc>
        <w:tc>
          <w:tcPr>
            <w:tcW w:w="3221" w:type="pct"/>
          </w:tcPr>
          <w:p w14:paraId="39239C73" w14:textId="1A28AB96"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6B7655">
              <w:rPr>
                <w:rFonts w:ascii="Courier New" w:hAnsi="Courier New" w:cs="Courier New"/>
                <w:sz w:val="18"/>
                <w:szCs w:val="18"/>
              </w:rPr>
              <w:t xml:space="preserve"> are </w:t>
            </w:r>
            <w:r w:rsidR="006B7655" w:rsidRPr="002514FA">
              <w:rPr>
                <w:rFonts w:ascii="Courier New" w:hAnsi="Courier New" w:cs="Courier New"/>
                <w:sz w:val="18"/>
                <w:szCs w:val="18"/>
              </w:rPr>
              <w:t>"text",</w:t>
            </w:r>
            <w:r w:rsidR="006B7655">
              <w:rPr>
                <w:rFonts w:ascii="Courier New" w:hAnsi="Courier New" w:cs="Courier New"/>
                <w:sz w:val="18"/>
                <w:szCs w:val="18"/>
              </w:rPr>
              <w:t xml:space="preserve"> “mini”,</w:t>
            </w:r>
            <w:r w:rsidR="006B7655"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6B7655" w:rsidRPr="002514FA">
              <w:rPr>
                <w:rFonts w:ascii="Courier New" w:hAnsi="Courier New" w:cs="Courier New"/>
                <w:sz w:val="18"/>
                <w:szCs w:val="18"/>
              </w:rPr>
              <w:t>.</w:t>
            </w:r>
          </w:p>
        </w:tc>
      </w:tr>
      <w:tr w:rsidR="005F5406" w:rsidRPr="00897412" w14:paraId="0B1ED35C" w14:textId="77777777" w:rsidTr="009165B2">
        <w:tc>
          <w:tcPr>
            <w:tcW w:w="1779" w:type="pct"/>
          </w:tcPr>
          <w:p w14:paraId="774BDC53" w14:textId="77777777" w:rsidR="005F5406" w:rsidRPr="00897412" w:rsidRDefault="009165B2" w:rsidP="006B765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5F5406">
              <w:rPr>
                <w:rFonts w:ascii="Courier New" w:hAnsi="Courier New" w:cs="Courier New"/>
                <w:sz w:val="18"/>
                <w:szCs w:val="18"/>
              </w:rPr>
              <w:t>--config PATH</w:t>
            </w:r>
          </w:p>
        </w:tc>
        <w:tc>
          <w:tcPr>
            <w:tcW w:w="3221" w:type="pct"/>
          </w:tcPr>
          <w:p w14:paraId="34506426" w14:textId="753E32EB" w:rsidR="005F5406" w:rsidRPr="002514FA" w:rsidRDefault="005F5406"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B04B5F" w:rsidRPr="00897412" w14:paraId="209C2092" w14:textId="77777777" w:rsidTr="009165B2">
        <w:tc>
          <w:tcPr>
            <w:tcW w:w="1779" w:type="pct"/>
          </w:tcPr>
          <w:p w14:paraId="389F23D3" w14:textId="2616BCFA" w:rsidR="00B04B5F" w:rsidRPr="00897412" w:rsidRDefault="009165B2" w:rsidP="00027F5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B04B5F" w:rsidRPr="002514FA">
              <w:rPr>
                <w:rFonts w:ascii="Courier New" w:hAnsi="Courier New" w:cs="Courier New"/>
                <w:sz w:val="18"/>
                <w:szCs w:val="18"/>
              </w:rPr>
              <w:t>--uid UID</w:t>
            </w:r>
          </w:p>
        </w:tc>
        <w:tc>
          <w:tcPr>
            <w:tcW w:w="3221" w:type="pct"/>
          </w:tcPr>
          <w:p w14:paraId="4C2E205B" w14:textId="77777777" w:rsidR="00B04B5F" w:rsidRPr="00897412" w:rsidRDefault="00B04B5F"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B04B5F" w:rsidRPr="003C137C" w14:paraId="2AFAD608" w14:textId="77777777" w:rsidTr="003C137C">
        <w:tc>
          <w:tcPr>
            <w:tcW w:w="1779" w:type="pct"/>
          </w:tcPr>
          <w:p w14:paraId="209A4EE4" w14:textId="3B95217B" w:rsidR="00B04B5F" w:rsidRPr="003C137C" w:rsidRDefault="009165B2" w:rsidP="00027F54">
            <w:pPr>
              <w:widowControl w:val="0"/>
              <w:autoSpaceDE w:val="0"/>
              <w:autoSpaceDN w:val="0"/>
              <w:adjustRightInd w:val="0"/>
              <w:spacing w:before="20" w:after="0"/>
              <w:ind w:left="162"/>
              <w:rPr>
                <w:rFonts w:ascii="Courier New" w:hAnsi="Courier New" w:cs="Courier New"/>
                <w:sz w:val="18"/>
                <w:szCs w:val="18"/>
              </w:rPr>
            </w:pPr>
            <w:r w:rsidRPr="003C137C">
              <w:rPr>
                <w:rFonts w:ascii="Courier New" w:hAnsi="Courier New" w:cs="Courier New"/>
                <w:sz w:val="18"/>
                <w:szCs w:val="18"/>
              </w:rPr>
              <w:t xml:space="preserve">-p, </w:t>
            </w:r>
            <w:r w:rsidR="00B04B5F" w:rsidRPr="003C137C">
              <w:rPr>
                <w:rFonts w:ascii="Courier New" w:hAnsi="Courier New" w:cs="Courier New"/>
                <w:sz w:val="18"/>
                <w:szCs w:val="18"/>
              </w:rPr>
              <w:t>--path PATH</w:t>
            </w:r>
          </w:p>
        </w:tc>
        <w:tc>
          <w:tcPr>
            <w:tcW w:w="3221" w:type="pct"/>
            <w:noWrap/>
          </w:tcPr>
          <w:p w14:paraId="5AD1501A" w14:textId="72F75317" w:rsidR="00B04B5F" w:rsidRPr="003C137C" w:rsidRDefault="00F63013" w:rsidP="00180216">
            <w:pPr>
              <w:widowControl w:val="0"/>
              <w:autoSpaceDE w:val="0"/>
              <w:autoSpaceDN w:val="0"/>
              <w:adjustRightInd w:val="0"/>
              <w:spacing w:before="20" w:after="0"/>
              <w:rPr>
                <w:rFonts w:ascii="Courier New" w:hAnsi="Courier New" w:cs="Courier New"/>
                <w:sz w:val="18"/>
                <w:szCs w:val="18"/>
              </w:rPr>
            </w:pPr>
            <w:r w:rsidRPr="003C137C">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3C137C">
              <w:rPr>
                <w:rFonts w:ascii="Courier New" w:hAnsi="Courier New" w:cs="Courier New"/>
                <w:sz w:val="18"/>
                <w:szCs w:val="18"/>
              </w:rPr>
              <w:t xml:space="preserve"> scan.</w:t>
            </w:r>
          </w:p>
        </w:tc>
      </w:tr>
      <w:tr w:rsidR="00B04B5F" w:rsidRPr="00897412" w14:paraId="0D03825A" w14:textId="77777777" w:rsidTr="009165B2">
        <w:tc>
          <w:tcPr>
            <w:tcW w:w="1779" w:type="pct"/>
          </w:tcPr>
          <w:p w14:paraId="73F1A98D" w14:textId="63FC8ECB" w:rsidR="00B04B5F" w:rsidRPr="002514FA" w:rsidRDefault="009165B2" w:rsidP="00595A33">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w:t>
            </w:r>
            <w:r w:rsidR="00595A33">
              <w:rPr>
                <w:rFonts w:ascii="Courier New" w:hAnsi="Courier New" w:cs="Courier New"/>
                <w:sz w:val="18"/>
                <w:szCs w:val="18"/>
              </w:rPr>
              <w:t>a</w:t>
            </w:r>
            <w:r>
              <w:rPr>
                <w:rFonts w:ascii="Courier New" w:hAnsi="Courier New" w:cs="Courier New"/>
                <w:sz w:val="18"/>
                <w:szCs w:val="18"/>
              </w:rPr>
              <w:t xml:space="preserve">, </w:t>
            </w:r>
            <w:r w:rsidR="00B04B5F" w:rsidRPr="002514FA">
              <w:rPr>
                <w:rFonts w:ascii="Courier New" w:hAnsi="Courier New" w:cs="Courier New"/>
                <w:sz w:val="18"/>
                <w:szCs w:val="18"/>
              </w:rPr>
              <w:t>--alias ALIAS</w:t>
            </w:r>
          </w:p>
        </w:tc>
        <w:tc>
          <w:tcPr>
            <w:tcW w:w="3221" w:type="pct"/>
          </w:tcPr>
          <w:p w14:paraId="19026C5A" w14:textId="77777777" w:rsidR="00B04B5F" w:rsidRPr="002514FA" w:rsidRDefault="00B04B5F"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BB46FC" w:rsidRPr="00897412" w14:paraId="4C41747A" w14:textId="77777777" w:rsidTr="009165B2">
        <w:tc>
          <w:tcPr>
            <w:tcW w:w="1779" w:type="pct"/>
          </w:tcPr>
          <w:p w14:paraId="5AAC7F60" w14:textId="77777777" w:rsidR="00BB46FC" w:rsidRDefault="009165B2" w:rsidP="009165B2">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-i, </w:t>
            </w:r>
            <w:r w:rsidR="00BB46FC">
              <w:rPr>
                <w:rFonts w:ascii="Courier New" w:hAnsi="Courier New" w:cs="Courier New"/>
                <w:sz w:val="18"/>
                <w:szCs w:val="18"/>
              </w:rPr>
              <w:t>--interval</w:t>
            </w:r>
            <w:r w:rsidR="00164CB6">
              <w:rPr>
                <w:rFonts w:ascii="Courier New" w:hAnsi="Courier New" w:cs="Courier New"/>
                <w:sz w:val="18"/>
                <w:szCs w:val="18"/>
              </w:rPr>
              <w:t xml:space="preserve"> INTERVAL</w:t>
            </w:r>
          </w:p>
        </w:tc>
        <w:tc>
          <w:tcPr>
            <w:tcW w:w="3221" w:type="pct"/>
          </w:tcPr>
          <w:p w14:paraId="269F670F" w14:textId="77777777" w:rsidR="00BB46FC" w:rsidRDefault="00A61870"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Interval to be used for this operation.</w:t>
            </w:r>
          </w:p>
        </w:tc>
      </w:tr>
      <w:tr w:rsidR="00570D28" w:rsidRPr="00897412" w14:paraId="4BE68643" w14:textId="77777777" w:rsidTr="009165B2">
        <w:tc>
          <w:tcPr>
            <w:tcW w:w="1779" w:type="pct"/>
          </w:tcPr>
          <w:p w14:paraId="061E57D9" w14:textId="77777777" w:rsidR="00570D28" w:rsidRPr="002514FA" w:rsidRDefault="00570D28" w:rsidP="006B765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--category CATEGORY</w:t>
            </w:r>
          </w:p>
        </w:tc>
        <w:tc>
          <w:tcPr>
            <w:tcW w:w="3221" w:type="pct"/>
          </w:tcPr>
          <w:p w14:paraId="551CC60B" w14:textId="77777777" w:rsidR="00570D28" w:rsidRPr="002514FA" w:rsidRDefault="00A61870" w:rsidP="00570D28">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Category to be used for this operation.</w:t>
            </w:r>
          </w:p>
        </w:tc>
      </w:tr>
    </w:tbl>
    <w:p w14:paraId="2FCCD562" w14:textId="26378BAA" w:rsidR="00CF62B2" w:rsidRDefault="00CF62B2">
      <w:pPr>
        <w:spacing w:before="0" w:after="200" w:line="276" w:lineRule="auto"/>
        <w:rPr>
          <w:b/>
        </w:rPr>
      </w:pPr>
    </w:p>
    <w:p w14:paraId="3BF5AF4E" w14:textId="3D50B79B" w:rsidR="00A24ED3" w:rsidRDefault="00A24ED3">
      <w:pPr>
        <w:spacing w:before="0" w:after="200" w:line="276" w:lineRule="auto"/>
        <w:rPr>
          <w:b/>
        </w:rPr>
      </w:pPr>
    </w:p>
    <w:p w14:paraId="5CA07B5D" w14:textId="30B26E79" w:rsidR="00A24ED3" w:rsidRDefault="00A24ED3">
      <w:pPr>
        <w:spacing w:before="0" w:after="200" w:line="276" w:lineRule="auto"/>
        <w:rPr>
          <w:b/>
        </w:rPr>
      </w:pPr>
    </w:p>
    <w:p w14:paraId="4844E9A1" w14:textId="2A895686" w:rsidR="00A24ED3" w:rsidRDefault="00A24ED3">
      <w:pPr>
        <w:spacing w:before="0" w:after="200" w:line="276" w:lineRule="auto"/>
        <w:rPr>
          <w:b/>
        </w:rPr>
      </w:pPr>
    </w:p>
    <w:p w14:paraId="71C91DC1" w14:textId="11D242C7" w:rsidR="00A24ED3" w:rsidRDefault="00A24ED3">
      <w:pPr>
        <w:spacing w:before="0" w:after="200" w:line="276" w:lineRule="auto"/>
        <w:rPr>
          <w:b/>
        </w:rPr>
      </w:pPr>
    </w:p>
    <w:p w14:paraId="4A58864A" w14:textId="181A9A76" w:rsidR="00A24ED3" w:rsidRDefault="00A24ED3">
      <w:pPr>
        <w:spacing w:before="0" w:after="200" w:line="276" w:lineRule="auto"/>
        <w:rPr>
          <w:b/>
        </w:rPr>
      </w:pPr>
    </w:p>
    <w:p w14:paraId="4FA466A0" w14:textId="61FFB968" w:rsidR="00A24ED3" w:rsidRDefault="00A24ED3">
      <w:pPr>
        <w:spacing w:before="0" w:after="200" w:line="276" w:lineRule="auto"/>
        <w:rPr>
          <w:b/>
        </w:rPr>
      </w:pPr>
    </w:p>
    <w:p w14:paraId="2A78A49F" w14:textId="1F0CDDD6" w:rsidR="00A24ED3" w:rsidRDefault="00A24ED3">
      <w:pPr>
        <w:spacing w:before="0" w:after="200" w:line="276" w:lineRule="auto"/>
        <w:rPr>
          <w:b/>
        </w:rPr>
      </w:pPr>
    </w:p>
    <w:p w14:paraId="4BA72931" w14:textId="0F55DEC4" w:rsidR="00A24ED3" w:rsidRDefault="00A24ED3">
      <w:pPr>
        <w:spacing w:before="0" w:after="200" w:line="276" w:lineRule="auto"/>
        <w:rPr>
          <w:b/>
        </w:rPr>
      </w:pPr>
    </w:p>
    <w:p w14:paraId="6C4FC63D" w14:textId="40E33A68" w:rsidR="00A24ED3" w:rsidRDefault="00A24ED3">
      <w:pPr>
        <w:spacing w:before="0" w:after="200" w:line="276" w:lineRule="auto"/>
        <w:rPr>
          <w:b/>
        </w:rPr>
      </w:pPr>
    </w:p>
    <w:p w14:paraId="68448058" w14:textId="32ED6B3E" w:rsidR="00A24ED3" w:rsidRDefault="00A24ED3">
      <w:pPr>
        <w:spacing w:before="0" w:after="200" w:line="276" w:lineRule="auto"/>
        <w:rPr>
          <w:b/>
        </w:rPr>
      </w:pPr>
    </w:p>
    <w:p w14:paraId="5937FA98" w14:textId="6B08BED0" w:rsidR="00A24ED3" w:rsidRDefault="00A24ED3">
      <w:pPr>
        <w:spacing w:before="0" w:after="200" w:line="276" w:lineRule="auto"/>
        <w:rPr>
          <w:b/>
        </w:rPr>
      </w:pPr>
    </w:p>
    <w:p w14:paraId="498D125F" w14:textId="163B8A67" w:rsidR="00A24ED3" w:rsidRDefault="00A24ED3">
      <w:pPr>
        <w:spacing w:before="0" w:after="200" w:line="276" w:lineRule="auto"/>
        <w:rPr>
          <w:b/>
        </w:rPr>
      </w:pPr>
    </w:p>
    <w:p w14:paraId="05394E6A" w14:textId="2A14E215" w:rsidR="00A24ED3" w:rsidRDefault="00A24ED3">
      <w:pPr>
        <w:spacing w:before="0" w:after="200" w:line="276" w:lineRule="auto"/>
        <w:rPr>
          <w:b/>
        </w:rPr>
      </w:pPr>
    </w:p>
    <w:p w14:paraId="7E320B27" w14:textId="0127F00E" w:rsidR="00A24ED3" w:rsidRDefault="00A24ED3">
      <w:pPr>
        <w:spacing w:before="0" w:after="200" w:line="276" w:lineRule="auto"/>
        <w:rPr>
          <w:b/>
        </w:rPr>
      </w:pPr>
    </w:p>
    <w:p w14:paraId="74310C5E" w14:textId="1BAB498A" w:rsidR="00A24ED3" w:rsidRDefault="00A24ED3">
      <w:pPr>
        <w:spacing w:before="0" w:after="200" w:line="276" w:lineRule="auto"/>
        <w:rPr>
          <w:b/>
        </w:rPr>
      </w:pPr>
    </w:p>
    <w:p w14:paraId="1530FFB6" w14:textId="77777777" w:rsidR="00A24ED3" w:rsidRDefault="00A24ED3">
      <w:pPr>
        <w:spacing w:before="0" w:after="200" w:line="276" w:lineRule="auto"/>
        <w:rPr>
          <w:b/>
        </w:rPr>
      </w:pPr>
    </w:p>
    <w:p w14:paraId="65B99240" w14:textId="5EB062D8" w:rsidR="009C6F93" w:rsidRDefault="009C6F93" w:rsidP="009C6F93">
      <w:pPr>
        <w:rPr>
          <w:b/>
        </w:rPr>
      </w:pPr>
      <w:r>
        <w:rPr>
          <w:b/>
        </w:rPr>
        <w:t>Options</w:t>
      </w:r>
    </w:p>
    <w:tbl>
      <w:tblPr>
        <w:tblStyle w:val="TableGrid"/>
        <w:tblW w:w="9359" w:type="dxa"/>
        <w:tblLayout w:type="fixed"/>
        <w:tblLook w:val="04A0" w:firstRow="1" w:lastRow="0" w:firstColumn="1" w:lastColumn="0" w:noHBand="0" w:noVBand="1"/>
      </w:tblPr>
      <w:tblGrid>
        <w:gridCol w:w="3024"/>
        <w:gridCol w:w="1728"/>
        <w:gridCol w:w="4607"/>
      </w:tblGrid>
      <w:tr w:rsidR="007F3529" w:rsidRPr="00641CFD" w14:paraId="0A05FFA0" w14:textId="77777777" w:rsidTr="00062E75">
        <w:tc>
          <w:tcPr>
            <w:tcW w:w="3024" w:type="dxa"/>
            <w:tcBorders>
              <w:bottom w:val="single" w:sz="4" w:space="0" w:color="000000" w:themeColor="text1"/>
            </w:tcBorders>
          </w:tcPr>
          <w:p w14:paraId="1B2CA042" w14:textId="77777777" w:rsidR="007F3529" w:rsidRPr="00641CFD" w:rsidRDefault="007F3529" w:rsidP="005D696E">
            <w:pPr>
              <w:spacing w:before="80" w:after="80"/>
              <w:rPr>
                <w:b/>
                <w:sz w:val="18"/>
                <w:szCs w:val="18"/>
              </w:rPr>
            </w:pPr>
            <w:r w:rsidRPr="00641CFD">
              <w:rPr>
                <w:b/>
                <w:sz w:val="18"/>
                <w:szCs w:val="18"/>
              </w:rPr>
              <w:t>Option</w:t>
            </w:r>
          </w:p>
        </w:tc>
        <w:tc>
          <w:tcPr>
            <w:tcW w:w="1728" w:type="dxa"/>
          </w:tcPr>
          <w:p w14:paraId="1A0CB2E2" w14:textId="77777777" w:rsidR="007F3529" w:rsidRPr="00641CFD" w:rsidRDefault="007F3529" w:rsidP="005D696E">
            <w:pPr>
              <w:spacing w:before="80" w:after="80"/>
              <w:jc w:val="center"/>
              <w:rPr>
                <w:b/>
                <w:sz w:val="18"/>
                <w:szCs w:val="18"/>
              </w:rPr>
            </w:pPr>
            <w:r w:rsidRPr="00641CFD">
              <w:rPr>
                <w:b/>
                <w:sz w:val="18"/>
                <w:szCs w:val="18"/>
              </w:rPr>
              <w:t>Value</w:t>
            </w:r>
          </w:p>
        </w:tc>
        <w:tc>
          <w:tcPr>
            <w:tcW w:w="4607" w:type="dxa"/>
          </w:tcPr>
          <w:p w14:paraId="743756B3" w14:textId="77777777" w:rsidR="007F3529" w:rsidRPr="00641CFD" w:rsidRDefault="007F3529" w:rsidP="005D696E">
            <w:pPr>
              <w:spacing w:before="80" w:after="80"/>
              <w:jc w:val="both"/>
              <w:rPr>
                <w:b/>
                <w:sz w:val="18"/>
                <w:szCs w:val="18"/>
              </w:rPr>
            </w:pPr>
            <w:r w:rsidRPr="00641CFD">
              <w:rPr>
                <w:b/>
                <w:sz w:val="18"/>
                <w:szCs w:val="18"/>
              </w:rPr>
              <w:t>Description</w:t>
            </w:r>
          </w:p>
        </w:tc>
      </w:tr>
      <w:tr w:rsidR="00570D28" w:rsidRPr="00641CFD" w14:paraId="77716939" w14:textId="77777777" w:rsidTr="00062E75">
        <w:tc>
          <w:tcPr>
            <w:tcW w:w="3024" w:type="dxa"/>
            <w:tcBorders>
              <w:bottom w:val="nil"/>
            </w:tcBorders>
          </w:tcPr>
          <w:p w14:paraId="232C5480" w14:textId="77777777" w:rsidR="00570D28" w:rsidRPr="00641CFD" w:rsidRDefault="009165B2" w:rsidP="005D696E">
            <w:pPr>
              <w:spacing w:before="80" w:after="80"/>
              <w:ind w:left="157"/>
              <w:rPr>
                <w:rFonts w:ascii="Courier New" w:hAnsi="Courier New" w:cs="Courier New"/>
                <w:sz w:val="18"/>
                <w:szCs w:val="18"/>
              </w:rPr>
            </w:pPr>
            <w:r>
              <w:rPr>
                <w:rFonts w:ascii="Courier New" w:hAnsi="Courier New" w:cs="Courier New"/>
                <w:sz w:val="18"/>
                <w:szCs w:val="18"/>
              </w:rPr>
              <w:t xml:space="preserve">-i, </w:t>
            </w:r>
            <w:r w:rsidR="00570D28" w:rsidRPr="00641CFD">
              <w:rPr>
                <w:rFonts w:ascii="Courier New" w:hAnsi="Courier New" w:cs="Courier New"/>
                <w:sz w:val="18"/>
                <w:szCs w:val="18"/>
              </w:rPr>
              <w:t>--interval INTERVAL</w:t>
            </w:r>
          </w:p>
        </w:tc>
        <w:tc>
          <w:tcPr>
            <w:tcW w:w="1728" w:type="dxa"/>
          </w:tcPr>
          <w:p w14:paraId="76B26EE4" w14:textId="77777777" w:rsidR="00570D28" w:rsidRPr="00641CFD" w:rsidRDefault="00570D28" w:rsidP="005D696E">
            <w:pPr>
              <w:spacing w:before="80" w:after="80"/>
              <w:jc w:val="center"/>
              <w:rPr>
                <w:rFonts w:ascii="Courier New" w:hAnsi="Courier New" w:cs="Courier New"/>
                <w:sz w:val="18"/>
                <w:szCs w:val="18"/>
              </w:rPr>
            </w:pPr>
            <w:r w:rsidRPr="00641CFD">
              <w:rPr>
                <w:rFonts w:ascii="Courier New" w:hAnsi="Courier New" w:cs="Courier New"/>
                <w:sz w:val="18"/>
                <w:szCs w:val="18"/>
              </w:rPr>
              <w:t>1</w:t>
            </w:r>
          </w:p>
        </w:tc>
        <w:tc>
          <w:tcPr>
            <w:tcW w:w="4607" w:type="dxa"/>
          </w:tcPr>
          <w:p w14:paraId="36550A1A" w14:textId="77777777" w:rsidR="00570D28" w:rsidRPr="00641CFD" w:rsidRDefault="00570D28" w:rsidP="005D696E">
            <w:pPr>
              <w:spacing w:before="80" w:after="80"/>
              <w:jc w:val="both"/>
              <w:rPr>
                <w:sz w:val="18"/>
                <w:szCs w:val="18"/>
              </w:rPr>
            </w:pPr>
            <w:r w:rsidRPr="00641CFD">
              <w:rPr>
                <w:sz w:val="18"/>
                <w:szCs w:val="18"/>
              </w:rPr>
              <w:t>Most recent five (5) minute accumulated set.</w:t>
            </w:r>
          </w:p>
        </w:tc>
      </w:tr>
      <w:tr w:rsidR="00570D28" w:rsidRPr="00641CFD" w14:paraId="26424790" w14:textId="77777777" w:rsidTr="00062E75">
        <w:tc>
          <w:tcPr>
            <w:tcW w:w="3024" w:type="dxa"/>
            <w:tcBorders>
              <w:top w:val="nil"/>
              <w:bottom w:val="nil"/>
            </w:tcBorders>
          </w:tcPr>
          <w:p w14:paraId="54DEB17B" w14:textId="2295D2DC" w:rsidR="00570D28" w:rsidRPr="00641CFD" w:rsidRDefault="00570D28" w:rsidP="00062E75">
            <w:pPr>
              <w:spacing w:before="80" w:after="80"/>
              <w:ind w:left="157"/>
              <w:rPr>
                <w:rFonts w:ascii="Courier New" w:hAnsi="Courier New" w:cs="Courier New"/>
                <w:sz w:val="18"/>
                <w:szCs w:val="18"/>
              </w:rPr>
            </w:pPr>
          </w:p>
        </w:tc>
        <w:tc>
          <w:tcPr>
            <w:tcW w:w="1728" w:type="dxa"/>
          </w:tcPr>
          <w:p w14:paraId="7E4BAC99" w14:textId="77777777" w:rsidR="00570D28" w:rsidRPr="00641CFD" w:rsidRDefault="00570D28" w:rsidP="005D696E">
            <w:pPr>
              <w:spacing w:before="80" w:after="80"/>
              <w:jc w:val="center"/>
              <w:rPr>
                <w:rFonts w:ascii="Courier New" w:hAnsi="Courier New" w:cs="Courier New"/>
                <w:sz w:val="18"/>
                <w:szCs w:val="18"/>
              </w:rPr>
            </w:pPr>
            <w:r w:rsidRPr="00641CFD">
              <w:rPr>
                <w:rFonts w:ascii="Courier New" w:hAnsi="Courier New" w:cs="Courier New"/>
                <w:sz w:val="18"/>
                <w:szCs w:val="18"/>
              </w:rPr>
              <w:t>2 – 12</w:t>
            </w:r>
          </w:p>
        </w:tc>
        <w:tc>
          <w:tcPr>
            <w:tcW w:w="4607" w:type="dxa"/>
          </w:tcPr>
          <w:p w14:paraId="38295F85" w14:textId="77777777" w:rsidR="00570D28" w:rsidRPr="00641CFD" w:rsidRDefault="00570D28" w:rsidP="005D696E">
            <w:pPr>
              <w:spacing w:before="80" w:after="80"/>
              <w:jc w:val="both"/>
              <w:rPr>
                <w:sz w:val="18"/>
                <w:szCs w:val="18"/>
              </w:rPr>
            </w:pPr>
            <w:r w:rsidRPr="00641CFD">
              <w:rPr>
                <w:sz w:val="18"/>
                <w:szCs w:val="18"/>
              </w:rPr>
              <w:t>Previous five (5) minute accumulated sets.</w:t>
            </w:r>
          </w:p>
        </w:tc>
      </w:tr>
      <w:tr w:rsidR="00062E75" w:rsidRPr="00641CFD" w14:paraId="038860A5" w14:textId="77777777" w:rsidTr="00062E75">
        <w:tc>
          <w:tcPr>
            <w:tcW w:w="3024" w:type="dxa"/>
            <w:vMerge w:val="restart"/>
            <w:tcBorders>
              <w:top w:val="nil"/>
            </w:tcBorders>
          </w:tcPr>
          <w:p w14:paraId="57C01569" w14:textId="3861A056" w:rsidR="00062E75" w:rsidRPr="00641CFD" w:rsidRDefault="00062E75" w:rsidP="005D696E">
            <w:pPr>
              <w:spacing w:before="80" w:after="80"/>
              <w:ind w:left="157"/>
              <w:rPr>
                <w:rFonts w:ascii="Courier New" w:hAnsi="Courier New" w:cs="Courier New"/>
                <w:sz w:val="18"/>
                <w:szCs w:val="18"/>
              </w:rPr>
            </w:pPr>
            <w:r w:rsidRPr="00641CFD">
              <w:rPr>
                <w:sz w:val="18"/>
                <w:szCs w:val="18"/>
              </w:rPr>
              <w:t>Th</w:t>
            </w:r>
            <w:r>
              <w:rPr>
                <w:sz w:val="18"/>
                <w:szCs w:val="18"/>
              </w:rPr>
              <w:t xml:space="preserve">is option is only valid when used in conjunction with the </w:t>
            </w:r>
            <w:r w:rsidRPr="00641CFD">
              <w:rPr>
                <w:rFonts w:ascii="Courier New" w:hAnsi="Courier New" w:cs="Courier New"/>
                <w:sz w:val="18"/>
                <w:szCs w:val="18"/>
              </w:rPr>
              <w:t>performance</w:t>
            </w:r>
            <w:r>
              <w:rPr>
                <w:sz w:val="18"/>
                <w:szCs w:val="18"/>
              </w:rPr>
              <w:t xml:space="preserve"> category, and is not valid for </w:t>
            </w:r>
            <w:r w:rsidR="00C254A9">
              <w:rPr>
                <w:sz w:val="18"/>
                <w:szCs w:val="18"/>
              </w:rPr>
              <w:t>Ultrastar</w:t>
            </w:r>
            <w:r w:rsidR="00781DA5">
              <w:rPr>
                <w:sz w:val="18"/>
                <w:szCs w:val="18"/>
              </w:rPr>
              <w:t xml:space="preserve"> SAS SSDs and Snowbird products.</w:t>
            </w:r>
          </w:p>
        </w:tc>
        <w:tc>
          <w:tcPr>
            <w:tcW w:w="1728" w:type="dxa"/>
          </w:tcPr>
          <w:p w14:paraId="7F023C86" w14:textId="77777777" w:rsidR="00062E75" w:rsidRPr="00641CFD" w:rsidRDefault="00062E75" w:rsidP="005D696E">
            <w:pPr>
              <w:spacing w:before="80" w:after="80"/>
              <w:jc w:val="center"/>
              <w:rPr>
                <w:rFonts w:ascii="Courier New" w:hAnsi="Courier New" w:cs="Courier New"/>
                <w:sz w:val="18"/>
                <w:szCs w:val="18"/>
              </w:rPr>
            </w:pPr>
            <w:r w:rsidRPr="00641CFD">
              <w:rPr>
                <w:rFonts w:ascii="Courier New" w:hAnsi="Courier New" w:cs="Courier New"/>
                <w:sz w:val="18"/>
                <w:szCs w:val="18"/>
              </w:rPr>
              <w:t>13</w:t>
            </w:r>
          </w:p>
        </w:tc>
        <w:tc>
          <w:tcPr>
            <w:tcW w:w="4607" w:type="dxa"/>
          </w:tcPr>
          <w:p w14:paraId="13D8E9A7" w14:textId="77777777" w:rsidR="00062E75" w:rsidRPr="00641CFD" w:rsidRDefault="00062E75" w:rsidP="005D696E">
            <w:pPr>
              <w:spacing w:before="80" w:after="80"/>
              <w:jc w:val="both"/>
              <w:rPr>
                <w:sz w:val="18"/>
                <w:szCs w:val="18"/>
              </w:rPr>
            </w:pPr>
            <w:r w:rsidRPr="00641CFD">
              <w:rPr>
                <w:sz w:val="18"/>
                <w:szCs w:val="18"/>
              </w:rPr>
              <w:t>The accumulated total of sets 1 through 12 that contain the previous hour of accumulated statistics.</w:t>
            </w:r>
          </w:p>
        </w:tc>
      </w:tr>
      <w:tr w:rsidR="00062E75" w:rsidRPr="00641CFD" w14:paraId="54A2B249" w14:textId="77777777" w:rsidTr="00062E75">
        <w:tc>
          <w:tcPr>
            <w:tcW w:w="3024" w:type="dxa"/>
            <w:vMerge/>
          </w:tcPr>
          <w:p w14:paraId="21F05D87" w14:textId="46821126" w:rsidR="00062E75" w:rsidRPr="00641CFD" w:rsidRDefault="00062E75" w:rsidP="005D696E">
            <w:pPr>
              <w:spacing w:before="80" w:after="80"/>
              <w:ind w:left="157"/>
              <w:rPr>
                <w:rFonts w:ascii="Courier New" w:hAnsi="Courier New" w:cs="Courier New"/>
                <w:sz w:val="18"/>
                <w:szCs w:val="18"/>
              </w:rPr>
            </w:pPr>
          </w:p>
        </w:tc>
        <w:tc>
          <w:tcPr>
            <w:tcW w:w="1728" w:type="dxa"/>
          </w:tcPr>
          <w:p w14:paraId="1D40D7BE" w14:textId="77777777" w:rsidR="00062E75" w:rsidRPr="00641CFD" w:rsidRDefault="00062E75" w:rsidP="005D696E">
            <w:pPr>
              <w:spacing w:before="80" w:after="80"/>
              <w:jc w:val="center"/>
              <w:rPr>
                <w:rFonts w:ascii="Courier New" w:hAnsi="Courier New" w:cs="Courier New"/>
                <w:sz w:val="18"/>
                <w:szCs w:val="18"/>
              </w:rPr>
            </w:pPr>
            <w:r w:rsidRPr="00641CFD">
              <w:rPr>
                <w:rFonts w:ascii="Courier New" w:hAnsi="Courier New" w:cs="Courier New"/>
                <w:sz w:val="18"/>
                <w:szCs w:val="18"/>
              </w:rPr>
              <w:t>14</w:t>
            </w:r>
          </w:p>
        </w:tc>
        <w:tc>
          <w:tcPr>
            <w:tcW w:w="4607" w:type="dxa"/>
          </w:tcPr>
          <w:p w14:paraId="5BA14360" w14:textId="77777777" w:rsidR="00062E75" w:rsidRPr="00641CFD" w:rsidRDefault="00062E75" w:rsidP="005D696E">
            <w:pPr>
              <w:spacing w:before="80" w:after="80"/>
              <w:jc w:val="both"/>
              <w:rPr>
                <w:sz w:val="18"/>
                <w:szCs w:val="18"/>
              </w:rPr>
            </w:pPr>
            <w:r w:rsidRPr="00641CFD">
              <w:rPr>
                <w:sz w:val="18"/>
                <w:szCs w:val="18"/>
              </w:rPr>
              <w:t>The statistical set accumulated since power-up.</w:t>
            </w:r>
          </w:p>
        </w:tc>
      </w:tr>
      <w:tr w:rsidR="00062E75" w:rsidRPr="00641CFD" w14:paraId="2D34D21E" w14:textId="77777777" w:rsidTr="00062E75">
        <w:tc>
          <w:tcPr>
            <w:tcW w:w="3024" w:type="dxa"/>
            <w:vMerge/>
            <w:tcBorders>
              <w:bottom w:val="nil"/>
            </w:tcBorders>
          </w:tcPr>
          <w:p w14:paraId="009E7064" w14:textId="77E81A47" w:rsidR="00062E75" w:rsidRPr="00641CFD" w:rsidRDefault="00062E75" w:rsidP="005D696E">
            <w:pPr>
              <w:spacing w:before="80" w:after="80"/>
              <w:ind w:left="157"/>
              <w:rPr>
                <w:rFonts w:ascii="Courier New" w:hAnsi="Courier New" w:cs="Courier New"/>
                <w:sz w:val="18"/>
                <w:szCs w:val="18"/>
              </w:rPr>
            </w:pPr>
          </w:p>
        </w:tc>
        <w:tc>
          <w:tcPr>
            <w:tcW w:w="1728" w:type="dxa"/>
          </w:tcPr>
          <w:p w14:paraId="594A65F2" w14:textId="77777777" w:rsidR="00062E75" w:rsidRPr="00641CFD" w:rsidRDefault="00062E75" w:rsidP="005D696E">
            <w:pPr>
              <w:spacing w:before="80" w:after="80"/>
              <w:jc w:val="center"/>
              <w:rPr>
                <w:rFonts w:ascii="Courier New" w:hAnsi="Courier New" w:cs="Courier New"/>
                <w:sz w:val="18"/>
                <w:szCs w:val="18"/>
              </w:rPr>
            </w:pPr>
            <w:r w:rsidRPr="00641CFD">
              <w:rPr>
                <w:rFonts w:ascii="Courier New" w:hAnsi="Courier New" w:cs="Courier New"/>
                <w:sz w:val="18"/>
                <w:szCs w:val="18"/>
              </w:rPr>
              <w:t>15</w:t>
            </w:r>
          </w:p>
        </w:tc>
        <w:tc>
          <w:tcPr>
            <w:tcW w:w="4607" w:type="dxa"/>
          </w:tcPr>
          <w:p w14:paraId="1635E8E8" w14:textId="77777777" w:rsidR="00062E75" w:rsidRPr="00641CFD" w:rsidRDefault="00062E75" w:rsidP="005D696E">
            <w:pPr>
              <w:spacing w:before="80" w:after="80"/>
              <w:jc w:val="both"/>
              <w:rPr>
                <w:sz w:val="18"/>
                <w:szCs w:val="18"/>
              </w:rPr>
            </w:pPr>
            <w:r w:rsidRPr="00641CFD">
              <w:rPr>
                <w:sz w:val="18"/>
                <w:szCs w:val="18"/>
              </w:rPr>
              <w:t>The statistical set accumulated during the entire lifetime of the device.</w:t>
            </w:r>
          </w:p>
        </w:tc>
      </w:tr>
      <w:tr w:rsidR="00570D28" w:rsidRPr="00641CFD" w14:paraId="22BA077D" w14:textId="77777777" w:rsidTr="00062E75">
        <w:tc>
          <w:tcPr>
            <w:tcW w:w="3024" w:type="dxa"/>
            <w:tcBorders>
              <w:bottom w:val="nil"/>
            </w:tcBorders>
          </w:tcPr>
          <w:p w14:paraId="5E6D8776" w14:textId="77777777" w:rsidR="00570D28" w:rsidRPr="00641CFD" w:rsidRDefault="00570D28" w:rsidP="005D696E">
            <w:pPr>
              <w:spacing w:before="80" w:after="80"/>
              <w:ind w:left="157"/>
              <w:rPr>
                <w:rFonts w:ascii="Courier New" w:hAnsi="Courier New" w:cs="Courier New"/>
                <w:sz w:val="18"/>
                <w:szCs w:val="18"/>
              </w:rPr>
            </w:pPr>
            <w:r w:rsidRPr="00641CFD">
              <w:rPr>
                <w:rFonts w:ascii="Courier New" w:hAnsi="Courier New" w:cs="Courier New"/>
                <w:sz w:val="18"/>
                <w:szCs w:val="18"/>
              </w:rPr>
              <w:t>--category CATEGORY</w:t>
            </w:r>
          </w:p>
        </w:tc>
        <w:tc>
          <w:tcPr>
            <w:tcW w:w="1728" w:type="dxa"/>
          </w:tcPr>
          <w:p w14:paraId="2AF2AD69" w14:textId="77777777" w:rsidR="00570D28" w:rsidRPr="00641CFD" w:rsidRDefault="00DE666D" w:rsidP="005D696E">
            <w:pPr>
              <w:spacing w:before="80" w:after="80"/>
              <w:ind w:left="73"/>
              <w:rPr>
                <w:rFonts w:ascii="Courier New" w:hAnsi="Courier New" w:cs="Courier New"/>
                <w:sz w:val="18"/>
                <w:szCs w:val="18"/>
              </w:rPr>
            </w:pPr>
            <w:r w:rsidRPr="00641CFD">
              <w:rPr>
                <w:rFonts w:ascii="Courier New" w:hAnsi="Courier New" w:cs="Courier New"/>
                <w:sz w:val="18"/>
                <w:szCs w:val="18"/>
              </w:rPr>
              <w:t>p</w:t>
            </w:r>
            <w:r w:rsidR="00570D28" w:rsidRPr="00641CFD">
              <w:rPr>
                <w:rFonts w:ascii="Courier New" w:hAnsi="Courier New" w:cs="Courier New"/>
                <w:sz w:val="18"/>
                <w:szCs w:val="18"/>
              </w:rPr>
              <w:t>erformance</w:t>
            </w:r>
          </w:p>
        </w:tc>
        <w:tc>
          <w:tcPr>
            <w:tcW w:w="4607" w:type="dxa"/>
          </w:tcPr>
          <w:p w14:paraId="3AF34C11" w14:textId="7F240EB8" w:rsidR="00570D28" w:rsidRPr="00641CFD" w:rsidRDefault="00570D28" w:rsidP="00062E75">
            <w:pPr>
              <w:spacing w:before="80" w:after="80"/>
              <w:jc w:val="both"/>
              <w:rPr>
                <w:sz w:val="18"/>
                <w:szCs w:val="18"/>
              </w:rPr>
            </w:pPr>
            <w:r w:rsidRPr="00641CFD">
              <w:rPr>
                <w:sz w:val="18"/>
                <w:szCs w:val="18"/>
              </w:rPr>
              <w:t xml:space="preserve">Performance statistics; the properties and values collected by this category will </w:t>
            </w:r>
            <w:r w:rsidR="00062E75">
              <w:rPr>
                <w:sz w:val="18"/>
                <w:szCs w:val="18"/>
              </w:rPr>
              <w:t xml:space="preserve">pertain to performance metrics.  If the </w:t>
            </w:r>
            <w:r w:rsidR="00062E75" w:rsidRPr="00641CFD">
              <w:rPr>
                <w:rFonts w:ascii="Courier New" w:hAnsi="Courier New" w:cs="Courier New"/>
                <w:sz w:val="18"/>
                <w:szCs w:val="18"/>
              </w:rPr>
              <w:t xml:space="preserve">--interval </w:t>
            </w:r>
            <w:r w:rsidR="00062E75">
              <w:rPr>
                <w:sz w:val="18"/>
                <w:szCs w:val="18"/>
              </w:rPr>
              <w:t xml:space="preserve">option is not specified, a default interval of </w:t>
            </w:r>
            <w:r w:rsidR="00062E75" w:rsidRPr="00641CFD">
              <w:rPr>
                <w:rFonts w:ascii="Courier New" w:hAnsi="Courier New" w:cs="Courier New"/>
                <w:sz w:val="18"/>
                <w:szCs w:val="18"/>
              </w:rPr>
              <w:t>15</w:t>
            </w:r>
            <w:r w:rsidR="00062E75">
              <w:rPr>
                <w:sz w:val="18"/>
                <w:szCs w:val="18"/>
              </w:rPr>
              <w:t xml:space="preserve"> will be used.</w:t>
            </w:r>
          </w:p>
        </w:tc>
      </w:tr>
      <w:tr w:rsidR="00570D28" w:rsidRPr="00641CFD" w14:paraId="575CF9F9" w14:textId="77777777" w:rsidTr="00FA0991">
        <w:tc>
          <w:tcPr>
            <w:tcW w:w="3024" w:type="dxa"/>
            <w:tcBorders>
              <w:top w:val="nil"/>
              <w:bottom w:val="nil"/>
            </w:tcBorders>
          </w:tcPr>
          <w:p w14:paraId="55BDFBAF" w14:textId="77777777" w:rsidR="00570D28" w:rsidRPr="00641CFD" w:rsidRDefault="00570D28" w:rsidP="005D696E">
            <w:pPr>
              <w:spacing w:before="80" w:after="80"/>
              <w:ind w:left="157"/>
              <w:rPr>
                <w:rFonts w:ascii="Courier New" w:hAnsi="Courier New" w:cs="Courier New"/>
                <w:sz w:val="18"/>
                <w:szCs w:val="18"/>
              </w:rPr>
            </w:pPr>
          </w:p>
        </w:tc>
        <w:tc>
          <w:tcPr>
            <w:tcW w:w="1728" w:type="dxa"/>
          </w:tcPr>
          <w:p w14:paraId="746D4808" w14:textId="77777777" w:rsidR="00570D28" w:rsidRPr="00641CFD" w:rsidRDefault="00DE666D" w:rsidP="005D696E">
            <w:pPr>
              <w:spacing w:before="80" w:after="80"/>
              <w:ind w:left="73"/>
              <w:rPr>
                <w:rFonts w:ascii="Courier New" w:hAnsi="Courier New" w:cs="Courier New"/>
                <w:sz w:val="18"/>
                <w:szCs w:val="18"/>
              </w:rPr>
            </w:pPr>
            <w:r w:rsidRPr="00641CFD">
              <w:rPr>
                <w:rFonts w:ascii="Courier New" w:hAnsi="Courier New" w:cs="Courier New"/>
                <w:sz w:val="18"/>
                <w:szCs w:val="18"/>
              </w:rPr>
              <w:t>p</w:t>
            </w:r>
            <w:r w:rsidR="00570D28" w:rsidRPr="00641CFD">
              <w:rPr>
                <w:rFonts w:ascii="Courier New" w:hAnsi="Courier New" w:cs="Courier New"/>
                <w:sz w:val="18"/>
                <w:szCs w:val="18"/>
              </w:rPr>
              <w:t>ower</w:t>
            </w:r>
          </w:p>
        </w:tc>
        <w:tc>
          <w:tcPr>
            <w:tcW w:w="4607" w:type="dxa"/>
          </w:tcPr>
          <w:p w14:paraId="66DB7865" w14:textId="77777777" w:rsidR="00570D28" w:rsidRDefault="00570D28" w:rsidP="005D696E">
            <w:pPr>
              <w:spacing w:before="80" w:after="80"/>
              <w:jc w:val="both"/>
              <w:rPr>
                <w:sz w:val="18"/>
                <w:szCs w:val="18"/>
              </w:rPr>
            </w:pPr>
            <w:r w:rsidRPr="00641CFD">
              <w:rPr>
                <w:sz w:val="18"/>
                <w:szCs w:val="18"/>
              </w:rPr>
              <w:t>Power statistics; the properties and values collected by this category will contain power consumption statistics.</w:t>
            </w:r>
            <w:r w:rsidR="00F97DD5" w:rsidRPr="00641CFD">
              <w:rPr>
                <w:sz w:val="18"/>
                <w:szCs w:val="18"/>
              </w:rPr>
              <w:t xml:space="preserve"> The power consumption value is in </w:t>
            </w:r>
            <w:r w:rsidR="00DB2382" w:rsidRPr="00641CFD">
              <w:rPr>
                <w:sz w:val="18"/>
                <w:szCs w:val="18"/>
              </w:rPr>
              <w:t>mW</w:t>
            </w:r>
            <w:r w:rsidR="00CF0BE8" w:rsidRPr="00641CFD">
              <w:rPr>
                <w:sz w:val="18"/>
                <w:szCs w:val="18"/>
              </w:rPr>
              <w:t>.</w:t>
            </w:r>
          </w:p>
          <w:p w14:paraId="1F71447C" w14:textId="0C3A765C" w:rsidR="00B90D28" w:rsidRPr="00641CFD" w:rsidRDefault="00E50AC3" w:rsidP="00B90D28">
            <w:pPr>
              <w:spacing w:before="80" w:after="80"/>
              <w:jc w:val="both"/>
              <w:rPr>
                <w:sz w:val="18"/>
                <w:szCs w:val="18"/>
              </w:rPr>
            </w:pPr>
            <w:r>
              <w:rPr>
                <w:sz w:val="18"/>
                <w:szCs w:val="18"/>
              </w:rPr>
              <w:t>This category is not s</w:t>
            </w:r>
            <w:r w:rsidR="004119BE">
              <w:rPr>
                <w:sz w:val="18"/>
                <w:szCs w:val="18"/>
              </w:rPr>
              <w:t>upported for Ultrastar SAS SSDs</w:t>
            </w:r>
            <w:r>
              <w:rPr>
                <w:sz w:val="18"/>
                <w:szCs w:val="18"/>
              </w:rPr>
              <w:t xml:space="preserve"> </w:t>
            </w:r>
            <w:r w:rsidR="004119BE">
              <w:rPr>
                <w:sz w:val="18"/>
                <w:szCs w:val="18"/>
              </w:rPr>
              <w:t>and Snowbird controller series SSDs.</w:t>
            </w:r>
          </w:p>
        </w:tc>
      </w:tr>
      <w:tr w:rsidR="00570D28" w:rsidRPr="00641CFD" w14:paraId="5F3BC7B3" w14:textId="77777777" w:rsidTr="00FA0991">
        <w:tc>
          <w:tcPr>
            <w:tcW w:w="3024" w:type="dxa"/>
            <w:tcBorders>
              <w:top w:val="nil"/>
              <w:bottom w:val="single" w:sz="4" w:space="0" w:color="auto"/>
            </w:tcBorders>
          </w:tcPr>
          <w:p w14:paraId="24EEB6C0" w14:textId="77777777" w:rsidR="00570D28" w:rsidRPr="00641CFD" w:rsidRDefault="00570D28" w:rsidP="005D696E">
            <w:pPr>
              <w:spacing w:before="80" w:after="80"/>
              <w:ind w:left="157"/>
              <w:rPr>
                <w:rFonts w:ascii="Courier New" w:hAnsi="Courier New" w:cs="Courier New"/>
                <w:sz w:val="18"/>
                <w:szCs w:val="18"/>
              </w:rPr>
            </w:pPr>
          </w:p>
        </w:tc>
        <w:tc>
          <w:tcPr>
            <w:tcW w:w="1728" w:type="dxa"/>
          </w:tcPr>
          <w:p w14:paraId="74E5AFCD" w14:textId="77777777" w:rsidR="00570D28" w:rsidRPr="00641CFD" w:rsidRDefault="00DE666D" w:rsidP="005D696E">
            <w:pPr>
              <w:spacing w:before="80" w:after="80"/>
              <w:ind w:left="73"/>
              <w:rPr>
                <w:rFonts w:ascii="Courier New" w:hAnsi="Courier New" w:cs="Courier New"/>
                <w:sz w:val="18"/>
                <w:szCs w:val="18"/>
              </w:rPr>
            </w:pPr>
            <w:r w:rsidRPr="00641CFD">
              <w:rPr>
                <w:rFonts w:ascii="Courier New" w:hAnsi="Courier New" w:cs="Courier New"/>
                <w:sz w:val="18"/>
                <w:szCs w:val="18"/>
              </w:rPr>
              <w:t>q</w:t>
            </w:r>
            <w:r w:rsidR="00570D28" w:rsidRPr="00641CFD">
              <w:rPr>
                <w:rFonts w:ascii="Courier New" w:hAnsi="Courier New" w:cs="Courier New"/>
                <w:sz w:val="18"/>
                <w:szCs w:val="18"/>
              </w:rPr>
              <w:t>ueues</w:t>
            </w:r>
          </w:p>
        </w:tc>
        <w:tc>
          <w:tcPr>
            <w:tcW w:w="4607" w:type="dxa"/>
          </w:tcPr>
          <w:p w14:paraId="6C67F8B3" w14:textId="77777777" w:rsidR="00570D28" w:rsidRDefault="00570D28" w:rsidP="005D696E">
            <w:pPr>
              <w:spacing w:before="80" w:after="80"/>
              <w:jc w:val="both"/>
              <w:rPr>
                <w:sz w:val="18"/>
                <w:szCs w:val="18"/>
              </w:rPr>
            </w:pPr>
            <w:r w:rsidRPr="00641CFD">
              <w:rPr>
                <w:sz w:val="18"/>
                <w:szCs w:val="18"/>
              </w:rPr>
              <w:t>Queue statistics; the properties and values collected by this category are applicable to queues that are used by the device driver or firmware.</w:t>
            </w:r>
          </w:p>
          <w:p w14:paraId="2A963353" w14:textId="72532EC1" w:rsidR="00B90D28" w:rsidRPr="00641CFD" w:rsidRDefault="00B90D28" w:rsidP="005D696E">
            <w:pPr>
              <w:spacing w:before="80" w:after="80"/>
              <w:jc w:val="both"/>
              <w:rPr>
                <w:sz w:val="18"/>
                <w:szCs w:val="18"/>
              </w:rPr>
            </w:pPr>
            <w:r>
              <w:rPr>
                <w:sz w:val="18"/>
                <w:szCs w:val="18"/>
              </w:rPr>
              <w:t xml:space="preserve">This category is not supported for </w:t>
            </w:r>
            <w:r w:rsidR="00C254A9">
              <w:rPr>
                <w:sz w:val="18"/>
                <w:szCs w:val="18"/>
              </w:rPr>
              <w:t>Ultrastar</w:t>
            </w:r>
            <w:r>
              <w:rPr>
                <w:sz w:val="18"/>
                <w:szCs w:val="18"/>
              </w:rPr>
              <w:t xml:space="preserve"> SAS SSDs.</w:t>
            </w:r>
          </w:p>
        </w:tc>
      </w:tr>
      <w:tr w:rsidR="00570D28" w:rsidRPr="00641CFD" w14:paraId="2A17CE50" w14:textId="77777777" w:rsidTr="00FA0991">
        <w:tc>
          <w:tcPr>
            <w:tcW w:w="3024" w:type="dxa"/>
            <w:tcBorders>
              <w:top w:val="single" w:sz="4" w:space="0" w:color="auto"/>
              <w:bottom w:val="nil"/>
            </w:tcBorders>
          </w:tcPr>
          <w:p w14:paraId="136901FC" w14:textId="77777777" w:rsidR="00570D28" w:rsidRPr="00641CFD" w:rsidRDefault="00570D28" w:rsidP="005D696E">
            <w:pPr>
              <w:spacing w:before="80" w:after="80"/>
              <w:ind w:left="157"/>
              <w:rPr>
                <w:rFonts w:ascii="Courier New" w:hAnsi="Courier New" w:cs="Courier New"/>
                <w:sz w:val="18"/>
                <w:szCs w:val="18"/>
              </w:rPr>
            </w:pPr>
          </w:p>
        </w:tc>
        <w:tc>
          <w:tcPr>
            <w:tcW w:w="1728" w:type="dxa"/>
          </w:tcPr>
          <w:p w14:paraId="3E7DDFDD" w14:textId="77777777" w:rsidR="00570D28" w:rsidRPr="00641CFD" w:rsidRDefault="00DE666D" w:rsidP="005D696E">
            <w:pPr>
              <w:spacing w:before="80" w:after="80"/>
              <w:ind w:left="73"/>
              <w:rPr>
                <w:rFonts w:ascii="Courier New" w:hAnsi="Courier New" w:cs="Courier New"/>
                <w:sz w:val="18"/>
                <w:szCs w:val="18"/>
              </w:rPr>
            </w:pPr>
            <w:r w:rsidRPr="00641CFD">
              <w:rPr>
                <w:rFonts w:ascii="Courier New" w:hAnsi="Courier New" w:cs="Courier New"/>
                <w:sz w:val="18"/>
                <w:szCs w:val="18"/>
              </w:rPr>
              <w:t>c</w:t>
            </w:r>
            <w:r w:rsidR="00570D28" w:rsidRPr="00641CFD">
              <w:rPr>
                <w:rFonts w:ascii="Courier New" w:hAnsi="Courier New" w:cs="Courier New"/>
                <w:sz w:val="18"/>
                <w:szCs w:val="18"/>
              </w:rPr>
              <w:t>ommands</w:t>
            </w:r>
          </w:p>
        </w:tc>
        <w:tc>
          <w:tcPr>
            <w:tcW w:w="4607" w:type="dxa"/>
          </w:tcPr>
          <w:p w14:paraId="229E58C3" w14:textId="77777777" w:rsidR="00570D28" w:rsidRDefault="00570D28" w:rsidP="005D696E">
            <w:pPr>
              <w:spacing w:before="80" w:after="80"/>
              <w:jc w:val="both"/>
              <w:rPr>
                <w:sz w:val="18"/>
                <w:szCs w:val="18"/>
              </w:rPr>
            </w:pPr>
            <w:r w:rsidRPr="00641CFD">
              <w:rPr>
                <w:sz w:val="18"/>
                <w:szCs w:val="18"/>
              </w:rPr>
              <w:t>Command statistics; the properties and values collected by this category will contain read, write, verify and erase command execution statistics.</w:t>
            </w:r>
          </w:p>
          <w:p w14:paraId="7E01E76A" w14:textId="023B3CAA" w:rsidR="00E50AC3" w:rsidRPr="00641CFD" w:rsidRDefault="00E50AC3" w:rsidP="005D696E">
            <w:pPr>
              <w:spacing w:before="80" w:after="80"/>
              <w:jc w:val="both"/>
              <w:rPr>
                <w:sz w:val="18"/>
                <w:szCs w:val="18"/>
              </w:rPr>
            </w:pPr>
            <w:r>
              <w:rPr>
                <w:sz w:val="18"/>
                <w:szCs w:val="18"/>
              </w:rPr>
              <w:t>This category is not suppo</w:t>
            </w:r>
            <w:r w:rsidR="004119BE">
              <w:rPr>
                <w:sz w:val="18"/>
                <w:szCs w:val="18"/>
              </w:rPr>
              <w:t>rted for Snowbird controller series SSDs.</w:t>
            </w:r>
          </w:p>
        </w:tc>
      </w:tr>
      <w:tr w:rsidR="00CF62B2" w:rsidRPr="00641CFD" w14:paraId="38BE352F" w14:textId="77777777" w:rsidTr="00062E75">
        <w:tc>
          <w:tcPr>
            <w:tcW w:w="3024" w:type="dxa"/>
            <w:tcBorders>
              <w:top w:val="nil"/>
              <w:bottom w:val="nil"/>
            </w:tcBorders>
          </w:tcPr>
          <w:p w14:paraId="323D434F" w14:textId="77777777" w:rsidR="00CF62B2" w:rsidRPr="00641CFD" w:rsidRDefault="00CF62B2" w:rsidP="005D696E">
            <w:pPr>
              <w:spacing w:before="80" w:after="80"/>
              <w:ind w:left="157"/>
              <w:rPr>
                <w:rFonts w:ascii="Courier New" w:hAnsi="Courier New" w:cs="Courier New"/>
                <w:sz w:val="18"/>
                <w:szCs w:val="18"/>
              </w:rPr>
            </w:pPr>
          </w:p>
        </w:tc>
        <w:tc>
          <w:tcPr>
            <w:tcW w:w="1728" w:type="dxa"/>
          </w:tcPr>
          <w:p w14:paraId="734BFAA6" w14:textId="740B0E28" w:rsidR="00CF62B2" w:rsidRPr="00641CFD" w:rsidRDefault="00CF62B2" w:rsidP="005D696E">
            <w:pPr>
              <w:spacing w:before="80" w:after="80"/>
              <w:ind w:left="73"/>
              <w:rPr>
                <w:rFonts w:ascii="Courier New" w:hAnsi="Courier New" w:cs="Courier New"/>
                <w:sz w:val="18"/>
                <w:szCs w:val="18"/>
              </w:rPr>
            </w:pPr>
            <w:r>
              <w:rPr>
                <w:rFonts w:ascii="Courier New" w:hAnsi="Courier New" w:cs="Courier New"/>
                <w:sz w:val="18"/>
                <w:szCs w:val="18"/>
              </w:rPr>
              <w:t>temperature</w:t>
            </w:r>
          </w:p>
        </w:tc>
        <w:tc>
          <w:tcPr>
            <w:tcW w:w="4607" w:type="dxa"/>
          </w:tcPr>
          <w:p w14:paraId="44DBA10C" w14:textId="0ACA0B6C" w:rsidR="00CF62B2" w:rsidRPr="00641CFD" w:rsidRDefault="00CF62B2" w:rsidP="005D696E">
            <w:pPr>
              <w:spacing w:before="80" w:after="80"/>
              <w:jc w:val="both"/>
              <w:rPr>
                <w:sz w:val="18"/>
                <w:szCs w:val="18"/>
              </w:rPr>
            </w:pPr>
            <w:r>
              <w:rPr>
                <w:sz w:val="18"/>
                <w:szCs w:val="18"/>
              </w:rPr>
              <w:t>Temperature statistics; the properties and values collected by this category will contain the recorded maximum, minimum, reference and sensor (main, inlet, daughter board) temperature data.</w:t>
            </w:r>
          </w:p>
        </w:tc>
      </w:tr>
      <w:tr w:rsidR="00570D28" w:rsidRPr="00641CFD" w14:paraId="6BA04541" w14:textId="77777777" w:rsidTr="00062E75">
        <w:tc>
          <w:tcPr>
            <w:tcW w:w="3024" w:type="dxa"/>
            <w:tcBorders>
              <w:top w:val="nil"/>
              <w:bottom w:val="single" w:sz="4" w:space="0" w:color="000000" w:themeColor="text1"/>
            </w:tcBorders>
          </w:tcPr>
          <w:p w14:paraId="6E528FD4" w14:textId="77777777" w:rsidR="00570D28" w:rsidRPr="00641CFD" w:rsidRDefault="00570D28" w:rsidP="005D696E">
            <w:pPr>
              <w:spacing w:before="80" w:after="80"/>
              <w:ind w:left="157"/>
              <w:rPr>
                <w:rFonts w:ascii="Courier New" w:hAnsi="Courier New" w:cs="Courier New"/>
                <w:sz w:val="18"/>
                <w:szCs w:val="18"/>
              </w:rPr>
            </w:pPr>
          </w:p>
        </w:tc>
        <w:tc>
          <w:tcPr>
            <w:tcW w:w="1728" w:type="dxa"/>
          </w:tcPr>
          <w:p w14:paraId="70649DC4" w14:textId="77777777" w:rsidR="00570D28" w:rsidRPr="00641CFD" w:rsidRDefault="00DE666D" w:rsidP="005D696E">
            <w:pPr>
              <w:spacing w:before="80" w:after="80"/>
              <w:ind w:left="73"/>
              <w:rPr>
                <w:rFonts w:ascii="Courier New" w:hAnsi="Courier New" w:cs="Courier New"/>
                <w:sz w:val="18"/>
                <w:szCs w:val="18"/>
              </w:rPr>
            </w:pPr>
            <w:r w:rsidRPr="00641CFD">
              <w:rPr>
                <w:rFonts w:ascii="Courier New" w:hAnsi="Courier New" w:cs="Courier New"/>
                <w:sz w:val="18"/>
                <w:szCs w:val="18"/>
              </w:rPr>
              <w:t>m</w:t>
            </w:r>
            <w:r w:rsidR="00570D28" w:rsidRPr="00641CFD">
              <w:rPr>
                <w:rFonts w:ascii="Courier New" w:hAnsi="Courier New" w:cs="Courier New"/>
                <w:sz w:val="18"/>
                <w:szCs w:val="18"/>
              </w:rPr>
              <w:t>iscellaneous</w:t>
            </w:r>
          </w:p>
        </w:tc>
        <w:tc>
          <w:tcPr>
            <w:tcW w:w="4607" w:type="dxa"/>
          </w:tcPr>
          <w:p w14:paraId="3E008B1C" w14:textId="77777777" w:rsidR="00570D28" w:rsidRDefault="00570D28" w:rsidP="005D696E">
            <w:pPr>
              <w:spacing w:before="80" w:after="80"/>
              <w:jc w:val="both"/>
              <w:rPr>
                <w:sz w:val="18"/>
                <w:szCs w:val="18"/>
              </w:rPr>
            </w:pPr>
            <w:r w:rsidRPr="00641CFD">
              <w:rPr>
                <w:sz w:val="18"/>
                <w:szCs w:val="18"/>
              </w:rPr>
              <w:t>Miscellaneous statistics; the properties and values collected by this category are not specific to any of the previous categories.</w:t>
            </w:r>
          </w:p>
          <w:p w14:paraId="5F055BD1" w14:textId="0D8E53E5" w:rsidR="00E50AC3" w:rsidRPr="00641CFD" w:rsidRDefault="00E50AC3" w:rsidP="005D696E">
            <w:pPr>
              <w:spacing w:before="80" w:after="80"/>
              <w:jc w:val="both"/>
              <w:rPr>
                <w:sz w:val="18"/>
                <w:szCs w:val="18"/>
              </w:rPr>
            </w:pPr>
            <w:r>
              <w:rPr>
                <w:sz w:val="18"/>
                <w:szCs w:val="18"/>
              </w:rPr>
              <w:t xml:space="preserve">This category is not supported for </w:t>
            </w:r>
            <w:r w:rsidR="004119BE">
              <w:rPr>
                <w:sz w:val="18"/>
                <w:szCs w:val="18"/>
              </w:rPr>
              <w:t>Snowbird controller series SSDs.</w:t>
            </w:r>
          </w:p>
        </w:tc>
      </w:tr>
    </w:tbl>
    <w:p w14:paraId="7E8DB0C4" w14:textId="69CBDE7B" w:rsidR="006C1E12" w:rsidRDefault="006C1E12">
      <w:pPr>
        <w:spacing w:before="0" w:after="200" w:line="276" w:lineRule="auto"/>
        <w:rPr>
          <w:b/>
        </w:rPr>
      </w:pPr>
    </w:p>
    <w:p w14:paraId="4D231017" w14:textId="449429CC" w:rsidR="00A24ED3" w:rsidRDefault="00A24ED3">
      <w:pPr>
        <w:spacing w:before="0" w:after="200" w:line="276" w:lineRule="auto"/>
        <w:rPr>
          <w:b/>
        </w:rPr>
      </w:pPr>
    </w:p>
    <w:p w14:paraId="03144B2F" w14:textId="143F6BEB" w:rsidR="00A24ED3" w:rsidRDefault="00A24ED3">
      <w:pPr>
        <w:spacing w:before="0" w:after="200" w:line="276" w:lineRule="auto"/>
        <w:rPr>
          <w:b/>
        </w:rPr>
      </w:pPr>
    </w:p>
    <w:p w14:paraId="601BC2A7" w14:textId="084DB6C2" w:rsidR="00A24ED3" w:rsidRDefault="00A24ED3">
      <w:pPr>
        <w:spacing w:before="0" w:after="200" w:line="276" w:lineRule="auto"/>
        <w:rPr>
          <w:b/>
        </w:rPr>
      </w:pPr>
    </w:p>
    <w:p w14:paraId="2868E334" w14:textId="77777777" w:rsidR="00A24ED3" w:rsidRDefault="00A24ED3">
      <w:pPr>
        <w:spacing w:before="0" w:after="200" w:line="276" w:lineRule="auto"/>
        <w:rPr>
          <w:b/>
        </w:rPr>
      </w:pPr>
    </w:p>
    <w:p w14:paraId="1CC34D9C" w14:textId="2388A908" w:rsidR="009C6F93" w:rsidRPr="00AF2051" w:rsidRDefault="009C6F93" w:rsidP="009C6F93">
      <w:r w:rsidRPr="00AF2051">
        <w:rPr>
          <w:b/>
        </w:rPr>
        <w:lastRenderedPageBreak/>
        <w:t>Example</w:t>
      </w:r>
    </w:p>
    <w:p w14:paraId="0B851DA3" w14:textId="404E9E15" w:rsidR="009C6F93" w:rsidRPr="0075463B" w:rsidRDefault="00DD639B" w:rsidP="00BB46FC">
      <w:pPr>
        <w:ind w:left="360"/>
        <w:rPr>
          <w:rFonts w:ascii="Courier New" w:hAnsi="Courier New" w:cs="Courier New"/>
        </w:rPr>
      </w:pPr>
      <w:proofErr w:type="gramStart"/>
      <w:r>
        <w:rPr>
          <w:rFonts w:ascii="Courier New" w:hAnsi="Courier New" w:cs="Courier New"/>
        </w:rPr>
        <w:t>dm-cli</w:t>
      </w:r>
      <w:proofErr w:type="gramEnd"/>
      <w:r w:rsidR="0075463B" w:rsidRPr="0075463B">
        <w:rPr>
          <w:rFonts w:ascii="Courier New" w:hAnsi="Courier New" w:cs="Courier New"/>
        </w:rPr>
        <w:t xml:space="preserve"> get-statistics</w:t>
      </w:r>
      <w:r w:rsidR="00BB46FC">
        <w:rPr>
          <w:rFonts w:ascii="Courier New" w:hAnsi="Courier New" w:cs="Courier New"/>
        </w:rPr>
        <w:t xml:space="preserve"> --</w:t>
      </w:r>
      <w:r w:rsidR="000004B3">
        <w:rPr>
          <w:rFonts w:ascii="Courier New" w:hAnsi="Courier New" w:cs="Courier New"/>
        </w:rPr>
        <w:t>interval</w:t>
      </w:r>
      <w:r w:rsidR="00BB46FC">
        <w:rPr>
          <w:rFonts w:ascii="Courier New" w:hAnsi="Courier New" w:cs="Courier New"/>
        </w:rPr>
        <w:t xml:space="preserve"> </w:t>
      </w:r>
      <w:r w:rsidR="0075463B" w:rsidRPr="0075463B">
        <w:rPr>
          <w:rFonts w:ascii="Courier New" w:hAnsi="Courier New" w:cs="Courier New"/>
        </w:rPr>
        <w:t xml:space="preserve">14 </w:t>
      </w:r>
      <w:r w:rsidR="000004B3">
        <w:rPr>
          <w:rFonts w:ascii="Courier New" w:hAnsi="Courier New" w:cs="Courier New"/>
        </w:rPr>
        <w:t xml:space="preserve">--category performance </w:t>
      </w:r>
      <w:r w:rsidR="0075463B" w:rsidRPr="0075463B">
        <w:rPr>
          <w:rFonts w:ascii="Courier New" w:hAnsi="Courier New" w:cs="Courier New"/>
          <w:i/>
          <w:szCs w:val="20"/>
        </w:rPr>
        <w:t>--</w:t>
      </w:r>
      <w:r w:rsidR="0075463B" w:rsidRPr="0075463B">
        <w:rPr>
          <w:rFonts w:ascii="Courier New" w:hAnsi="Courier New" w:cs="Courier New"/>
          <w:szCs w:val="20"/>
        </w:rPr>
        <w:t>path /dev/nvme0</w:t>
      </w:r>
    </w:p>
    <w:p w14:paraId="0CCEA007" w14:textId="78A01C7F" w:rsidR="00DE666D" w:rsidRPr="00A52801" w:rsidRDefault="005D7C53" w:rsidP="00BB64FD">
      <w:pPr>
        <w:rPr>
          <w:b/>
        </w:rPr>
      </w:pPr>
      <w:r>
        <w:rPr>
          <w:b/>
        </w:rPr>
        <w:t xml:space="preserve">NVMe Controller </w:t>
      </w:r>
      <w:r w:rsidR="00DE666D" w:rsidRPr="00A52801">
        <w:rPr>
          <w:b/>
        </w:rPr>
        <w:t xml:space="preserve">Sample Output </w:t>
      </w:r>
      <w:r w:rsidR="00DE666D" w:rsidRPr="00A52801">
        <w:rPr>
          <w:rFonts w:ascii="Courier New" w:hAnsi="Courier New" w:cs="Courier New"/>
          <w:b/>
        </w:rPr>
        <w:t>--category performance</w:t>
      </w:r>
    </w:p>
    <w:p w14:paraId="392F7528" w14:textId="261F6E90" w:rsidR="007A1450" w:rsidRPr="007A1450" w:rsidRDefault="00DD639B" w:rsidP="007A1450">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5D7C53">
        <w:rPr>
          <w:rFonts w:ascii="Courier New" w:hAnsi="Courier New" w:cs="Courier New"/>
          <w:sz w:val="18"/>
          <w:szCs w:val="18"/>
        </w:rPr>
        <w:t xml:space="preserve"> get-statistics --category performance --path /dev/nvme0</w:t>
      </w:r>
      <w:r w:rsidR="005D7C53">
        <w:rPr>
          <w:rFonts w:ascii="Courier New" w:hAnsi="Courier New" w:cs="Courier New"/>
          <w:sz w:val="18"/>
          <w:szCs w:val="18"/>
        </w:rPr>
        <w:br/>
      </w:r>
      <w:r w:rsidR="005D7C53">
        <w:rPr>
          <w:rFonts w:ascii="Courier New" w:hAnsi="Courier New" w:cs="Courier New"/>
          <w:sz w:val="18"/>
          <w:szCs w:val="18"/>
        </w:rPr>
        <w:br/>
      </w:r>
      <w:r w:rsidR="007A1450" w:rsidRPr="007A1450">
        <w:rPr>
          <w:rFonts w:ascii="Courier New" w:hAnsi="Courier New" w:cs="Courier New"/>
          <w:sz w:val="18"/>
          <w:szCs w:val="18"/>
        </w:rPr>
        <w:t>[/dev/nvme0]</w:t>
      </w:r>
    </w:p>
    <w:p w14:paraId="6CAE4D28" w14:textId="6E438181"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w:t>
      </w:r>
      <w:r w:rsidR="00E43ABF">
        <w:rPr>
          <w:rFonts w:ascii="Courier New" w:hAnsi="Courier New" w:cs="Courier New"/>
          <w:sz w:val="18"/>
          <w:szCs w:val="18"/>
        </w:rPr>
        <w:t>Product Name</w:t>
      </w:r>
      <w:r w:rsidRPr="007A1450">
        <w:rPr>
          <w:rFonts w:ascii="Courier New" w:hAnsi="Courier New" w:cs="Courier New"/>
          <w:sz w:val="18"/>
          <w:szCs w:val="18"/>
        </w:rPr>
        <w:t xml:space="preserve">                               = Ultrastar SN</w:t>
      </w:r>
      <w:r w:rsidR="00694947">
        <w:rPr>
          <w:rFonts w:ascii="Courier New" w:hAnsi="Courier New" w:cs="Courier New"/>
          <w:sz w:val="18"/>
          <w:szCs w:val="18"/>
        </w:rPr>
        <w:t>26</w:t>
      </w:r>
      <w:r w:rsidRPr="007A1450">
        <w:rPr>
          <w:rFonts w:ascii="Courier New" w:hAnsi="Courier New" w:cs="Courier New"/>
          <w:sz w:val="18"/>
          <w:szCs w:val="18"/>
        </w:rPr>
        <w:t>0</w:t>
      </w:r>
      <w:r w:rsidR="00BD27BA">
        <w:rPr>
          <w:rFonts w:ascii="Courier New" w:hAnsi="Courier New" w:cs="Courier New"/>
          <w:sz w:val="18"/>
          <w:szCs w:val="18"/>
        </w:rPr>
        <w:br/>
        <w:t xml:space="preserve">  Device Type                                = NVMe Controller</w:t>
      </w:r>
    </w:p>
    <w:p w14:paraId="75D2D843"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Device Path                                = /dev/nvme0</w:t>
      </w:r>
    </w:p>
    <w:p w14:paraId="34BF6F5D" w14:textId="3286159B"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UID                                        = 1C58</w:t>
      </w:r>
      <w:r w:rsidR="00694947">
        <w:rPr>
          <w:rFonts w:ascii="Courier New" w:hAnsi="Courier New" w:cs="Courier New"/>
          <w:sz w:val="18"/>
          <w:szCs w:val="18"/>
        </w:rPr>
        <w:t>CJH0020002F8HUSMR7616B</w:t>
      </w:r>
      <w:r w:rsidRPr="007A1450">
        <w:rPr>
          <w:rFonts w:ascii="Courier New" w:hAnsi="Courier New" w:cs="Courier New"/>
          <w:sz w:val="18"/>
          <w:szCs w:val="18"/>
        </w:rPr>
        <w:t>HP301</w:t>
      </w:r>
      <w:r w:rsidR="006E369E">
        <w:rPr>
          <w:rFonts w:ascii="Courier New" w:hAnsi="Courier New" w:cs="Courier New"/>
          <w:sz w:val="18"/>
          <w:szCs w:val="18"/>
        </w:rPr>
        <w:t>00</w:t>
      </w:r>
      <w:r w:rsidR="00694947">
        <w:rPr>
          <w:rFonts w:ascii="Courier New" w:hAnsi="Courier New" w:cs="Courier New"/>
          <w:sz w:val="18"/>
          <w:szCs w:val="18"/>
        </w:rPr>
        <w:t>2</w:t>
      </w:r>
      <w:r w:rsidR="006E369E">
        <w:rPr>
          <w:rFonts w:ascii="Courier New" w:hAnsi="Courier New" w:cs="Courier New"/>
          <w:sz w:val="18"/>
          <w:szCs w:val="18"/>
        </w:rPr>
        <w:t>3</w:t>
      </w:r>
    </w:p>
    <w:p w14:paraId="2F20015A"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Alias                                      = @nvme0</w:t>
      </w:r>
    </w:p>
    <w:p w14:paraId="79E0A6DE"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Category                                   = Performance</w:t>
      </w:r>
    </w:p>
    <w:p w14:paraId="3A6E964C"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Interval                                   = 14</w:t>
      </w:r>
    </w:p>
    <w:p w14:paraId="3F88C0FE"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Host Read Commands                         = 93613753</w:t>
      </w:r>
    </w:p>
    <w:p w14:paraId="7C60B2E0"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Host Read Blocks                           = 3027373912</w:t>
      </w:r>
    </w:p>
    <w:p w14:paraId="24BB3D14"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Average Read Size                          = 32.338987</w:t>
      </w:r>
    </w:p>
    <w:p w14:paraId="4C29E6D5" w14:textId="03A173DE" w:rsidR="007A1450" w:rsidRPr="007A1450" w:rsidRDefault="00FA0991" w:rsidP="007A1450">
      <w:pPr>
        <w:spacing w:before="0" w:after="0" w:line="160" w:lineRule="exact"/>
        <w:ind w:left="360"/>
        <w:rPr>
          <w:rFonts w:ascii="Courier New" w:hAnsi="Courier New" w:cs="Courier New"/>
          <w:sz w:val="18"/>
          <w:szCs w:val="18"/>
        </w:rPr>
      </w:pPr>
      <w:r>
        <w:rPr>
          <w:rFonts w:ascii="Courier New" w:hAnsi="Courier New" w:cs="Courier New"/>
          <w:sz w:val="18"/>
          <w:szCs w:val="18"/>
        </w:rPr>
        <w:t xml:space="preserve">  [...]</w:t>
      </w:r>
    </w:p>
    <w:p w14:paraId="25152094" w14:textId="77777777" w:rsidR="005D7C53" w:rsidRDefault="007A1450" w:rsidP="005D7C53">
      <w:pPr>
        <w:rPr>
          <w:rFonts w:ascii="Courier New" w:hAnsi="Courier New" w:cs="Courier New"/>
          <w:sz w:val="18"/>
          <w:szCs w:val="18"/>
        </w:rPr>
      </w:pPr>
      <w:r w:rsidRPr="007A1450">
        <w:rPr>
          <w:rFonts w:ascii="Courier New" w:hAnsi="Courier New" w:cs="Courier New"/>
          <w:sz w:val="18"/>
          <w:szCs w:val="18"/>
        </w:rPr>
        <w:t>Results for get-statistics: Operation succeeded.</w:t>
      </w:r>
    </w:p>
    <w:p w14:paraId="4DAF9606" w14:textId="4219EE6D" w:rsidR="005D7C53" w:rsidRPr="00A52801" w:rsidRDefault="005D7C53" w:rsidP="005D7C53">
      <w:pPr>
        <w:rPr>
          <w:b/>
        </w:rPr>
      </w:pPr>
      <w:r>
        <w:rPr>
          <w:b/>
        </w:rPr>
        <w:t xml:space="preserve">SCSI Device </w:t>
      </w:r>
      <w:r w:rsidRPr="00A52801">
        <w:rPr>
          <w:b/>
        </w:rPr>
        <w:t xml:space="preserve">Sample Output </w:t>
      </w:r>
      <w:r w:rsidRPr="00A52801">
        <w:rPr>
          <w:rFonts w:ascii="Courier New" w:hAnsi="Courier New" w:cs="Courier New"/>
          <w:b/>
        </w:rPr>
        <w:t>--category performance</w:t>
      </w:r>
    </w:p>
    <w:p w14:paraId="641B33AD" w14:textId="5BAA9D8F" w:rsidR="005D7C53" w:rsidRPr="007A1450" w:rsidRDefault="00DD639B" w:rsidP="005D7C53">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5D7C53">
        <w:rPr>
          <w:rFonts w:ascii="Courier New" w:hAnsi="Courier New" w:cs="Courier New"/>
          <w:sz w:val="18"/>
          <w:szCs w:val="18"/>
        </w:rPr>
        <w:t xml:space="preserve"> get-statistics --category performance --path /dev/sda</w:t>
      </w:r>
      <w:r w:rsidR="005D7C53">
        <w:rPr>
          <w:rFonts w:ascii="Courier New" w:hAnsi="Courier New" w:cs="Courier New"/>
          <w:sz w:val="18"/>
          <w:szCs w:val="18"/>
        </w:rPr>
        <w:br/>
      </w:r>
      <w:r w:rsidR="005D7C53">
        <w:rPr>
          <w:rFonts w:ascii="Courier New" w:hAnsi="Courier New" w:cs="Courier New"/>
          <w:sz w:val="18"/>
          <w:szCs w:val="18"/>
        </w:rPr>
        <w:br/>
      </w:r>
      <w:r w:rsidR="005D7C53" w:rsidRPr="007A1450">
        <w:rPr>
          <w:rFonts w:ascii="Courier New" w:hAnsi="Courier New" w:cs="Courier New"/>
          <w:sz w:val="18"/>
          <w:szCs w:val="18"/>
        </w:rPr>
        <w:t>[</w:t>
      </w:r>
      <w:r w:rsidR="00B90D28">
        <w:rPr>
          <w:rFonts w:ascii="Courier New" w:hAnsi="Courier New" w:cs="Courier New"/>
          <w:sz w:val="18"/>
          <w:szCs w:val="18"/>
        </w:rPr>
        <w:t>/dev/sda</w:t>
      </w:r>
      <w:r w:rsidR="005D7C53" w:rsidRPr="007A1450">
        <w:rPr>
          <w:rFonts w:ascii="Courier New" w:hAnsi="Courier New" w:cs="Courier New"/>
          <w:sz w:val="18"/>
          <w:szCs w:val="18"/>
        </w:rPr>
        <w:t>]</w:t>
      </w:r>
    </w:p>
    <w:p w14:paraId="029A6957" w14:textId="578E7F9D"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w:t>
      </w:r>
      <w:r>
        <w:rPr>
          <w:rFonts w:ascii="Courier New" w:hAnsi="Courier New" w:cs="Courier New"/>
          <w:sz w:val="18"/>
          <w:szCs w:val="18"/>
        </w:rPr>
        <w:t>Product Name</w:t>
      </w:r>
      <w:r w:rsidRPr="007A1450">
        <w:rPr>
          <w:rFonts w:ascii="Courier New" w:hAnsi="Courier New" w:cs="Courier New"/>
          <w:sz w:val="18"/>
          <w:szCs w:val="18"/>
        </w:rPr>
        <w:t xml:space="preserve">                               = Ultrastar </w:t>
      </w:r>
      <w:r w:rsidR="00694947">
        <w:rPr>
          <w:rFonts w:ascii="Courier New" w:hAnsi="Courier New" w:cs="Courier New"/>
          <w:sz w:val="18"/>
          <w:szCs w:val="18"/>
        </w:rPr>
        <w:t>SS300</w:t>
      </w:r>
      <w:r w:rsidR="00BD27BA">
        <w:rPr>
          <w:rFonts w:ascii="Courier New" w:hAnsi="Courier New" w:cs="Courier New"/>
          <w:sz w:val="18"/>
          <w:szCs w:val="18"/>
        </w:rPr>
        <w:br/>
        <w:t xml:space="preserve">  Device Type                                = SCSI Device</w:t>
      </w:r>
    </w:p>
    <w:p w14:paraId="78C7DAE3" w14:textId="3D3DEBD1"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Device Path                                = /dev/</w:t>
      </w:r>
      <w:r>
        <w:rPr>
          <w:rFonts w:ascii="Courier New" w:hAnsi="Courier New" w:cs="Courier New"/>
          <w:sz w:val="18"/>
          <w:szCs w:val="18"/>
        </w:rPr>
        <w:t>sda</w:t>
      </w:r>
    </w:p>
    <w:p w14:paraId="26251DB8" w14:textId="12440ECC"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UID                                        = </w:t>
      </w:r>
      <w:r w:rsidR="00694947">
        <w:rPr>
          <w:rFonts w:ascii="Courier New" w:hAnsi="Courier New" w:cs="Courier New"/>
          <w:sz w:val="18"/>
          <w:szCs w:val="18"/>
        </w:rPr>
        <w:t>5000CCA08A000788</w:t>
      </w:r>
    </w:p>
    <w:p w14:paraId="78F1F1EF" w14:textId="1D8ECE98"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Alias                                      = @</w:t>
      </w:r>
      <w:r>
        <w:rPr>
          <w:rFonts w:ascii="Courier New" w:hAnsi="Courier New" w:cs="Courier New"/>
          <w:sz w:val="18"/>
          <w:szCs w:val="18"/>
        </w:rPr>
        <w:t>scsi</w:t>
      </w:r>
      <w:r w:rsidRPr="007A1450">
        <w:rPr>
          <w:rFonts w:ascii="Courier New" w:hAnsi="Courier New" w:cs="Courier New"/>
          <w:sz w:val="18"/>
          <w:szCs w:val="18"/>
        </w:rPr>
        <w:t>0</w:t>
      </w:r>
    </w:p>
    <w:p w14:paraId="74DB52B6" w14:textId="77777777"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Category                                   = Performance</w:t>
      </w:r>
    </w:p>
    <w:p w14:paraId="1D00F7BF" w14:textId="77777777"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Interval                                   = 14</w:t>
      </w:r>
    </w:p>
    <w:p w14:paraId="492D15F4" w14:textId="47C75176"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Host Read Commands                         = </w:t>
      </w:r>
      <w:r>
        <w:rPr>
          <w:rFonts w:ascii="Courier New" w:hAnsi="Courier New" w:cs="Courier New"/>
          <w:sz w:val="18"/>
          <w:szCs w:val="18"/>
        </w:rPr>
        <w:t>259043</w:t>
      </w:r>
    </w:p>
    <w:p w14:paraId="61B01AFD" w14:textId="4632F615"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Host Read Blocks                           = </w:t>
      </w:r>
      <w:r>
        <w:rPr>
          <w:rFonts w:ascii="Courier New" w:hAnsi="Courier New" w:cs="Courier New"/>
          <w:sz w:val="18"/>
          <w:szCs w:val="18"/>
        </w:rPr>
        <w:t>2086981</w:t>
      </w:r>
    </w:p>
    <w:p w14:paraId="3C084496" w14:textId="689A2665" w:rsidR="005D7C53" w:rsidRPr="007A1450"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Average Read Size                          = </w:t>
      </w:r>
      <w:r>
        <w:rPr>
          <w:rFonts w:ascii="Courier New" w:hAnsi="Courier New" w:cs="Courier New"/>
          <w:sz w:val="18"/>
          <w:szCs w:val="18"/>
        </w:rPr>
        <w:t>8.056504</w:t>
      </w:r>
    </w:p>
    <w:p w14:paraId="28DAF599" w14:textId="093B3FC2" w:rsidR="005D7C53" w:rsidRPr="007A1450" w:rsidRDefault="00FA0991" w:rsidP="005D7C53">
      <w:pPr>
        <w:spacing w:before="0" w:after="0" w:line="160" w:lineRule="exact"/>
        <w:ind w:left="360"/>
        <w:rPr>
          <w:rFonts w:ascii="Courier New" w:hAnsi="Courier New" w:cs="Courier New"/>
          <w:sz w:val="18"/>
          <w:szCs w:val="18"/>
        </w:rPr>
      </w:pPr>
      <w:r>
        <w:rPr>
          <w:rFonts w:ascii="Courier New" w:hAnsi="Courier New" w:cs="Courier New"/>
          <w:sz w:val="18"/>
          <w:szCs w:val="18"/>
        </w:rPr>
        <w:t xml:space="preserve">  [...]</w:t>
      </w:r>
    </w:p>
    <w:p w14:paraId="711C1989" w14:textId="76EC2383" w:rsidR="005C72B6" w:rsidRDefault="005D7C53" w:rsidP="005D7C53">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Results for get-statistics: Operation succeeded.</w:t>
      </w:r>
    </w:p>
    <w:p w14:paraId="6CBB2F03" w14:textId="31723DC8" w:rsidR="00DE666D" w:rsidRPr="00A52801" w:rsidRDefault="005D7C53" w:rsidP="00BB64FD">
      <w:pPr>
        <w:rPr>
          <w:b/>
        </w:rPr>
      </w:pPr>
      <w:r>
        <w:rPr>
          <w:b/>
        </w:rPr>
        <w:t xml:space="preserve">NVMe Controller </w:t>
      </w:r>
      <w:r w:rsidR="00DE666D" w:rsidRPr="00A52801">
        <w:rPr>
          <w:b/>
        </w:rPr>
        <w:t xml:space="preserve">Sample Output </w:t>
      </w:r>
      <w:r w:rsidR="00DE666D" w:rsidRPr="00A52801">
        <w:rPr>
          <w:rFonts w:ascii="Courier New" w:hAnsi="Courier New" w:cs="Courier New"/>
          <w:b/>
        </w:rPr>
        <w:t>--category power</w:t>
      </w:r>
    </w:p>
    <w:p w14:paraId="77C0815B" w14:textId="20C9574D" w:rsidR="007A1450" w:rsidRPr="007A1450" w:rsidRDefault="00DD639B" w:rsidP="007A1450">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5D7C53">
        <w:rPr>
          <w:rFonts w:ascii="Courier New" w:hAnsi="Courier New" w:cs="Courier New"/>
          <w:sz w:val="18"/>
          <w:szCs w:val="18"/>
        </w:rPr>
        <w:t xml:space="preserve"> get-statistics --category power --path /dev/nvme0</w:t>
      </w:r>
      <w:r w:rsidR="005D7C53">
        <w:rPr>
          <w:rFonts w:ascii="Courier New" w:hAnsi="Courier New" w:cs="Courier New"/>
          <w:sz w:val="18"/>
          <w:szCs w:val="18"/>
        </w:rPr>
        <w:br/>
      </w:r>
      <w:r w:rsidR="005D7C53">
        <w:rPr>
          <w:rFonts w:ascii="Courier New" w:hAnsi="Courier New" w:cs="Courier New"/>
          <w:sz w:val="18"/>
          <w:szCs w:val="18"/>
        </w:rPr>
        <w:br/>
      </w:r>
      <w:r w:rsidR="007A1450" w:rsidRPr="007A1450">
        <w:rPr>
          <w:rFonts w:ascii="Courier New" w:hAnsi="Courier New" w:cs="Courier New"/>
          <w:sz w:val="18"/>
          <w:szCs w:val="18"/>
        </w:rPr>
        <w:t>[/dev/nvme0]</w:t>
      </w:r>
    </w:p>
    <w:p w14:paraId="2F2F7386" w14:textId="07236F54"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w:t>
      </w:r>
      <w:r w:rsidR="00E43ABF">
        <w:rPr>
          <w:rFonts w:ascii="Courier New" w:hAnsi="Courier New" w:cs="Courier New"/>
          <w:sz w:val="18"/>
          <w:szCs w:val="18"/>
        </w:rPr>
        <w:t>Product Name</w:t>
      </w:r>
      <w:r w:rsidRPr="007A1450">
        <w:rPr>
          <w:rFonts w:ascii="Courier New" w:hAnsi="Courier New" w:cs="Courier New"/>
          <w:sz w:val="18"/>
          <w:szCs w:val="18"/>
        </w:rPr>
        <w:t xml:space="preserve">                               = Ultrastar SN</w:t>
      </w:r>
      <w:r w:rsidR="00374340">
        <w:rPr>
          <w:rFonts w:ascii="Courier New" w:hAnsi="Courier New" w:cs="Courier New"/>
          <w:sz w:val="18"/>
          <w:szCs w:val="18"/>
        </w:rPr>
        <w:t>26</w:t>
      </w:r>
      <w:r w:rsidRPr="007A1450">
        <w:rPr>
          <w:rFonts w:ascii="Courier New" w:hAnsi="Courier New" w:cs="Courier New"/>
          <w:sz w:val="18"/>
          <w:szCs w:val="18"/>
        </w:rPr>
        <w:t>0</w:t>
      </w:r>
      <w:r w:rsidR="00BD27BA">
        <w:rPr>
          <w:rFonts w:ascii="Courier New" w:hAnsi="Courier New" w:cs="Courier New"/>
          <w:sz w:val="18"/>
          <w:szCs w:val="18"/>
        </w:rPr>
        <w:br/>
        <w:t xml:space="preserve">  Device Type                                = NVMe Controller</w:t>
      </w:r>
    </w:p>
    <w:p w14:paraId="4A6FB212"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Device Path                                = /dev/nvme0</w:t>
      </w:r>
    </w:p>
    <w:p w14:paraId="3A0F46F0" w14:textId="0F1CF4F1"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UID                                        = 1C58</w:t>
      </w:r>
      <w:r w:rsidR="00374340">
        <w:rPr>
          <w:rFonts w:ascii="Courier New" w:hAnsi="Courier New" w:cs="Courier New"/>
          <w:sz w:val="18"/>
          <w:szCs w:val="18"/>
        </w:rPr>
        <w:t>CJH0020002F8</w:t>
      </w:r>
      <w:r w:rsidRPr="007A1450">
        <w:rPr>
          <w:rFonts w:ascii="Courier New" w:hAnsi="Courier New" w:cs="Courier New"/>
          <w:sz w:val="18"/>
          <w:szCs w:val="18"/>
        </w:rPr>
        <w:t>HUS</w:t>
      </w:r>
      <w:r w:rsidR="00374340">
        <w:rPr>
          <w:rFonts w:ascii="Courier New" w:hAnsi="Courier New" w:cs="Courier New"/>
          <w:sz w:val="18"/>
          <w:szCs w:val="18"/>
        </w:rPr>
        <w:t>MR7616B</w:t>
      </w:r>
      <w:r w:rsidRPr="007A1450">
        <w:rPr>
          <w:rFonts w:ascii="Courier New" w:hAnsi="Courier New" w:cs="Courier New"/>
          <w:sz w:val="18"/>
          <w:szCs w:val="18"/>
        </w:rPr>
        <w:t>HP301</w:t>
      </w:r>
      <w:r w:rsidR="006E369E">
        <w:rPr>
          <w:rFonts w:ascii="Courier New" w:hAnsi="Courier New" w:cs="Courier New"/>
          <w:sz w:val="18"/>
          <w:szCs w:val="18"/>
        </w:rPr>
        <w:t>00</w:t>
      </w:r>
      <w:r w:rsidR="00374340">
        <w:rPr>
          <w:rFonts w:ascii="Courier New" w:hAnsi="Courier New" w:cs="Courier New"/>
          <w:sz w:val="18"/>
          <w:szCs w:val="18"/>
        </w:rPr>
        <w:t>2</w:t>
      </w:r>
      <w:r w:rsidR="006E369E">
        <w:rPr>
          <w:rFonts w:ascii="Courier New" w:hAnsi="Courier New" w:cs="Courier New"/>
          <w:sz w:val="18"/>
          <w:szCs w:val="18"/>
        </w:rPr>
        <w:t>3</w:t>
      </w:r>
    </w:p>
    <w:p w14:paraId="77213C53"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Alias                                      = @nvme0</w:t>
      </w:r>
    </w:p>
    <w:p w14:paraId="511445DF"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Category                                   = Power</w:t>
      </w:r>
    </w:p>
    <w:p w14:paraId="11C95076"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Processor Power Consumption                = 6613</w:t>
      </w:r>
    </w:p>
    <w:p w14:paraId="7320672D" w14:textId="77777777" w:rsidR="007A1450" w:rsidRP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NAND Power Consumption                     = 1187</w:t>
      </w:r>
    </w:p>
    <w:p w14:paraId="3D231EE9" w14:textId="77777777" w:rsidR="007A1450" w:rsidRPr="007A1450" w:rsidRDefault="007A1450" w:rsidP="007A1450">
      <w:pPr>
        <w:spacing w:before="0" w:after="0" w:line="160" w:lineRule="exact"/>
        <w:ind w:left="360"/>
        <w:rPr>
          <w:rFonts w:ascii="Courier New" w:hAnsi="Courier New" w:cs="Courier New"/>
          <w:sz w:val="18"/>
          <w:szCs w:val="18"/>
        </w:rPr>
      </w:pPr>
    </w:p>
    <w:p w14:paraId="769D8DC1" w14:textId="097FBF28" w:rsidR="007A1450" w:rsidRDefault="007A1450" w:rsidP="007A1450">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Results for get-statistics: Operation succeeded.</w:t>
      </w:r>
    </w:p>
    <w:p w14:paraId="04D511DD" w14:textId="7D1B04D4" w:rsidR="00FA0991" w:rsidRDefault="00FA0991" w:rsidP="007A1450">
      <w:pPr>
        <w:spacing w:before="0" w:after="0" w:line="160" w:lineRule="exact"/>
        <w:ind w:left="360"/>
        <w:rPr>
          <w:rFonts w:ascii="Courier New" w:hAnsi="Courier New" w:cs="Courier New"/>
          <w:sz w:val="18"/>
          <w:szCs w:val="18"/>
        </w:rPr>
      </w:pPr>
    </w:p>
    <w:p w14:paraId="1095260A" w14:textId="44E10C33" w:rsidR="00FA0991" w:rsidRDefault="00FA0991" w:rsidP="007A1450">
      <w:pPr>
        <w:spacing w:before="0" w:after="0" w:line="160" w:lineRule="exact"/>
        <w:ind w:left="360"/>
        <w:rPr>
          <w:rFonts w:ascii="Courier New" w:hAnsi="Courier New" w:cs="Courier New"/>
          <w:sz w:val="18"/>
          <w:szCs w:val="18"/>
        </w:rPr>
      </w:pPr>
    </w:p>
    <w:p w14:paraId="089DCDB5" w14:textId="77777777" w:rsidR="00FA0991" w:rsidRDefault="00FA0991" w:rsidP="007A1450">
      <w:pPr>
        <w:spacing w:before="0" w:after="0" w:line="160" w:lineRule="exact"/>
        <w:ind w:left="360"/>
        <w:rPr>
          <w:rFonts w:ascii="Courier New" w:hAnsi="Courier New" w:cs="Courier New"/>
          <w:sz w:val="18"/>
          <w:szCs w:val="18"/>
        </w:rPr>
      </w:pPr>
    </w:p>
    <w:p w14:paraId="52ABDC0E" w14:textId="06B8EF10" w:rsidR="00DE666D" w:rsidRPr="00A52801" w:rsidRDefault="005D7C53" w:rsidP="00BB64FD">
      <w:pPr>
        <w:rPr>
          <w:b/>
        </w:rPr>
      </w:pPr>
      <w:r>
        <w:rPr>
          <w:b/>
        </w:rPr>
        <w:t xml:space="preserve">NVMe Controller </w:t>
      </w:r>
      <w:r w:rsidR="00DE666D" w:rsidRPr="00A52801">
        <w:rPr>
          <w:b/>
        </w:rPr>
        <w:t xml:space="preserve">Sample Output </w:t>
      </w:r>
      <w:r w:rsidR="00DE666D" w:rsidRPr="00A52801">
        <w:rPr>
          <w:rFonts w:ascii="Courier New" w:hAnsi="Courier New" w:cs="Courier New"/>
          <w:b/>
        </w:rPr>
        <w:t>--category queues</w:t>
      </w:r>
    </w:p>
    <w:p w14:paraId="75C9D125" w14:textId="73D55AE3" w:rsidR="004349E5" w:rsidRPr="004349E5" w:rsidRDefault="00DD639B" w:rsidP="004349E5">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5D7C53">
        <w:rPr>
          <w:rFonts w:ascii="Courier New" w:hAnsi="Courier New" w:cs="Courier New"/>
          <w:sz w:val="18"/>
          <w:szCs w:val="18"/>
        </w:rPr>
        <w:t xml:space="preserve"> get-statistics --category queues --path /dev/nvme0</w:t>
      </w:r>
      <w:r w:rsidR="005D7C53">
        <w:rPr>
          <w:rFonts w:ascii="Courier New" w:hAnsi="Courier New" w:cs="Courier New"/>
          <w:sz w:val="18"/>
          <w:szCs w:val="18"/>
        </w:rPr>
        <w:br/>
      </w:r>
      <w:r w:rsidR="005D7C53">
        <w:rPr>
          <w:rFonts w:ascii="Courier New" w:hAnsi="Courier New" w:cs="Courier New"/>
          <w:sz w:val="18"/>
          <w:szCs w:val="18"/>
        </w:rPr>
        <w:br/>
      </w:r>
      <w:r w:rsidR="004349E5" w:rsidRPr="004349E5">
        <w:rPr>
          <w:rFonts w:ascii="Courier New" w:hAnsi="Courier New" w:cs="Courier New"/>
          <w:sz w:val="18"/>
          <w:szCs w:val="18"/>
        </w:rPr>
        <w:t>[/dev/nvme0]</w:t>
      </w:r>
    </w:p>
    <w:p w14:paraId="5A697B7D" w14:textId="699B67D4" w:rsidR="004349E5" w:rsidRPr="004349E5" w:rsidRDefault="004349E5" w:rsidP="004349E5">
      <w:pPr>
        <w:spacing w:before="0" w:after="0"/>
        <w:ind w:left="360"/>
        <w:rPr>
          <w:rFonts w:ascii="Courier New" w:hAnsi="Courier New" w:cs="Courier New"/>
          <w:sz w:val="18"/>
          <w:szCs w:val="18"/>
        </w:rPr>
      </w:pPr>
      <w:r w:rsidRPr="004349E5">
        <w:rPr>
          <w:rFonts w:ascii="Courier New" w:hAnsi="Courier New" w:cs="Courier New"/>
          <w:sz w:val="18"/>
          <w:szCs w:val="18"/>
        </w:rPr>
        <w:t xml:space="preserve">  </w:t>
      </w:r>
      <w:r w:rsidR="00E43ABF">
        <w:rPr>
          <w:rFonts w:ascii="Courier New" w:hAnsi="Courier New" w:cs="Courier New"/>
          <w:sz w:val="18"/>
          <w:szCs w:val="18"/>
        </w:rPr>
        <w:t>Product Name</w:t>
      </w:r>
      <w:r w:rsidRPr="004349E5">
        <w:rPr>
          <w:rFonts w:ascii="Courier New" w:hAnsi="Courier New" w:cs="Courier New"/>
          <w:sz w:val="18"/>
          <w:szCs w:val="18"/>
        </w:rPr>
        <w:t xml:space="preserve">                               = Ultrastar SN</w:t>
      </w:r>
      <w:r w:rsidR="00374340">
        <w:rPr>
          <w:rFonts w:ascii="Courier New" w:hAnsi="Courier New" w:cs="Courier New"/>
          <w:sz w:val="18"/>
          <w:szCs w:val="18"/>
        </w:rPr>
        <w:t>26</w:t>
      </w:r>
      <w:r w:rsidRPr="004349E5">
        <w:rPr>
          <w:rFonts w:ascii="Courier New" w:hAnsi="Courier New" w:cs="Courier New"/>
          <w:sz w:val="18"/>
          <w:szCs w:val="18"/>
        </w:rPr>
        <w:t>0</w:t>
      </w:r>
      <w:r w:rsidR="00BD27BA">
        <w:rPr>
          <w:rFonts w:ascii="Courier New" w:hAnsi="Courier New" w:cs="Courier New"/>
          <w:sz w:val="18"/>
          <w:szCs w:val="18"/>
        </w:rPr>
        <w:br/>
        <w:t xml:space="preserve">  Device Type                                = NVMe Controller</w:t>
      </w:r>
    </w:p>
    <w:p w14:paraId="1BB35EC7" w14:textId="77777777" w:rsidR="004349E5" w:rsidRPr="004349E5" w:rsidRDefault="004349E5" w:rsidP="004349E5">
      <w:pPr>
        <w:spacing w:before="0" w:after="0"/>
        <w:ind w:left="360"/>
        <w:rPr>
          <w:rFonts w:ascii="Courier New" w:hAnsi="Courier New" w:cs="Courier New"/>
          <w:sz w:val="18"/>
          <w:szCs w:val="18"/>
        </w:rPr>
      </w:pPr>
      <w:r w:rsidRPr="004349E5">
        <w:rPr>
          <w:rFonts w:ascii="Courier New" w:hAnsi="Courier New" w:cs="Courier New"/>
          <w:sz w:val="18"/>
          <w:szCs w:val="18"/>
        </w:rPr>
        <w:t xml:space="preserve">  Device Path                                = /dev/nvme0</w:t>
      </w:r>
    </w:p>
    <w:p w14:paraId="4B47AF24" w14:textId="7EE6A000" w:rsidR="004349E5" w:rsidRPr="004349E5" w:rsidRDefault="004349E5" w:rsidP="004349E5">
      <w:pPr>
        <w:spacing w:before="0" w:after="0"/>
        <w:ind w:left="360"/>
        <w:rPr>
          <w:rFonts w:ascii="Courier New" w:hAnsi="Courier New" w:cs="Courier New"/>
          <w:sz w:val="18"/>
          <w:szCs w:val="18"/>
        </w:rPr>
      </w:pPr>
      <w:r w:rsidRPr="004349E5">
        <w:rPr>
          <w:rFonts w:ascii="Courier New" w:hAnsi="Courier New" w:cs="Courier New"/>
          <w:sz w:val="18"/>
          <w:szCs w:val="18"/>
        </w:rPr>
        <w:t xml:space="preserve">  UID                                        = 1C58</w:t>
      </w:r>
      <w:r w:rsidR="00374340">
        <w:rPr>
          <w:rFonts w:ascii="Courier New" w:hAnsi="Courier New" w:cs="Courier New"/>
          <w:sz w:val="18"/>
          <w:szCs w:val="18"/>
        </w:rPr>
        <w:t>CJH0020002F8HUSMR7616B</w:t>
      </w:r>
      <w:r w:rsidRPr="004349E5">
        <w:rPr>
          <w:rFonts w:ascii="Courier New" w:hAnsi="Courier New" w:cs="Courier New"/>
          <w:sz w:val="18"/>
          <w:szCs w:val="18"/>
        </w:rPr>
        <w:t>HP301</w:t>
      </w:r>
      <w:r w:rsidR="006E369E">
        <w:rPr>
          <w:rFonts w:ascii="Courier New" w:hAnsi="Courier New" w:cs="Courier New"/>
          <w:sz w:val="18"/>
          <w:szCs w:val="18"/>
        </w:rPr>
        <w:t>00</w:t>
      </w:r>
      <w:r w:rsidR="00374340">
        <w:rPr>
          <w:rFonts w:ascii="Courier New" w:hAnsi="Courier New" w:cs="Courier New"/>
          <w:sz w:val="18"/>
          <w:szCs w:val="18"/>
        </w:rPr>
        <w:t>2</w:t>
      </w:r>
      <w:r w:rsidR="006E369E">
        <w:rPr>
          <w:rFonts w:ascii="Courier New" w:hAnsi="Courier New" w:cs="Courier New"/>
          <w:sz w:val="18"/>
          <w:szCs w:val="18"/>
        </w:rPr>
        <w:t>3</w:t>
      </w:r>
    </w:p>
    <w:p w14:paraId="1816D06C" w14:textId="77777777" w:rsidR="004349E5" w:rsidRPr="004349E5" w:rsidRDefault="004349E5" w:rsidP="004349E5">
      <w:pPr>
        <w:spacing w:before="0" w:after="0"/>
        <w:ind w:left="360"/>
        <w:rPr>
          <w:rFonts w:ascii="Courier New" w:hAnsi="Courier New" w:cs="Courier New"/>
          <w:sz w:val="18"/>
          <w:szCs w:val="18"/>
        </w:rPr>
      </w:pPr>
      <w:r w:rsidRPr="004349E5">
        <w:rPr>
          <w:rFonts w:ascii="Courier New" w:hAnsi="Courier New" w:cs="Courier New"/>
          <w:sz w:val="18"/>
          <w:szCs w:val="18"/>
        </w:rPr>
        <w:t xml:space="preserve">  Alias                                      = @nvme0</w:t>
      </w:r>
    </w:p>
    <w:p w14:paraId="3E4678A1" w14:textId="77777777" w:rsidR="004349E5" w:rsidRPr="004349E5" w:rsidRDefault="004349E5" w:rsidP="004349E5">
      <w:pPr>
        <w:spacing w:before="0" w:after="0"/>
        <w:ind w:left="360"/>
        <w:rPr>
          <w:rFonts w:ascii="Courier New" w:hAnsi="Courier New" w:cs="Courier New"/>
          <w:sz w:val="18"/>
          <w:szCs w:val="18"/>
        </w:rPr>
      </w:pPr>
      <w:r w:rsidRPr="004349E5">
        <w:rPr>
          <w:rFonts w:ascii="Courier New" w:hAnsi="Courier New" w:cs="Courier New"/>
          <w:sz w:val="18"/>
          <w:szCs w:val="18"/>
        </w:rPr>
        <w:t xml:space="preserve">  Category                                   = Queues</w:t>
      </w:r>
    </w:p>
    <w:p w14:paraId="308E9793" w14:textId="77777777" w:rsidR="004349E5" w:rsidRPr="004349E5" w:rsidRDefault="004349E5" w:rsidP="004349E5">
      <w:pPr>
        <w:spacing w:before="0" w:after="0"/>
        <w:ind w:left="360"/>
        <w:rPr>
          <w:rFonts w:ascii="Courier New" w:hAnsi="Courier New" w:cs="Courier New"/>
          <w:sz w:val="18"/>
          <w:szCs w:val="18"/>
        </w:rPr>
      </w:pPr>
      <w:r w:rsidRPr="004349E5">
        <w:rPr>
          <w:rFonts w:ascii="Courier New" w:hAnsi="Courier New" w:cs="Courier New"/>
          <w:sz w:val="18"/>
          <w:szCs w:val="18"/>
        </w:rPr>
        <w:t xml:space="preserve">  Number of I/O Completion Queues </w:t>
      </w:r>
      <w:proofErr w:type="gramStart"/>
      <w:r w:rsidRPr="004349E5">
        <w:rPr>
          <w:rFonts w:ascii="Courier New" w:hAnsi="Courier New" w:cs="Courier New"/>
          <w:sz w:val="18"/>
          <w:szCs w:val="18"/>
        </w:rPr>
        <w:t>Allocated  =</w:t>
      </w:r>
      <w:proofErr w:type="gramEnd"/>
      <w:r w:rsidRPr="004349E5">
        <w:rPr>
          <w:rFonts w:ascii="Courier New" w:hAnsi="Courier New" w:cs="Courier New"/>
          <w:sz w:val="18"/>
          <w:szCs w:val="18"/>
        </w:rPr>
        <w:t xml:space="preserve"> 128</w:t>
      </w:r>
    </w:p>
    <w:p w14:paraId="6959A922" w14:textId="77777777" w:rsidR="004349E5" w:rsidRPr="004349E5" w:rsidRDefault="004349E5" w:rsidP="004349E5">
      <w:pPr>
        <w:spacing w:before="0" w:after="0"/>
        <w:ind w:left="360"/>
        <w:rPr>
          <w:rFonts w:ascii="Courier New" w:hAnsi="Courier New" w:cs="Courier New"/>
          <w:sz w:val="18"/>
          <w:szCs w:val="18"/>
        </w:rPr>
      </w:pPr>
      <w:r w:rsidRPr="004349E5">
        <w:rPr>
          <w:rFonts w:ascii="Courier New" w:hAnsi="Courier New" w:cs="Courier New"/>
          <w:sz w:val="18"/>
          <w:szCs w:val="18"/>
        </w:rPr>
        <w:t xml:space="preserve">  Number of I/O Submission Queues </w:t>
      </w:r>
      <w:proofErr w:type="gramStart"/>
      <w:r w:rsidRPr="004349E5">
        <w:rPr>
          <w:rFonts w:ascii="Courier New" w:hAnsi="Courier New" w:cs="Courier New"/>
          <w:sz w:val="18"/>
          <w:szCs w:val="18"/>
        </w:rPr>
        <w:t>Allocated  =</w:t>
      </w:r>
      <w:proofErr w:type="gramEnd"/>
      <w:r w:rsidRPr="004349E5">
        <w:rPr>
          <w:rFonts w:ascii="Courier New" w:hAnsi="Courier New" w:cs="Courier New"/>
          <w:sz w:val="18"/>
          <w:szCs w:val="18"/>
        </w:rPr>
        <w:t xml:space="preserve"> 128</w:t>
      </w:r>
    </w:p>
    <w:p w14:paraId="2FBA692D" w14:textId="77777777" w:rsidR="004349E5" w:rsidRPr="004349E5" w:rsidRDefault="004349E5" w:rsidP="004349E5">
      <w:pPr>
        <w:spacing w:before="0" w:after="0"/>
        <w:ind w:left="360"/>
        <w:rPr>
          <w:rFonts w:ascii="Courier New" w:hAnsi="Courier New" w:cs="Courier New"/>
          <w:sz w:val="18"/>
          <w:szCs w:val="18"/>
        </w:rPr>
      </w:pPr>
    </w:p>
    <w:p w14:paraId="624468FA" w14:textId="1D61A570" w:rsidR="007A1450" w:rsidRDefault="004349E5" w:rsidP="004349E5">
      <w:pPr>
        <w:spacing w:before="0" w:after="0"/>
        <w:ind w:left="360"/>
        <w:rPr>
          <w:rFonts w:ascii="Courier New" w:hAnsi="Courier New" w:cs="Courier New"/>
          <w:sz w:val="18"/>
          <w:szCs w:val="18"/>
        </w:rPr>
      </w:pPr>
      <w:r w:rsidRPr="004349E5">
        <w:rPr>
          <w:rFonts w:ascii="Courier New" w:hAnsi="Courier New" w:cs="Courier New"/>
          <w:sz w:val="18"/>
          <w:szCs w:val="18"/>
        </w:rPr>
        <w:t>Results for get-statistics: Operation succeeded.</w:t>
      </w:r>
    </w:p>
    <w:p w14:paraId="01A10BAE" w14:textId="7FB7DE46" w:rsidR="00DE666D" w:rsidRPr="00A52801" w:rsidRDefault="005D7C53" w:rsidP="00BB64FD">
      <w:pPr>
        <w:rPr>
          <w:b/>
        </w:rPr>
      </w:pPr>
      <w:r>
        <w:rPr>
          <w:b/>
        </w:rPr>
        <w:lastRenderedPageBreak/>
        <w:t xml:space="preserve">NVMe Controller </w:t>
      </w:r>
      <w:r w:rsidR="00DE666D" w:rsidRPr="00A52801">
        <w:rPr>
          <w:b/>
        </w:rPr>
        <w:t xml:space="preserve">Sample Output </w:t>
      </w:r>
      <w:r w:rsidR="00114779">
        <w:rPr>
          <w:rFonts w:ascii="Courier New" w:hAnsi="Courier New" w:cs="Courier New"/>
          <w:b/>
        </w:rPr>
        <w:t>--c</w:t>
      </w:r>
      <w:r w:rsidR="00DE666D" w:rsidRPr="00A52801">
        <w:rPr>
          <w:rFonts w:ascii="Courier New" w:hAnsi="Courier New" w:cs="Courier New"/>
          <w:b/>
        </w:rPr>
        <w:t>ategory commands</w:t>
      </w:r>
    </w:p>
    <w:p w14:paraId="7C68F8A6" w14:textId="37530991" w:rsidR="00331F65" w:rsidRPr="00331F65" w:rsidRDefault="00DD639B" w:rsidP="00331F65">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5D7C53">
        <w:rPr>
          <w:rFonts w:ascii="Courier New" w:hAnsi="Courier New" w:cs="Courier New"/>
          <w:sz w:val="18"/>
          <w:szCs w:val="18"/>
        </w:rPr>
        <w:t xml:space="preserve"> get-statistics --category commands --path /dev/nvme0</w:t>
      </w:r>
      <w:r w:rsidR="005D7C53">
        <w:rPr>
          <w:rFonts w:ascii="Courier New" w:hAnsi="Courier New" w:cs="Courier New"/>
          <w:sz w:val="18"/>
          <w:szCs w:val="18"/>
        </w:rPr>
        <w:br/>
      </w:r>
      <w:r w:rsidR="005D7C53">
        <w:rPr>
          <w:rFonts w:ascii="Courier New" w:hAnsi="Courier New" w:cs="Courier New"/>
          <w:sz w:val="18"/>
          <w:szCs w:val="18"/>
        </w:rPr>
        <w:br/>
      </w:r>
      <w:r w:rsidR="00331F65" w:rsidRPr="00331F65">
        <w:rPr>
          <w:rFonts w:ascii="Courier New" w:hAnsi="Courier New" w:cs="Courier New"/>
          <w:sz w:val="18"/>
          <w:szCs w:val="18"/>
        </w:rPr>
        <w:t>[/dev/nvme0]</w:t>
      </w:r>
    </w:p>
    <w:p w14:paraId="62180099" w14:textId="63B172E3" w:rsidR="00331F65" w:rsidRPr="00331F65" w:rsidRDefault="00331F65" w:rsidP="00331F65">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w:t>
      </w:r>
      <w:r w:rsidR="00E43ABF">
        <w:rPr>
          <w:rFonts w:ascii="Courier New" w:hAnsi="Courier New" w:cs="Courier New"/>
          <w:sz w:val="18"/>
          <w:szCs w:val="18"/>
        </w:rPr>
        <w:t>Product Name</w:t>
      </w:r>
      <w:r w:rsidRPr="00331F65">
        <w:rPr>
          <w:rFonts w:ascii="Courier New" w:hAnsi="Courier New" w:cs="Courier New"/>
          <w:sz w:val="18"/>
          <w:szCs w:val="18"/>
        </w:rPr>
        <w:t xml:space="preserve">                               = Ultrastar SN</w:t>
      </w:r>
      <w:r w:rsidR="00374340">
        <w:rPr>
          <w:rFonts w:ascii="Courier New" w:hAnsi="Courier New" w:cs="Courier New"/>
          <w:sz w:val="18"/>
          <w:szCs w:val="18"/>
        </w:rPr>
        <w:t>26</w:t>
      </w:r>
      <w:r w:rsidRPr="00331F65">
        <w:rPr>
          <w:rFonts w:ascii="Courier New" w:hAnsi="Courier New" w:cs="Courier New"/>
          <w:sz w:val="18"/>
          <w:szCs w:val="18"/>
        </w:rPr>
        <w:t>0</w:t>
      </w:r>
      <w:r w:rsidR="00BD27BA">
        <w:rPr>
          <w:rFonts w:ascii="Courier New" w:hAnsi="Courier New" w:cs="Courier New"/>
          <w:sz w:val="18"/>
          <w:szCs w:val="18"/>
        </w:rPr>
        <w:br/>
        <w:t xml:space="preserve">  Device Type                                = NVMe Controller</w:t>
      </w:r>
    </w:p>
    <w:p w14:paraId="4DDBD701" w14:textId="77777777" w:rsidR="00331F65" w:rsidRPr="00331F65" w:rsidRDefault="00331F65" w:rsidP="00331F65">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Device Path                                = /dev/nvme0</w:t>
      </w:r>
    </w:p>
    <w:p w14:paraId="05D43103" w14:textId="4563FDA7" w:rsidR="00331F65" w:rsidRPr="00331F65" w:rsidRDefault="00331F65" w:rsidP="00331F65">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UID                                        = 1C58</w:t>
      </w:r>
      <w:r w:rsidR="00374340">
        <w:rPr>
          <w:rFonts w:ascii="Courier New" w:hAnsi="Courier New" w:cs="Courier New"/>
          <w:sz w:val="18"/>
          <w:szCs w:val="18"/>
        </w:rPr>
        <w:t>CJH0020002F8HUSMR7616B</w:t>
      </w:r>
      <w:r w:rsidRPr="00331F65">
        <w:rPr>
          <w:rFonts w:ascii="Courier New" w:hAnsi="Courier New" w:cs="Courier New"/>
          <w:sz w:val="18"/>
          <w:szCs w:val="18"/>
        </w:rPr>
        <w:t>HP301</w:t>
      </w:r>
      <w:r w:rsidR="006E369E">
        <w:rPr>
          <w:rFonts w:ascii="Courier New" w:hAnsi="Courier New" w:cs="Courier New"/>
          <w:sz w:val="18"/>
          <w:szCs w:val="18"/>
        </w:rPr>
        <w:t>00</w:t>
      </w:r>
      <w:r w:rsidR="00374340">
        <w:rPr>
          <w:rFonts w:ascii="Courier New" w:hAnsi="Courier New" w:cs="Courier New"/>
          <w:sz w:val="18"/>
          <w:szCs w:val="18"/>
        </w:rPr>
        <w:t>2</w:t>
      </w:r>
      <w:r w:rsidR="006E369E">
        <w:rPr>
          <w:rFonts w:ascii="Courier New" w:hAnsi="Courier New" w:cs="Courier New"/>
          <w:sz w:val="18"/>
          <w:szCs w:val="18"/>
        </w:rPr>
        <w:t>3</w:t>
      </w:r>
    </w:p>
    <w:p w14:paraId="3868E5EE" w14:textId="77777777" w:rsidR="00331F65" w:rsidRPr="00331F65" w:rsidRDefault="00331F65" w:rsidP="00331F65">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Alias                                      = @nvme0</w:t>
      </w:r>
    </w:p>
    <w:p w14:paraId="2B49AAE3" w14:textId="77777777" w:rsidR="00331F65" w:rsidRPr="00331F65" w:rsidRDefault="00331F65" w:rsidP="00331F65">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Category                                   = Commands</w:t>
      </w:r>
    </w:p>
    <w:p w14:paraId="442D8E9F" w14:textId="77777777" w:rsidR="00331F65" w:rsidRPr="00331F65" w:rsidRDefault="00331F65" w:rsidP="00331F65">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Total Re-Writes                            = 0</w:t>
      </w:r>
    </w:p>
    <w:p w14:paraId="22C54088" w14:textId="77777777" w:rsidR="00331F65" w:rsidRPr="00331F65" w:rsidRDefault="00331F65" w:rsidP="00331F65">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Total Write Bytes Processed                = 165052617228288</w:t>
      </w:r>
    </w:p>
    <w:p w14:paraId="044961EC" w14:textId="77777777" w:rsidR="00331F65" w:rsidRPr="00331F65" w:rsidRDefault="00331F65" w:rsidP="00331F65">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Total Uncorrected Write Errors             = 0</w:t>
      </w:r>
    </w:p>
    <w:p w14:paraId="0E0ED7AA" w14:textId="64B0DE8F" w:rsidR="00331F65" w:rsidRPr="00331F65" w:rsidRDefault="00FA0991" w:rsidP="00331F65">
      <w:pPr>
        <w:spacing w:before="0" w:after="0" w:line="160" w:lineRule="exact"/>
        <w:ind w:left="360"/>
        <w:rPr>
          <w:rFonts w:ascii="Courier New" w:hAnsi="Courier New" w:cs="Courier New"/>
          <w:sz w:val="18"/>
          <w:szCs w:val="18"/>
        </w:rPr>
      </w:pPr>
      <w:r>
        <w:rPr>
          <w:rFonts w:ascii="Courier New" w:hAnsi="Courier New" w:cs="Courier New"/>
          <w:sz w:val="18"/>
          <w:szCs w:val="18"/>
        </w:rPr>
        <w:t xml:space="preserve">  [...]</w:t>
      </w:r>
    </w:p>
    <w:p w14:paraId="6A7452F2" w14:textId="77777777" w:rsidR="00331F65" w:rsidRPr="00331F65" w:rsidRDefault="00331F65" w:rsidP="00331F65">
      <w:pPr>
        <w:spacing w:before="0" w:after="0" w:line="160" w:lineRule="exact"/>
        <w:ind w:left="360"/>
        <w:rPr>
          <w:rFonts w:ascii="Courier New" w:hAnsi="Courier New" w:cs="Courier New"/>
          <w:sz w:val="18"/>
          <w:szCs w:val="18"/>
        </w:rPr>
      </w:pPr>
    </w:p>
    <w:p w14:paraId="04F3D0DF" w14:textId="51C8ADED" w:rsidR="005C72B6" w:rsidRDefault="00331F65" w:rsidP="00FA0991">
      <w:pPr>
        <w:ind w:firstLine="360"/>
        <w:rPr>
          <w:rFonts w:ascii="Courier New" w:hAnsi="Courier New" w:cs="Courier New"/>
          <w:sz w:val="18"/>
          <w:szCs w:val="18"/>
        </w:rPr>
      </w:pPr>
      <w:r w:rsidRPr="00331F65">
        <w:rPr>
          <w:rFonts w:ascii="Courier New" w:hAnsi="Courier New" w:cs="Courier New"/>
          <w:sz w:val="18"/>
          <w:szCs w:val="18"/>
        </w:rPr>
        <w:t>Results for get-statistics: Operation succeeded.</w:t>
      </w:r>
    </w:p>
    <w:p w14:paraId="7B42EF8F" w14:textId="717C2FAE" w:rsidR="00F936EF" w:rsidRPr="00A52801" w:rsidRDefault="00F936EF" w:rsidP="00F936EF">
      <w:pPr>
        <w:rPr>
          <w:b/>
        </w:rPr>
      </w:pPr>
      <w:r>
        <w:rPr>
          <w:b/>
        </w:rPr>
        <w:t xml:space="preserve">SCSI Device </w:t>
      </w:r>
      <w:r w:rsidRPr="00A52801">
        <w:rPr>
          <w:b/>
        </w:rPr>
        <w:t xml:space="preserve">Sample Output </w:t>
      </w:r>
      <w:r w:rsidRPr="00A52801">
        <w:rPr>
          <w:rFonts w:ascii="Courier New" w:hAnsi="Courier New" w:cs="Courier New"/>
          <w:b/>
        </w:rPr>
        <w:t xml:space="preserve">--category </w:t>
      </w:r>
      <w:r>
        <w:rPr>
          <w:rFonts w:ascii="Courier New" w:hAnsi="Courier New" w:cs="Courier New"/>
          <w:b/>
        </w:rPr>
        <w:t>commands</w:t>
      </w:r>
    </w:p>
    <w:p w14:paraId="51ED3071" w14:textId="2DDE76CA" w:rsidR="00F936EF" w:rsidRPr="007A1450" w:rsidRDefault="00DD639B" w:rsidP="00F936EF">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F936EF">
        <w:rPr>
          <w:rFonts w:ascii="Courier New" w:hAnsi="Courier New" w:cs="Courier New"/>
          <w:sz w:val="18"/>
          <w:szCs w:val="18"/>
        </w:rPr>
        <w:t xml:space="preserve"> get-statistics --category commands --path /dev/sda</w:t>
      </w:r>
      <w:r w:rsidR="00F936EF">
        <w:rPr>
          <w:rFonts w:ascii="Courier New" w:hAnsi="Courier New" w:cs="Courier New"/>
          <w:sz w:val="18"/>
          <w:szCs w:val="18"/>
        </w:rPr>
        <w:br/>
      </w:r>
      <w:r w:rsidR="00F936EF">
        <w:rPr>
          <w:rFonts w:ascii="Courier New" w:hAnsi="Courier New" w:cs="Courier New"/>
          <w:sz w:val="18"/>
          <w:szCs w:val="18"/>
        </w:rPr>
        <w:br/>
      </w:r>
      <w:r w:rsidR="00F936EF" w:rsidRPr="007A1450">
        <w:rPr>
          <w:rFonts w:ascii="Courier New" w:hAnsi="Courier New" w:cs="Courier New"/>
          <w:sz w:val="18"/>
          <w:szCs w:val="18"/>
        </w:rPr>
        <w:t>[</w:t>
      </w:r>
      <w:r w:rsidR="00B90D28">
        <w:rPr>
          <w:rFonts w:ascii="Courier New" w:hAnsi="Courier New" w:cs="Courier New"/>
          <w:sz w:val="18"/>
          <w:szCs w:val="18"/>
        </w:rPr>
        <w:t>/dev/sda</w:t>
      </w:r>
      <w:r w:rsidR="00F936EF" w:rsidRPr="007A1450">
        <w:rPr>
          <w:rFonts w:ascii="Courier New" w:hAnsi="Courier New" w:cs="Courier New"/>
          <w:sz w:val="18"/>
          <w:szCs w:val="18"/>
        </w:rPr>
        <w:t>]</w:t>
      </w:r>
    </w:p>
    <w:p w14:paraId="136843AF" w14:textId="61AA8DEC" w:rsidR="00F936EF" w:rsidRPr="007A1450" w:rsidRDefault="00F936EF" w:rsidP="00F936EF">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w:t>
      </w:r>
      <w:r>
        <w:rPr>
          <w:rFonts w:ascii="Courier New" w:hAnsi="Courier New" w:cs="Courier New"/>
          <w:sz w:val="18"/>
          <w:szCs w:val="18"/>
        </w:rPr>
        <w:t>Product Name</w:t>
      </w:r>
      <w:r w:rsidRPr="007A1450">
        <w:rPr>
          <w:rFonts w:ascii="Courier New" w:hAnsi="Courier New" w:cs="Courier New"/>
          <w:sz w:val="18"/>
          <w:szCs w:val="18"/>
        </w:rPr>
        <w:t xml:space="preserve">                             </w:t>
      </w:r>
      <w:r w:rsidR="005C72B6">
        <w:rPr>
          <w:rFonts w:ascii="Courier New" w:hAnsi="Courier New" w:cs="Courier New"/>
          <w:sz w:val="18"/>
          <w:szCs w:val="18"/>
        </w:rPr>
        <w:t xml:space="preserve">  </w:t>
      </w:r>
      <w:r w:rsidRPr="007A1450">
        <w:rPr>
          <w:rFonts w:ascii="Courier New" w:hAnsi="Courier New" w:cs="Courier New"/>
          <w:sz w:val="18"/>
          <w:szCs w:val="18"/>
        </w:rPr>
        <w:t xml:space="preserve">  = Ultrastar </w:t>
      </w:r>
      <w:r w:rsidR="00374340">
        <w:rPr>
          <w:rFonts w:ascii="Courier New" w:hAnsi="Courier New" w:cs="Courier New"/>
          <w:sz w:val="18"/>
          <w:szCs w:val="18"/>
        </w:rPr>
        <w:t>SS300</w:t>
      </w:r>
      <w:r w:rsidR="00BD27BA">
        <w:rPr>
          <w:rFonts w:ascii="Courier New" w:hAnsi="Courier New" w:cs="Courier New"/>
          <w:sz w:val="18"/>
          <w:szCs w:val="18"/>
        </w:rPr>
        <w:br/>
        <w:t xml:space="preserve">  Device Type                                  = SCSI Device</w:t>
      </w:r>
    </w:p>
    <w:p w14:paraId="21F941E1" w14:textId="39A60300" w:rsidR="00F936EF" w:rsidRPr="007A1450" w:rsidRDefault="00F936EF" w:rsidP="00F936EF">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Device Path                               </w:t>
      </w:r>
      <w:r w:rsidR="005C72B6">
        <w:rPr>
          <w:rFonts w:ascii="Courier New" w:hAnsi="Courier New" w:cs="Courier New"/>
          <w:sz w:val="18"/>
          <w:szCs w:val="18"/>
        </w:rPr>
        <w:t xml:space="preserve">  </w:t>
      </w:r>
      <w:r w:rsidRPr="007A1450">
        <w:rPr>
          <w:rFonts w:ascii="Courier New" w:hAnsi="Courier New" w:cs="Courier New"/>
          <w:sz w:val="18"/>
          <w:szCs w:val="18"/>
        </w:rPr>
        <w:t xml:space="preserve"> = /dev/</w:t>
      </w:r>
      <w:r>
        <w:rPr>
          <w:rFonts w:ascii="Courier New" w:hAnsi="Courier New" w:cs="Courier New"/>
          <w:sz w:val="18"/>
          <w:szCs w:val="18"/>
        </w:rPr>
        <w:t>sda</w:t>
      </w:r>
    </w:p>
    <w:p w14:paraId="72611C24" w14:textId="738CDE23" w:rsidR="00F936EF" w:rsidRPr="007A1450" w:rsidRDefault="00F936EF" w:rsidP="00F936EF">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UID                                       </w:t>
      </w:r>
      <w:r w:rsidR="005C72B6">
        <w:rPr>
          <w:rFonts w:ascii="Courier New" w:hAnsi="Courier New" w:cs="Courier New"/>
          <w:sz w:val="18"/>
          <w:szCs w:val="18"/>
        </w:rPr>
        <w:t xml:space="preserve">  </w:t>
      </w:r>
      <w:r w:rsidRPr="007A1450">
        <w:rPr>
          <w:rFonts w:ascii="Courier New" w:hAnsi="Courier New" w:cs="Courier New"/>
          <w:sz w:val="18"/>
          <w:szCs w:val="18"/>
        </w:rPr>
        <w:t xml:space="preserve"> = </w:t>
      </w:r>
      <w:r w:rsidR="00374340">
        <w:rPr>
          <w:rFonts w:ascii="Courier New" w:hAnsi="Courier New" w:cs="Courier New"/>
          <w:sz w:val="18"/>
          <w:szCs w:val="18"/>
        </w:rPr>
        <w:t>5000CCA08A000788</w:t>
      </w:r>
    </w:p>
    <w:p w14:paraId="12819541" w14:textId="221758D3" w:rsidR="00F936EF" w:rsidRPr="007A1450" w:rsidRDefault="00F936EF" w:rsidP="00F936EF">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Alias                                     </w:t>
      </w:r>
      <w:r w:rsidR="005C72B6">
        <w:rPr>
          <w:rFonts w:ascii="Courier New" w:hAnsi="Courier New" w:cs="Courier New"/>
          <w:sz w:val="18"/>
          <w:szCs w:val="18"/>
        </w:rPr>
        <w:t xml:space="preserve"> </w:t>
      </w:r>
      <w:r w:rsidRPr="007A1450">
        <w:rPr>
          <w:rFonts w:ascii="Courier New" w:hAnsi="Courier New" w:cs="Courier New"/>
          <w:sz w:val="18"/>
          <w:szCs w:val="18"/>
        </w:rPr>
        <w:t xml:space="preserve"> </w:t>
      </w:r>
      <w:r w:rsidR="005C72B6">
        <w:rPr>
          <w:rFonts w:ascii="Courier New" w:hAnsi="Courier New" w:cs="Courier New"/>
          <w:sz w:val="18"/>
          <w:szCs w:val="18"/>
        </w:rPr>
        <w:t xml:space="preserve"> </w:t>
      </w:r>
      <w:r w:rsidRPr="007A1450">
        <w:rPr>
          <w:rFonts w:ascii="Courier New" w:hAnsi="Courier New" w:cs="Courier New"/>
          <w:sz w:val="18"/>
          <w:szCs w:val="18"/>
        </w:rPr>
        <w:t>= @</w:t>
      </w:r>
      <w:r>
        <w:rPr>
          <w:rFonts w:ascii="Courier New" w:hAnsi="Courier New" w:cs="Courier New"/>
          <w:sz w:val="18"/>
          <w:szCs w:val="18"/>
        </w:rPr>
        <w:t>scsi</w:t>
      </w:r>
      <w:r w:rsidRPr="007A1450">
        <w:rPr>
          <w:rFonts w:ascii="Courier New" w:hAnsi="Courier New" w:cs="Courier New"/>
          <w:sz w:val="18"/>
          <w:szCs w:val="18"/>
        </w:rPr>
        <w:t>0</w:t>
      </w:r>
    </w:p>
    <w:p w14:paraId="1047A1FA" w14:textId="11090527" w:rsidR="00F936EF" w:rsidRPr="007A1450" w:rsidRDefault="00F936EF" w:rsidP="00F936EF">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 xml:space="preserve">  Category                                  </w:t>
      </w:r>
      <w:r w:rsidR="005C72B6">
        <w:rPr>
          <w:rFonts w:ascii="Courier New" w:hAnsi="Courier New" w:cs="Courier New"/>
          <w:sz w:val="18"/>
          <w:szCs w:val="18"/>
        </w:rPr>
        <w:t xml:space="preserve"> </w:t>
      </w:r>
      <w:r w:rsidRPr="007A1450">
        <w:rPr>
          <w:rFonts w:ascii="Courier New" w:hAnsi="Courier New" w:cs="Courier New"/>
          <w:sz w:val="18"/>
          <w:szCs w:val="18"/>
        </w:rPr>
        <w:t xml:space="preserve"> </w:t>
      </w:r>
      <w:r w:rsidR="005C72B6">
        <w:rPr>
          <w:rFonts w:ascii="Courier New" w:hAnsi="Courier New" w:cs="Courier New"/>
          <w:sz w:val="18"/>
          <w:szCs w:val="18"/>
        </w:rPr>
        <w:t xml:space="preserve"> </w:t>
      </w:r>
      <w:r w:rsidRPr="007A1450">
        <w:rPr>
          <w:rFonts w:ascii="Courier New" w:hAnsi="Courier New" w:cs="Courier New"/>
          <w:sz w:val="18"/>
          <w:szCs w:val="18"/>
        </w:rPr>
        <w:t xml:space="preserve">= </w:t>
      </w:r>
      <w:r>
        <w:rPr>
          <w:rFonts w:ascii="Courier New" w:hAnsi="Courier New" w:cs="Courier New"/>
          <w:sz w:val="18"/>
          <w:szCs w:val="18"/>
        </w:rPr>
        <w:t>Commands</w:t>
      </w:r>
    </w:p>
    <w:p w14:paraId="74ABCEE0" w14:textId="40A83BC0" w:rsidR="00F936EF" w:rsidRPr="00331F65" w:rsidRDefault="00F936EF" w:rsidP="00F936EF">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w:t>
      </w:r>
      <w:r>
        <w:rPr>
          <w:rFonts w:ascii="Courier New" w:hAnsi="Courier New" w:cs="Courier New"/>
          <w:sz w:val="18"/>
          <w:szCs w:val="18"/>
        </w:rPr>
        <w:t xml:space="preserve">Write Errors Corrected Without Delays  </w:t>
      </w:r>
      <w:r w:rsidRPr="00331F65">
        <w:rPr>
          <w:rFonts w:ascii="Courier New" w:hAnsi="Courier New" w:cs="Courier New"/>
          <w:sz w:val="18"/>
          <w:szCs w:val="18"/>
        </w:rPr>
        <w:t xml:space="preserve">    </w:t>
      </w:r>
      <w:r w:rsidR="005C72B6">
        <w:rPr>
          <w:rFonts w:ascii="Courier New" w:hAnsi="Courier New" w:cs="Courier New"/>
          <w:sz w:val="18"/>
          <w:szCs w:val="18"/>
        </w:rPr>
        <w:t xml:space="preserve">  </w:t>
      </w:r>
      <w:r w:rsidRPr="00331F65">
        <w:rPr>
          <w:rFonts w:ascii="Courier New" w:hAnsi="Courier New" w:cs="Courier New"/>
          <w:sz w:val="18"/>
          <w:szCs w:val="18"/>
        </w:rPr>
        <w:t>= 0</w:t>
      </w:r>
      <w:r>
        <w:rPr>
          <w:rFonts w:ascii="Courier New" w:hAnsi="Courier New" w:cs="Courier New"/>
          <w:sz w:val="18"/>
          <w:szCs w:val="18"/>
        </w:rPr>
        <w:br/>
      </w:r>
      <w:r w:rsidRPr="00331F65">
        <w:rPr>
          <w:rFonts w:ascii="Courier New" w:hAnsi="Courier New" w:cs="Courier New"/>
          <w:sz w:val="18"/>
          <w:szCs w:val="18"/>
        </w:rPr>
        <w:t xml:space="preserve">  </w:t>
      </w:r>
      <w:r>
        <w:rPr>
          <w:rFonts w:ascii="Courier New" w:hAnsi="Courier New" w:cs="Courier New"/>
          <w:sz w:val="18"/>
          <w:szCs w:val="18"/>
        </w:rPr>
        <w:t xml:space="preserve">Write Errors Corrected With Possible </w:t>
      </w:r>
      <w:proofErr w:type="gramStart"/>
      <w:r>
        <w:rPr>
          <w:rFonts w:ascii="Courier New" w:hAnsi="Courier New" w:cs="Courier New"/>
          <w:sz w:val="18"/>
          <w:szCs w:val="18"/>
        </w:rPr>
        <w:t>Delays</w:t>
      </w:r>
      <w:r w:rsidR="005C72B6">
        <w:rPr>
          <w:rFonts w:ascii="Courier New" w:hAnsi="Courier New" w:cs="Courier New"/>
          <w:sz w:val="18"/>
          <w:szCs w:val="18"/>
        </w:rPr>
        <w:t xml:space="preserve"> </w:t>
      </w:r>
      <w:r>
        <w:rPr>
          <w:rFonts w:ascii="Courier New" w:hAnsi="Courier New" w:cs="Courier New"/>
          <w:sz w:val="18"/>
          <w:szCs w:val="18"/>
        </w:rPr>
        <w:t xml:space="preserve"> </w:t>
      </w:r>
      <w:r w:rsidR="005C72B6">
        <w:rPr>
          <w:rFonts w:ascii="Courier New" w:hAnsi="Courier New" w:cs="Courier New"/>
          <w:sz w:val="18"/>
          <w:szCs w:val="18"/>
        </w:rPr>
        <w:t>=</w:t>
      </w:r>
      <w:proofErr w:type="gramEnd"/>
      <w:r w:rsidRPr="00331F65">
        <w:rPr>
          <w:rFonts w:ascii="Courier New" w:hAnsi="Courier New" w:cs="Courier New"/>
          <w:sz w:val="18"/>
          <w:szCs w:val="18"/>
        </w:rPr>
        <w:t xml:space="preserve"> 0</w:t>
      </w:r>
    </w:p>
    <w:p w14:paraId="3AA5E874" w14:textId="56D75A91" w:rsidR="00F936EF" w:rsidRPr="00331F65" w:rsidRDefault="00F936EF" w:rsidP="00FA0991">
      <w:pPr>
        <w:spacing w:before="0" w:after="0" w:line="160" w:lineRule="exact"/>
        <w:ind w:left="360"/>
        <w:rPr>
          <w:rFonts w:ascii="Courier New" w:hAnsi="Courier New" w:cs="Courier New"/>
          <w:sz w:val="18"/>
          <w:szCs w:val="18"/>
        </w:rPr>
      </w:pPr>
      <w:r w:rsidRPr="00331F65">
        <w:rPr>
          <w:rFonts w:ascii="Courier New" w:hAnsi="Courier New" w:cs="Courier New"/>
          <w:sz w:val="18"/>
          <w:szCs w:val="18"/>
        </w:rPr>
        <w:t xml:space="preserve">  </w:t>
      </w:r>
      <w:r w:rsidR="00FA0991">
        <w:rPr>
          <w:rFonts w:ascii="Courier New" w:hAnsi="Courier New" w:cs="Courier New"/>
          <w:sz w:val="18"/>
          <w:szCs w:val="18"/>
        </w:rPr>
        <w:t>[...]</w:t>
      </w:r>
    </w:p>
    <w:p w14:paraId="4910A6B1" w14:textId="77777777" w:rsidR="00F936EF" w:rsidRPr="007A1450" w:rsidRDefault="00F936EF" w:rsidP="00F936EF">
      <w:pPr>
        <w:spacing w:before="0" w:after="0" w:line="160" w:lineRule="exact"/>
        <w:ind w:left="360"/>
        <w:rPr>
          <w:rFonts w:ascii="Courier New" w:hAnsi="Courier New" w:cs="Courier New"/>
          <w:sz w:val="18"/>
          <w:szCs w:val="18"/>
        </w:rPr>
      </w:pPr>
    </w:p>
    <w:p w14:paraId="1ED7C093" w14:textId="77777777" w:rsidR="00F936EF" w:rsidRDefault="00F936EF" w:rsidP="00F936EF">
      <w:pPr>
        <w:spacing w:before="0" w:after="0" w:line="160" w:lineRule="exact"/>
        <w:ind w:left="360"/>
        <w:rPr>
          <w:rFonts w:ascii="Courier New" w:hAnsi="Courier New" w:cs="Courier New"/>
          <w:sz w:val="18"/>
          <w:szCs w:val="18"/>
        </w:rPr>
      </w:pPr>
      <w:r w:rsidRPr="007A1450">
        <w:rPr>
          <w:rFonts w:ascii="Courier New" w:hAnsi="Courier New" w:cs="Courier New"/>
          <w:sz w:val="18"/>
          <w:szCs w:val="18"/>
        </w:rPr>
        <w:t>Results for get-statistics: Operation succeeded.</w:t>
      </w:r>
    </w:p>
    <w:p w14:paraId="7BF7F455" w14:textId="139F3852" w:rsidR="00CF62B2" w:rsidRDefault="005D7C53" w:rsidP="00BB64FD">
      <w:pPr>
        <w:rPr>
          <w:b/>
        </w:rPr>
      </w:pPr>
      <w:r>
        <w:rPr>
          <w:b/>
        </w:rPr>
        <w:t xml:space="preserve">NVMe Controller </w:t>
      </w:r>
      <w:r w:rsidR="00FA0991">
        <w:rPr>
          <w:b/>
        </w:rPr>
        <w:t>Example</w:t>
      </w:r>
      <w:r w:rsidR="00CF62B2" w:rsidRPr="00CF62B2">
        <w:rPr>
          <w:rFonts w:ascii="Courier New" w:hAnsi="Courier New" w:cs="Courier New"/>
          <w:b/>
        </w:rPr>
        <w:t>--category temperature</w:t>
      </w:r>
    </w:p>
    <w:p w14:paraId="20A0B14A" w14:textId="2DB4FE88" w:rsidR="000A6E6C" w:rsidRDefault="00DD639B" w:rsidP="00FA0991">
      <w:pPr>
        <w:spacing w:before="0" w:after="0"/>
        <w:ind w:left="360"/>
        <w:rPr>
          <w:b/>
        </w:rPr>
      </w:pPr>
      <w:proofErr w:type="gramStart"/>
      <w:r>
        <w:rPr>
          <w:rFonts w:ascii="Courier New" w:hAnsi="Courier New" w:cs="Courier New"/>
          <w:sz w:val="18"/>
          <w:szCs w:val="18"/>
        </w:rPr>
        <w:t>dm-cli</w:t>
      </w:r>
      <w:proofErr w:type="gramEnd"/>
      <w:r w:rsidR="005D7C53">
        <w:rPr>
          <w:rFonts w:ascii="Courier New" w:hAnsi="Courier New" w:cs="Courier New"/>
          <w:sz w:val="18"/>
          <w:szCs w:val="18"/>
        </w:rPr>
        <w:t xml:space="preserve"> get-statistics --categor</w:t>
      </w:r>
      <w:r w:rsidR="00FA0991">
        <w:rPr>
          <w:rFonts w:ascii="Courier New" w:hAnsi="Courier New" w:cs="Courier New"/>
          <w:sz w:val="18"/>
          <w:szCs w:val="18"/>
        </w:rPr>
        <w:t>y temperature --path /dev/nvme0</w:t>
      </w:r>
    </w:p>
    <w:p w14:paraId="40F164CB" w14:textId="66076B4C" w:rsidR="00BD14E2" w:rsidRPr="00A52801" w:rsidRDefault="00BD14E2" w:rsidP="00BD14E2">
      <w:pPr>
        <w:rPr>
          <w:b/>
        </w:rPr>
      </w:pPr>
      <w:r>
        <w:rPr>
          <w:b/>
        </w:rPr>
        <w:t xml:space="preserve">SCSI Device </w:t>
      </w:r>
      <w:r w:rsidR="00FA0991">
        <w:rPr>
          <w:b/>
        </w:rPr>
        <w:t>Example</w:t>
      </w:r>
      <w:r w:rsidRPr="00A52801">
        <w:rPr>
          <w:b/>
        </w:rPr>
        <w:t xml:space="preserve"> </w:t>
      </w:r>
      <w:r w:rsidRPr="00A52801">
        <w:rPr>
          <w:rFonts w:ascii="Courier New" w:hAnsi="Courier New" w:cs="Courier New"/>
          <w:b/>
        </w:rPr>
        <w:t xml:space="preserve">--category </w:t>
      </w:r>
      <w:r>
        <w:rPr>
          <w:rFonts w:ascii="Courier New" w:hAnsi="Courier New" w:cs="Courier New"/>
          <w:b/>
        </w:rPr>
        <w:t>temperature</w:t>
      </w:r>
    </w:p>
    <w:p w14:paraId="178348B5" w14:textId="40AECCD5" w:rsidR="004B1A68" w:rsidRDefault="00DD639B" w:rsidP="00FA0991">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BD14E2">
        <w:rPr>
          <w:rFonts w:ascii="Courier New" w:hAnsi="Courier New" w:cs="Courier New"/>
          <w:sz w:val="18"/>
          <w:szCs w:val="18"/>
        </w:rPr>
        <w:t xml:space="preserve"> get-statistics --category temperature --path /dev/s</w:t>
      </w:r>
      <w:r w:rsidR="00FA0991">
        <w:rPr>
          <w:rFonts w:ascii="Courier New" w:hAnsi="Courier New" w:cs="Courier New"/>
          <w:sz w:val="18"/>
          <w:szCs w:val="18"/>
        </w:rPr>
        <w:t>da</w:t>
      </w:r>
    </w:p>
    <w:p w14:paraId="1A8B2800" w14:textId="20C55E60" w:rsidR="004B1A68" w:rsidRDefault="004B1A68" w:rsidP="004B1A68">
      <w:pPr>
        <w:rPr>
          <w:b/>
        </w:rPr>
      </w:pPr>
      <w:r>
        <w:rPr>
          <w:b/>
        </w:rPr>
        <w:t xml:space="preserve">NVMe Controller </w:t>
      </w:r>
      <w:r w:rsidR="00FA0991">
        <w:rPr>
          <w:b/>
        </w:rPr>
        <w:t>Example</w:t>
      </w:r>
      <w:r>
        <w:rPr>
          <w:b/>
        </w:rPr>
        <w:t xml:space="preserve"> </w:t>
      </w:r>
      <w:r w:rsidRPr="00CF62B2">
        <w:rPr>
          <w:rFonts w:ascii="Courier New" w:hAnsi="Courier New" w:cs="Courier New"/>
          <w:b/>
        </w:rPr>
        <w:t xml:space="preserve">--category </w:t>
      </w:r>
      <w:r>
        <w:rPr>
          <w:rFonts w:ascii="Courier New" w:hAnsi="Courier New" w:cs="Courier New"/>
          <w:b/>
        </w:rPr>
        <w:t>miscellaneous</w:t>
      </w:r>
    </w:p>
    <w:p w14:paraId="6A0232EE" w14:textId="4B9D98EA" w:rsidR="001C22E0" w:rsidRDefault="00DD639B" w:rsidP="00FA0991">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4B1A68">
        <w:rPr>
          <w:rFonts w:ascii="Courier New" w:hAnsi="Courier New" w:cs="Courier New"/>
          <w:sz w:val="18"/>
          <w:szCs w:val="18"/>
        </w:rPr>
        <w:t xml:space="preserve"> get-statistics --category </w:t>
      </w:r>
      <w:r w:rsidR="00FA0991">
        <w:rPr>
          <w:rFonts w:ascii="Courier New" w:hAnsi="Courier New" w:cs="Courier New"/>
          <w:sz w:val="18"/>
          <w:szCs w:val="18"/>
        </w:rPr>
        <w:t>miscellaneous --path /dev/nvme0</w:t>
      </w:r>
    </w:p>
    <w:p w14:paraId="3A5EA4BD" w14:textId="426B8DE1" w:rsidR="004B1A68" w:rsidRDefault="004B1A68" w:rsidP="004B1A68">
      <w:pPr>
        <w:rPr>
          <w:b/>
        </w:rPr>
      </w:pPr>
      <w:r>
        <w:rPr>
          <w:b/>
        </w:rPr>
        <w:t xml:space="preserve">SCSI Device Sample Output </w:t>
      </w:r>
      <w:r w:rsidRPr="00CF62B2">
        <w:rPr>
          <w:rFonts w:ascii="Courier New" w:hAnsi="Courier New" w:cs="Courier New"/>
          <w:b/>
        </w:rPr>
        <w:t xml:space="preserve">--category </w:t>
      </w:r>
      <w:r>
        <w:rPr>
          <w:rFonts w:ascii="Courier New" w:hAnsi="Courier New" w:cs="Courier New"/>
          <w:b/>
        </w:rPr>
        <w:t>miscellaneous</w:t>
      </w:r>
    </w:p>
    <w:p w14:paraId="4FDB4AAE" w14:textId="34450297" w:rsidR="003959B9" w:rsidRDefault="00DD639B" w:rsidP="003B4942">
      <w:pPr>
        <w:spacing w:before="0" w:after="0"/>
        <w:ind w:left="360"/>
      </w:pPr>
      <w:proofErr w:type="gramStart"/>
      <w:r>
        <w:rPr>
          <w:rFonts w:ascii="Courier New" w:hAnsi="Courier New" w:cs="Courier New"/>
          <w:sz w:val="18"/>
          <w:szCs w:val="18"/>
        </w:rPr>
        <w:t>dm-cli</w:t>
      </w:r>
      <w:proofErr w:type="gramEnd"/>
      <w:r w:rsidR="004B1A68">
        <w:rPr>
          <w:rFonts w:ascii="Courier New" w:hAnsi="Courier New" w:cs="Courier New"/>
          <w:sz w:val="18"/>
          <w:szCs w:val="18"/>
        </w:rPr>
        <w:t xml:space="preserve"> get-statistics --category miscellaneous --path /dev/sda</w:t>
      </w:r>
      <w:r w:rsidR="004B1A68">
        <w:rPr>
          <w:rFonts w:ascii="Courier New" w:hAnsi="Courier New" w:cs="Courier New"/>
          <w:sz w:val="18"/>
          <w:szCs w:val="18"/>
        </w:rPr>
        <w:br/>
      </w:r>
      <w:r w:rsidR="003959B9">
        <w:br w:type="page"/>
      </w:r>
    </w:p>
    <w:p w14:paraId="2ACCD6B2" w14:textId="77777777" w:rsidR="00AB22CB" w:rsidRPr="00AB22CB" w:rsidRDefault="00FC2186" w:rsidP="00AB22CB">
      <w:pPr>
        <w:pStyle w:val="Heading2"/>
        <w:rPr>
          <w:b w:val="0"/>
        </w:rPr>
      </w:pPr>
      <w:bookmarkStart w:id="241" w:name="_Toc463366093"/>
      <w:bookmarkStart w:id="242" w:name="_Toc519254890"/>
      <w:bookmarkStart w:id="243" w:name="_Toc523299539"/>
      <w:proofErr w:type="gramStart"/>
      <w:r>
        <w:lastRenderedPageBreak/>
        <w:t>l</w:t>
      </w:r>
      <w:r w:rsidR="00AB22CB">
        <w:t>ocate</w:t>
      </w:r>
      <w:bookmarkEnd w:id="241"/>
      <w:bookmarkEnd w:id="242"/>
      <w:bookmarkEnd w:id="243"/>
      <w:proofErr w:type="gramEnd"/>
      <w:r w:rsidR="00AB22CB">
        <w:fldChar w:fldCharType="begin"/>
      </w:r>
      <w:r w:rsidR="00AB22CB">
        <w:instrText xml:space="preserve"> XE "C</w:instrText>
      </w:r>
      <w:r w:rsidR="00AB22CB" w:rsidRPr="00D63555">
        <w:instrText>ommands:</w:instrText>
      </w:r>
      <w:r w:rsidR="00AB22CB">
        <w:instrText xml:space="preserve">locate" </w:instrText>
      </w:r>
      <w:r w:rsidR="00AB22CB">
        <w:fldChar w:fldCharType="end"/>
      </w:r>
    </w:p>
    <w:p w14:paraId="0F552A35" w14:textId="465C78C5" w:rsidR="00894FA4" w:rsidRDefault="00167B2C" w:rsidP="00131850">
      <w:pPr>
        <w:rPr>
          <w:szCs w:val="20"/>
        </w:rPr>
      </w:pPr>
      <w:r w:rsidRPr="006D7F3F">
        <w:rPr>
          <w:szCs w:val="20"/>
        </w:rPr>
        <w:t xml:space="preserve">The </w:t>
      </w:r>
      <w:r w:rsidRPr="006D7F3F">
        <w:rPr>
          <w:rFonts w:ascii="Courier New" w:hAnsi="Courier New" w:cs="Courier New"/>
          <w:szCs w:val="20"/>
        </w:rPr>
        <w:t>locate</w:t>
      </w:r>
      <w:r w:rsidRPr="006D7F3F">
        <w:rPr>
          <w:szCs w:val="20"/>
        </w:rPr>
        <w:t xml:space="preserve"> command </w:t>
      </w:r>
      <w:r w:rsidR="00E65C74" w:rsidRPr="006D7F3F">
        <w:rPr>
          <w:szCs w:val="20"/>
        </w:rPr>
        <w:t>will either activate</w:t>
      </w:r>
      <w:r w:rsidR="00DB2AA1">
        <w:rPr>
          <w:szCs w:val="20"/>
        </w:rPr>
        <w:t>,</w:t>
      </w:r>
      <w:r w:rsidR="00E65C74" w:rsidRPr="006D7F3F">
        <w:rPr>
          <w:szCs w:val="20"/>
        </w:rPr>
        <w:t xml:space="preserve"> deactivate</w:t>
      </w:r>
      <w:r w:rsidR="00DB2AA1">
        <w:rPr>
          <w:szCs w:val="20"/>
        </w:rPr>
        <w:t>, or show the status of</w:t>
      </w:r>
      <w:r w:rsidR="00E65C74" w:rsidRPr="006D7F3F">
        <w:rPr>
          <w:szCs w:val="20"/>
        </w:rPr>
        <w:t xml:space="preserve"> the beacon LED on </w:t>
      </w:r>
      <w:r w:rsidR="00761FF5">
        <w:rPr>
          <w:szCs w:val="20"/>
        </w:rPr>
        <w:t>physical devices that have a beacon LED</w:t>
      </w:r>
      <w:r w:rsidR="00E65C74" w:rsidRPr="006D7F3F">
        <w:rPr>
          <w:szCs w:val="20"/>
        </w:rPr>
        <w:t>.</w:t>
      </w:r>
    </w:p>
    <w:p w14:paraId="5140E7EE" w14:textId="77777777" w:rsidR="00B71E7C" w:rsidRPr="00B71E7C" w:rsidRDefault="00B71E7C" w:rsidP="00B71E7C">
      <w:pPr>
        <w:rPr>
          <w:b/>
        </w:rPr>
      </w:pPr>
      <w:r w:rsidRPr="00B71E7C">
        <w:rPr>
          <w:b/>
        </w:rPr>
        <w:t>Synopsis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6D7F3F" w:rsidRPr="00897412" w14:paraId="4599D87F" w14:textId="77777777" w:rsidTr="00E276A3">
        <w:tc>
          <w:tcPr>
            <w:tcW w:w="3330" w:type="dxa"/>
          </w:tcPr>
          <w:p w14:paraId="420E6389" w14:textId="5384A44F" w:rsidR="006D7F3F" w:rsidRPr="00810632" w:rsidRDefault="006D7F3F" w:rsidP="006D7F3F">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w:t>
            </w:r>
            <w:r>
              <w:rPr>
                <w:rFonts w:ascii="Courier New" w:hAnsi="Courier New" w:cs="Courier New"/>
                <w:sz w:val="18"/>
                <w:szCs w:val="18"/>
              </w:rPr>
              <w:t>locate</w:t>
            </w:r>
          </w:p>
        </w:tc>
        <w:tc>
          <w:tcPr>
            <w:tcW w:w="6030" w:type="dxa"/>
          </w:tcPr>
          <w:p w14:paraId="3D0D62F3" w14:textId="77777777" w:rsidR="006D7F3F" w:rsidRPr="00897412" w:rsidRDefault="00F668F5" w:rsidP="008A41F7">
            <w:pPr>
              <w:widowControl w:val="0"/>
              <w:autoSpaceDE w:val="0"/>
              <w:autoSpaceDN w:val="0"/>
              <w:adjustRightInd w:val="0"/>
              <w:spacing w:before="20" w:after="0"/>
              <w:rPr>
                <w:rFonts w:ascii="Courier New" w:hAnsi="Courier New" w:cs="Courier New"/>
                <w:sz w:val="18"/>
                <w:szCs w:val="18"/>
              </w:rPr>
            </w:pPr>
            <w:r w:rsidRPr="00F668F5">
              <w:rPr>
                <w:rFonts w:ascii="Courier New" w:hAnsi="Courier New" w:cs="Courier New"/>
                <w:sz w:val="18"/>
                <w:szCs w:val="18"/>
              </w:rPr>
              <w:t>[</w:t>
            </w:r>
            <w:r w:rsidR="00E276A3">
              <w:rPr>
                <w:rFonts w:ascii="Courier New" w:hAnsi="Courier New" w:cs="Courier New"/>
                <w:sz w:val="18"/>
                <w:szCs w:val="18"/>
              </w:rPr>
              <w:t xml:space="preserve">-o, </w:t>
            </w:r>
            <w:r w:rsidRPr="00F668F5">
              <w:rPr>
                <w:rFonts w:ascii="Courier New" w:hAnsi="Courier New" w:cs="Courier New"/>
                <w:sz w:val="18"/>
                <w:szCs w:val="18"/>
              </w:rPr>
              <w:t>--output-format FORMAT] [</w:t>
            </w:r>
            <w:r w:rsidR="00E276A3">
              <w:rPr>
                <w:rFonts w:ascii="Courier New" w:hAnsi="Courier New" w:cs="Courier New"/>
                <w:sz w:val="18"/>
                <w:szCs w:val="18"/>
              </w:rPr>
              <w:t xml:space="preserve">-c, </w:t>
            </w:r>
            <w:r w:rsidRPr="00F668F5">
              <w:rPr>
                <w:rFonts w:ascii="Courier New" w:hAnsi="Courier New" w:cs="Courier New"/>
                <w:sz w:val="18"/>
                <w:szCs w:val="18"/>
              </w:rPr>
              <w:t>--config PATH]</w:t>
            </w:r>
          </w:p>
        </w:tc>
      </w:tr>
      <w:tr w:rsidR="006D7F3F" w:rsidRPr="00897412" w14:paraId="6B1482FA" w14:textId="77777777" w:rsidTr="00E276A3">
        <w:tc>
          <w:tcPr>
            <w:tcW w:w="3330" w:type="dxa"/>
          </w:tcPr>
          <w:p w14:paraId="3A136045"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146112A2" w14:textId="0236A1D5" w:rsidR="006D7F3F" w:rsidRPr="00897412" w:rsidRDefault="00F668F5" w:rsidP="00761FF5">
            <w:pPr>
              <w:widowControl w:val="0"/>
              <w:autoSpaceDE w:val="0"/>
              <w:autoSpaceDN w:val="0"/>
              <w:adjustRightInd w:val="0"/>
              <w:spacing w:before="20" w:after="0"/>
              <w:rPr>
                <w:rFonts w:ascii="Courier New" w:hAnsi="Courier New" w:cs="Courier New"/>
                <w:sz w:val="18"/>
                <w:szCs w:val="18"/>
              </w:rPr>
            </w:pPr>
            <w:r w:rsidRPr="00F668F5">
              <w:rPr>
                <w:rFonts w:ascii="Courier New" w:hAnsi="Courier New" w:cs="Courier New"/>
                <w:sz w:val="18"/>
                <w:szCs w:val="18"/>
              </w:rPr>
              <w:t>{</w:t>
            </w:r>
            <w:r w:rsidR="000B20E1">
              <w:rPr>
                <w:rFonts w:ascii="Courier New" w:hAnsi="Courier New" w:cs="Courier New"/>
                <w:sz w:val="18"/>
                <w:szCs w:val="18"/>
              </w:rPr>
              <w:t xml:space="preserve">-u, </w:t>
            </w:r>
            <w:r w:rsidRPr="00F668F5">
              <w:rPr>
                <w:rFonts w:ascii="Courier New" w:hAnsi="Courier New" w:cs="Courier New"/>
                <w:sz w:val="18"/>
                <w:szCs w:val="18"/>
              </w:rPr>
              <w:t>--uid UID |</w:t>
            </w:r>
            <w:r w:rsidR="00761FF5">
              <w:rPr>
                <w:rFonts w:ascii="Courier New" w:hAnsi="Courier New" w:cs="Courier New"/>
                <w:sz w:val="18"/>
                <w:szCs w:val="18"/>
              </w:rPr>
              <w:t xml:space="preserve"> </w:t>
            </w:r>
            <w:r w:rsidR="00901906">
              <w:rPr>
                <w:rFonts w:ascii="Courier New" w:hAnsi="Courier New" w:cs="Courier New"/>
                <w:sz w:val="18"/>
                <w:szCs w:val="18"/>
              </w:rPr>
              <w:t>-</w:t>
            </w:r>
            <w:r w:rsidR="00761FF5">
              <w:rPr>
                <w:rFonts w:ascii="Courier New" w:hAnsi="Courier New" w:cs="Courier New"/>
                <w:sz w:val="18"/>
                <w:szCs w:val="18"/>
              </w:rPr>
              <w:t xml:space="preserve">p, </w:t>
            </w:r>
            <w:r w:rsidR="00761FF5" w:rsidRPr="00F668F5">
              <w:rPr>
                <w:rFonts w:ascii="Courier New" w:hAnsi="Courier New" w:cs="Courier New"/>
                <w:sz w:val="18"/>
                <w:szCs w:val="18"/>
              </w:rPr>
              <w:t>--path PATH |</w:t>
            </w:r>
            <w:r w:rsidR="00761FF5">
              <w:rPr>
                <w:rFonts w:ascii="Courier New" w:hAnsi="Courier New" w:cs="Courier New"/>
                <w:sz w:val="18"/>
                <w:szCs w:val="18"/>
              </w:rPr>
              <w:t xml:space="preserve"> -</w:t>
            </w:r>
            <w:r w:rsidR="000B20E1">
              <w:rPr>
                <w:rFonts w:ascii="Courier New" w:hAnsi="Courier New" w:cs="Courier New"/>
                <w:sz w:val="18"/>
                <w:szCs w:val="18"/>
              </w:rPr>
              <w:t xml:space="preserve">a, </w:t>
            </w:r>
            <w:r w:rsidRPr="00F668F5">
              <w:rPr>
                <w:rFonts w:ascii="Courier New" w:hAnsi="Courier New" w:cs="Courier New"/>
                <w:sz w:val="18"/>
                <w:szCs w:val="18"/>
              </w:rPr>
              <w:t>--alias ALIAS}</w:t>
            </w:r>
          </w:p>
        </w:tc>
      </w:tr>
      <w:tr w:rsidR="006D7F3F" w:rsidRPr="00897412" w14:paraId="3AD3CD97" w14:textId="77777777" w:rsidTr="00E276A3">
        <w:tc>
          <w:tcPr>
            <w:tcW w:w="3330" w:type="dxa"/>
          </w:tcPr>
          <w:p w14:paraId="0CF19E85"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2C5B04CC" w14:textId="66E64079" w:rsidR="006D7F3F" w:rsidRDefault="00F668F5" w:rsidP="000F5596">
            <w:pPr>
              <w:widowControl w:val="0"/>
              <w:autoSpaceDE w:val="0"/>
              <w:autoSpaceDN w:val="0"/>
              <w:adjustRightInd w:val="0"/>
              <w:spacing w:before="20" w:after="0"/>
              <w:rPr>
                <w:rFonts w:ascii="Courier New" w:hAnsi="Courier New" w:cs="Courier New"/>
                <w:sz w:val="18"/>
                <w:szCs w:val="18"/>
              </w:rPr>
            </w:pPr>
            <w:r w:rsidRPr="00F668F5">
              <w:rPr>
                <w:rFonts w:ascii="Courier New" w:hAnsi="Courier New" w:cs="Courier New"/>
                <w:sz w:val="18"/>
                <w:szCs w:val="18"/>
              </w:rPr>
              <w:t>[--disable] [--enable]</w:t>
            </w:r>
            <w:r w:rsidR="00D075B1">
              <w:rPr>
                <w:rFonts w:ascii="Courier New" w:hAnsi="Courier New" w:cs="Courier New"/>
                <w:sz w:val="18"/>
                <w:szCs w:val="18"/>
              </w:rPr>
              <w:t xml:space="preserve"> [--status]</w:t>
            </w:r>
          </w:p>
        </w:tc>
      </w:tr>
      <w:tr w:rsidR="006D7F3F" w:rsidRPr="00897412" w14:paraId="5486B1AB" w14:textId="77777777" w:rsidTr="00E276A3">
        <w:tc>
          <w:tcPr>
            <w:tcW w:w="3330" w:type="dxa"/>
          </w:tcPr>
          <w:p w14:paraId="6A82FEA2"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3E6F7274"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p>
        </w:tc>
      </w:tr>
      <w:tr w:rsidR="006D7F3F" w:rsidRPr="00897412" w14:paraId="0C44B4E5" w14:textId="77777777" w:rsidTr="00F63013">
        <w:tc>
          <w:tcPr>
            <w:tcW w:w="9360" w:type="dxa"/>
            <w:gridSpan w:val="2"/>
          </w:tcPr>
          <w:p w14:paraId="4E5ACBAE" w14:textId="4BB2A93E" w:rsidR="006D7F3F" w:rsidRPr="00897412" w:rsidRDefault="00A06E10" w:rsidP="009116E7">
            <w:pPr>
              <w:spacing w:before="20" w:after="0"/>
              <w:rPr>
                <w:rFonts w:ascii="Courier New" w:hAnsi="Courier New" w:cs="Courier New"/>
                <w:sz w:val="18"/>
                <w:szCs w:val="18"/>
              </w:rPr>
            </w:pPr>
            <w:r>
              <w:rPr>
                <w:rFonts w:ascii="Courier New" w:hAnsi="Courier New" w:cs="Courier New"/>
                <w:sz w:val="18"/>
                <w:szCs w:val="18"/>
              </w:rPr>
              <w:t>Enables</w:t>
            </w:r>
            <w:r w:rsidR="009116E7">
              <w:rPr>
                <w:rFonts w:ascii="Courier New" w:hAnsi="Courier New" w:cs="Courier New"/>
                <w:sz w:val="18"/>
                <w:szCs w:val="18"/>
              </w:rPr>
              <w:t xml:space="preserve"> (default),</w:t>
            </w:r>
            <w:r>
              <w:rPr>
                <w:rFonts w:ascii="Courier New" w:hAnsi="Courier New" w:cs="Courier New"/>
                <w:sz w:val="18"/>
                <w:szCs w:val="18"/>
              </w:rPr>
              <w:t xml:space="preserve"> disables</w:t>
            </w:r>
            <w:r w:rsidR="009116E7">
              <w:rPr>
                <w:rFonts w:ascii="Courier New" w:hAnsi="Courier New" w:cs="Courier New"/>
                <w:sz w:val="18"/>
                <w:szCs w:val="18"/>
              </w:rPr>
              <w:t>, or gets the status of</w:t>
            </w:r>
            <w:r>
              <w:rPr>
                <w:rFonts w:ascii="Courier New" w:hAnsi="Courier New" w:cs="Courier New"/>
                <w:sz w:val="18"/>
                <w:szCs w:val="18"/>
              </w:rPr>
              <w:t xml:space="preserve"> the </w:t>
            </w:r>
            <w:r w:rsidR="009116E7">
              <w:rPr>
                <w:rFonts w:ascii="Courier New" w:hAnsi="Courier New" w:cs="Courier New"/>
                <w:sz w:val="18"/>
                <w:szCs w:val="18"/>
              </w:rPr>
              <w:t xml:space="preserve">beacon </w:t>
            </w:r>
            <w:r>
              <w:rPr>
                <w:rFonts w:ascii="Courier New" w:hAnsi="Courier New" w:cs="Courier New"/>
                <w:sz w:val="18"/>
                <w:szCs w:val="18"/>
              </w:rPr>
              <w:t>LED for physical devices.</w:t>
            </w:r>
          </w:p>
        </w:tc>
      </w:tr>
      <w:tr w:rsidR="006D7F3F" w:rsidRPr="00897412" w14:paraId="29D2B7C8" w14:textId="77777777" w:rsidTr="00E276A3">
        <w:tc>
          <w:tcPr>
            <w:tcW w:w="3330" w:type="dxa"/>
          </w:tcPr>
          <w:p w14:paraId="42DC7122"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1DED0B2E"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p>
        </w:tc>
      </w:tr>
      <w:tr w:rsidR="006D7F3F" w:rsidRPr="00897412" w14:paraId="24A3F7BE" w14:textId="77777777" w:rsidTr="00E276A3">
        <w:tc>
          <w:tcPr>
            <w:tcW w:w="3330" w:type="dxa"/>
          </w:tcPr>
          <w:p w14:paraId="13E145DB"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6030" w:type="dxa"/>
          </w:tcPr>
          <w:p w14:paraId="4441A000"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p>
        </w:tc>
      </w:tr>
      <w:tr w:rsidR="006D7F3F" w:rsidRPr="00897412" w14:paraId="4C6D4F1F" w14:textId="77777777" w:rsidTr="00E276A3">
        <w:tc>
          <w:tcPr>
            <w:tcW w:w="3330" w:type="dxa"/>
          </w:tcPr>
          <w:p w14:paraId="41640266" w14:textId="77777777" w:rsidR="006D7F3F" w:rsidRDefault="00E276A3" w:rsidP="00F668F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6D7F3F" w:rsidRPr="002514FA">
              <w:rPr>
                <w:rFonts w:ascii="Courier New" w:hAnsi="Courier New" w:cs="Courier New"/>
                <w:sz w:val="18"/>
                <w:szCs w:val="18"/>
              </w:rPr>
              <w:t>--output-format FORMAT</w:t>
            </w:r>
          </w:p>
        </w:tc>
        <w:tc>
          <w:tcPr>
            <w:tcW w:w="6030" w:type="dxa"/>
          </w:tcPr>
          <w:p w14:paraId="34BCDCBF" w14:textId="254B641F"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F668F5" w:rsidRPr="002514FA">
              <w:rPr>
                <w:rFonts w:ascii="Courier New" w:hAnsi="Courier New" w:cs="Courier New"/>
                <w:sz w:val="18"/>
                <w:szCs w:val="18"/>
              </w:rPr>
              <w:t xml:space="preserve"> are "text",</w:t>
            </w:r>
            <w:r w:rsidR="00F668F5">
              <w:rPr>
                <w:rFonts w:ascii="Courier New" w:hAnsi="Courier New" w:cs="Courier New"/>
                <w:sz w:val="18"/>
                <w:szCs w:val="18"/>
              </w:rPr>
              <w:t xml:space="preserve"> “mini”,</w:t>
            </w:r>
            <w:r w:rsidR="00F668F5"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F668F5" w:rsidRPr="002514FA">
              <w:rPr>
                <w:rFonts w:ascii="Courier New" w:hAnsi="Courier New" w:cs="Courier New"/>
                <w:sz w:val="18"/>
                <w:szCs w:val="18"/>
              </w:rPr>
              <w:t>.</w:t>
            </w:r>
          </w:p>
        </w:tc>
      </w:tr>
      <w:tr w:rsidR="00BB64FD" w:rsidRPr="00897412" w14:paraId="254319EB" w14:textId="77777777" w:rsidTr="00E276A3">
        <w:tc>
          <w:tcPr>
            <w:tcW w:w="3330" w:type="dxa"/>
          </w:tcPr>
          <w:p w14:paraId="188139E5" w14:textId="77777777" w:rsidR="00BB64FD" w:rsidRPr="00897412" w:rsidRDefault="00E276A3" w:rsidP="00F668F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BB64FD">
              <w:rPr>
                <w:rFonts w:ascii="Courier New" w:hAnsi="Courier New" w:cs="Courier New"/>
                <w:sz w:val="18"/>
                <w:szCs w:val="18"/>
              </w:rPr>
              <w:t>--config PATH</w:t>
            </w:r>
          </w:p>
        </w:tc>
        <w:tc>
          <w:tcPr>
            <w:tcW w:w="6030" w:type="dxa"/>
          </w:tcPr>
          <w:p w14:paraId="3096D3AB" w14:textId="6A427990" w:rsidR="00BB64FD" w:rsidRPr="002514FA" w:rsidRDefault="00BB64FD"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6D7F3F" w:rsidRPr="00897412" w14:paraId="7EF99D57" w14:textId="77777777" w:rsidTr="00E276A3">
        <w:tc>
          <w:tcPr>
            <w:tcW w:w="3330" w:type="dxa"/>
          </w:tcPr>
          <w:p w14:paraId="1A461B33" w14:textId="455B93DE" w:rsidR="006D7F3F" w:rsidRPr="00897412" w:rsidRDefault="00E276A3" w:rsidP="00027F5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6D7F3F" w:rsidRPr="002514FA">
              <w:rPr>
                <w:rFonts w:ascii="Courier New" w:hAnsi="Courier New" w:cs="Courier New"/>
                <w:sz w:val="18"/>
                <w:szCs w:val="18"/>
              </w:rPr>
              <w:t>--uid UID</w:t>
            </w:r>
          </w:p>
        </w:tc>
        <w:tc>
          <w:tcPr>
            <w:tcW w:w="6030" w:type="dxa"/>
          </w:tcPr>
          <w:p w14:paraId="0E8E2A4E" w14:textId="77777777" w:rsidR="006D7F3F" w:rsidRPr="00897412" w:rsidRDefault="006D7F3F"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6D7F3F" w:rsidRPr="00B04705" w14:paraId="505B719F" w14:textId="77777777" w:rsidTr="00B04705">
        <w:tc>
          <w:tcPr>
            <w:tcW w:w="3330" w:type="dxa"/>
          </w:tcPr>
          <w:p w14:paraId="49161CD9" w14:textId="1658BF6A" w:rsidR="006D7F3F" w:rsidRPr="00B04705" w:rsidRDefault="00E276A3" w:rsidP="00027F54">
            <w:pPr>
              <w:widowControl w:val="0"/>
              <w:autoSpaceDE w:val="0"/>
              <w:autoSpaceDN w:val="0"/>
              <w:adjustRightInd w:val="0"/>
              <w:spacing w:before="20" w:after="0"/>
              <w:ind w:left="162"/>
              <w:rPr>
                <w:rFonts w:ascii="Courier New" w:hAnsi="Courier New" w:cs="Courier New"/>
                <w:sz w:val="18"/>
                <w:szCs w:val="18"/>
              </w:rPr>
            </w:pPr>
            <w:r w:rsidRPr="00B04705">
              <w:rPr>
                <w:rFonts w:ascii="Courier New" w:hAnsi="Courier New" w:cs="Courier New"/>
                <w:sz w:val="18"/>
                <w:szCs w:val="18"/>
              </w:rPr>
              <w:t xml:space="preserve">-p, </w:t>
            </w:r>
            <w:r w:rsidR="006D7F3F" w:rsidRPr="00B04705">
              <w:rPr>
                <w:rFonts w:ascii="Courier New" w:hAnsi="Courier New" w:cs="Courier New"/>
                <w:sz w:val="18"/>
                <w:szCs w:val="18"/>
              </w:rPr>
              <w:t>--path PATH</w:t>
            </w:r>
          </w:p>
        </w:tc>
        <w:tc>
          <w:tcPr>
            <w:tcW w:w="6030" w:type="dxa"/>
            <w:noWrap/>
          </w:tcPr>
          <w:p w14:paraId="705D8F9D" w14:textId="1E5972D6" w:rsidR="006D7F3F" w:rsidRPr="00B04705" w:rsidRDefault="00F63013" w:rsidP="00180216">
            <w:pPr>
              <w:widowControl w:val="0"/>
              <w:autoSpaceDE w:val="0"/>
              <w:autoSpaceDN w:val="0"/>
              <w:adjustRightInd w:val="0"/>
              <w:spacing w:before="20" w:after="0"/>
              <w:rPr>
                <w:rFonts w:ascii="Courier New" w:hAnsi="Courier New" w:cs="Courier New"/>
                <w:sz w:val="18"/>
                <w:szCs w:val="18"/>
              </w:rPr>
            </w:pPr>
            <w:r w:rsidRPr="00B04705">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B04705">
              <w:rPr>
                <w:rFonts w:ascii="Courier New" w:hAnsi="Courier New" w:cs="Courier New"/>
                <w:sz w:val="18"/>
                <w:szCs w:val="18"/>
              </w:rPr>
              <w:t xml:space="preserve"> scan.</w:t>
            </w:r>
          </w:p>
        </w:tc>
      </w:tr>
      <w:tr w:rsidR="00F668F5" w:rsidRPr="00897412" w14:paraId="00753F7A" w14:textId="77777777" w:rsidTr="00E276A3">
        <w:tc>
          <w:tcPr>
            <w:tcW w:w="3330" w:type="dxa"/>
          </w:tcPr>
          <w:p w14:paraId="5F22B6B4" w14:textId="77777777" w:rsidR="00F668F5" w:rsidRPr="002514FA" w:rsidRDefault="00E276A3" w:rsidP="00F668F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F668F5" w:rsidRPr="00F668F5">
              <w:rPr>
                <w:rFonts w:ascii="Courier New" w:hAnsi="Courier New" w:cs="Courier New"/>
                <w:sz w:val="18"/>
                <w:szCs w:val="18"/>
              </w:rPr>
              <w:t>--alias ALIAS</w:t>
            </w:r>
          </w:p>
        </w:tc>
        <w:tc>
          <w:tcPr>
            <w:tcW w:w="6030" w:type="dxa"/>
          </w:tcPr>
          <w:p w14:paraId="51C7FE57" w14:textId="77777777" w:rsidR="00F668F5" w:rsidRPr="002514FA" w:rsidRDefault="00F668F5" w:rsidP="00180216">
            <w:pPr>
              <w:widowControl w:val="0"/>
              <w:autoSpaceDE w:val="0"/>
              <w:autoSpaceDN w:val="0"/>
              <w:adjustRightInd w:val="0"/>
              <w:spacing w:before="20" w:after="0"/>
              <w:rPr>
                <w:rFonts w:ascii="Courier New" w:hAnsi="Courier New" w:cs="Courier New"/>
                <w:sz w:val="18"/>
                <w:szCs w:val="18"/>
              </w:rPr>
            </w:pPr>
            <w:r w:rsidRPr="00F668F5">
              <w:rPr>
                <w:rFonts w:ascii="Courier New" w:hAnsi="Courier New" w:cs="Courier New"/>
                <w:sz w:val="18"/>
                <w:szCs w:val="18"/>
              </w:rPr>
              <w:t>User supplied name for the device.</w:t>
            </w:r>
          </w:p>
        </w:tc>
      </w:tr>
      <w:tr w:rsidR="00F668F5" w:rsidRPr="00897412" w14:paraId="2B7241F1" w14:textId="77777777" w:rsidTr="00E276A3">
        <w:tc>
          <w:tcPr>
            <w:tcW w:w="3330" w:type="dxa"/>
          </w:tcPr>
          <w:p w14:paraId="2D10E611" w14:textId="77777777" w:rsidR="00F668F5" w:rsidRPr="002514FA" w:rsidRDefault="00F668F5" w:rsidP="00F668F5">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--disable</w:t>
            </w:r>
          </w:p>
        </w:tc>
        <w:tc>
          <w:tcPr>
            <w:tcW w:w="6030" w:type="dxa"/>
          </w:tcPr>
          <w:p w14:paraId="7C56DD3C" w14:textId="77777777" w:rsidR="00F668F5" w:rsidRPr="002514FA" w:rsidRDefault="00A06E10" w:rsidP="00F668F5">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disable action.</w:t>
            </w:r>
          </w:p>
        </w:tc>
      </w:tr>
      <w:tr w:rsidR="00F668F5" w:rsidRPr="00897412" w14:paraId="1464ADDD" w14:textId="77777777" w:rsidTr="00E276A3">
        <w:tc>
          <w:tcPr>
            <w:tcW w:w="3330" w:type="dxa"/>
          </w:tcPr>
          <w:p w14:paraId="59589570" w14:textId="77777777" w:rsidR="00F668F5" w:rsidRPr="002514FA" w:rsidRDefault="00F668F5" w:rsidP="00F668F5">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w:t>
            </w:r>
            <w:r>
              <w:rPr>
                <w:rFonts w:ascii="Courier New" w:hAnsi="Courier New" w:cs="Courier New"/>
                <w:sz w:val="18"/>
                <w:szCs w:val="18"/>
              </w:rPr>
              <w:t>enable</w:t>
            </w:r>
          </w:p>
        </w:tc>
        <w:tc>
          <w:tcPr>
            <w:tcW w:w="6030" w:type="dxa"/>
          </w:tcPr>
          <w:p w14:paraId="3669D031" w14:textId="77777777" w:rsidR="00F668F5" w:rsidRPr="002514FA" w:rsidRDefault="00A06E10" w:rsidP="00F668F5">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enable action.</w:t>
            </w:r>
          </w:p>
        </w:tc>
      </w:tr>
      <w:tr w:rsidR="009116E7" w:rsidRPr="00897412" w14:paraId="3F1B6602" w14:textId="77777777" w:rsidTr="00E276A3">
        <w:tc>
          <w:tcPr>
            <w:tcW w:w="3330" w:type="dxa"/>
          </w:tcPr>
          <w:p w14:paraId="5C7FD8A6" w14:textId="60C4F0F7" w:rsidR="009116E7" w:rsidRPr="002514FA" w:rsidRDefault="009116E7" w:rsidP="009116E7">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w:t>
            </w:r>
            <w:r>
              <w:rPr>
                <w:rFonts w:ascii="Courier New" w:hAnsi="Courier New" w:cs="Courier New"/>
                <w:sz w:val="18"/>
                <w:szCs w:val="18"/>
              </w:rPr>
              <w:t>status</w:t>
            </w:r>
          </w:p>
        </w:tc>
        <w:tc>
          <w:tcPr>
            <w:tcW w:w="6030" w:type="dxa"/>
          </w:tcPr>
          <w:p w14:paraId="2FA74554" w14:textId="70EAA4F9" w:rsidR="009116E7" w:rsidRDefault="009116E7" w:rsidP="009116E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status of this operation.</w:t>
            </w:r>
          </w:p>
        </w:tc>
      </w:tr>
    </w:tbl>
    <w:p w14:paraId="7A41982D" w14:textId="77777777" w:rsidR="00DB2AA1" w:rsidRDefault="00DB2AA1" w:rsidP="00DB2AA1">
      <w:pPr>
        <w:rPr>
          <w:b/>
        </w:rPr>
      </w:pPr>
      <w:r>
        <w:rPr>
          <w:b/>
        </w:rPr>
        <w:t>Options</w:t>
      </w:r>
    </w:p>
    <w:tbl>
      <w:tblPr>
        <w:tblStyle w:val="TableGrid"/>
        <w:tblW w:w="9360" w:type="dxa"/>
        <w:tblLayout w:type="fixed"/>
        <w:tblLook w:val="04A0" w:firstRow="1" w:lastRow="0" w:firstColumn="1" w:lastColumn="0" w:noHBand="0" w:noVBand="1"/>
      </w:tblPr>
      <w:tblGrid>
        <w:gridCol w:w="2448"/>
        <w:gridCol w:w="6912"/>
      </w:tblGrid>
      <w:tr w:rsidR="00DB2AA1" w:rsidRPr="00E54502" w14:paraId="74526C99" w14:textId="77777777" w:rsidTr="00DB2AA1">
        <w:tc>
          <w:tcPr>
            <w:tcW w:w="2448" w:type="dxa"/>
          </w:tcPr>
          <w:p w14:paraId="4177FC05" w14:textId="77777777" w:rsidR="00DB2AA1" w:rsidRPr="00E54502" w:rsidRDefault="00DB2AA1" w:rsidP="002B31F3">
            <w:pPr>
              <w:spacing w:before="80" w:after="80"/>
              <w:rPr>
                <w:b/>
              </w:rPr>
            </w:pPr>
            <w:r w:rsidRPr="00E54502">
              <w:rPr>
                <w:b/>
              </w:rPr>
              <w:t>Option</w:t>
            </w:r>
          </w:p>
        </w:tc>
        <w:tc>
          <w:tcPr>
            <w:tcW w:w="6912" w:type="dxa"/>
          </w:tcPr>
          <w:p w14:paraId="330C2774" w14:textId="77777777" w:rsidR="00DB2AA1" w:rsidRPr="00E54502" w:rsidRDefault="00DB2AA1" w:rsidP="002B31F3">
            <w:pPr>
              <w:spacing w:before="80" w:after="80"/>
              <w:jc w:val="both"/>
              <w:rPr>
                <w:b/>
              </w:rPr>
            </w:pPr>
            <w:r w:rsidRPr="00E54502">
              <w:rPr>
                <w:b/>
              </w:rPr>
              <w:t>Description</w:t>
            </w:r>
          </w:p>
        </w:tc>
      </w:tr>
      <w:tr w:rsidR="00DB2AA1" w:rsidRPr="00DC24C2" w14:paraId="187CB595" w14:textId="77777777" w:rsidTr="00DB2AA1">
        <w:tc>
          <w:tcPr>
            <w:tcW w:w="2448" w:type="dxa"/>
          </w:tcPr>
          <w:p w14:paraId="191D1329" w14:textId="3B147A29" w:rsidR="00DB2AA1" w:rsidRPr="00E54502" w:rsidRDefault="00DB2AA1" w:rsidP="00DB2AA1">
            <w:pPr>
              <w:spacing w:before="80" w:after="80"/>
              <w:ind w:left="157"/>
              <w:rPr>
                <w:rFonts w:ascii="Courier New" w:hAnsi="Courier New" w:cs="Courier New"/>
                <w:sz w:val="18"/>
                <w:szCs w:val="18"/>
              </w:rPr>
            </w:pPr>
            <w:r>
              <w:rPr>
                <w:rFonts w:ascii="Courier New" w:hAnsi="Courier New" w:cs="Courier New"/>
                <w:sz w:val="18"/>
                <w:szCs w:val="18"/>
              </w:rPr>
              <w:t>--enable</w:t>
            </w:r>
          </w:p>
        </w:tc>
        <w:tc>
          <w:tcPr>
            <w:tcW w:w="6912" w:type="dxa"/>
          </w:tcPr>
          <w:p w14:paraId="0B74BCD4" w14:textId="07621ADB" w:rsidR="00DB2AA1" w:rsidRPr="00911DBD" w:rsidRDefault="00DB2AA1" w:rsidP="00DB2AA1">
            <w:pPr>
              <w:spacing w:before="80" w:after="80"/>
              <w:jc w:val="both"/>
              <w:rPr>
                <w:sz w:val="18"/>
                <w:szCs w:val="18"/>
              </w:rPr>
            </w:pPr>
            <w:r>
              <w:rPr>
                <w:sz w:val="18"/>
                <w:szCs w:val="18"/>
              </w:rPr>
              <w:t xml:space="preserve">The </w:t>
            </w:r>
            <w:r>
              <w:rPr>
                <w:rFonts w:ascii="Courier New" w:hAnsi="Courier New" w:cs="Courier New"/>
                <w:sz w:val="18"/>
                <w:szCs w:val="18"/>
              </w:rPr>
              <w:t>--enable</w:t>
            </w:r>
            <w:r>
              <w:rPr>
                <w:sz w:val="18"/>
                <w:szCs w:val="18"/>
              </w:rPr>
              <w:t xml:space="preserve"> option will enable the beacon LED on the target device(s). This is also the default action and will be executed if no other options are specified.</w:t>
            </w:r>
          </w:p>
        </w:tc>
      </w:tr>
      <w:tr w:rsidR="00DB2AA1" w:rsidRPr="00DC24C2" w14:paraId="15A729B7" w14:textId="77777777" w:rsidTr="00DB2AA1">
        <w:tc>
          <w:tcPr>
            <w:tcW w:w="2448" w:type="dxa"/>
          </w:tcPr>
          <w:p w14:paraId="034EE12F" w14:textId="5A58E7FB" w:rsidR="00DB2AA1" w:rsidRPr="00E54502" w:rsidRDefault="00DB2AA1" w:rsidP="00DB2AA1">
            <w:pPr>
              <w:spacing w:before="80" w:after="80"/>
              <w:ind w:left="157"/>
              <w:rPr>
                <w:rFonts w:ascii="Courier New" w:hAnsi="Courier New" w:cs="Courier New"/>
                <w:sz w:val="18"/>
                <w:szCs w:val="18"/>
              </w:rPr>
            </w:pPr>
            <w:r>
              <w:rPr>
                <w:rFonts w:ascii="Courier New" w:hAnsi="Courier New" w:cs="Courier New"/>
                <w:sz w:val="18"/>
                <w:szCs w:val="18"/>
              </w:rPr>
              <w:t>--disable</w:t>
            </w:r>
          </w:p>
        </w:tc>
        <w:tc>
          <w:tcPr>
            <w:tcW w:w="6912" w:type="dxa"/>
          </w:tcPr>
          <w:p w14:paraId="04218991" w14:textId="23ED159B" w:rsidR="00DB2AA1" w:rsidRPr="00911DBD" w:rsidRDefault="00DB2AA1" w:rsidP="00DB2AA1">
            <w:pPr>
              <w:spacing w:before="80" w:after="80"/>
              <w:jc w:val="both"/>
              <w:rPr>
                <w:sz w:val="18"/>
                <w:szCs w:val="18"/>
              </w:rPr>
            </w:pPr>
            <w:r>
              <w:rPr>
                <w:sz w:val="18"/>
                <w:szCs w:val="18"/>
              </w:rPr>
              <w:t xml:space="preserve">The </w:t>
            </w:r>
            <w:r>
              <w:rPr>
                <w:rFonts w:ascii="Courier New" w:hAnsi="Courier New" w:cs="Courier New"/>
                <w:sz w:val="18"/>
                <w:szCs w:val="18"/>
              </w:rPr>
              <w:t>--disable</w:t>
            </w:r>
            <w:r>
              <w:rPr>
                <w:sz w:val="18"/>
                <w:szCs w:val="18"/>
              </w:rPr>
              <w:t xml:space="preserve"> option will disable the beacon LED on the target device(s).</w:t>
            </w:r>
          </w:p>
        </w:tc>
      </w:tr>
      <w:tr w:rsidR="00DB2AA1" w:rsidRPr="00E54502" w14:paraId="7F5CC1A1" w14:textId="77777777" w:rsidTr="00DB2AA1">
        <w:tc>
          <w:tcPr>
            <w:tcW w:w="2448" w:type="dxa"/>
          </w:tcPr>
          <w:p w14:paraId="2284A371" w14:textId="1A8BD442" w:rsidR="00DB2AA1" w:rsidRPr="00E54502" w:rsidRDefault="00DB2AA1" w:rsidP="00DB2AA1">
            <w:pPr>
              <w:spacing w:before="80" w:after="80"/>
              <w:ind w:left="157"/>
              <w:rPr>
                <w:rFonts w:ascii="Courier New" w:hAnsi="Courier New" w:cs="Courier New"/>
                <w:sz w:val="18"/>
                <w:szCs w:val="18"/>
              </w:rPr>
            </w:pPr>
            <w:r>
              <w:rPr>
                <w:rFonts w:ascii="Courier New" w:hAnsi="Courier New" w:cs="Courier New"/>
                <w:sz w:val="18"/>
                <w:szCs w:val="18"/>
              </w:rPr>
              <w:t>--status</w:t>
            </w:r>
          </w:p>
        </w:tc>
        <w:tc>
          <w:tcPr>
            <w:tcW w:w="6912" w:type="dxa"/>
          </w:tcPr>
          <w:p w14:paraId="557EF04E" w14:textId="36AD2DFA" w:rsidR="00DB2AA1" w:rsidRDefault="00DB2AA1" w:rsidP="002B31F3">
            <w:pPr>
              <w:spacing w:before="80" w:after="80"/>
              <w:jc w:val="both"/>
              <w:rPr>
                <w:sz w:val="18"/>
                <w:szCs w:val="18"/>
              </w:rPr>
            </w:pPr>
            <w:r>
              <w:rPr>
                <w:sz w:val="18"/>
                <w:szCs w:val="18"/>
              </w:rPr>
              <w:t xml:space="preserve">The </w:t>
            </w:r>
            <w:r>
              <w:rPr>
                <w:rFonts w:ascii="Courier New" w:hAnsi="Courier New" w:cs="Courier New"/>
                <w:sz w:val="18"/>
                <w:szCs w:val="18"/>
              </w:rPr>
              <w:t>--status</w:t>
            </w:r>
            <w:r>
              <w:rPr>
                <w:sz w:val="18"/>
                <w:szCs w:val="18"/>
              </w:rPr>
              <w:t xml:space="preserve"> option shows the status of the beacon LED on the target device(s).</w:t>
            </w:r>
          </w:p>
          <w:p w14:paraId="01D5BA67" w14:textId="5C595CFF" w:rsidR="00DB2AA1" w:rsidRPr="00911DBD" w:rsidRDefault="00DB2AA1" w:rsidP="00DB2AA1">
            <w:pPr>
              <w:spacing w:before="80" w:after="80"/>
              <w:jc w:val="both"/>
              <w:rPr>
                <w:sz w:val="18"/>
                <w:szCs w:val="18"/>
              </w:rPr>
            </w:pPr>
            <w:r w:rsidRPr="0082216D">
              <w:rPr>
                <w:b/>
                <w:sz w:val="18"/>
                <w:szCs w:val="18"/>
              </w:rPr>
              <w:t>Note</w:t>
            </w:r>
            <w:r>
              <w:rPr>
                <w:sz w:val="18"/>
                <w:szCs w:val="18"/>
              </w:rPr>
              <w:t xml:space="preserve">: This option is not supported for </w:t>
            </w:r>
            <w:r w:rsidR="00C254A9">
              <w:rPr>
                <w:sz w:val="18"/>
                <w:szCs w:val="18"/>
              </w:rPr>
              <w:t>Ultrastar</w:t>
            </w:r>
            <w:r>
              <w:rPr>
                <w:sz w:val="18"/>
                <w:szCs w:val="18"/>
              </w:rPr>
              <w:t xml:space="preserve"> SN100 or SN150 SSDs.</w:t>
            </w:r>
          </w:p>
        </w:tc>
      </w:tr>
    </w:tbl>
    <w:p w14:paraId="756EA464" w14:textId="77777777" w:rsidR="00B71E7C" w:rsidRDefault="00B71E7C" w:rsidP="00B71E7C">
      <w:pPr>
        <w:rPr>
          <w:b/>
        </w:rPr>
      </w:pPr>
      <w:r w:rsidRPr="00AF2051">
        <w:rPr>
          <w:b/>
        </w:rPr>
        <w:t>Example</w:t>
      </w:r>
      <w:r w:rsidR="00F87AC3">
        <w:rPr>
          <w:b/>
        </w:rPr>
        <w:t>s</w:t>
      </w:r>
    </w:p>
    <w:p w14:paraId="30A57781" w14:textId="77777777" w:rsidR="00F87AC3" w:rsidRDefault="00F87AC3" w:rsidP="005201C8">
      <w:pPr>
        <w:ind w:left="360"/>
      </w:pPr>
      <w:r>
        <w:rPr>
          <w:rFonts w:cs="Arial"/>
          <w:b/>
          <w:szCs w:val="20"/>
        </w:rPr>
        <w:t>To enable the beacon LED for a device</w:t>
      </w:r>
      <w:r w:rsidRPr="002D398B">
        <w:rPr>
          <w:rFonts w:cs="Arial"/>
          <w:b/>
          <w:szCs w:val="20"/>
        </w:rPr>
        <w:t>:</w:t>
      </w:r>
    </w:p>
    <w:p w14:paraId="56E66E59" w14:textId="3A358BCE" w:rsidR="00F87AC3" w:rsidRPr="00F87AC3" w:rsidRDefault="00DD639B" w:rsidP="005201C8">
      <w:pPr>
        <w:ind w:left="720"/>
        <w:rPr>
          <w:rFonts w:ascii="Courier New" w:hAnsi="Courier New" w:cs="Courier New"/>
        </w:rPr>
      </w:pPr>
      <w:proofErr w:type="gramStart"/>
      <w:r>
        <w:rPr>
          <w:rFonts w:ascii="Courier New" w:hAnsi="Courier New" w:cs="Courier New"/>
          <w:sz w:val="18"/>
          <w:szCs w:val="18"/>
        </w:rPr>
        <w:t>dm-cli</w:t>
      </w:r>
      <w:proofErr w:type="gramEnd"/>
      <w:r w:rsidR="00F87AC3" w:rsidRPr="00F87AC3">
        <w:rPr>
          <w:rFonts w:ascii="Courier New" w:hAnsi="Courier New" w:cs="Courier New"/>
          <w:sz w:val="18"/>
          <w:szCs w:val="18"/>
        </w:rPr>
        <w:t xml:space="preserve"> locate --enable </w:t>
      </w:r>
      <w:r w:rsidR="00F87AC3" w:rsidRPr="00F87AC3">
        <w:rPr>
          <w:rFonts w:ascii="Courier New" w:hAnsi="Courier New" w:cs="Courier New"/>
          <w:i/>
          <w:sz w:val="18"/>
          <w:szCs w:val="18"/>
        </w:rPr>
        <w:t>--</w:t>
      </w:r>
      <w:r w:rsidR="00F87AC3" w:rsidRPr="00F87AC3">
        <w:rPr>
          <w:rFonts w:ascii="Courier New" w:hAnsi="Courier New" w:cs="Courier New"/>
          <w:sz w:val="18"/>
          <w:szCs w:val="18"/>
        </w:rPr>
        <w:t>path /dev/nvme0</w:t>
      </w:r>
    </w:p>
    <w:p w14:paraId="6124280B" w14:textId="77777777" w:rsidR="00F87AC3" w:rsidRDefault="00F87AC3" w:rsidP="005201C8">
      <w:pPr>
        <w:ind w:left="360"/>
      </w:pPr>
      <w:r w:rsidRPr="002D398B">
        <w:rPr>
          <w:rFonts w:cs="Arial"/>
          <w:b/>
          <w:szCs w:val="20"/>
        </w:rPr>
        <w:t xml:space="preserve">To </w:t>
      </w:r>
      <w:r>
        <w:rPr>
          <w:rFonts w:cs="Arial"/>
          <w:b/>
          <w:szCs w:val="20"/>
        </w:rPr>
        <w:t>disable the beacon LED for a device</w:t>
      </w:r>
      <w:r w:rsidRPr="002D398B">
        <w:rPr>
          <w:rFonts w:cs="Arial"/>
          <w:b/>
          <w:szCs w:val="20"/>
        </w:rPr>
        <w:t>:</w:t>
      </w:r>
    </w:p>
    <w:p w14:paraId="4321146C" w14:textId="39008FB9" w:rsidR="00F87AC3" w:rsidRDefault="00DD639B" w:rsidP="005201C8">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00F87AC3" w:rsidRPr="00F87AC3">
        <w:rPr>
          <w:rFonts w:ascii="Courier New" w:hAnsi="Courier New" w:cs="Courier New"/>
          <w:sz w:val="18"/>
          <w:szCs w:val="18"/>
        </w:rPr>
        <w:t xml:space="preserve"> locate --disable </w:t>
      </w:r>
      <w:r w:rsidR="00F87AC3" w:rsidRPr="00F87AC3">
        <w:rPr>
          <w:rFonts w:ascii="Courier New" w:hAnsi="Courier New" w:cs="Courier New"/>
          <w:i/>
          <w:sz w:val="18"/>
          <w:szCs w:val="18"/>
        </w:rPr>
        <w:t>--</w:t>
      </w:r>
      <w:r w:rsidR="00F87AC3" w:rsidRPr="00F87AC3">
        <w:rPr>
          <w:rFonts w:ascii="Courier New" w:hAnsi="Courier New" w:cs="Courier New"/>
          <w:sz w:val="18"/>
          <w:szCs w:val="18"/>
        </w:rPr>
        <w:t>path /dev/nvme0</w:t>
      </w:r>
    </w:p>
    <w:p w14:paraId="43A74B9F" w14:textId="76668729" w:rsidR="009116E7" w:rsidRDefault="009116E7" w:rsidP="009116E7">
      <w:pPr>
        <w:ind w:left="360"/>
      </w:pPr>
      <w:r w:rsidRPr="002D398B">
        <w:rPr>
          <w:rFonts w:cs="Arial"/>
          <w:b/>
          <w:szCs w:val="20"/>
        </w:rPr>
        <w:t xml:space="preserve">To </w:t>
      </w:r>
      <w:r>
        <w:rPr>
          <w:rFonts w:cs="Arial"/>
          <w:b/>
          <w:szCs w:val="20"/>
        </w:rPr>
        <w:t>show the beacon LED status for a device</w:t>
      </w:r>
      <w:r w:rsidRPr="002D398B">
        <w:rPr>
          <w:rFonts w:cs="Arial"/>
          <w:b/>
          <w:szCs w:val="20"/>
        </w:rPr>
        <w:t>:</w:t>
      </w:r>
    </w:p>
    <w:p w14:paraId="53356D19" w14:textId="678946FA" w:rsidR="009116E7" w:rsidRPr="00F87AC3" w:rsidRDefault="00DD639B" w:rsidP="009116E7">
      <w:pPr>
        <w:ind w:left="720"/>
        <w:rPr>
          <w:rFonts w:ascii="Courier New" w:hAnsi="Courier New" w:cs="Courier New"/>
        </w:rPr>
      </w:pPr>
      <w:proofErr w:type="gramStart"/>
      <w:r>
        <w:rPr>
          <w:rFonts w:ascii="Courier New" w:hAnsi="Courier New" w:cs="Courier New"/>
          <w:sz w:val="18"/>
          <w:szCs w:val="18"/>
        </w:rPr>
        <w:t>dm-cli</w:t>
      </w:r>
      <w:proofErr w:type="gramEnd"/>
      <w:r w:rsidR="009116E7" w:rsidRPr="00F87AC3">
        <w:rPr>
          <w:rFonts w:ascii="Courier New" w:hAnsi="Courier New" w:cs="Courier New"/>
          <w:sz w:val="18"/>
          <w:szCs w:val="18"/>
        </w:rPr>
        <w:t xml:space="preserve"> locate --</w:t>
      </w:r>
      <w:r w:rsidR="009116E7">
        <w:rPr>
          <w:rFonts w:ascii="Courier New" w:hAnsi="Courier New" w:cs="Courier New"/>
          <w:sz w:val="18"/>
          <w:szCs w:val="18"/>
        </w:rPr>
        <w:t>status</w:t>
      </w:r>
      <w:r w:rsidR="009116E7" w:rsidRPr="00F87AC3">
        <w:rPr>
          <w:rFonts w:ascii="Courier New" w:hAnsi="Courier New" w:cs="Courier New"/>
          <w:sz w:val="18"/>
          <w:szCs w:val="18"/>
        </w:rPr>
        <w:t xml:space="preserve"> </w:t>
      </w:r>
      <w:r w:rsidR="009116E7" w:rsidRPr="00F87AC3">
        <w:rPr>
          <w:rFonts w:ascii="Courier New" w:hAnsi="Courier New" w:cs="Courier New"/>
          <w:i/>
          <w:sz w:val="18"/>
          <w:szCs w:val="18"/>
        </w:rPr>
        <w:t>--</w:t>
      </w:r>
      <w:r w:rsidR="009116E7" w:rsidRPr="00F87AC3">
        <w:rPr>
          <w:rFonts w:ascii="Courier New" w:hAnsi="Courier New" w:cs="Courier New"/>
          <w:sz w:val="18"/>
          <w:szCs w:val="18"/>
        </w:rPr>
        <w:t>path /dev/nvme0</w:t>
      </w:r>
    </w:p>
    <w:p w14:paraId="175665E5" w14:textId="0C5214EE" w:rsidR="009116E7" w:rsidRDefault="009116E7" w:rsidP="009116E7">
      <w:pPr>
        <w:rPr>
          <w:b/>
        </w:rPr>
      </w:pPr>
      <w:r w:rsidRPr="00A52801">
        <w:rPr>
          <w:b/>
        </w:rPr>
        <w:t>Sample Output</w:t>
      </w:r>
      <w:r w:rsidRPr="009116E7">
        <w:rPr>
          <w:b/>
        </w:rPr>
        <w:t xml:space="preserve"> </w:t>
      </w:r>
    </w:p>
    <w:p w14:paraId="688FAD7F" w14:textId="513C9B28" w:rsidR="009116E7" w:rsidRPr="001C22E0" w:rsidRDefault="00DD639B" w:rsidP="009116E7">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9116E7">
        <w:rPr>
          <w:rFonts w:ascii="Courier New" w:hAnsi="Courier New" w:cs="Courier New"/>
          <w:sz w:val="18"/>
          <w:szCs w:val="18"/>
        </w:rPr>
        <w:t xml:space="preserve"> locate --path /dev/nvme0</w:t>
      </w:r>
      <w:r w:rsidR="009116E7">
        <w:rPr>
          <w:rFonts w:ascii="Courier New" w:hAnsi="Courier New" w:cs="Courier New"/>
          <w:sz w:val="18"/>
          <w:szCs w:val="18"/>
        </w:rPr>
        <w:br/>
      </w:r>
      <w:r w:rsidR="009116E7">
        <w:rPr>
          <w:rFonts w:ascii="Courier New" w:hAnsi="Courier New" w:cs="Courier New"/>
          <w:sz w:val="18"/>
          <w:szCs w:val="18"/>
        </w:rPr>
        <w:br/>
      </w:r>
      <w:r w:rsidR="009116E7" w:rsidRPr="001C22E0">
        <w:rPr>
          <w:rFonts w:ascii="Courier New" w:hAnsi="Courier New" w:cs="Courier New"/>
          <w:sz w:val="18"/>
          <w:szCs w:val="18"/>
        </w:rPr>
        <w:t>[/dev/nvme0]</w:t>
      </w:r>
    </w:p>
    <w:p w14:paraId="6AFFE0E3" w14:textId="6B81691E" w:rsidR="009116E7" w:rsidRPr="001C22E0" w:rsidRDefault="009116E7" w:rsidP="009116E7">
      <w:pPr>
        <w:spacing w:before="0" w:after="0" w:line="160" w:lineRule="exact"/>
        <w:ind w:left="360"/>
        <w:rPr>
          <w:rFonts w:ascii="Courier New" w:hAnsi="Courier New" w:cs="Courier New"/>
          <w:sz w:val="18"/>
          <w:szCs w:val="18"/>
        </w:rPr>
      </w:pPr>
      <w:r w:rsidRPr="001C22E0">
        <w:rPr>
          <w:rFonts w:ascii="Courier New" w:hAnsi="Courier New" w:cs="Courier New"/>
          <w:sz w:val="18"/>
          <w:szCs w:val="18"/>
        </w:rPr>
        <w:t xml:space="preserve">  </w:t>
      </w:r>
      <w:r>
        <w:rPr>
          <w:rFonts w:ascii="Courier New" w:hAnsi="Courier New" w:cs="Courier New"/>
          <w:sz w:val="18"/>
          <w:szCs w:val="18"/>
        </w:rPr>
        <w:t>Product Name</w:t>
      </w:r>
      <w:r w:rsidRPr="001C22E0">
        <w:rPr>
          <w:rFonts w:ascii="Courier New" w:hAnsi="Courier New" w:cs="Courier New"/>
          <w:sz w:val="18"/>
          <w:szCs w:val="18"/>
        </w:rPr>
        <w:t xml:space="preserve">                               = Ultrastar </w:t>
      </w:r>
      <w:r>
        <w:rPr>
          <w:rFonts w:ascii="Courier New" w:hAnsi="Courier New" w:cs="Courier New"/>
          <w:sz w:val="18"/>
          <w:szCs w:val="18"/>
        </w:rPr>
        <w:t>SN26</w:t>
      </w:r>
      <w:r w:rsidRPr="001C22E0">
        <w:rPr>
          <w:rFonts w:ascii="Courier New" w:hAnsi="Courier New" w:cs="Courier New"/>
          <w:sz w:val="18"/>
          <w:szCs w:val="18"/>
        </w:rPr>
        <w:t>0</w:t>
      </w:r>
      <w:r w:rsidR="000A6E6C">
        <w:rPr>
          <w:rFonts w:ascii="Courier New" w:hAnsi="Courier New" w:cs="Courier New"/>
          <w:sz w:val="18"/>
          <w:szCs w:val="18"/>
        </w:rPr>
        <w:br/>
        <w:t xml:space="preserve">  Device Type                                = NVMe Controller</w:t>
      </w:r>
    </w:p>
    <w:p w14:paraId="7563590D" w14:textId="77777777" w:rsidR="009116E7" w:rsidRPr="001C22E0" w:rsidRDefault="009116E7" w:rsidP="009116E7">
      <w:pPr>
        <w:spacing w:before="0" w:after="0" w:line="160" w:lineRule="exact"/>
        <w:ind w:left="360"/>
        <w:rPr>
          <w:rFonts w:ascii="Courier New" w:hAnsi="Courier New" w:cs="Courier New"/>
          <w:sz w:val="18"/>
          <w:szCs w:val="18"/>
        </w:rPr>
      </w:pPr>
      <w:r w:rsidRPr="001C22E0">
        <w:rPr>
          <w:rFonts w:ascii="Courier New" w:hAnsi="Courier New" w:cs="Courier New"/>
          <w:sz w:val="18"/>
          <w:szCs w:val="18"/>
        </w:rPr>
        <w:t xml:space="preserve">  Device Path                                = /dev/nvme0</w:t>
      </w:r>
    </w:p>
    <w:p w14:paraId="7F5C39D6" w14:textId="350AEAF6" w:rsidR="009116E7" w:rsidRPr="001C22E0" w:rsidRDefault="009116E7" w:rsidP="009116E7">
      <w:pPr>
        <w:spacing w:before="0" w:after="0" w:line="160" w:lineRule="exact"/>
        <w:ind w:left="360"/>
        <w:rPr>
          <w:rFonts w:ascii="Courier New" w:hAnsi="Courier New" w:cs="Courier New"/>
          <w:sz w:val="18"/>
          <w:szCs w:val="18"/>
        </w:rPr>
      </w:pPr>
      <w:r w:rsidRPr="001C22E0">
        <w:rPr>
          <w:rFonts w:ascii="Courier New" w:hAnsi="Courier New" w:cs="Courier New"/>
          <w:sz w:val="18"/>
          <w:szCs w:val="18"/>
        </w:rPr>
        <w:t xml:space="preserve">  UID                                        = 1C58</w:t>
      </w:r>
      <w:r>
        <w:rPr>
          <w:rFonts w:ascii="Courier New" w:hAnsi="Courier New" w:cs="Courier New"/>
          <w:sz w:val="18"/>
          <w:szCs w:val="18"/>
        </w:rPr>
        <w:t>CJH002</w:t>
      </w:r>
      <w:r w:rsidR="009C063B">
        <w:rPr>
          <w:rFonts w:ascii="Courier New" w:hAnsi="Courier New" w:cs="Courier New"/>
          <w:sz w:val="18"/>
          <w:szCs w:val="18"/>
        </w:rPr>
        <w:t>0002F8</w:t>
      </w:r>
      <w:r w:rsidRPr="001C22E0">
        <w:rPr>
          <w:rFonts w:ascii="Courier New" w:hAnsi="Courier New" w:cs="Courier New"/>
          <w:sz w:val="18"/>
          <w:szCs w:val="18"/>
        </w:rPr>
        <w:t>HUS</w:t>
      </w:r>
      <w:r>
        <w:rPr>
          <w:rFonts w:ascii="Courier New" w:hAnsi="Courier New" w:cs="Courier New"/>
          <w:sz w:val="18"/>
          <w:szCs w:val="18"/>
        </w:rPr>
        <w:t>M</w:t>
      </w:r>
      <w:r w:rsidRPr="001C22E0">
        <w:rPr>
          <w:rFonts w:ascii="Courier New" w:hAnsi="Courier New" w:cs="Courier New"/>
          <w:sz w:val="18"/>
          <w:szCs w:val="18"/>
        </w:rPr>
        <w:t>R</w:t>
      </w:r>
      <w:r>
        <w:rPr>
          <w:rFonts w:ascii="Courier New" w:hAnsi="Courier New" w:cs="Courier New"/>
          <w:sz w:val="18"/>
          <w:szCs w:val="18"/>
        </w:rPr>
        <w:t>7616B</w:t>
      </w:r>
      <w:r w:rsidRPr="001C22E0">
        <w:rPr>
          <w:rFonts w:ascii="Courier New" w:hAnsi="Courier New" w:cs="Courier New"/>
          <w:sz w:val="18"/>
          <w:szCs w:val="18"/>
        </w:rPr>
        <w:t>HP301</w:t>
      </w:r>
      <w:r>
        <w:rPr>
          <w:rFonts w:ascii="Courier New" w:hAnsi="Courier New" w:cs="Courier New"/>
          <w:sz w:val="18"/>
          <w:szCs w:val="18"/>
        </w:rPr>
        <w:t>0023</w:t>
      </w:r>
    </w:p>
    <w:p w14:paraId="1023B929" w14:textId="77777777" w:rsidR="009116E7" w:rsidRPr="001C22E0" w:rsidRDefault="009116E7" w:rsidP="009116E7">
      <w:pPr>
        <w:spacing w:before="0" w:after="0" w:line="160" w:lineRule="exact"/>
        <w:ind w:left="360"/>
        <w:rPr>
          <w:rFonts w:ascii="Courier New" w:hAnsi="Courier New" w:cs="Courier New"/>
          <w:sz w:val="18"/>
          <w:szCs w:val="18"/>
        </w:rPr>
      </w:pPr>
      <w:r w:rsidRPr="001C22E0">
        <w:rPr>
          <w:rFonts w:ascii="Courier New" w:hAnsi="Courier New" w:cs="Courier New"/>
          <w:sz w:val="18"/>
          <w:szCs w:val="18"/>
        </w:rPr>
        <w:t xml:space="preserve">  Alias                                      = @nvme0</w:t>
      </w:r>
    </w:p>
    <w:p w14:paraId="45831B75" w14:textId="0C0EB462" w:rsidR="009116E7" w:rsidRPr="001C22E0" w:rsidRDefault="009116E7" w:rsidP="009116E7">
      <w:pPr>
        <w:spacing w:before="0" w:after="0" w:line="160" w:lineRule="exact"/>
        <w:ind w:left="360"/>
        <w:rPr>
          <w:rFonts w:ascii="Courier New" w:hAnsi="Courier New" w:cs="Courier New"/>
          <w:sz w:val="18"/>
          <w:szCs w:val="18"/>
        </w:rPr>
      </w:pPr>
      <w:r w:rsidRPr="001C22E0">
        <w:rPr>
          <w:rFonts w:ascii="Courier New" w:hAnsi="Courier New" w:cs="Courier New"/>
          <w:sz w:val="18"/>
          <w:szCs w:val="18"/>
        </w:rPr>
        <w:t xml:space="preserve">  </w:t>
      </w:r>
      <w:r>
        <w:rPr>
          <w:rFonts w:ascii="Courier New" w:hAnsi="Courier New" w:cs="Courier New"/>
          <w:sz w:val="18"/>
          <w:szCs w:val="18"/>
        </w:rPr>
        <w:t>Beacon LED Enabled</w:t>
      </w:r>
      <w:r w:rsidRPr="001C22E0">
        <w:rPr>
          <w:rFonts w:ascii="Courier New" w:hAnsi="Courier New" w:cs="Courier New"/>
          <w:sz w:val="18"/>
          <w:szCs w:val="18"/>
        </w:rPr>
        <w:t xml:space="preserve">                         = </w:t>
      </w:r>
      <w:r>
        <w:rPr>
          <w:rFonts w:ascii="Courier New" w:hAnsi="Courier New" w:cs="Courier New"/>
          <w:sz w:val="18"/>
          <w:szCs w:val="18"/>
        </w:rPr>
        <w:t>false</w:t>
      </w:r>
    </w:p>
    <w:p w14:paraId="79869C93" w14:textId="77777777" w:rsidR="009116E7" w:rsidRPr="001C22E0" w:rsidRDefault="009116E7" w:rsidP="009116E7">
      <w:pPr>
        <w:spacing w:before="0" w:after="0" w:line="160" w:lineRule="exact"/>
        <w:ind w:left="360"/>
        <w:rPr>
          <w:rFonts w:ascii="Courier New" w:hAnsi="Courier New" w:cs="Courier New"/>
          <w:sz w:val="18"/>
          <w:szCs w:val="18"/>
        </w:rPr>
      </w:pPr>
    </w:p>
    <w:p w14:paraId="3C319BA1" w14:textId="507AA67E" w:rsidR="009116E7" w:rsidRDefault="009116E7" w:rsidP="009116E7">
      <w:pPr>
        <w:spacing w:before="0" w:after="0" w:line="160" w:lineRule="exact"/>
        <w:ind w:left="360"/>
        <w:rPr>
          <w:rFonts w:ascii="Courier New" w:hAnsi="Courier New" w:cs="Courier New"/>
          <w:sz w:val="18"/>
          <w:szCs w:val="18"/>
        </w:rPr>
      </w:pPr>
      <w:r w:rsidRPr="001C22E0">
        <w:rPr>
          <w:rFonts w:ascii="Courier New" w:hAnsi="Courier New" w:cs="Courier New"/>
          <w:sz w:val="18"/>
          <w:szCs w:val="18"/>
        </w:rPr>
        <w:t xml:space="preserve">Results for </w:t>
      </w:r>
      <w:r>
        <w:rPr>
          <w:rFonts w:ascii="Courier New" w:hAnsi="Courier New" w:cs="Courier New"/>
          <w:sz w:val="18"/>
          <w:szCs w:val="18"/>
        </w:rPr>
        <w:t>locate</w:t>
      </w:r>
      <w:r w:rsidRPr="001C22E0">
        <w:rPr>
          <w:rFonts w:ascii="Courier New" w:hAnsi="Courier New" w:cs="Courier New"/>
          <w:sz w:val="18"/>
          <w:szCs w:val="18"/>
        </w:rPr>
        <w:t>: Operation succeeded.</w:t>
      </w:r>
    </w:p>
    <w:p w14:paraId="1B6834D9" w14:textId="77777777" w:rsidR="007367AE" w:rsidRDefault="00E5119C" w:rsidP="007367AE">
      <w:pPr>
        <w:pStyle w:val="Heading2"/>
      </w:pPr>
      <w:bookmarkStart w:id="244" w:name="_Toc463366094"/>
      <w:bookmarkStart w:id="245" w:name="_Toc519254891"/>
      <w:bookmarkStart w:id="246" w:name="_Toc523299540"/>
      <w:bookmarkStart w:id="247" w:name="CLI_LoadFirmware"/>
      <w:proofErr w:type="gramStart"/>
      <w:r>
        <w:lastRenderedPageBreak/>
        <w:t>manage-firmware</w:t>
      </w:r>
      <w:bookmarkEnd w:id="244"/>
      <w:bookmarkEnd w:id="245"/>
      <w:bookmarkEnd w:id="246"/>
      <w:proofErr w:type="gramEnd"/>
      <w:r w:rsidR="003A2AA3">
        <w:fldChar w:fldCharType="begin"/>
      </w:r>
      <w:r w:rsidR="003A2AA3">
        <w:instrText xml:space="preserve"> XE "</w:instrText>
      </w:r>
      <w:r w:rsidR="00281C0C">
        <w:instrText>C</w:instrText>
      </w:r>
      <w:r w:rsidR="003A2AA3" w:rsidRPr="00D63555">
        <w:instrText>ommands:</w:instrText>
      </w:r>
      <w:r w:rsidR="0032327D">
        <w:instrText>manage-firmware</w:instrText>
      </w:r>
      <w:r w:rsidR="003A2AA3">
        <w:instrText xml:space="preserve">" </w:instrText>
      </w:r>
      <w:r w:rsidR="003A2AA3">
        <w:fldChar w:fldCharType="end"/>
      </w:r>
    </w:p>
    <w:bookmarkEnd w:id="247"/>
    <w:p w14:paraId="07C02467" w14:textId="2F8F3733" w:rsidR="007367AE" w:rsidRDefault="00E5119C" w:rsidP="000F1341">
      <w:r>
        <w:t xml:space="preserve">The </w:t>
      </w:r>
      <w:r w:rsidRPr="00E5119C">
        <w:rPr>
          <w:rFonts w:ascii="Courier New" w:hAnsi="Courier New" w:cs="Courier New"/>
        </w:rPr>
        <w:t>manage-firmware</w:t>
      </w:r>
      <w:r>
        <w:t xml:space="preserve"> command will</w:t>
      </w:r>
      <w:r w:rsidR="00227511">
        <w:t xml:space="preserve"> list the firmware version(s) present on the device; </w:t>
      </w:r>
      <w:r w:rsidR="00C267CE">
        <w:t>the user can also perform interrelated firmware management tasks. The command is only valid for physical devices.</w:t>
      </w:r>
    </w:p>
    <w:p w14:paraId="71414667" w14:textId="77777777" w:rsidR="00131850" w:rsidRPr="00AF2051" w:rsidRDefault="00131850" w:rsidP="00131850">
      <w:r w:rsidRPr="00AF2051">
        <w:rPr>
          <w:b/>
        </w:rPr>
        <w:t>Synopsis</w:t>
      </w:r>
    </w:p>
    <w:tbl>
      <w:tblPr>
        <w:tblStyle w:val="TableGrid"/>
        <w:tblW w:w="10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6870"/>
      </w:tblGrid>
      <w:tr w:rsidR="0047629E" w:rsidRPr="00897412" w14:paraId="24CCEFFE" w14:textId="77777777" w:rsidTr="00A24ED3">
        <w:tc>
          <w:tcPr>
            <w:tcW w:w="3330" w:type="dxa"/>
          </w:tcPr>
          <w:p w14:paraId="7036C617" w14:textId="1B152630" w:rsidR="0047629E" w:rsidRPr="00810632" w:rsidRDefault="0047629E" w:rsidP="002F28AB">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w:t>
            </w:r>
            <w:r>
              <w:rPr>
                <w:rFonts w:ascii="Courier New" w:hAnsi="Courier New" w:cs="Courier New"/>
                <w:sz w:val="18"/>
                <w:szCs w:val="18"/>
              </w:rPr>
              <w:t>manage-firmware</w:t>
            </w:r>
          </w:p>
        </w:tc>
        <w:tc>
          <w:tcPr>
            <w:tcW w:w="6030" w:type="dxa"/>
          </w:tcPr>
          <w:p w14:paraId="005A571F" w14:textId="77777777" w:rsidR="0047629E" w:rsidRPr="00897412" w:rsidRDefault="00C03E80" w:rsidP="008A41F7">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sidR="00EE0CEF">
              <w:rPr>
                <w:rFonts w:ascii="Courier New" w:hAnsi="Courier New" w:cs="Courier New"/>
                <w:sz w:val="18"/>
                <w:szCs w:val="18"/>
              </w:rPr>
              <w:t xml:space="preserve">-o, </w:t>
            </w:r>
            <w:r w:rsidRPr="00C03E80">
              <w:rPr>
                <w:rFonts w:ascii="Courier New" w:hAnsi="Courier New" w:cs="Courier New"/>
                <w:sz w:val="18"/>
                <w:szCs w:val="18"/>
              </w:rPr>
              <w:t>--output-format FORMAT] [</w:t>
            </w:r>
            <w:r w:rsidR="00EE0CEF">
              <w:rPr>
                <w:rFonts w:ascii="Courier New" w:hAnsi="Courier New" w:cs="Courier New"/>
                <w:sz w:val="18"/>
                <w:szCs w:val="18"/>
              </w:rPr>
              <w:t xml:space="preserve">-c, </w:t>
            </w:r>
            <w:r w:rsidRPr="00C03E80">
              <w:rPr>
                <w:rFonts w:ascii="Courier New" w:hAnsi="Courier New" w:cs="Courier New"/>
                <w:sz w:val="18"/>
                <w:szCs w:val="18"/>
              </w:rPr>
              <w:t>--config PATH]</w:t>
            </w:r>
          </w:p>
        </w:tc>
      </w:tr>
      <w:tr w:rsidR="0047629E" w:rsidRPr="00897412" w14:paraId="4AA0E353" w14:textId="77777777" w:rsidTr="00A24ED3">
        <w:tc>
          <w:tcPr>
            <w:tcW w:w="3330" w:type="dxa"/>
          </w:tcPr>
          <w:p w14:paraId="651FB1CC"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p>
        </w:tc>
        <w:tc>
          <w:tcPr>
            <w:tcW w:w="6030" w:type="dxa"/>
          </w:tcPr>
          <w:p w14:paraId="0BF4D520" w14:textId="051B451A" w:rsidR="0047629E" w:rsidRPr="00897412" w:rsidRDefault="00C03E80" w:rsidP="00761FF5">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sidR="00AB1D9E">
              <w:rPr>
                <w:rFonts w:ascii="Courier New" w:hAnsi="Courier New" w:cs="Courier New"/>
                <w:sz w:val="18"/>
                <w:szCs w:val="18"/>
              </w:rPr>
              <w:t xml:space="preserve">-u, </w:t>
            </w:r>
            <w:r w:rsidRPr="00C03E80">
              <w:rPr>
                <w:rFonts w:ascii="Courier New" w:hAnsi="Courier New" w:cs="Courier New"/>
                <w:sz w:val="18"/>
                <w:szCs w:val="18"/>
              </w:rPr>
              <w:t>--uid UID |</w:t>
            </w:r>
            <w:r w:rsidR="00761FF5">
              <w:rPr>
                <w:rFonts w:ascii="Courier New" w:hAnsi="Courier New" w:cs="Courier New"/>
                <w:sz w:val="18"/>
                <w:szCs w:val="18"/>
              </w:rPr>
              <w:t xml:space="preserve"> </w:t>
            </w:r>
            <w:r w:rsidR="00901906">
              <w:rPr>
                <w:rFonts w:ascii="Courier New" w:hAnsi="Courier New" w:cs="Courier New"/>
                <w:sz w:val="18"/>
                <w:szCs w:val="18"/>
              </w:rPr>
              <w:t>-</w:t>
            </w:r>
            <w:r w:rsidR="00761FF5">
              <w:rPr>
                <w:rFonts w:ascii="Courier New" w:hAnsi="Courier New" w:cs="Courier New"/>
                <w:sz w:val="18"/>
                <w:szCs w:val="18"/>
              </w:rPr>
              <w:t xml:space="preserve">p, </w:t>
            </w:r>
            <w:r w:rsidR="00761FF5" w:rsidRPr="00C03E80">
              <w:rPr>
                <w:rFonts w:ascii="Courier New" w:hAnsi="Courier New" w:cs="Courier New"/>
                <w:sz w:val="18"/>
                <w:szCs w:val="18"/>
              </w:rPr>
              <w:t>--path PATH |</w:t>
            </w:r>
            <w:r w:rsidR="00761FF5">
              <w:rPr>
                <w:rFonts w:ascii="Courier New" w:hAnsi="Courier New" w:cs="Courier New"/>
                <w:sz w:val="18"/>
                <w:szCs w:val="18"/>
              </w:rPr>
              <w:t xml:space="preserve"> -</w:t>
            </w:r>
            <w:r w:rsidR="00AB1D9E">
              <w:rPr>
                <w:rFonts w:ascii="Courier New" w:hAnsi="Courier New" w:cs="Courier New"/>
                <w:sz w:val="18"/>
                <w:szCs w:val="18"/>
              </w:rPr>
              <w:t xml:space="preserve">a, </w:t>
            </w:r>
            <w:r w:rsidRPr="00C03E80">
              <w:rPr>
                <w:rFonts w:ascii="Courier New" w:hAnsi="Courier New" w:cs="Courier New"/>
                <w:sz w:val="18"/>
                <w:szCs w:val="18"/>
              </w:rPr>
              <w:t>--alias ALIAS}</w:t>
            </w:r>
          </w:p>
        </w:tc>
      </w:tr>
      <w:tr w:rsidR="00E162D6" w:rsidRPr="00897412" w14:paraId="75A564D3" w14:textId="77777777" w:rsidTr="00A24ED3">
        <w:tc>
          <w:tcPr>
            <w:tcW w:w="3330" w:type="dxa"/>
          </w:tcPr>
          <w:p w14:paraId="193DB18F" w14:textId="77777777" w:rsidR="00E162D6" w:rsidRPr="00897412" w:rsidRDefault="00E162D6" w:rsidP="002F28AB">
            <w:pPr>
              <w:widowControl w:val="0"/>
              <w:autoSpaceDE w:val="0"/>
              <w:autoSpaceDN w:val="0"/>
              <w:adjustRightInd w:val="0"/>
              <w:spacing w:before="20" w:after="0"/>
              <w:rPr>
                <w:rFonts w:ascii="Courier New" w:hAnsi="Courier New" w:cs="Courier New"/>
                <w:sz w:val="18"/>
                <w:szCs w:val="18"/>
              </w:rPr>
            </w:pPr>
          </w:p>
        </w:tc>
        <w:tc>
          <w:tcPr>
            <w:tcW w:w="6030" w:type="dxa"/>
          </w:tcPr>
          <w:p w14:paraId="6ED17C95" w14:textId="11822328" w:rsidR="00E162D6" w:rsidRDefault="00C826F9" w:rsidP="00AB1D9E">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sidR="00340942">
              <w:rPr>
                <w:rFonts w:ascii="Courier New" w:hAnsi="Courier New" w:cs="Courier New"/>
                <w:sz w:val="18"/>
                <w:szCs w:val="18"/>
              </w:rPr>
              <w:t xml:space="preserve">-l, </w:t>
            </w:r>
            <w:r w:rsidRPr="00C03E80">
              <w:rPr>
                <w:rFonts w:ascii="Courier New" w:hAnsi="Courier New" w:cs="Courier New"/>
                <w:sz w:val="18"/>
                <w:szCs w:val="18"/>
              </w:rPr>
              <w:t xml:space="preserve">--list] </w:t>
            </w:r>
            <w:r w:rsidR="00C03E80" w:rsidRPr="00C03E80">
              <w:rPr>
                <w:rFonts w:ascii="Courier New" w:hAnsi="Courier New" w:cs="Courier New"/>
                <w:sz w:val="18"/>
                <w:szCs w:val="18"/>
              </w:rPr>
              <w:t>[--load] [</w:t>
            </w:r>
            <w:r w:rsidR="00AB1D9E">
              <w:rPr>
                <w:rFonts w:ascii="Courier New" w:hAnsi="Courier New" w:cs="Courier New"/>
                <w:sz w:val="18"/>
                <w:szCs w:val="18"/>
              </w:rPr>
              <w:t xml:space="preserve">-f, </w:t>
            </w:r>
            <w:r w:rsidR="00C03E80" w:rsidRPr="00C03E80">
              <w:rPr>
                <w:rFonts w:ascii="Courier New" w:hAnsi="Courier New" w:cs="Courier New"/>
                <w:sz w:val="18"/>
                <w:szCs w:val="18"/>
              </w:rPr>
              <w:t>--file FILE] [--activate]</w:t>
            </w:r>
          </w:p>
        </w:tc>
      </w:tr>
      <w:tr w:rsidR="0047629E" w:rsidRPr="00897412" w14:paraId="6BE59B2F" w14:textId="77777777" w:rsidTr="00A24ED3">
        <w:tc>
          <w:tcPr>
            <w:tcW w:w="3330" w:type="dxa"/>
          </w:tcPr>
          <w:p w14:paraId="6519E6DD"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p>
        </w:tc>
        <w:tc>
          <w:tcPr>
            <w:tcW w:w="6030" w:type="dxa"/>
          </w:tcPr>
          <w:p w14:paraId="2DBAA200" w14:textId="5E6711EC" w:rsidR="0047629E" w:rsidRPr="00897412" w:rsidRDefault="00C826F9" w:rsidP="0038733A">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sidR="00340942">
              <w:rPr>
                <w:rFonts w:ascii="Courier New" w:hAnsi="Courier New" w:cs="Courier New"/>
                <w:sz w:val="18"/>
                <w:szCs w:val="18"/>
              </w:rPr>
              <w:t xml:space="preserve">-s, </w:t>
            </w:r>
            <w:r w:rsidRPr="00C03E80">
              <w:rPr>
                <w:rFonts w:ascii="Courier New" w:hAnsi="Courier New" w:cs="Courier New"/>
                <w:sz w:val="18"/>
                <w:szCs w:val="18"/>
              </w:rPr>
              <w:t xml:space="preserve">--slot NUMBER] </w:t>
            </w:r>
            <w:r w:rsidR="00C03E80" w:rsidRPr="00C03E80">
              <w:rPr>
                <w:rFonts w:ascii="Courier New" w:hAnsi="Courier New" w:cs="Courier New"/>
                <w:sz w:val="18"/>
                <w:szCs w:val="18"/>
              </w:rPr>
              <w:t>[--reset]</w:t>
            </w:r>
          </w:p>
        </w:tc>
      </w:tr>
      <w:tr w:rsidR="0047629E" w:rsidRPr="00897412" w14:paraId="774E83F5" w14:textId="77777777" w:rsidTr="00A24ED3">
        <w:tc>
          <w:tcPr>
            <w:tcW w:w="3330" w:type="dxa"/>
          </w:tcPr>
          <w:p w14:paraId="627F5B53"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p>
        </w:tc>
        <w:tc>
          <w:tcPr>
            <w:tcW w:w="6030" w:type="dxa"/>
          </w:tcPr>
          <w:p w14:paraId="4ADF65BB"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p>
        </w:tc>
      </w:tr>
      <w:tr w:rsidR="0047629E" w:rsidRPr="00897412" w14:paraId="3C17AB1B" w14:textId="77777777" w:rsidTr="00A24ED3">
        <w:tc>
          <w:tcPr>
            <w:tcW w:w="9360" w:type="dxa"/>
            <w:gridSpan w:val="2"/>
          </w:tcPr>
          <w:p w14:paraId="1A2943B8" w14:textId="77777777" w:rsidR="0047629E" w:rsidRPr="00897412" w:rsidRDefault="0038733A" w:rsidP="00BA25C5">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and updates firmware on physical devices.</w:t>
            </w:r>
          </w:p>
        </w:tc>
      </w:tr>
      <w:tr w:rsidR="0047629E" w:rsidRPr="00897412" w14:paraId="56FB0396" w14:textId="77777777" w:rsidTr="00A24ED3">
        <w:tc>
          <w:tcPr>
            <w:tcW w:w="3330" w:type="dxa"/>
          </w:tcPr>
          <w:p w14:paraId="730C0CAA"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p>
        </w:tc>
        <w:tc>
          <w:tcPr>
            <w:tcW w:w="6030" w:type="dxa"/>
          </w:tcPr>
          <w:p w14:paraId="304EB824"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p>
        </w:tc>
      </w:tr>
      <w:tr w:rsidR="0047629E" w:rsidRPr="00897412" w14:paraId="47C471F3" w14:textId="77777777" w:rsidTr="00A24ED3">
        <w:tc>
          <w:tcPr>
            <w:tcW w:w="3330" w:type="dxa"/>
          </w:tcPr>
          <w:p w14:paraId="76C56868"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6030" w:type="dxa"/>
          </w:tcPr>
          <w:p w14:paraId="0E435299"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p>
        </w:tc>
      </w:tr>
      <w:tr w:rsidR="0047629E" w:rsidRPr="00897412" w14:paraId="5170DD8C" w14:textId="77777777" w:rsidTr="00A24ED3">
        <w:tc>
          <w:tcPr>
            <w:tcW w:w="3330" w:type="dxa"/>
          </w:tcPr>
          <w:p w14:paraId="56546439" w14:textId="77777777" w:rsidR="0047629E" w:rsidRDefault="00EE0CEF" w:rsidP="00C03E80">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47629E" w:rsidRPr="002514FA">
              <w:rPr>
                <w:rFonts w:ascii="Courier New" w:hAnsi="Courier New" w:cs="Courier New"/>
                <w:sz w:val="18"/>
                <w:szCs w:val="18"/>
              </w:rPr>
              <w:t>--output-format FORMAT</w:t>
            </w:r>
          </w:p>
        </w:tc>
        <w:tc>
          <w:tcPr>
            <w:tcW w:w="6030" w:type="dxa"/>
          </w:tcPr>
          <w:p w14:paraId="7E95BC97" w14:textId="584CCFCE"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E162D6" w:rsidRPr="002514FA">
              <w:rPr>
                <w:rFonts w:ascii="Courier New" w:hAnsi="Courier New" w:cs="Courier New"/>
                <w:sz w:val="18"/>
                <w:szCs w:val="18"/>
              </w:rPr>
              <w:t xml:space="preserve"> are "text",</w:t>
            </w:r>
            <w:r w:rsidR="00C03E80">
              <w:rPr>
                <w:rFonts w:ascii="Courier New" w:hAnsi="Courier New" w:cs="Courier New"/>
                <w:sz w:val="18"/>
                <w:szCs w:val="18"/>
              </w:rPr>
              <w:t xml:space="preserve"> “mini”,</w:t>
            </w:r>
            <w:r w:rsidR="00E162D6"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E162D6" w:rsidRPr="002514FA">
              <w:rPr>
                <w:rFonts w:ascii="Courier New" w:hAnsi="Courier New" w:cs="Courier New"/>
                <w:sz w:val="18"/>
                <w:szCs w:val="18"/>
              </w:rPr>
              <w:t>.</w:t>
            </w:r>
          </w:p>
        </w:tc>
      </w:tr>
      <w:tr w:rsidR="00201C6F" w:rsidRPr="00897412" w14:paraId="133DBB13" w14:textId="77777777" w:rsidTr="00A24ED3">
        <w:tc>
          <w:tcPr>
            <w:tcW w:w="3330" w:type="dxa"/>
          </w:tcPr>
          <w:p w14:paraId="71F024E4" w14:textId="77777777" w:rsidR="00201C6F" w:rsidRPr="002514FA" w:rsidRDefault="00EE0CEF" w:rsidP="00C03E80">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201C6F">
              <w:rPr>
                <w:rFonts w:ascii="Courier New" w:hAnsi="Courier New" w:cs="Courier New"/>
                <w:sz w:val="18"/>
                <w:szCs w:val="18"/>
              </w:rPr>
              <w:t>--config PATH</w:t>
            </w:r>
          </w:p>
        </w:tc>
        <w:tc>
          <w:tcPr>
            <w:tcW w:w="6030" w:type="dxa"/>
          </w:tcPr>
          <w:p w14:paraId="24C42149" w14:textId="608D65DE" w:rsidR="00201C6F" w:rsidRPr="002514FA" w:rsidRDefault="00201C6F"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47629E" w:rsidRPr="00897412" w14:paraId="7E129F24" w14:textId="77777777" w:rsidTr="00A24ED3">
        <w:tc>
          <w:tcPr>
            <w:tcW w:w="3330" w:type="dxa"/>
          </w:tcPr>
          <w:p w14:paraId="423E7B4E" w14:textId="7CB70C79" w:rsidR="0047629E" w:rsidRPr="00897412" w:rsidRDefault="00EE0CEF" w:rsidP="00AE07A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47629E" w:rsidRPr="002514FA">
              <w:rPr>
                <w:rFonts w:ascii="Courier New" w:hAnsi="Courier New" w:cs="Courier New"/>
                <w:sz w:val="18"/>
                <w:szCs w:val="18"/>
              </w:rPr>
              <w:t>--uid UID</w:t>
            </w:r>
          </w:p>
        </w:tc>
        <w:tc>
          <w:tcPr>
            <w:tcW w:w="6030" w:type="dxa"/>
          </w:tcPr>
          <w:p w14:paraId="720D2A09" w14:textId="77777777" w:rsidR="0047629E" w:rsidRPr="00897412" w:rsidRDefault="0047629E"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47629E" w:rsidRPr="00897412" w14:paraId="485A06C5" w14:textId="77777777" w:rsidTr="00A24ED3">
        <w:tc>
          <w:tcPr>
            <w:tcW w:w="3330" w:type="dxa"/>
          </w:tcPr>
          <w:p w14:paraId="2B701C4B" w14:textId="7E4ED9BF" w:rsidR="0047629E" w:rsidRPr="00897412" w:rsidRDefault="00EE0CEF" w:rsidP="00AE07A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47629E" w:rsidRPr="002514FA">
              <w:rPr>
                <w:rFonts w:ascii="Courier New" w:hAnsi="Courier New" w:cs="Courier New"/>
                <w:sz w:val="18"/>
                <w:szCs w:val="18"/>
              </w:rPr>
              <w:t>--path PATH</w:t>
            </w:r>
          </w:p>
        </w:tc>
        <w:tc>
          <w:tcPr>
            <w:tcW w:w="6030" w:type="dxa"/>
          </w:tcPr>
          <w:p w14:paraId="06FA3899" w14:textId="34B6746F" w:rsidR="0047629E" w:rsidRPr="00897412" w:rsidRDefault="00F63013"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Pr>
                <w:rFonts w:ascii="Courier New" w:hAnsi="Courier New" w:cs="Courier New"/>
                <w:sz w:val="18"/>
                <w:szCs w:val="18"/>
              </w:rPr>
              <w:t xml:space="preserve"> scan.</w:t>
            </w:r>
          </w:p>
        </w:tc>
      </w:tr>
      <w:tr w:rsidR="0047629E" w:rsidRPr="00897412" w14:paraId="616D25FF" w14:textId="77777777" w:rsidTr="00A24ED3">
        <w:tc>
          <w:tcPr>
            <w:tcW w:w="3330" w:type="dxa"/>
          </w:tcPr>
          <w:p w14:paraId="40C28E74" w14:textId="77777777" w:rsidR="0047629E" w:rsidRPr="002514FA" w:rsidRDefault="00EE0CEF" w:rsidP="00C03E80">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47629E" w:rsidRPr="002514FA">
              <w:rPr>
                <w:rFonts w:ascii="Courier New" w:hAnsi="Courier New" w:cs="Courier New"/>
                <w:sz w:val="18"/>
                <w:szCs w:val="18"/>
              </w:rPr>
              <w:t>--alias ALIAS</w:t>
            </w:r>
          </w:p>
        </w:tc>
        <w:tc>
          <w:tcPr>
            <w:tcW w:w="6030" w:type="dxa"/>
          </w:tcPr>
          <w:p w14:paraId="02DFDEA6" w14:textId="77777777" w:rsidR="0047629E" w:rsidRPr="002514FA" w:rsidRDefault="0047629E"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917836" w:rsidRPr="00897412" w14:paraId="2F0B5F46" w14:textId="77777777" w:rsidTr="00A24ED3">
        <w:tc>
          <w:tcPr>
            <w:tcW w:w="3330" w:type="dxa"/>
          </w:tcPr>
          <w:p w14:paraId="3357A179" w14:textId="128A0E45" w:rsidR="00917836" w:rsidRPr="002514FA" w:rsidRDefault="00340942" w:rsidP="00C03E80">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-l, </w:t>
            </w:r>
            <w:r w:rsidR="00917836">
              <w:rPr>
                <w:rFonts w:ascii="Courier New" w:hAnsi="Courier New" w:cs="Courier New"/>
                <w:sz w:val="18"/>
                <w:szCs w:val="18"/>
              </w:rPr>
              <w:t>--list</w:t>
            </w:r>
          </w:p>
        </w:tc>
        <w:tc>
          <w:tcPr>
            <w:tcW w:w="6030" w:type="dxa"/>
          </w:tcPr>
          <w:p w14:paraId="43DA76C6" w14:textId="5AB29815" w:rsidR="00917836" w:rsidRPr="002514FA" w:rsidRDefault="008A13FD"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w:t>
            </w:r>
            <w:r w:rsidR="008A687E">
              <w:rPr>
                <w:rFonts w:ascii="Courier New" w:hAnsi="Courier New" w:cs="Courier New"/>
                <w:sz w:val="18"/>
                <w:szCs w:val="18"/>
              </w:rPr>
              <w:t>s</w:t>
            </w:r>
            <w:r>
              <w:rPr>
                <w:rFonts w:ascii="Courier New" w:hAnsi="Courier New" w:cs="Courier New"/>
                <w:sz w:val="18"/>
                <w:szCs w:val="18"/>
              </w:rPr>
              <w:t xml:space="preserve"> information from the operation.</w:t>
            </w:r>
          </w:p>
        </w:tc>
      </w:tr>
      <w:tr w:rsidR="0047629E" w:rsidRPr="00897412" w14:paraId="58D44A48" w14:textId="77777777" w:rsidTr="00A24ED3">
        <w:tc>
          <w:tcPr>
            <w:tcW w:w="3330" w:type="dxa"/>
          </w:tcPr>
          <w:p w14:paraId="6252D5FF" w14:textId="77777777" w:rsidR="0047629E" w:rsidRPr="002514FA" w:rsidRDefault="0047629E" w:rsidP="00C03E80">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--load</w:t>
            </w:r>
          </w:p>
        </w:tc>
        <w:tc>
          <w:tcPr>
            <w:tcW w:w="6030" w:type="dxa"/>
          </w:tcPr>
          <w:p w14:paraId="1EE8821D" w14:textId="761D3CCE" w:rsidR="0047629E" w:rsidRPr="002514FA" w:rsidRDefault="008A13FD"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Load</w:t>
            </w:r>
            <w:r w:rsidR="008A687E">
              <w:rPr>
                <w:rFonts w:ascii="Courier New" w:hAnsi="Courier New" w:cs="Courier New"/>
                <w:sz w:val="18"/>
                <w:szCs w:val="18"/>
              </w:rPr>
              <w:t>s</w:t>
            </w:r>
            <w:r>
              <w:rPr>
                <w:rFonts w:ascii="Courier New" w:hAnsi="Courier New" w:cs="Courier New"/>
                <w:sz w:val="18"/>
                <w:szCs w:val="18"/>
              </w:rPr>
              <w:t xml:space="preserve"> a firmware image onto the specified devices.</w:t>
            </w:r>
          </w:p>
        </w:tc>
      </w:tr>
      <w:tr w:rsidR="00B67621" w:rsidRPr="00897412" w14:paraId="7D7BCD37" w14:textId="77777777" w:rsidTr="00A24ED3">
        <w:tc>
          <w:tcPr>
            <w:tcW w:w="3330" w:type="dxa"/>
          </w:tcPr>
          <w:p w14:paraId="63328B63" w14:textId="77777777" w:rsidR="00B67621" w:rsidRPr="002514FA" w:rsidRDefault="00EE0CEF" w:rsidP="00C03E80">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-f, </w:t>
            </w:r>
            <w:r w:rsidR="00B67621">
              <w:rPr>
                <w:rFonts w:ascii="Courier New" w:hAnsi="Courier New" w:cs="Courier New"/>
                <w:sz w:val="18"/>
                <w:szCs w:val="18"/>
              </w:rPr>
              <w:t>--file FILE</w:t>
            </w:r>
          </w:p>
        </w:tc>
        <w:tc>
          <w:tcPr>
            <w:tcW w:w="6030" w:type="dxa"/>
          </w:tcPr>
          <w:p w14:paraId="251A5000" w14:textId="77777777" w:rsidR="00B67621" w:rsidRPr="002514FA" w:rsidRDefault="008A13FD"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File name or path.</w:t>
            </w:r>
          </w:p>
        </w:tc>
      </w:tr>
      <w:tr w:rsidR="0047629E" w:rsidRPr="00897412" w14:paraId="7C9E1757" w14:textId="77777777" w:rsidTr="00A24ED3">
        <w:tc>
          <w:tcPr>
            <w:tcW w:w="3330" w:type="dxa"/>
          </w:tcPr>
          <w:p w14:paraId="117CA02F" w14:textId="77777777" w:rsidR="0047629E" w:rsidRPr="002514FA" w:rsidRDefault="0047629E" w:rsidP="00C03E80">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--activate</w:t>
            </w:r>
          </w:p>
        </w:tc>
        <w:tc>
          <w:tcPr>
            <w:tcW w:w="6030" w:type="dxa"/>
          </w:tcPr>
          <w:p w14:paraId="7519DF72" w14:textId="7DC32287" w:rsidR="0047629E" w:rsidRPr="002514FA" w:rsidRDefault="008A13FD"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Activate</w:t>
            </w:r>
            <w:r w:rsidR="00D93DAB">
              <w:rPr>
                <w:rFonts w:ascii="Courier New" w:hAnsi="Courier New" w:cs="Courier New"/>
                <w:sz w:val="18"/>
                <w:szCs w:val="18"/>
              </w:rPr>
              <w:t>s</w:t>
            </w:r>
            <w:r>
              <w:rPr>
                <w:rFonts w:ascii="Courier New" w:hAnsi="Courier New" w:cs="Courier New"/>
                <w:sz w:val="18"/>
                <w:szCs w:val="18"/>
              </w:rPr>
              <w:t xml:space="preserve"> a firmware image.</w:t>
            </w:r>
          </w:p>
        </w:tc>
      </w:tr>
      <w:tr w:rsidR="0047629E" w:rsidRPr="00897412" w14:paraId="1F3786E5" w14:textId="77777777" w:rsidTr="00A24ED3">
        <w:tc>
          <w:tcPr>
            <w:tcW w:w="3330" w:type="dxa"/>
          </w:tcPr>
          <w:p w14:paraId="57F2596B" w14:textId="79D8EC2D" w:rsidR="0047629E" w:rsidRPr="002514FA" w:rsidRDefault="00340942" w:rsidP="00C03E80">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-s, </w:t>
            </w:r>
            <w:r w:rsidR="0047629E" w:rsidRPr="002514FA">
              <w:rPr>
                <w:rFonts w:ascii="Courier New" w:hAnsi="Courier New" w:cs="Courier New"/>
                <w:sz w:val="18"/>
                <w:szCs w:val="18"/>
              </w:rPr>
              <w:t>--slot NUMBER</w:t>
            </w:r>
          </w:p>
        </w:tc>
        <w:tc>
          <w:tcPr>
            <w:tcW w:w="6030" w:type="dxa"/>
          </w:tcPr>
          <w:p w14:paraId="075D3E9B" w14:textId="77777777" w:rsidR="0047629E" w:rsidRPr="002514FA" w:rsidRDefault="008A13FD"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The slot number.</w:t>
            </w:r>
          </w:p>
        </w:tc>
      </w:tr>
      <w:tr w:rsidR="00917836" w:rsidRPr="00897412" w14:paraId="68666A3B" w14:textId="77777777" w:rsidTr="00A24ED3">
        <w:tc>
          <w:tcPr>
            <w:tcW w:w="3330" w:type="dxa"/>
          </w:tcPr>
          <w:p w14:paraId="303EB6B7" w14:textId="77777777" w:rsidR="00917836" w:rsidRPr="002514FA" w:rsidRDefault="00917836" w:rsidP="00C03E80">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--reset</w:t>
            </w:r>
          </w:p>
        </w:tc>
        <w:tc>
          <w:tcPr>
            <w:tcW w:w="6030" w:type="dxa"/>
          </w:tcPr>
          <w:p w14:paraId="70F454CF" w14:textId="78308A96" w:rsidR="00917836" w:rsidRPr="002514FA" w:rsidRDefault="008A13FD" w:rsidP="000E29AE">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Reset</w:t>
            </w:r>
            <w:r w:rsidR="00EE0CEF">
              <w:rPr>
                <w:rFonts w:ascii="Courier New" w:hAnsi="Courier New" w:cs="Courier New"/>
                <w:sz w:val="18"/>
                <w:szCs w:val="18"/>
              </w:rPr>
              <w:t>s</w:t>
            </w:r>
            <w:r>
              <w:rPr>
                <w:rFonts w:ascii="Courier New" w:hAnsi="Courier New" w:cs="Courier New"/>
                <w:sz w:val="18"/>
                <w:szCs w:val="18"/>
              </w:rPr>
              <w:t xml:space="preserve"> the specifi</w:t>
            </w:r>
            <w:r w:rsidR="000E29AE">
              <w:rPr>
                <w:rFonts w:ascii="Courier New" w:hAnsi="Courier New" w:cs="Courier New"/>
                <w:sz w:val="18"/>
                <w:szCs w:val="18"/>
              </w:rPr>
              <w:t>ed</w:t>
            </w:r>
            <w:r>
              <w:rPr>
                <w:rFonts w:ascii="Courier New" w:hAnsi="Courier New" w:cs="Courier New"/>
                <w:sz w:val="18"/>
                <w:szCs w:val="18"/>
              </w:rPr>
              <w:t xml:space="preserve"> devices.</w:t>
            </w:r>
          </w:p>
        </w:tc>
      </w:tr>
    </w:tbl>
    <w:tbl>
      <w:tblPr>
        <w:tblStyle w:val="TableGrid"/>
        <w:tblpPr w:leftFromText="180" w:rightFromText="180" w:vertAnchor="text" w:horzAnchor="margin" w:tblpXSpec="center" w:tblpY="54"/>
        <w:tblW w:w="10659" w:type="dxa"/>
        <w:tblLayout w:type="fixed"/>
        <w:tblLook w:val="04A0" w:firstRow="1" w:lastRow="0" w:firstColumn="1" w:lastColumn="0" w:noHBand="0" w:noVBand="1"/>
      </w:tblPr>
      <w:tblGrid>
        <w:gridCol w:w="2816"/>
        <w:gridCol w:w="7843"/>
      </w:tblGrid>
      <w:tr w:rsidR="00A24ED3" w:rsidRPr="00E54502" w14:paraId="31C82ADF" w14:textId="77777777" w:rsidTr="00A24ED3">
        <w:trPr>
          <w:trHeight w:val="331"/>
        </w:trPr>
        <w:tc>
          <w:tcPr>
            <w:tcW w:w="2816" w:type="dxa"/>
          </w:tcPr>
          <w:p w14:paraId="4AF9BA3C" w14:textId="77777777" w:rsidR="00A24ED3" w:rsidRPr="00E54502" w:rsidRDefault="00A24ED3" w:rsidP="00A24ED3">
            <w:pPr>
              <w:spacing w:before="80" w:after="80"/>
              <w:rPr>
                <w:b/>
              </w:rPr>
            </w:pPr>
            <w:r w:rsidRPr="00E54502">
              <w:rPr>
                <w:b/>
              </w:rPr>
              <w:t>Option</w:t>
            </w:r>
          </w:p>
        </w:tc>
        <w:tc>
          <w:tcPr>
            <w:tcW w:w="7843" w:type="dxa"/>
          </w:tcPr>
          <w:p w14:paraId="696A6596" w14:textId="77777777" w:rsidR="00A24ED3" w:rsidRPr="00E54502" w:rsidRDefault="00A24ED3" w:rsidP="00A24ED3">
            <w:pPr>
              <w:spacing w:before="80" w:after="80"/>
              <w:jc w:val="both"/>
              <w:rPr>
                <w:b/>
              </w:rPr>
            </w:pPr>
            <w:r w:rsidRPr="00E54502">
              <w:rPr>
                <w:b/>
              </w:rPr>
              <w:t>Description</w:t>
            </w:r>
          </w:p>
        </w:tc>
      </w:tr>
      <w:tr w:rsidR="00A24ED3" w:rsidRPr="00DC24C2" w14:paraId="68A7B3D8" w14:textId="77777777" w:rsidTr="00A24ED3">
        <w:trPr>
          <w:trHeight w:val="682"/>
        </w:trPr>
        <w:tc>
          <w:tcPr>
            <w:tcW w:w="2816" w:type="dxa"/>
          </w:tcPr>
          <w:p w14:paraId="67217EC2" w14:textId="77777777" w:rsidR="00A24ED3" w:rsidRPr="00E54502" w:rsidRDefault="00A24ED3" w:rsidP="00A24ED3">
            <w:pPr>
              <w:spacing w:before="80" w:after="80"/>
              <w:ind w:left="157"/>
              <w:rPr>
                <w:rFonts w:ascii="Courier New" w:hAnsi="Courier New" w:cs="Courier New"/>
                <w:sz w:val="18"/>
                <w:szCs w:val="18"/>
              </w:rPr>
            </w:pPr>
            <w:r>
              <w:rPr>
                <w:rFonts w:ascii="Courier New" w:hAnsi="Courier New" w:cs="Courier New"/>
                <w:sz w:val="18"/>
                <w:szCs w:val="18"/>
              </w:rPr>
              <w:t>--list</w:t>
            </w:r>
          </w:p>
        </w:tc>
        <w:tc>
          <w:tcPr>
            <w:tcW w:w="7843" w:type="dxa"/>
          </w:tcPr>
          <w:p w14:paraId="0B08B8D7" w14:textId="77777777" w:rsidR="00A24ED3" w:rsidRPr="00911DBD" w:rsidRDefault="00A24ED3" w:rsidP="00A24ED3">
            <w:pPr>
              <w:spacing w:before="80" w:after="80"/>
              <w:jc w:val="both"/>
              <w:rPr>
                <w:sz w:val="18"/>
                <w:szCs w:val="18"/>
              </w:rPr>
            </w:pPr>
            <w:r>
              <w:rPr>
                <w:sz w:val="18"/>
                <w:szCs w:val="18"/>
              </w:rPr>
              <w:t xml:space="preserve">The </w:t>
            </w:r>
            <w:r>
              <w:rPr>
                <w:rFonts w:ascii="Courier New" w:hAnsi="Courier New" w:cs="Courier New"/>
                <w:sz w:val="18"/>
                <w:szCs w:val="18"/>
              </w:rPr>
              <w:t>--</w:t>
            </w:r>
            <w:r w:rsidRPr="009108D0">
              <w:rPr>
                <w:rFonts w:ascii="Courier New" w:hAnsi="Courier New" w:cs="Courier New"/>
                <w:sz w:val="18"/>
                <w:szCs w:val="18"/>
              </w:rPr>
              <w:t>list</w:t>
            </w:r>
            <w:r>
              <w:rPr>
                <w:sz w:val="18"/>
                <w:szCs w:val="18"/>
              </w:rPr>
              <w:t xml:space="preserve"> option will list the firmware image(s) present on the device as well as the currently running firmware version. This is also the default action and will be executed if no other options are specified.</w:t>
            </w:r>
          </w:p>
        </w:tc>
      </w:tr>
      <w:tr w:rsidR="00A24ED3" w:rsidRPr="00DC24C2" w14:paraId="6D75AAED" w14:textId="77777777" w:rsidTr="00A24ED3">
        <w:trPr>
          <w:trHeight w:val="502"/>
        </w:trPr>
        <w:tc>
          <w:tcPr>
            <w:tcW w:w="2816" w:type="dxa"/>
          </w:tcPr>
          <w:p w14:paraId="04AB57F7" w14:textId="77777777" w:rsidR="00A24ED3" w:rsidRPr="00E54502" w:rsidRDefault="00A24ED3" w:rsidP="00A24ED3">
            <w:pPr>
              <w:spacing w:before="80" w:after="80"/>
              <w:ind w:left="157"/>
              <w:rPr>
                <w:rFonts w:ascii="Courier New" w:hAnsi="Courier New" w:cs="Courier New"/>
                <w:sz w:val="18"/>
                <w:szCs w:val="18"/>
              </w:rPr>
            </w:pPr>
            <w:r>
              <w:rPr>
                <w:rFonts w:ascii="Courier New" w:hAnsi="Courier New" w:cs="Courier New"/>
                <w:sz w:val="18"/>
                <w:szCs w:val="18"/>
              </w:rPr>
              <w:t>--load</w:t>
            </w:r>
          </w:p>
        </w:tc>
        <w:tc>
          <w:tcPr>
            <w:tcW w:w="7843" w:type="dxa"/>
          </w:tcPr>
          <w:p w14:paraId="3C5A40D3" w14:textId="77777777" w:rsidR="00A24ED3" w:rsidRPr="00911DBD" w:rsidRDefault="00A24ED3" w:rsidP="00A24ED3">
            <w:pPr>
              <w:spacing w:before="80" w:after="80"/>
              <w:jc w:val="both"/>
              <w:rPr>
                <w:sz w:val="18"/>
                <w:szCs w:val="18"/>
              </w:rPr>
            </w:pPr>
            <w:r>
              <w:rPr>
                <w:sz w:val="18"/>
                <w:szCs w:val="18"/>
              </w:rPr>
              <w:t xml:space="preserve">The </w:t>
            </w:r>
            <w:r>
              <w:rPr>
                <w:rFonts w:ascii="Courier New" w:hAnsi="Courier New" w:cs="Courier New"/>
                <w:sz w:val="18"/>
                <w:szCs w:val="18"/>
              </w:rPr>
              <w:t>--</w:t>
            </w:r>
            <w:r w:rsidRPr="00BB0743">
              <w:rPr>
                <w:rFonts w:ascii="Courier New" w:hAnsi="Courier New" w:cs="Courier New"/>
                <w:sz w:val="18"/>
                <w:szCs w:val="18"/>
              </w:rPr>
              <w:t>load</w:t>
            </w:r>
            <w:r>
              <w:rPr>
                <w:sz w:val="18"/>
                <w:szCs w:val="18"/>
              </w:rPr>
              <w:t xml:space="preserve"> option will download the firmware image specified by the </w:t>
            </w:r>
            <w:r w:rsidRPr="002716BC">
              <w:rPr>
                <w:rFonts w:ascii="Courier New" w:hAnsi="Courier New" w:cs="Courier New"/>
                <w:sz w:val="18"/>
                <w:szCs w:val="18"/>
              </w:rPr>
              <w:t>--file</w:t>
            </w:r>
            <w:r>
              <w:rPr>
                <w:sz w:val="18"/>
                <w:szCs w:val="18"/>
              </w:rPr>
              <w:t xml:space="preserve"> option onto the target device(s).</w:t>
            </w:r>
          </w:p>
        </w:tc>
      </w:tr>
      <w:tr w:rsidR="00A24ED3" w:rsidRPr="00DC24C2" w14:paraId="1484713C" w14:textId="77777777" w:rsidTr="00A24ED3">
        <w:trPr>
          <w:trHeight w:val="520"/>
        </w:trPr>
        <w:tc>
          <w:tcPr>
            <w:tcW w:w="2816" w:type="dxa"/>
          </w:tcPr>
          <w:p w14:paraId="562B42DA" w14:textId="77777777" w:rsidR="00A24ED3" w:rsidRPr="00E54502" w:rsidRDefault="00A24ED3" w:rsidP="00A24ED3">
            <w:pPr>
              <w:spacing w:before="80" w:after="80"/>
              <w:ind w:left="157"/>
              <w:rPr>
                <w:rFonts w:ascii="Courier New" w:hAnsi="Courier New" w:cs="Courier New"/>
                <w:sz w:val="18"/>
                <w:szCs w:val="18"/>
              </w:rPr>
            </w:pPr>
            <w:r>
              <w:rPr>
                <w:rFonts w:ascii="Courier New" w:hAnsi="Courier New" w:cs="Courier New"/>
                <w:sz w:val="18"/>
                <w:szCs w:val="18"/>
              </w:rPr>
              <w:t xml:space="preserve">-f, </w:t>
            </w:r>
            <w:r w:rsidRPr="00E54502">
              <w:rPr>
                <w:rFonts w:ascii="Courier New" w:hAnsi="Courier New" w:cs="Courier New"/>
                <w:sz w:val="18"/>
                <w:szCs w:val="18"/>
              </w:rPr>
              <w:t>--</w:t>
            </w:r>
            <w:r>
              <w:rPr>
                <w:rFonts w:ascii="Courier New" w:hAnsi="Courier New" w:cs="Courier New"/>
                <w:sz w:val="18"/>
                <w:szCs w:val="18"/>
              </w:rPr>
              <w:t>file</w:t>
            </w:r>
            <w:r w:rsidRPr="00E54502">
              <w:rPr>
                <w:rFonts w:ascii="Courier New" w:hAnsi="Courier New" w:cs="Courier New"/>
                <w:sz w:val="18"/>
                <w:szCs w:val="18"/>
              </w:rPr>
              <w:t xml:space="preserve"> FILE</w:t>
            </w:r>
          </w:p>
        </w:tc>
        <w:tc>
          <w:tcPr>
            <w:tcW w:w="7843" w:type="dxa"/>
          </w:tcPr>
          <w:p w14:paraId="54B08FAB" w14:textId="77777777" w:rsidR="00A24ED3" w:rsidRPr="00911DBD" w:rsidRDefault="00A24ED3" w:rsidP="00A24ED3">
            <w:pPr>
              <w:spacing w:before="80" w:after="80"/>
              <w:jc w:val="both"/>
              <w:rPr>
                <w:sz w:val="18"/>
                <w:szCs w:val="18"/>
              </w:rPr>
            </w:pPr>
            <w:r w:rsidRPr="00911DBD">
              <w:rPr>
                <w:sz w:val="18"/>
                <w:szCs w:val="18"/>
              </w:rPr>
              <w:t xml:space="preserve">The </w:t>
            </w:r>
            <w:r w:rsidRPr="00911DBD">
              <w:rPr>
                <w:rFonts w:ascii="Courier New" w:hAnsi="Courier New" w:cs="Courier New"/>
                <w:sz w:val="18"/>
                <w:szCs w:val="18"/>
              </w:rPr>
              <w:t>FILE</w:t>
            </w:r>
            <w:r w:rsidRPr="00911DBD">
              <w:rPr>
                <w:sz w:val="18"/>
                <w:szCs w:val="18"/>
              </w:rPr>
              <w:t xml:space="preserve"> value </w:t>
            </w:r>
            <w:r>
              <w:rPr>
                <w:sz w:val="18"/>
                <w:szCs w:val="18"/>
              </w:rPr>
              <w:t>specifies</w:t>
            </w:r>
            <w:r w:rsidRPr="00911DBD">
              <w:rPr>
                <w:sz w:val="18"/>
                <w:szCs w:val="18"/>
              </w:rPr>
              <w:t xml:space="preserve"> the path and filename of the </w:t>
            </w:r>
            <w:r>
              <w:rPr>
                <w:sz w:val="18"/>
                <w:szCs w:val="18"/>
              </w:rPr>
              <w:t xml:space="preserve">firmware </w:t>
            </w:r>
            <w:r w:rsidRPr="00911DBD">
              <w:rPr>
                <w:sz w:val="18"/>
                <w:szCs w:val="18"/>
              </w:rPr>
              <w:t>image.</w:t>
            </w:r>
            <w:r>
              <w:rPr>
                <w:sz w:val="18"/>
                <w:szCs w:val="18"/>
              </w:rPr>
              <w:t xml:space="preserve"> The </w:t>
            </w:r>
            <w:r>
              <w:rPr>
                <w:rFonts w:ascii="Courier New" w:hAnsi="Courier New" w:cs="Courier New"/>
                <w:sz w:val="18"/>
                <w:szCs w:val="18"/>
              </w:rPr>
              <w:t>--</w:t>
            </w:r>
            <w:r w:rsidRPr="009108D0">
              <w:rPr>
                <w:rFonts w:ascii="Courier New" w:hAnsi="Courier New" w:cs="Courier New"/>
                <w:sz w:val="18"/>
                <w:szCs w:val="18"/>
              </w:rPr>
              <w:t xml:space="preserve">file </w:t>
            </w:r>
            <w:r>
              <w:rPr>
                <w:sz w:val="18"/>
                <w:szCs w:val="18"/>
              </w:rPr>
              <w:t xml:space="preserve">option is required when specifying the </w:t>
            </w:r>
            <w:r>
              <w:rPr>
                <w:rFonts w:ascii="Courier New" w:hAnsi="Courier New" w:cs="Courier New"/>
                <w:sz w:val="18"/>
                <w:szCs w:val="18"/>
              </w:rPr>
              <w:t>--</w:t>
            </w:r>
            <w:r w:rsidRPr="009108D0">
              <w:rPr>
                <w:rFonts w:ascii="Courier New" w:hAnsi="Courier New" w:cs="Courier New"/>
                <w:sz w:val="18"/>
                <w:szCs w:val="18"/>
              </w:rPr>
              <w:t>load</w:t>
            </w:r>
            <w:r>
              <w:rPr>
                <w:sz w:val="18"/>
                <w:szCs w:val="18"/>
              </w:rPr>
              <w:t xml:space="preserve"> option.</w:t>
            </w:r>
          </w:p>
        </w:tc>
      </w:tr>
      <w:tr w:rsidR="00A24ED3" w:rsidRPr="00E54502" w14:paraId="3FF2626A" w14:textId="77777777" w:rsidTr="00A24ED3">
        <w:trPr>
          <w:trHeight w:val="1563"/>
        </w:trPr>
        <w:tc>
          <w:tcPr>
            <w:tcW w:w="2816" w:type="dxa"/>
          </w:tcPr>
          <w:p w14:paraId="37F8C3AB" w14:textId="77777777" w:rsidR="00A24ED3" w:rsidRPr="00E54502" w:rsidRDefault="00A24ED3" w:rsidP="00A24ED3">
            <w:pPr>
              <w:spacing w:before="80" w:after="80"/>
              <w:ind w:left="157"/>
              <w:rPr>
                <w:rFonts w:ascii="Courier New" w:hAnsi="Courier New" w:cs="Courier New"/>
                <w:sz w:val="18"/>
                <w:szCs w:val="18"/>
              </w:rPr>
            </w:pPr>
            <w:r>
              <w:rPr>
                <w:rFonts w:ascii="Courier New" w:hAnsi="Courier New" w:cs="Courier New"/>
                <w:sz w:val="18"/>
                <w:szCs w:val="18"/>
              </w:rPr>
              <w:t>--activate</w:t>
            </w:r>
          </w:p>
        </w:tc>
        <w:tc>
          <w:tcPr>
            <w:tcW w:w="7843" w:type="dxa"/>
          </w:tcPr>
          <w:p w14:paraId="5D774BCA" w14:textId="77777777" w:rsidR="00A24ED3" w:rsidRDefault="00A24ED3" w:rsidP="00A24ED3">
            <w:pPr>
              <w:spacing w:before="80" w:after="80"/>
              <w:jc w:val="both"/>
              <w:rPr>
                <w:sz w:val="18"/>
                <w:szCs w:val="18"/>
              </w:rPr>
            </w:pPr>
            <w:r>
              <w:rPr>
                <w:sz w:val="18"/>
                <w:szCs w:val="18"/>
              </w:rPr>
              <w:t xml:space="preserve">The </w:t>
            </w:r>
            <w:r>
              <w:rPr>
                <w:rFonts w:ascii="Courier New" w:hAnsi="Courier New" w:cs="Courier New"/>
                <w:sz w:val="18"/>
                <w:szCs w:val="18"/>
              </w:rPr>
              <w:t>--</w:t>
            </w:r>
            <w:r w:rsidRPr="00911DBD">
              <w:rPr>
                <w:rFonts w:ascii="Courier New" w:hAnsi="Courier New" w:cs="Courier New"/>
                <w:sz w:val="18"/>
                <w:szCs w:val="18"/>
              </w:rPr>
              <w:t>activate</w:t>
            </w:r>
            <w:r>
              <w:rPr>
                <w:sz w:val="18"/>
                <w:szCs w:val="18"/>
              </w:rPr>
              <w:t xml:space="preserve"> option is used to enable a firmware image on the target device(s). This switch may be used along with the </w:t>
            </w:r>
            <w:r>
              <w:rPr>
                <w:rFonts w:ascii="Courier New" w:hAnsi="Courier New" w:cs="Courier New"/>
                <w:sz w:val="18"/>
                <w:szCs w:val="18"/>
              </w:rPr>
              <w:t>--</w:t>
            </w:r>
            <w:r w:rsidRPr="009108D0">
              <w:rPr>
                <w:rFonts w:ascii="Courier New" w:hAnsi="Courier New" w:cs="Courier New"/>
                <w:sz w:val="18"/>
                <w:szCs w:val="18"/>
              </w:rPr>
              <w:t>load</w:t>
            </w:r>
            <w:r>
              <w:rPr>
                <w:sz w:val="18"/>
                <w:szCs w:val="18"/>
              </w:rPr>
              <w:t xml:space="preserve"> option to immediately activate the firmware upon the successful load. </w:t>
            </w:r>
          </w:p>
          <w:p w14:paraId="44A367F6" w14:textId="77777777" w:rsidR="00A24ED3" w:rsidRDefault="00A24ED3" w:rsidP="00A24ED3">
            <w:pPr>
              <w:spacing w:before="80" w:after="80"/>
              <w:jc w:val="both"/>
              <w:rPr>
                <w:rFonts w:ascii="Segoe UI" w:hAnsi="Segoe UI" w:cs="Segoe UI"/>
                <w:color w:val="172B4D"/>
                <w:sz w:val="21"/>
                <w:szCs w:val="21"/>
                <w:shd w:val="clear" w:color="auto" w:fill="FFFFFF"/>
              </w:rPr>
            </w:pPr>
            <w:r>
              <w:rPr>
                <w:sz w:val="18"/>
                <w:szCs w:val="18"/>
              </w:rPr>
              <w:t xml:space="preserve">If the device is an Ultrastar NVMe device, the firmware image that will be activated is specified by the </w:t>
            </w:r>
            <w:r w:rsidRPr="008A434D">
              <w:rPr>
                <w:b/>
                <w:bCs/>
                <w:sz w:val="18"/>
                <w:szCs w:val="18"/>
              </w:rPr>
              <w:t>–slot</w:t>
            </w:r>
            <w:r>
              <w:rPr>
                <w:sz w:val="18"/>
                <w:szCs w:val="18"/>
              </w:rPr>
              <w:t xml:space="preserve"> option.</w:t>
            </w:r>
            <w:r>
              <w:rPr>
                <w:rFonts w:ascii="Segoe UI" w:hAnsi="Segoe UI" w:cs="Segoe UI"/>
                <w:color w:val="172B4D"/>
                <w:sz w:val="21"/>
                <w:szCs w:val="21"/>
                <w:shd w:val="clear" w:color="auto" w:fill="FFFFFF"/>
              </w:rPr>
              <w:t xml:space="preserve"> </w:t>
            </w:r>
          </w:p>
          <w:p w14:paraId="4BD83191" w14:textId="77777777" w:rsidR="00A24ED3" w:rsidRPr="00911DBD" w:rsidRDefault="00A24ED3" w:rsidP="00A24ED3">
            <w:pPr>
              <w:spacing w:before="80" w:after="80"/>
              <w:jc w:val="both"/>
              <w:rPr>
                <w:sz w:val="18"/>
                <w:szCs w:val="18"/>
              </w:rPr>
            </w:pPr>
            <w:r w:rsidRPr="0082216D">
              <w:rPr>
                <w:b/>
                <w:sz w:val="18"/>
                <w:szCs w:val="18"/>
              </w:rPr>
              <w:t>Note</w:t>
            </w:r>
            <w:r>
              <w:rPr>
                <w:sz w:val="18"/>
                <w:szCs w:val="18"/>
              </w:rPr>
              <w:t xml:space="preserve">: This option is required with the </w:t>
            </w:r>
            <w:r w:rsidRPr="001A5454">
              <w:rPr>
                <w:rFonts w:ascii="Courier New" w:hAnsi="Courier New" w:cs="Courier New"/>
                <w:sz w:val="18"/>
                <w:szCs w:val="18"/>
              </w:rPr>
              <w:t>--load</w:t>
            </w:r>
            <w:r>
              <w:rPr>
                <w:sz w:val="18"/>
                <w:szCs w:val="18"/>
              </w:rPr>
              <w:t xml:space="preserve"> option for Ultrastar SAS and SATA SSDs, and required with the </w:t>
            </w:r>
            <w:r>
              <w:rPr>
                <w:rFonts w:ascii="Courier New" w:hAnsi="Courier New" w:cs="Courier New"/>
                <w:sz w:val="18"/>
                <w:szCs w:val="18"/>
              </w:rPr>
              <w:t>--slot</w:t>
            </w:r>
            <w:r>
              <w:rPr>
                <w:sz w:val="18"/>
                <w:szCs w:val="18"/>
              </w:rPr>
              <w:t xml:space="preserve"> option for Ultrastar NVMe SSDs.</w:t>
            </w:r>
          </w:p>
        </w:tc>
      </w:tr>
      <w:tr w:rsidR="00A24ED3" w:rsidRPr="00E54502" w14:paraId="7C7C1FE3" w14:textId="77777777" w:rsidTr="00A24ED3">
        <w:trPr>
          <w:trHeight w:val="1146"/>
        </w:trPr>
        <w:tc>
          <w:tcPr>
            <w:tcW w:w="2816" w:type="dxa"/>
            <w:tcBorders>
              <w:bottom w:val="nil"/>
            </w:tcBorders>
          </w:tcPr>
          <w:p w14:paraId="50B65513" w14:textId="77777777" w:rsidR="00A24ED3" w:rsidRDefault="00A24ED3" w:rsidP="00A24ED3">
            <w:pPr>
              <w:spacing w:before="80" w:after="80"/>
              <w:ind w:left="157"/>
              <w:rPr>
                <w:rFonts w:ascii="Courier New" w:hAnsi="Courier New" w:cs="Courier New"/>
                <w:sz w:val="18"/>
                <w:szCs w:val="18"/>
              </w:rPr>
            </w:pPr>
            <w:r>
              <w:rPr>
                <w:rFonts w:ascii="Courier New" w:hAnsi="Courier New" w:cs="Courier New"/>
                <w:sz w:val="18"/>
                <w:szCs w:val="18"/>
              </w:rPr>
              <w:t>--slot NUMBER</w:t>
            </w:r>
          </w:p>
        </w:tc>
        <w:tc>
          <w:tcPr>
            <w:tcW w:w="7843" w:type="dxa"/>
            <w:tcBorders>
              <w:bottom w:val="nil"/>
            </w:tcBorders>
          </w:tcPr>
          <w:p w14:paraId="7DEA8833" w14:textId="77777777" w:rsidR="00A24ED3" w:rsidRDefault="00A24ED3" w:rsidP="00A24ED3">
            <w:pPr>
              <w:spacing w:before="80" w:after="80"/>
              <w:jc w:val="both"/>
              <w:rPr>
                <w:sz w:val="18"/>
                <w:szCs w:val="18"/>
              </w:rPr>
            </w:pPr>
            <w:r>
              <w:rPr>
                <w:sz w:val="18"/>
                <w:szCs w:val="18"/>
              </w:rPr>
              <w:t xml:space="preserve">The </w:t>
            </w:r>
            <w:r>
              <w:rPr>
                <w:rFonts w:ascii="Courier New" w:hAnsi="Courier New" w:cs="Courier New"/>
                <w:sz w:val="18"/>
                <w:szCs w:val="18"/>
              </w:rPr>
              <w:t xml:space="preserve">--slot </w:t>
            </w:r>
            <w:r>
              <w:rPr>
                <w:sz w:val="18"/>
                <w:szCs w:val="18"/>
              </w:rPr>
              <w:t xml:space="preserve">option specifies the slot number to target for devices that support multiple firmware images. This option is required with the </w:t>
            </w:r>
            <w:r>
              <w:rPr>
                <w:rFonts w:ascii="Courier New" w:hAnsi="Courier New" w:cs="Courier New"/>
                <w:sz w:val="18"/>
                <w:szCs w:val="18"/>
              </w:rPr>
              <w:t>--l</w:t>
            </w:r>
            <w:r w:rsidRPr="009108D0">
              <w:rPr>
                <w:rFonts w:ascii="Courier New" w:hAnsi="Courier New" w:cs="Courier New"/>
                <w:sz w:val="18"/>
                <w:szCs w:val="18"/>
              </w:rPr>
              <w:t>oad</w:t>
            </w:r>
            <w:r w:rsidRPr="009108D0">
              <w:rPr>
                <w:rFonts w:cs="Arial"/>
                <w:sz w:val="18"/>
                <w:szCs w:val="18"/>
              </w:rPr>
              <w:t xml:space="preserve"> </w:t>
            </w:r>
            <w:r>
              <w:rPr>
                <w:sz w:val="18"/>
                <w:szCs w:val="18"/>
              </w:rPr>
              <w:t xml:space="preserve">and </w:t>
            </w:r>
            <w:r w:rsidRPr="009108D0">
              <w:rPr>
                <w:rFonts w:ascii="Courier New" w:hAnsi="Courier New" w:cs="Courier New"/>
                <w:sz w:val="18"/>
                <w:szCs w:val="18"/>
              </w:rPr>
              <w:t>–</w:t>
            </w:r>
            <w:r>
              <w:rPr>
                <w:rFonts w:ascii="Courier New" w:hAnsi="Courier New" w:cs="Courier New"/>
                <w:sz w:val="18"/>
                <w:szCs w:val="18"/>
              </w:rPr>
              <w:t>-</w:t>
            </w:r>
            <w:r w:rsidRPr="009108D0">
              <w:rPr>
                <w:rFonts w:ascii="Courier New" w:hAnsi="Courier New" w:cs="Courier New"/>
                <w:sz w:val="18"/>
                <w:szCs w:val="18"/>
              </w:rPr>
              <w:t>activate</w:t>
            </w:r>
            <w:r>
              <w:rPr>
                <w:sz w:val="18"/>
                <w:szCs w:val="18"/>
              </w:rPr>
              <w:t xml:space="preserve"> options for such devices.</w:t>
            </w:r>
          </w:p>
          <w:p w14:paraId="2978059D" w14:textId="77777777" w:rsidR="00A24ED3" w:rsidRPr="00911DBD" w:rsidRDefault="00A24ED3" w:rsidP="00A24ED3">
            <w:pPr>
              <w:spacing w:before="80" w:after="80"/>
              <w:jc w:val="both"/>
              <w:rPr>
                <w:sz w:val="18"/>
                <w:szCs w:val="18"/>
              </w:rPr>
            </w:pPr>
            <w:r w:rsidRPr="0082216D">
              <w:rPr>
                <w:b/>
                <w:sz w:val="18"/>
                <w:szCs w:val="18"/>
              </w:rPr>
              <w:t>Note</w:t>
            </w:r>
            <w:r>
              <w:rPr>
                <w:sz w:val="18"/>
                <w:szCs w:val="18"/>
              </w:rPr>
              <w:t xml:space="preserve">: The user should be aware that </w:t>
            </w:r>
            <w:r w:rsidRPr="00082C1F">
              <w:rPr>
                <w:rFonts w:ascii="Courier New" w:hAnsi="Courier New" w:cs="Courier New"/>
                <w:sz w:val="18"/>
                <w:szCs w:val="18"/>
              </w:rPr>
              <w:t>Slot 1</w:t>
            </w:r>
            <w:r>
              <w:rPr>
                <w:sz w:val="18"/>
                <w:szCs w:val="18"/>
              </w:rPr>
              <w:t xml:space="preserve"> on Ultrastar NVMe PCIe SSDs</w:t>
            </w:r>
            <w:r w:rsidDel="00D34757">
              <w:rPr>
                <w:sz w:val="18"/>
                <w:szCs w:val="18"/>
              </w:rPr>
              <w:t xml:space="preserve"> </w:t>
            </w:r>
            <w:r>
              <w:rPr>
                <w:sz w:val="18"/>
                <w:szCs w:val="18"/>
              </w:rPr>
              <w:t xml:space="preserve">is read-only and cannot be specified when using the </w:t>
            </w:r>
            <w:r>
              <w:rPr>
                <w:rFonts w:ascii="Courier New" w:hAnsi="Courier New" w:cs="Courier New"/>
                <w:sz w:val="18"/>
                <w:szCs w:val="18"/>
              </w:rPr>
              <w:t>--</w:t>
            </w:r>
            <w:r w:rsidRPr="00BB0743">
              <w:rPr>
                <w:rFonts w:ascii="Courier New" w:hAnsi="Courier New" w:cs="Courier New"/>
                <w:sz w:val="18"/>
                <w:szCs w:val="18"/>
              </w:rPr>
              <w:t>load</w:t>
            </w:r>
            <w:r>
              <w:rPr>
                <w:sz w:val="18"/>
                <w:szCs w:val="18"/>
              </w:rPr>
              <w:t xml:space="preserve"> option.</w:t>
            </w:r>
          </w:p>
        </w:tc>
      </w:tr>
      <w:tr w:rsidR="00A24ED3" w:rsidRPr="00E54502" w14:paraId="4FABC40D" w14:textId="77777777" w:rsidTr="00A24ED3">
        <w:trPr>
          <w:trHeight w:val="313"/>
        </w:trPr>
        <w:tc>
          <w:tcPr>
            <w:tcW w:w="2816" w:type="dxa"/>
            <w:tcBorders>
              <w:top w:val="nil"/>
            </w:tcBorders>
          </w:tcPr>
          <w:p w14:paraId="40E04F16" w14:textId="77777777" w:rsidR="00A24ED3" w:rsidRDefault="00A24ED3" w:rsidP="00A24ED3">
            <w:pPr>
              <w:spacing w:before="80" w:after="80"/>
              <w:ind w:left="157"/>
              <w:rPr>
                <w:rFonts w:ascii="Courier New" w:hAnsi="Courier New" w:cs="Courier New"/>
                <w:sz w:val="18"/>
                <w:szCs w:val="18"/>
              </w:rPr>
            </w:pPr>
          </w:p>
        </w:tc>
        <w:tc>
          <w:tcPr>
            <w:tcW w:w="7843" w:type="dxa"/>
            <w:tcBorders>
              <w:top w:val="nil"/>
            </w:tcBorders>
          </w:tcPr>
          <w:p w14:paraId="7846D023" w14:textId="77777777" w:rsidR="00A24ED3" w:rsidRDefault="00A24ED3" w:rsidP="00A24ED3">
            <w:pPr>
              <w:spacing w:before="80" w:after="80"/>
              <w:jc w:val="both"/>
              <w:rPr>
                <w:sz w:val="18"/>
                <w:szCs w:val="18"/>
              </w:rPr>
            </w:pPr>
            <w:r w:rsidRPr="0082216D">
              <w:rPr>
                <w:b/>
                <w:sz w:val="18"/>
                <w:szCs w:val="18"/>
              </w:rPr>
              <w:t>Note</w:t>
            </w:r>
            <w:r>
              <w:rPr>
                <w:sz w:val="18"/>
                <w:szCs w:val="18"/>
              </w:rPr>
              <w:t>: This option is not valid for Ultrastar SAS and SATA SSDs.</w:t>
            </w:r>
          </w:p>
        </w:tc>
      </w:tr>
      <w:tr w:rsidR="00A24ED3" w:rsidRPr="00E54502" w14:paraId="6C376D74" w14:textId="77777777" w:rsidTr="00A24ED3">
        <w:trPr>
          <w:trHeight w:val="1667"/>
        </w:trPr>
        <w:tc>
          <w:tcPr>
            <w:tcW w:w="2816" w:type="dxa"/>
            <w:tcBorders>
              <w:bottom w:val="nil"/>
            </w:tcBorders>
          </w:tcPr>
          <w:p w14:paraId="0B8D11F3" w14:textId="77777777" w:rsidR="00A24ED3" w:rsidRDefault="00A24ED3" w:rsidP="00A24ED3">
            <w:pPr>
              <w:spacing w:before="80" w:after="80"/>
              <w:ind w:left="157"/>
              <w:rPr>
                <w:rFonts w:ascii="Courier New" w:hAnsi="Courier New" w:cs="Courier New"/>
                <w:sz w:val="18"/>
                <w:szCs w:val="18"/>
              </w:rPr>
            </w:pPr>
            <w:r>
              <w:rPr>
                <w:rFonts w:ascii="Courier New" w:hAnsi="Courier New" w:cs="Courier New"/>
                <w:sz w:val="18"/>
                <w:szCs w:val="18"/>
              </w:rPr>
              <w:lastRenderedPageBreak/>
              <w:t>--reset</w:t>
            </w:r>
          </w:p>
        </w:tc>
        <w:tc>
          <w:tcPr>
            <w:tcW w:w="7843" w:type="dxa"/>
            <w:tcBorders>
              <w:bottom w:val="nil"/>
            </w:tcBorders>
          </w:tcPr>
          <w:p w14:paraId="3DF647FB" w14:textId="77777777" w:rsidR="00A24ED3" w:rsidRDefault="00A24ED3" w:rsidP="00A24ED3">
            <w:pPr>
              <w:spacing w:before="80" w:after="80"/>
              <w:jc w:val="both"/>
              <w:rPr>
                <w:sz w:val="18"/>
                <w:szCs w:val="18"/>
              </w:rPr>
            </w:pPr>
            <w:r>
              <w:rPr>
                <w:sz w:val="18"/>
                <w:szCs w:val="18"/>
              </w:rPr>
              <w:t xml:space="preserve">The </w:t>
            </w:r>
            <w:r>
              <w:rPr>
                <w:rFonts w:ascii="Courier New" w:hAnsi="Courier New" w:cs="Courier New"/>
                <w:sz w:val="18"/>
                <w:szCs w:val="18"/>
              </w:rPr>
              <w:t>--</w:t>
            </w:r>
            <w:r w:rsidRPr="00E162D6">
              <w:rPr>
                <w:rFonts w:ascii="Courier New" w:hAnsi="Courier New" w:cs="Courier New"/>
                <w:sz w:val="18"/>
                <w:szCs w:val="18"/>
              </w:rPr>
              <w:t>reset</w:t>
            </w:r>
            <w:r>
              <w:rPr>
                <w:sz w:val="18"/>
                <w:szCs w:val="18"/>
              </w:rPr>
              <w:t xml:space="preserve"> option is used to perform a controller reset on the target device(s) which can be used to immediately start an activated firmware version.  This option is only valid when used with the </w:t>
            </w:r>
            <w:r>
              <w:rPr>
                <w:rFonts w:ascii="Courier New" w:hAnsi="Courier New" w:cs="Courier New"/>
                <w:sz w:val="18"/>
                <w:szCs w:val="18"/>
              </w:rPr>
              <w:t>--</w:t>
            </w:r>
            <w:r w:rsidRPr="009108D0">
              <w:rPr>
                <w:rFonts w:ascii="Courier New" w:hAnsi="Courier New" w:cs="Courier New"/>
                <w:sz w:val="18"/>
                <w:szCs w:val="18"/>
              </w:rPr>
              <w:t>activate</w:t>
            </w:r>
            <w:r>
              <w:rPr>
                <w:sz w:val="18"/>
                <w:szCs w:val="18"/>
              </w:rPr>
              <w:t xml:space="preserve"> option.</w:t>
            </w:r>
          </w:p>
          <w:p w14:paraId="2C344492" w14:textId="77777777" w:rsidR="00A24ED3" w:rsidRDefault="00A24ED3" w:rsidP="00A24ED3">
            <w:pPr>
              <w:spacing w:before="80" w:after="80"/>
              <w:jc w:val="both"/>
              <w:rPr>
                <w:sz w:val="18"/>
                <w:szCs w:val="18"/>
              </w:rPr>
            </w:pPr>
            <w:r w:rsidRPr="0082216D">
              <w:rPr>
                <w:b/>
                <w:sz w:val="18"/>
                <w:szCs w:val="18"/>
              </w:rPr>
              <w:t>Note</w:t>
            </w:r>
            <w:r>
              <w:rPr>
                <w:sz w:val="18"/>
                <w:szCs w:val="18"/>
              </w:rPr>
              <w:t xml:space="preserve">: When targeting an Ultrastar SN200 SSD cabled in a dual port configuration, </w:t>
            </w:r>
            <w:r w:rsidRPr="001D1B24">
              <w:rPr>
                <w:sz w:val="18"/>
                <w:szCs w:val="18"/>
              </w:rPr>
              <w:t xml:space="preserve">the NVMe controller and namespaces may not be visible to </w:t>
            </w:r>
            <w:r w:rsidRPr="0040405E">
              <w:rPr>
                <w:rFonts w:ascii="Courier New" w:hAnsi="Courier New"/>
                <w:szCs w:val="18"/>
              </w:rPr>
              <w:t>DM-CLI</w:t>
            </w:r>
            <w:r w:rsidRPr="001D1B24">
              <w:rPr>
                <w:sz w:val="18"/>
                <w:szCs w:val="18"/>
              </w:rPr>
              <w:t xml:space="preserve"> or the host operating system until after a power cycle of the host system unless the host system is capable of hot plug.  This behavior is a side effect of firmware compliance with the NVMe and PCIe specifications.</w:t>
            </w:r>
          </w:p>
        </w:tc>
      </w:tr>
      <w:tr w:rsidR="00A24ED3" w:rsidRPr="00E54502" w14:paraId="72AE1A03" w14:textId="77777777" w:rsidTr="00A24ED3">
        <w:trPr>
          <w:trHeight w:val="313"/>
        </w:trPr>
        <w:tc>
          <w:tcPr>
            <w:tcW w:w="2816" w:type="dxa"/>
            <w:tcBorders>
              <w:top w:val="nil"/>
            </w:tcBorders>
          </w:tcPr>
          <w:p w14:paraId="256EE1DF" w14:textId="77777777" w:rsidR="00A24ED3" w:rsidRDefault="00A24ED3" w:rsidP="00A24ED3">
            <w:pPr>
              <w:spacing w:before="80" w:after="80"/>
              <w:ind w:left="157"/>
              <w:rPr>
                <w:rFonts w:ascii="Courier New" w:hAnsi="Courier New" w:cs="Courier New"/>
                <w:sz w:val="18"/>
                <w:szCs w:val="18"/>
              </w:rPr>
            </w:pPr>
          </w:p>
        </w:tc>
        <w:tc>
          <w:tcPr>
            <w:tcW w:w="7843" w:type="dxa"/>
            <w:tcBorders>
              <w:top w:val="nil"/>
            </w:tcBorders>
          </w:tcPr>
          <w:p w14:paraId="29DBDCB0" w14:textId="77777777" w:rsidR="00A24ED3" w:rsidRDefault="00A24ED3" w:rsidP="00A24ED3">
            <w:pPr>
              <w:spacing w:before="80" w:after="80"/>
              <w:jc w:val="both"/>
              <w:rPr>
                <w:sz w:val="18"/>
                <w:szCs w:val="18"/>
              </w:rPr>
            </w:pPr>
            <w:r w:rsidRPr="0082216D">
              <w:rPr>
                <w:b/>
                <w:sz w:val="18"/>
                <w:szCs w:val="18"/>
              </w:rPr>
              <w:t>Note</w:t>
            </w:r>
            <w:r>
              <w:rPr>
                <w:sz w:val="18"/>
                <w:szCs w:val="18"/>
              </w:rPr>
              <w:t>: This option is not valid for Ultrastar SAS SSDs.</w:t>
            </w:r>
          </w:p>
        </w:tc>
      </w:tr>
    </w:tbl>
    <w:p w14:paraId="3C063BF7" w14:textId="17B63A5E" w:rsidR="00AB22CB" w:rsidRDefault="00AB22CB" w:rsidP="00131850">
      <w:pPr>
        <w:rPr>
          <w:b/>
        </w:rPr>
      </w:pPr>
      <w:r>
        <w:rPr>
          <w:b/>
        </w:rPr>
        <w:t>Options</w:t>
      </w:r>
    </w:p>
    <w:p w14:paraId="20E6C1A5" w14:textId="77777777" w:rsidR="00B72C71" w:rsidRPr="00B72C71" w:rsidRDefault="00B72C71" w:rsidP="009108D0">
      <w:pPr>
        <w:rPr>
          <w:b/>
        </w:rPr>
      </w:pPr>
      <w:r w:rsidRPr="00B72C71">
        <w:rPr>
          <w:b/>
        </w:rPr>
        <w:t>Examples</w:t>
      </w:r>
    </w:p>
    <w:p w14:paraId="4F9FA11F" w14:textId="77777777" w:rsidR="00B72C71" w:rsidRDefault="00B72C71" w:rsidP="00C92805">
      <w:pPr>
        <w:ind w:left="180"/>
        <w:rPr>
          <w:b/>
        </w:rPr>
      </w:pPr>
      <w:r w:rsidRPr="00B72C71">
        <w:rPr>
          <w:b/>
        </w:rPr>
        <w:t>To list information about the firmware image(s):</w:t>
      </w:r>
    </w:p>
    <w:p w14:paraId="708FEDE3" w14:textId="4A25B0E4" w:rsidR="009B5FF1" w:rsidRDefault="00DD639B" w:rsidP="009B5FF1">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9B5FF1">
        <w:rPr>
          <w:rFonts w:ascii="Courier New" w:hAnsi="Courier New" w:cs="Courier New"/>
          <w:sz w:val="18"/>
          <w:szCs w:val="18"/>
        </w:rPr>
        <w:t xml:space="preserve"> manage-firmware --list --path /dev/nvme0 --output-format mini</w:t>
      </w:r>
    </w:p>
    <w:p w14:paraId="42EBF12C" w14:textId="36365A37" w:rsidR="009B5FF1" w:rsidRDefault="009B5FF1" w:rsidP="009B5FF1">
      <w:pPr>
        <w:ind w:left="360"/>
        <w:rPr>
          <w:b/>
        </w:rPr>
      </w:pPr>
      <w:r w:rsidRPr="00E40425">
        <w:rPr>
          <w:b/>
        </w:rPr>
        <w:t>OR</w:t>
      </w:r>
    </w:p>
    <w:p w14:paraId="39F503BE" w14:textId="3B83448F" w:rsidR="00641CFD" w:rsidRPr="00641CFD" w:rsidRDefault="00DD639B" w:rsidP="00641CFD">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641CFD" w:rsidRPr="00641CFD">
        <w:rPr>
          <w:rFonts w:ascii="Courier New" w:hAnsi="Courier New" w:cs="Courier New"/>
          <w:sz w:val="18"/>
          <w:szCs w:val="18"/>
        </w:rPr>
        <w:t xml:space="preserve"> manage-firmware --path /dev/nvme0 --output-format mini</w:t>
      </w:r>
    </w:p>
    <w:p w14:paraId="027DFB3F" w14:textId="165B9D38" w:rsidR="00B72C71" w:rsidRPr="00773546" w:rsidRDefault="006D7A25" w:rsidP="00C92805">
      <w:pPr>
        <w:ind w:left="180"/>
        <w:rPr>
          <w:b/>
        </w:rPr>
      </w:pPr>
      <w:r w:rsidRPr="00773546">
        <w:rPr>
          <w:b/>
        </w:rPr>
        <w:t xml:space="preserve">To load a firmware image onto </w:t>
      </w:r>
      <w:r w:rsidR="00BD4DC2">
        <w:rPr>
          <w:b/>
        </w:rPr>
        <w:t>an NVMe controller</w:t>
      </w:r>
      <w:r w:rsidR="00773546" w:rsidRPr="00773546">
        <w:rPr>
          <w:b/>
        </w:rPr>
        <w:t>:</w:t>
      </w:r>
    </w:p>
    <w:p w14:paraId="361C5B02" w14:textId="3177D224" w:rsidR="006D7A25" w:rsidRPr="007379C8" w:rsidRDefault="00DD639B" w:rsidP="006D7A25">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773546" w:rsidRPr="007379C8">
        <w:rPr>
          <w:rFonts w:ascii="Courier New" w:hAnsi="Courier New" w:cs="Courier New"/>
          <w:sz w:val="18"/>
          <w:szCs w:val="18"/>
        </w:rPr>
        <w:t xml:space="preserve"> manage-firmware --load --file /firmware/</w:t>
      </w:r>
      <w:r w:rsidR="007379C8">
        <w:rPr>
          <w:rFonts w:ascii="Courier New" w:hAnsi="Courier New" w:cs="Courier New"/>
          <w:sz w:val="18"/>
          <w:szCs w:val="18"/>
        </w:rPr>
        <w:t>file</w:t>
      </w:r>
      <w:r w:rsidR="00F7599A">
        <w:rPr>
          <w:rFonts w:ascii="Courier New" w:hAnsi="Courier New" w:cs="Courier New"/>
          <w:sz w:val="18"/>
          <w:szCs w:val="18"/>
        </w:rPr>
        <w:t>name</w:t>
      </w:r>
      <w:r w:rsidR="00773546" w:rsidRPr="007379C8">
        <w:rPr>
          <w:rFonts w:ascii="Courier New" w:hAnsi="Courier New" w:cs="Courier New"/>
          <w:sz w:val="18"/>
          <w:szCs w:val="18"/>
        </w:rPr>
        <w:t>.bin --slot 2 --path /dev/nvme0</w:t>
      </w:r>
    </w:p>
    <w:p w14:paraId="78DC1B44" w14:textId="66E30F7E" w:rsidR="006D7A25" w:rsidRPr="00773546" w:rsidRDefault="00773546" w:rsidP="00C92805">
      <w:pPr>
        <w:ind w:left="180"/>
        <w:rPr>
          <w:b/>
        </w:rPr>
      </w:pPr>
      <w:r w:rsidRPr="00773546">
        <w:rPr>
          <w:b/>
        </w:rPr>
        <w:t xml:space="preserve">To activate a firmware image </w:t>
      </w:r>
      <w:r w:rsidR="00BD4DC2">
        <w:rPr>
          <w:b/>
        </w:rPr>
        <w:t>on an NVMe controller</w:t>
      </w:r>
      <w:r w:rsidRPr="00773546">
        <w:rPr>
          <w:b/>
        </w:rPr>
        <w:t>:</w:t>
      </w:r>
    </w:p>
    <w:p w14:paraId="2F0EF1BF" w14:textId="0149FBCD" w:rsidR="00773546" w:rsidRPr="00773546" w:rsidRDefault="00DD639B" w:rsidP="00773546">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773546" w:rsidRPr="00773546">
        <w:rPr>
          <w:rFonts w:ascii="Courier New" w:hAnsi="Courier New" w:cs="Courier New"/>
          <w:sz w:val="18"/>
          <w:szCs w:val="18"/>
        </w:rPr>
        <w:t xml:space="preserve"> manage-firmware </w:t>
      </w:r>
      <w:r w:rsidR="00773546">
        <w:rPr>
          <w:rFonts w:ascii="Courier New" w:hAnsi="Courier New" w:cs="Courier New"/>
          <w:sz w:val="18"/>
          <w:szCs w:val="18"/>
        </w:rPr>
        <w:t>--activate</w:t>
      </w:r>
      <w:r w:rsidR="00773546" w:rsidRPr="00773546">
        <w:rPr>
          <w:rFonts w:ascii="Courier New" w:hAnsi="Courier New" w:cs="Courier New"/>
          <w:sz w:val="18"/>
          <w:szCs w:val="18"/>
        </w:rPr>
        <w:t xml:space="preserve"> </w:t>
      </w:r>
      <w:r w:rsidR="00773546">
        <w:rPr>
          <w:rFonts w:ascii="Courier New" w:hAnsi="Courier New" w:cs="Courier New"/>
          <w:sz w:val="18"/>
          <w:szCs w:val="18"/>
        </w:rPr>
        <w:t>--slot 2 --path /dev/nvme0</w:t>
      </w:r>
    </w:p>
    <w:p w14:paraId="6B5CF18B" w14:textId="59835EB9" w:rsidR="006D7A25" w:rsidRPr="00773546" w:rsidRDefault="00773546" w:rsidP="00C92805">
      <w:pPr>
        <w:ind w:left="180"/>
        <w:rPr>
          <w:b/>
        </w:rPr>
      </w:pPr>
      <w:r w:rsidRPr="00773546">
        <w:rPr>
          <w:b/>
        </w:rPr>
        <w:t xml:space="preserve">To </w:t>
      </w:r>
      <w:r w:rsidR="00BD4DC2">
        <w:rPr>
          <w:b/>
        </w:rPr>
        <w:t xml:space="preserve">activate a firmware image and </w:t>
      </w:r>
      <w:r w:rsidRPr="00773546">
        <w:rPr>
          <w:b/>
        </w:rPr>
        <w:t xml:space="preserve">perform a controller reset </w:t>
      </w:r>
      <w:r w:rsidR="001C2A4B">
        <w:rPr>
          <w:b/>
        </w:rPr>
        <w:t>on an NVMe controller</w:t>
      </w:r>
      <w:r w:rsidRPr="00773546">
        <w:rPr>
          <w:b/>
        </w:rPr>
        <w:t>:</w:t>
      </w:r>
    </w:p>
    <w:p w14:paraId="67AB546F" w14:textId="71A84FAE" w:rsidR="00773546" w:rsidRDefault="00DD639B" w:rsidP="00773546">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773546" w:rsidRPr="00773546">
        <w:rPr>
          <w:rFonts w:ascii="Courier New" w:hAnsi="Courier New" w:cs="Courier New"/>
          <w:sz w:val="18"/>
          <w:szCs w:val="18"/>
        </w:rPr>
        <w:t xml:space="preserve"> manage-firmware </w:t>
      </w:r>
      <w:r w:rsidR="00773546">
        <w:rPr>
          <w:rFonts w:ascii="Courier New" w:hAnsi="Courier New" w:cs="Courier New"/>
          <w:sz w:val="18"/>
          <w:szCs w:val="18"/>
        </w:rPr>
        <w:t>--activate --reset</w:t>
      </w:r>
      <w:r w:rsidR="00773546" w:rsidRPr="00773546">
        <w:rPr>
          <w:rFonts w:ascii="Courier New" w:hAnsi="Courier New" w:cs="Courier New"/>
          <w:sz w:val="18"/>
          <w:szCs w:val="18"/>
        </w:rPr>
        <w:t xml:space="preserve"> </w:t>
      </w:r>
      <w:r w:rsidR="00773546">
        <w:rPr>
          <w:rFonts w:ascii="Courier New" w:hAnsi="Courier New" w:cs="Courier New"/>
          <w:sz w:val="18"/>
          <w:szCs w:val="18"/>
        </w:rPr>
        <w:t>--slot 2 --path /dev/nvme0</w:t>
      </w:r>
    </w:p>
    <w:p w14:paraId="74BA6B51" w14:textId="34691BA0" w:rsidR="001C2A4B" w:rsidRPr="00773546" w:rsidRDefault="001C2A4B" w:rsidP="001C2A4B">
      <w:pPr>
        <w:ind w:left="180"/>
        <w:rPr>
          <w:b/>
        </w:rPr>
      </w:pPr>
      <w:r w:rsidRPr="00773546">
        <w:rPr>
          <w:b/>
        </w:rPr>
        <w:t xml:space="preserve">To load a firmware image onto </w:t>
      </w:r>
      <w:r>
        <w:rPr>
          <w:b/>
        </w:rPr>
        <w:t>a SCSI device</w:t>
      </w:r>
      <w:r w:rsidRPr="00773546">
        <w:rPr>
          <w:b/>
        </w:rPr>
        <w:t>:</w:t>
      </w:r>
    </w:p>
    <w:p w14:paraId="275B4D8A" w14:textId="51834DB8" w:rsidR="009B5FF1" w:rsidRDefault="00DD639B" w:rsidP="00FA0991">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1C2A4B" w:rsidRPr="007379C8">
        <w:rPr>
          <w:rFonts w:ascii="Courier New" w:hAnsi="Courier New" w:cs="Courier New"/>
          <w:sz w:val="18"/>
          <w:szCs w:val="18"/>
        </w:rPr>
        <w:t xml:space="preserve"> manage-firmware --load</w:t>
      </w:r>
      <w:r w:rsidR="009974C3">
        <w:rPr>
          <w:rFonts w:ascii="Courier New" w:hAnsi="Courier New" w:cs="Courier New"/>
          <w:sz w:val="18"/>
          <w:szCs w:val="18"/>
        </w:rPr>
        <w:t xml:space="preserve"> --activate</w:t>
      </w:r>
      <w:r w:rsidR="001C2A4B" w:rsidRPr="007379C8">
        <w:rPr>
          <w:rFonts w:ascii="Courier New" w:hAnsi="Courier New" w:cs="Courier New"/>
          <w:sz w:val="18"/>
          <w:szCs w:val="18"/>
        </w:rPr>
        <w:t xml:space="preserve"> --file /firmware/</w:t>
      </w:r>
      <w:r w:rsidR="001C2A4B">
        <w:rPr>
          <w:rFonts w:ascii="Courier New" w:hAnsi="Courier New" w:cs="Courier New"/>
          <w:sz w:val="18"/>
          <w:szCs w:val="18"/>
        </w:rPr>
        <w:t>filename.bin --path /dev/sda</w:t>
      </w:r>
    </w:p>
    <w:p w14:paraId="30271BEA" w14:textId="256E54D9" w:rsidR="001C2A4B" w:rsidRDefault="001C2A4B" w:rsidP="001C2A4B">
      <w:pPr>
        <w:rPr>
          <w:b/>
        </w:rPr>
      </w:pPr>
      <w:r>
        <w:rPr>
          <w:b/>
        </w:rPr>
        <w:t>NVMe Controller Sample Output</w:t>
      </w:r>
    </w:p>
    <w:p w14:paraId="790C3431" w14:textId="7F8212D6" w:rsidR="001C2A4B" w:rsidRPr="00641CFD" w:rsidRDefault="00DD639B" w:rsidP="001C2A4B">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1C2A4B" w:rsidRPr="00641CFD">
        <w:rPr>
          <w:rFonts w:ascii="Courier New" w:hAnsi="Courier New" w:cs="Courier New"/>
          <w:sz w:val="18"/>
          <w:szCs w:val="18"/>
        </w:rPr>
        <w:t xml:space="preserve"> manage-firmware --path /dev/nvme0 --output-format mini</w:t>
      </w:r>
    </w:p>
    <w:p w14:paraId="5AB2A849" w14:textId="77777777" w:rsidR="00C3358F" w:rsidRDefault="00C3358F" w:rsidP="001C2A4B">
      <w:pPr>
        <w:spacing w:before="0" w:after="0"/>
        <w:ind w:left="360"/>
        <w:rPr>
          <w:rFonts w:ascii="Courier New" w:hAnsi="Courier New" w:cs="Courier New"/>
          <w:sz w:val="18"/>
          <w:szCs w:val="18"/>
        </w:rPr>
      </w:pPr>
    </w:p>
    <w:p w14:paraId="643B22FA" w14:textId="6EE72DD0" w:rsidR="001C2A4B" w:rsidRPr="00641CFD" w:rsidRDefault="001C2A4B" w:rsidP="001C2A4B">
      <w:pPr>
        <w:spacing w:before="0" w:after="0"/>
        <w:ind w:left="360"/>
        <w:rPr>
          <w:rFonts w:ascii="Courier New" w:hAnsi="Courier New" w:cs="Courier New"/>
          <w:sz w:val="18"/>
          <w:szCs w:val="18"/>
        </w:rPr>
      </w:pPr>
      <w:r w:rsidRPr="00641CFD">
        <w:rPr>
          <w:rFonts w:ascii="Courier New" w:hAnsi="Courier New" w:cs="Courier New"/>
          <w:sz w:val="18"/>
          <w:szCs w:val="18"/>
        </w:rPr>
        <w:t>[/dev/nvme0]</w:t>
      </w:r>
    </w:p>
    <w:p w14:paraId="4BB9AF4E" w14:textId="23BAEC53" w:rsidR="001C2A4B" w:rsidRPr="00641CFD" w:rsidRDefault="001C2A4B" w:rsidP="001C2A4B">
      <w:pPr>
        <w:spacing w:before="0" w:after="0"/>
        <w:ind w:left="360"/>
        <w:rPr>
          <w:rFonts w:ascii="Courier New" w:hAnsi="Courier New" w:cs="Courier New"/>
          <w:sz w:val="18"/>
          <w:szCs w:val="18"/>
        </w:rPr>
      </w:pPr>
      <w:r w:rsidRPr="00641CFD">
        <w:rPr>
          <w:rFonts w:ascii="Courier New" w:hAnsi="Courier New" w:cs="Courier New"/>
          <w:sz w:val="18"/>
          <w:szCs w:val="18"/>
        </w:rPr>
        <w:t xml:space="preserve">  </w:t>
      </w:r>
      <w:r w:rsidR="00E43ABF">
        <w:rPr>
          <w:rFonts w:ascii="Courier New" w:hAnsi="Courier New" w:cs="Courier New"/>
          <w:sz w:val="18"/>
          <w:szCs w:val="18"/>
        </w:rPr>
        <w:t>Product Name</w:t>
      </w:r>
      <w:r w:rsidRPr="00641CFD">
        <w:rPr>
          <w:rFonts w:ascii="Courier New" w:hAnsi="Courier New" w:cs="Courier New"/>
          <w:sz w:val="18"/>
          <w:szCs w:val="18"/>
        </w:rPr>
        <w:t xml:space="preserve">             = Ultrastar SN</w:t>
      </w:r>
      <w:r w:rsidR="009C063B">
        <w:rPr>
          <w:rFonts w:ascii="Courier New" w:hAnsi="Courier New" w:cs="Courier New"/>
          <w:sz w:val="18"/>
          <w:szCs w:val="18"/>
        </w:rPr>
        <w:t>26</w:t>
      </w:r>
      <w:r w:rsidRPr="00641CFD">
        <w:rPr>
          <w:rFonts w:ascii="Courier New" w:hAnsi="Courier New" w:cs="Courier New"/>
          <w:sz w:val="18"/>
          <w:szCs w:val="18"/>
        </w:rPr>
        <w:t>0</w:t>
      </w:r>
      <w:r w:rsidR="000A6E6C">
        <w:rPr>
          <w:rFonts w:ascii="Courier New" w:hAnsi="Courier New" w:cs="Courier New"/>
          <w:sz w:val="18"/>
          <w:szCs w:val="18"/>
        </w:rPr>
        <w:br/>
        <w:t xml:space="preserve">  Device Type              = NVMe Controller</w:t>
      </w:r>
    </w:p>
    <w:p w14:paraId="2D871F0D" w14:textId="77777777" w:rsidR="001C2A4B" w:rsidRPr="00641CFD" w:rsidRDefault="001C2A4B" w:rsidP="001C2A4B">
      <w:pPr>
        <w:spacing w:before="0" w:after="0"/>
        <w:ind w:left="360"/>
        <w:rPr>
          <w:rFonts w:ascii="Courier New" w:hAnsi="Courier New" w:cs="Courier New"/>
          <w:sz w:val="18"/>
          <w:szCs w:val="18"/>
        </w:rPr>
      </w:pPr>
      <w:r w:rsidRPr="00641CFD">
        <w:rPr>
          <w:rFonts w:ascii="Courier New" w:hAnsi="Courier New" w:cs="Courier New"/>
          <w:sz w:val="18"/>
          <w:szCs w:val="18"/>
        </w:rPr>
        <w:t xml:space="preserve">  Device Path              = /dev/nvme0</w:t>
      </w:r>
    </w:p>
    <w:p w14:paraId="33BEF5CA" w14:textId="3125DB0A" w:rsidR="001C2A4B" w:rsidRPr="00641CFD" w:rsidRDefault="001C2A4B" w:rsidP="001C2A4B">
      <w:pPr>
        <w:spacing w:before="0" w:after="0"/>
        <w:ind w:left="360"/>
        <w:rPr>
          <w:rFonts w:ascii="Courier New" w:hAnsi="Courier New" w:cs="Courier New"/>
          <w:sz w:val="18"/>
          <w:szCs w:val="18"/>
        </w:rPr>
      </w:pPr>
      <w:r w:rsidRPr="00641CFD">
        <w:rPr>
          <w:rFonts w:ascii="Courier New" w:hAnsi="Courier New" w:cs="Courier New"/>
          <w:sz w:val="18"/>
          <w:szCs w:val="18"/>
        </w:rPr>
        <w:t xml:space="preserve">  UID                      = 1C58</w:t>
      </w:r>
      <w:r w:rsidR="009C063B">
        <w:rPr>
          <w:rFonts w:ascii="Courier New" w:hAnsi="Courier New" w:cs="Courier New"/>
          <w:sz w:val="18"/>
          <w:szCs w:val="18"/>
        </w:rPr>
        <w:t>CJH0020002F8HUSMR7616B</w:t>
      </w:r>
      <w:r w:rsidRPr="00641CFD">
        <w:rPr>
          <w:rFonts w:ascii="Courier New" w:hAnsi="Courier New" w:cs="Courier New"/>
          <w:sz w:val="18"/>
          <w:szCs w:val="18"/>
        </w:rPr>
        <w:t>HP301</w:t>
      </w:r>
      <w:r w:rsidR="009C063B">
        <w:rPr>
          <w:rFonts w:ascii="Courier New" w:hAnsi="Courier New" w:cs="Courier New"/>
          <w:sz w:val="18"/>
          <w:szCs w:val="18"/>
        </w:rPr>
        <w:t>002</w:t>
      </w:r>
      <w:r w:rsidR="00901906">
        <w:rPr>
          <w:rFonts w:ascii="Courier New" w:hAnsi="Courier New" w:cs="Courier New"/>
          <w:sz w:val="18"/>
          <w:szCs w:val="18"/>
        </w:rPr>
        <w:t>3</w:t>
      </w:r>
    </w:p>
    <w:p w14:paraId="3FE80579" w14:textId="6E757654" w:rsidR="001C2A4B" w:rsidRPr="00641CFD" w:rsidRDefault="001C2A4B" w:rsidP="001C2A4B">
      <w:pPr>
        <w:spacing w:before="0" w:after="0"/>
        <w:ind w:left="360"/>
        <w:rPr>
          <w:rFonts w:ascii="Courier New" w:hAnsi="Courier New" w:cs="Courier New"/>
          <w:sz w:val="18"/>
          <w:szCs w:val="18"/>
        </w:rPr>
      </w:pPr>
      <w:r w:rsidRPr="00641CFD">
        <w:rPr>
          <w:rFonts w:ascii="Courier New" w:hAnsi="Courier New" w:cs="Courier New"/>
          <w:sz w:val="18"/>
          <w:szCs w:val="18"/>
        </w:rPr>
        <w:t xml:space="preserve">  Alias                    = </w:t>
      </w:r>
      <w:r w:rsidR="009B612F">
        <w:rPr>
          <w:rFonts w:ascii="Courier New" w:hAnsi="Courier New" w:cs="Courier New"/>
          <w:sz w:val="18"/>
          <w:szCs w:val="18"/>
        </w:rPr>
        <w:t>@nvme</w:t>
      </w:r>
      <w:r w:rsidR="009B612F" w:rsidRPr="00641CFD">
        <w:rPr>
          <w:rFonts w:ascii="Courier New" w:hAnsi="Courier New" w:cs="Courier New"/>
          <w:sz w:val="18"/>
          <w:szCs w:val="18"/>
        </w:rPr>
        <w:t>0</w:t>
      </w:r>
    </w:p>
    <w:p w14:paraId="423543A9" w14:textId="32E9929E" w:rsidR="001C2A4B" w:rsidRPr="00641CFD" w:rsidRDefault="001C2A4B" w:rsidP="00016913">
      <w:pPr>
        <w:spacing w:before="0" w:after="0"/>
        <w:ind w:left="360"/>
        <w:rPr>
          <w:rFonts w:ascii="Courier New" w:hAnsi="Courier New" w:cs="Courier New"/>
          <w:sz w:val="18"/>
          <w:szCs w:val="18"/>
        </w:rPr>
      </w:pPr>
      <w:r w:rsidRPr="00641CFD">
        <w:rPr>
          <w:rFonts w:ascii="Courier New" w:hAnsi="Courier New" w:cs="Courier New"/>
          <w:sz w:val="18"/>
          <w:szCs w:val="18"/>
        </w:rPr>
        <w:t xml:space="preserve">  Running</w:t>
      </w:r>
      <w:r w:rsidR="009C063B">
        <w:rPr>
          <w:rFonts w:ascii="Courier New" w:hAnsi="Courier New" w:cs="Courier New"/>
          <w:sz w:val="18"/>
          <w:szCs w:val="18"/>
        </w:rPr>
        <w:t xml:space="preserve"> Firmware Version = KNGND09</w:t>
      </w:r>
      <w:r>
        <w:rPr>
          <w:rFonts w:ascii="Courier New" w:hAnsi="Courier New" w:cs="Courier New"/>
          <w:sz w:val="18"/>
          <w:szCs w:val="18"/>
        </w:rPr>
        <w:t>0 (Loaded from Slot 3)</w:t>
      </w:r>
    </w:p>
    <w:p w14:paraId="546DFAB2" w14:textId="6A93AD9D" w:rsidR="001C2A4B" w:rsidRPr="00641CFD" w:rsidRDefault="00016913" w:rsidP="001C2A4B">
      <w:pPr>
        <w:spacing w:before="0" w:after="0"/>
        <w:ind w:left="360"/>
        <w:rPr>
          <w:rFonts w:ascii="Courier New" w:hAnsi="Courier New" w:cs="Courier New"/>
          <w:sz w:val="18"/>
          <w:szCs w:val="18"/>
        </w:rPr>
      </w:pPr>
      <w:r>
        <w:rPr>
          <w:rFonts w:ascii="Courier New" w:hAnsi="Courier New" w:cs="Courier New"/>
          <w:sz w:val="18"/>
          <w:szCs w:val="18"/>
        </w:rPr>
        <w:t xml:space="preserve">  [...]</w:t>
      </w:r>
    </w:p>
    <w:p w14:paraId="095986C0" w14:textId="77777777" w:rsidR="001C2A4B" w:rsidRDefault="001C2A4B" w:rsidP="001C2A4B">
      <w:pPr>
        <w:spacing w:before="0" w:after="0"/>
        <w:ind w:left="360"/>
        <w:rPr>
          <w:rFonts w:ascii="Courier New" w:hAnsi="Courier New" w:cs="Courier New"/>
          <w:sz w:val="18"/>
          <w:szCs w:val="18"/>
        </w:rPr>
      </w:pPr>
      <w:r w:rsidRPr="00641CFD">
        <w:rPr>
          <w:rFonts w:ascii="Courier New" w:hAnsi="Courier New" w:cs="Courier New"/>
          <w:sz w:val="18"/>
          <w:szCs w:val="18"/>
        </w:rPr>
        <w:t>Results for manage-firmware: Operation succeeded.</w:t>
      </w:r>
    </w:p>
    <w:p w14:paraId="79824AC4" w14:textId="77777777" w:rsidR="001C2A4B" w:rsidRPr="001C2A4B" w:rsidRDefault="001C2A4B" w:rsidP="001C2A4B">
      <w:pPr>
        <w:rPr>
          <w:b/>
          <w:color w:val="000000" w:themeColor="text1"/>
        </w:rPr>
      </w:pPr>
      <w:r w:rsidRPr="001C2A4B">
        <w:rPr>
          <w:b/>
          <w:color w:val="000000" w:themeColor="text1"/>
        </w:rPr>
        <w:t>Terminology</w:t>
      </w:r>
    </w:p>
    <w:p w14:paraId="167B4275" w14:textId="40979173" w:rsidR="001C2A4B" w:rsidRPr="001C2A4B" w:rsidRDefault="001C2A4B" w:rsidP="001C2A4B">
      <w:pPr>
        <w:rPr>
          <w:color w:val="000000" w:themeColor="text1"/>
        </w:rPr>
      </w:pPr>
      <w:r w:rsidRPr="001C2A4B">
        <w:rPr>
          <w:color w:val="000000" w:themeColor="text1"/>
        </w:rPr>
        <w:t xml:space="preserve">The </w:t>
      </w:r>
      <w:r w:rsidR="0040405E" w:rsidRPr="0040405E">
        <w:rPr>
          <w:rFonts w:ascii="Courier New" w:hAnsi="Courier New"/>
          <w:color w:val="000000" w:themeColor="text1"/>
        </w:rPr>
        <w:t>DM-CLI</w:t>
      </w:r>
      <w:r w:rsidRPr="001C2A4B">
        <w:rPr>
          <w:color w:val="000000" w:themeColor="text1"/>
        </w:rPr>
        <w:t xml:space="preserve"> manage-firmware listing for NVMe controllers contains terminology that is explained in the following table:</w:t>
      </w:r>
    </w:p>
    <w:tbl>
      <w:tblPr>
        <w:tblStyle w:val="TableGrid"/>
        <w:tblW w:w="0" w:type="auto"/>
        <w:tblInd w:w="-5" w:type="dxa"/>
        <w:tblLook w:val="04A0" w:firstRow="1" w:lastRow="0" w:firstColumn="1" w:lastColumn="0" w:noHBand="0" w:noVBand="1"/>
      </w:tblPr>
      <w:tblGrid>
        <w:gridCol w:w="3622"/>
        <w:gridCol w:w="5733"/>
      </w:tblGrid>
      <w:tr w:rsidR="001C2A4B" w:rsidRPr="001C2A4B" w14:paraId="76D98F5C" w14:textId="77777777" w:rsidTr="00901906">
        <w:tc>
          <w:tcPr>
            <w:tcW w:w="3622" w:type="dxa"/>
          </w:tcPr>
          <w:p w14:paraId="11B142B8" w14:textId="77777777" w:rsidR="001C2A4B" w:rsidRPr="001C2A4B" w:rsidRDefault="001C2A4B" w:rsidP="0070529B">
            <w:pPr>
              <w:spacing w:before="80" w:after="80"/>
              <w:rPr>
                <w:b/>
                <w:color w:val="000000" w:themeColor="text1"/>
              </w:rPr>
            </w:pPr>
            <w:r w:rsidRPr="001C2A4B">
              <w:rPr>
                <w:b/>
                <w:color w:val="000000" w:themeColor="text1"/>
              </w:rPr>
              <w:t>Term</w:t>
            </w:r>
          </w:p>
        </w:tc>
        <w:tc>
          <w:tcPr>
            <w:tcW w:w="5733" w:type="dxa"/>
          </w:tcPr>
          <w:p w14:paraId="585959DE" w14:textId="77777777" w:rsidR="001C2A4B" w:rsidRPr="001C2A4B" w:rsidRDefault="001C2A4B" w:rsidP="0070529B">
            <w:pPr>
              <w:spacing w:before="80" w:after="80"/>
              <w:rPr>
                <w:b/>
                <w:color w:val="000000" w:themeColor="text1"/>
              </w:rPr>
            </w:pPr>
            <w:r w:rsidRPr="001C2A4B">
              <w:rPr>
                <w:b/>
                <w:color w:val="000000" w:themeColor="text1"/>
              </w:rPr>
              <w:t>Description</w:t>
            </w:r>
          </w:p>
        </w:tc>
      </w:tr>
      <w:tr w:rsidR="001C2A4B" w:rsidRPr="001C2A4B" w14:paraId="61977036" w14:textId="77777777" w:rsidTr="00901906">
        <w:tc>
          <w:tcPr>
            <w:tcW w:w="3622" w:type="dxa"/>
          </w:tcPr>
          <w:p w14:paraId="135DA3FA" w14:textId="77777777" w:rsidR="001C2A4B" w:rsidRPr="001C2A4B" w:rsidRDefault="001C2A4B" w:rsidP="0070529B">
            <w:pPr>
              <w:spacing w:before="80" w:after="80"/>
              <w:ind w:left="157"/>
              <w:rPr>
                <w:rFonts w:ascii="Courier New" w:hAnsi="Courier New" w:cs="Courier New"/>
                <w:color w:val="000000" w:themeColor="text1"/>
                <w:sz w:val="18"/>
                <w:szCs w:val="18"/>
              </w:rPr>
            </w:pPr>
            <w:r w:rsidRPr="001C2A4B">
              <w:rPr>
                <w:rFonts w:ascii="Courier New" w:hAnsi="Courier New" w:cs="Courier New"/>
                <w:color w:val="000000" w:themeColor="text1"/>
                <w:sz w:val="18"/>
                <w:szCs w:val="18"/>
              </w:rPr>
              <w:t>(Read-only)</w:t>
            </w:r>
          </w:p>
        </w:tc>
        <w:tc>
          <w:tcPr>
            <w:tcW w:w="5733" w:type="dxa"/>
          </w:tcPr>
          <w:p w14:paraId="0A686280" w14:textId="77777777" w:rsidR="001C2A4B" w:rsidRPr="001C2A4B" w:rsidRDefault="001C2A4B" w:rsidP="0070529B">
            <w:pPr>
              <w:spacing w:before="80" w:after="80"/>
              <w:rPr>
                <w:color w:val="000000" w:themeColor="text1"/>
                <w:sz w:val="18"/>
                <w:szCs w:val="18"/>
              </w:rPr>
            </w:pPr>
            <w:r w:rsidRPr="001C2A4B">
              <w:rPr>
                <w:color w:val="000000" w:themeColor="text1"/>
                <w:sz w:val="18"/>
                <w:szCs w:val="18"/>
              </w:rPr>
              <w:t>The firmware slot is read-only.  The firmware image in this slot cannot be updated.</w:t>
            </w:r>
          </w:p>
        </w:tc>
      </w:tr>
      <w:tr w:rsidR="001C2A4B" w:rsidRPr="001C2A4B" w14:paraId="783EC7A5" w14:textId="77777777" w:rsidTr="00901906">
        <w:tc>
          <w:tcPr>
            <w:tcW w:w="3622" w:type="dxa"/>
          </w:tcPr>
          <w:p w14:paraId="09B8ABCD" w14:textId="77777777" w:rsidR="001C2A4B" w:rsidRPr="001C2A4B" w:rsidRDefault="001C2A4B" w:rsidP="0070529B">
            <w:pPr>
              <w:spacing w:before="80" w:after="80"/>
              <w:ind w:left="157"/>
              <w:rPr>
                <w:rFonts w:ascii="Courier New" w:hAnsi="Courier New" w:cs="Courier New"/>
                <w:color w:val="000000" w:themeColor="text1"/>
                <w:sz w:val="18"/>
                <w:szCs w:val="18"/>
              </w:rPr>
            </w:pPr>
            <w:r w:rsidRPr="001C2A4B">
              <w:rPr>
                <w:rFonts w:ascii="Courier New" w:hAnsi="Courier New" w:cs="Courier New"/>
                <w:color w:val="000000" w:themeColor="text1"/>
                <w:sz w:val="18"/>
                <w:szCs w:val="18"/>
              </w:rPr>
              <w:t>(Loaded from Slot x)</w:t>
            </w:r>
          </w:p>
        </w:tc>
        <w:tc>
          <w:tcPr>
            <w:tcW w:w="5733" w:type="dxa"/>
          </w:tcPr>
          <w:p w14:paraId="0CA38555" w14:textId="77777777" w:rsidR="001C2A4B" w:rsidRPr="001C2A4B" w:rsidRDefault="001C2A4B" w:rsidP="0070529B">
            <w:pPr>
              <w:spacing w:before="80" w:after="80"/>
              <w:rPr>
                <w:color w:val="000000" w:themeColor="text1"/>
                <w:sz w:val="18"/>
                <w:szCs w:val="18"/>
              </w:rPr>
            </w:pPr>
            <w:r w:rsidRPr="001C2A4B">
              <w:rPr>
                <w:color w:val="000000" w:themeColor="text1"/>
                <w:sz w:val="18"/>
                <w:szCs w:val="18"/>
              </w:rPr>
              <w:t>The firmware slot from which the currently running firmware image was loaded.</w:t>
            </w:r>
          </w:p>
        </w:tc>
      </w:tr>
      <w:tr w:rsidR="001C2A4B" w:rsidRPr="001C2A4B" w14:paraId="6D872B26" w14:textId="77777777" w:rsidTr="00901906">
        <w:tc>
          <w:tcPr>
            <w:tcW w:w="3622" w:type="dxa"/>
          </w:tcPr>
          <w:p w14:paraId="1B7E06DF" w14:textId="77777777" w:rsidR="001C2A4B" w:rsidRPr="001C2A4B" w:rsidRDefault="001C2A4B" w:rsidP="0070529B">
            <w:pPr>
              <w:spacing w:before="80" w:after="80"/>
              <w:ind w:left="157"/>
              <w:rPr>
                <w:rFonts w:ascii="Courier New" w:hAnsi="Courier New" w:cs="Courier New"/>
                <w:color w:val="000000" w:themeColor="text1"/>
                <w:sz w:val="18"/>
                <w:szCs w:val="18"/>
              </w:rPr>
            </w:pPr>
            <w:r w:rsidRPr="001C2A4B">
              <w:rPr>
                <w:rFonts w:ascii="Courier New" w:hAnsi="Courier New" w:cs="Courier New"/>
                <w:color w:val="000000" w:themeColor="text1"/>
                <w:sz w:val="18"/>
                <w:szCs w:val="18"/>
              </w:rPr>
              <w:lastRenderedPageBreak/>
              <w:t>(Next Running Firmware Slot)</w:t>
            </w:r>
          </w:p>
        </w:tc>
        <w:tc>
          <w:tcPr>
            <w:tcW w:w="5733" w:type="dxa"/>
          </w:tcPr>
          <w:p w14:paraId="4CDA4B4A" w14:textId="77777777" w:rsidR="001C2A4B" w:rsidRPr="001C2A4B" w:rsidRDefault="001C2A4B" w:rsidP="0070529B">
            <w:pPr>
              <w:spacing w:before="80" w:after="80"/>
              <w:rPr>
                <w:color w:val="000000" w:themeColor="text1"/>
                <w:sz w:val="18"/>
                <w:szCs w:val="18"/>
              </w:rPr>
            </w:pPr>
            <w:r w:rsidRPr="001C2A4B">
              <w:rPr>
                <w:color w:val="000000" w:themeColor="text1"/>
                <w:sz w:val="18"/>
                <w:szCs w:val="18"/>
              </w:rPr>
              <w:t>The firmware slot containing the firmware image that will become the running firmware following the next device reset or system power-cycle.</w:t>
            </w:r>
          </w:p>
        </w:tc>
      </w:tr>
    </w:tbl>
    <w:p w14:paraId="67BBAAAD" w14:textId="5BACCBA8" w:rsidR="00A113B6" w:rsidRDefault="00A113B6" w:rsidP="00A113B6">
      <w:pPr>
        <w:pStyle w:val="Heading2"/>
      </w:pPr>
      <w:bookmarkStart w:id="248" w:name="_Toc463366095"/>
      <w:bookmarkStart w:id="249" w:name="_Toc519254892"/>
      <w:bookmarkStart w:id="250" w:name="_Toc523299541"/>
      <w:proofErr w:type="gramStart"/>
      <w:r>
        <w:t>manage-namespaces</w:t>
      </w:r>
      <w:bookmarkEnd w:id="248"/>
      <w:bookmarkEnd w:id="249"/>
      <w:bookmarkEnd w:id="250"/>
      <w:proofErr w:type="gramEnd"/>
      <w:r>
        <w:fldChar w:fldCharType="begin"/>
      </w:r>
      <w:r>
        <w:instrText xml:space="preserve"> XE "C</w:instrText>
      </w:r>
      <w:r w:rsidRPr="00D63555">
        <w:instrText>ommands:</w:instrText>
      </w:r>
      <w:r>
        <w:instrText xml:space="preserve">manage-namespaces" </w:instrText>
      </w:r>
      <w:r>
        <w:fldChar w:fldCharType="end"/>
      </w:r>
    </w:p>
    <w:p w14:paraId="258FA131" w14:textId="3DEC64BA" w:rsidR="00A30901" w:rsidRDefault="00154DB9" w:rsidP="00A30901">
      <w:r>
        <w:t xml:space="preserve">The </w:t>
      </w:r>
      <w:r w:rsidRPr="00154DB9">
        <w:rPr>
          <w:rFonts w:ascii="Courier New" w:hAnsi="Courier New" w:cs="Courier New"/>
        </w:rPr>
        <w:t>manage-namespaces</w:t>
      </w:r>
      <w:r>
        <w:t xml:space="preserve"> command </w:t>
      </w:r>
      <w:r w:rsidR="00EF53AB">
        <w:t>allows the user to perform interrelated namespace management tasks</w:t>
      </w:r>
      <w:r w:rsidR="00570587">
        <w:t xml:space="preserve"> on NVMe controllers</w:t>
      </w:r>
      <w:r w:rsidR="00EF53AB">
        <w:t>. The</w:t>
      </w:r>
      <w:r w:rsidR="00ED5F19">
        <w:t xml:space="preserve"> user</w:t>
      </w:r>
      <w:r w:rsidR="00EF53AB">
        <w:t xml:space="preserve"> can target multiple namespaces by specifying multiple </w:t>
      </w:r>
      <w:r w:rsidR="00ED5F19">
        <w:rPr>
          <w:rFonts w:ascii="Courier New" w:hAnsi="Courier New" w:cs="Courier New"/>
        </w:rPr>
        <w:t>--</w:t>
      </w:r>
      <w:r w:rsidR="00EF53AB" w:rsidRPr="00EF53AB">
        <w:rPr>
          <w:rFonts w:ascii="Courier New" w:hAnsi="Courier New" w:cs="Courier New"/>
        </w:rPr>
        <w:t>id</w:t>
      </w:r>
      <w:r w:rsidR="00ED5F19">
        <w:rPr>
          <w:rFonts w:ascii="Courier New" w:hAnsi="Courier New" w:cs="Courier New"/>
        </w:rPr>
        <w:t xml:space="preserve"> </w:t>
      </w:r>
      <w:r w:rsidR="00ED5F19" w:rsidRPr="00ED5F19">
        <w:rPr>
          <w:rFonts w:ascii="Courier New" w:hAnsi="Courier New" w:cs="Courier New"/>
          <w:i/>
        </w:rPr>
        <w:t>namespace-id</w:t>
      </w:r>
      <w:r w:rsidR="00EF53AB">
        <w:t xml:space="preserve"> option</w:t>
      </w:r>
      <w:r w:rsidR="00ED5F19">
        <w:t>s</w:t>
      </w:r>
      <w:r w:rsidR="00EF53AB">
        <w:t xml:space="preserve"> in the command syntax</w:t>
      </w:r>
      <w:r w:rsidR="00F848D0">
        <w:t>; t</w:t>
      </w:r>
      <w:r w:rsidR="00EF53AB">
        <w:t xml:space="preserve">he </w:t>
      </w:r>
      <w:hyperlink w:anchor="Device_Reference" w:history="1">
        <w:r w:rsidR="00EF53AB" w:rsidRPr="00EF53AB">
          <w:rPr>
            <w:rStyle w:val="Hyperlink"/>
          </w:rPr>
          <w:t>device-reference</w:t>
        </w:r>
      </w:hyperlink>
      <w:r w:rsidR="00EF53AB">
        <w:t xml:space="preserve"> must refer to a physical device.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9974C3" w14:paraId="5A9BFAC8" w14:textId="77777777" w:rsidTr="002B31F3">
        <w:trPr>
          <w:jc w:val="center"/>
        </w:trPr>
        <w:tc>
          <w:tcPr>
            <w:tcW w:w="1152" w:type="dxa"/>
          </w:tcPr>
          <w:p w14:paraId="5C877772" w14:textId="5AAACD5B" w:rsidR="009974C3" w:rsidRDefault="003B7592" w:rsidP="003B7592">
            <w:pPr>
              <w:jc w:val="center"/>
              <w:rPr>
                <w:noProof/>
              </w:rPr>
            </w:pPr>
            <w:r>
              <w:rPr>
                <w:b/>
                <w:i/>
                <w:noProof/>
                <w:szCs w:val="20"/>
              </w:rPr>
              <w:drawing>
                <wp:inline distT="0" distB="0" distL="0" distR="0" wp14:anchorId="45639936" wp14:editId="18F977A0">
                  <wp:extent cx="628015" cy="548640"/>
                  <wp:effectExtent l="0" t="0" r="63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35227FCB" w14:textId="4ECCB635" w:rsidR="003B7592" w:rsidRDefault="009974C3" w:rsidP="00BA16AA">
            <w:pPr>
              <w:jc w:val="both"/>
              <w:rPr>
                <w:b/>
                <w:i/>
                <w:szCs w:val="20"/>
              </w:rPr>
            </w:pPr>
            <w:r>
              <w:rPr>
                <w:b/>
                <w:i/>
                <w:szCs w:val="20"/>
              </w:rPr>
              <w:t xml:space="preserve">After execution of the </w:t>
            </w:r>
            <w:r w:rsidR="00DD639B">
              <w:rPr>
                <w:rFonts w:ascii="Courier New" w:hAnsi="Courier New" w:cs="Courier New"/>
                <w:szCs w:val="20"/>
              </w:rPr>
              <w:t>dm-cli</w:t>
            </w:r>
            <w:r>
              <w:rPr>
                <w:rFonts w:ascii="Courier New" w:hAnsi="Courier New" w:cs="Courier New"/>
                <w:szCs w:val="20"/>
              </w:rPr>
              <w:t xml:space="preserve"> manage-namespaces</w:t>
            </w:r>
            <w:r>
              <w:rPr>
                <w:b/>
                <w:i/>
                <w:szCs w:val="20"/>
              </w:rPr>
              <w:t xml:space="preserve"> command using the </w:t>
            </w:r>
            <w:r>
              <w:rPr>
                <w:rFonts w:ascii="Courier New" w:hAnsi="Courier New" w:cs="Courier New"/>
                <w:szCs w:val="20"/>
              </w:rPr>
              <w:t>--attach</w:t>
            </w:r>
            <w:r>
              <w:rPr>
                <w:b/>
                <w:i/>
                <w:szCs w:val="20"/>
              </w:rPr>
              <w:t xml:space="preserve">, </w:t>
            </w:r>
            <w:r>
              <w:rPr>
                <w:rFonts w:ascii="Courier New" w:hAnsi="Courier New" w:cs="Courier New"/>
                <w:szCs w:val="20"/>
              </w:rPr>
              <w:t>--detach</w:t>
            </w:r>
            <w:r>
              <w:rPr>
                <w:b/>
                <w:i/>
                <w:szCs w:val="20"/>
              </w:rPr>
              <w:t xml:space="preserve">, </w:t>
            </w:r>
            <w:r>
              <w:rPr>
                <w:rFonts w:ascii="Courier New" w:hAnsi="Courier New" w:cs="Courier New"/>
                <w:szCs w:val="20"/>
              </w:rPr>
              <w:t>--delete</w:t>
            </w:r>
            <w:r>
              <w:rPr>
                <w:b/>
                <w:i/>
                <w:szCs w:val="20"/>
              </w:rPr>
              <w:t xml:space="preserve">, or </w:t>
            </w:r>
            <w:r>
              <w:rPr>
                <w:rFonts w:ascii="Courier New" w:hAnsi="Courier New" w:cs="Courier New"/>
                <w:szCs w:val="20"/>
              </w:rPr>
              <w:t>--resize</w:t>
            </w:r>
            <w:r>
              <w:rPr>
                <w:b/>
                <w:i/>
                <w:szCs w:val="20"/>
              </w:rPr>
              <w:t xml:space="preserve"> options</w:t>
            </w:r>
            <w:r w:rsidR="0057760E">
              <w:rPr>
                <w:b/>
                <w:i/>
                <w:szCs w:val="20"/>
              </w:rPr>
              <w:t xml:space="preserve"> against an </w:t>
            </w:r>
            <w:r w:rsidR="00C254A9">
              <w:rPr>
                <w:b/>
                <w:i/>
                <w:szCs w:val="20"/>
              </w:rPr>
              <w:t>Ultrastar</w:t>
            </w:r>
            <w:r w:rsidR="0057760E" w:rsidRPr="00375750">
              <w:rPr>
                <w:b/>
                <w:i/>
                <w:szCs w:val="20"/>
              </w:rPr>
              <w:t xml:space="preserve"> </w:t>
            </w:r>
            <w:r w:rsidR="0057760E">
              <w:rPr>
                <w:b/>
                <w:i/>
                <w:szCs w:val="20"/>
              </w:rPr>
              <w:t>SN200 controller in a dual port cabling configuration</w:t>
            </w:r>
            <w:r>
              <w:rPr>
                <w:b/>
                <w:i/>
                <w:szCs w:val="20"/>
              </w:rPr>
              <w:t xml:space="preserve">, the </w:t>
            </w:r>
            <w:r w:rsidR="0057760E">
              <w:rPr>
                <w:b/>
                <w:i/>
                <w:szCs w:val="20"/>
              </w:rPr>
              <w:t xml:space="preserve">NVMe controller and namespaces may not be visible to </w:t>
            </w:r>
            <w:r w:rsidR="0040405E" w:rsidRPr="0040405E">
              <w:rPr>
                <w:rFonts w:ascii="Courier New" w:hAnsi="Courier New"/>
                <w:szCs w:val="20"/>
              </w:rPr>
              <w:t>DM-CLI</w:t>
            </w:r>
            <w:r w:rsidR="0057760E">
              <w:rPr>
                <w:b/>
                <w:i/>
                <w:szCs w:val="20"/>
              </w:rPr>
              <w:t xml:space="preserve"> or the host operating system until after a </w:t>
            </w:r>
            <w:r>
              <w:rPr>
                <w:b/>
                <w:i/>
                <w:szCs w:val="20"/>
              </w:rPr>
              <w:t>power cycle</w:t>
            </w:r>
            <w:r w:rsidR="0057760E">
              <w:rPr>
                <w:b/>
                <w:i/>
                <w:szCs w:val="20"/>
              </w:rPr>
              <w:t xml:space="preserve"> of the host system unless the host system is capable of hot plug.  This behavior is </w:t>
            </w:r>
            <w:r w:rsidR="00BA16AA">
              <w:rPr>
                <w:b/>
                <w:i/>
                <w:szCs w:val="20"/>
              </w:rPr>
              <w:t>a side effect of firmware compliance with the</w:t>
            </w:r>
            <w:r w:rsidR="003B7592">
              <w:rPr>
                <w:b/>
                <w:i/>
                <w:szCs w:val="20"/>
              </w:rPr>
              <w:t xml:space="preserve"> NVMe and PCIe specifications.</w:t>
            </w:r>
          </w:p>
          <w:p w14:paraId="3EDA2C63" w14:textId="4D4A60D9" w:rsidR="003B7592" w:rsidRDefault="003B7592" w:rsidP="003B7592">
            <w:pPr>
              <w:rPr>
                <w:noProof/>
                <w:lang w:bidi="hi-IN"/>
              </w:rPr>
            </w:pPr>
          </w:p>
          <w:p w14:paraId="0EA60BC8" w14:textId="670AAF15" w:rsidR="003B7592" w:rsidRDefault="003B7592" w:rsidP="003B7592">
            <w:pPr>
              <w:rPr>
                <w:b/>
                <w:i/>
                <w:szCs w:val="20"/>
              </w:rPr>
            </w:pPr>
            <w:r>
              <w:rPr>
                <w:b/>
                <w:i/>
                <w:szCs w:val="20"/>
              </w:rPr>
              <w:t xml:space="preserve">The namespaces unit size in the Device Manageability VU log page for Omaha varies between drive models, which may not always match the input. </w:t>
            </w:r>
          </w:p>
          <w:p w14:paraId="50C7B063" w14:textId="77777777" w:rsidR="003B7592" w:rsidRDefault="003B7592" w:rsidP="00BA16AA">
            <w:pPr>
              <w:jc w:val="both"/>
              <w:rPr>
                <w:b/>
                <w:i/>
                <w:szCs w:val="20"/>
              </w:rPr>
            </w:pPr>
          </w:p>
          <w:p w14:paraId="53FE374A" w14:textId="416AAC75" w:rsidR="003B7592" w:rsidRPr="00375750" w:rsidRDefault="003B7592" w:rsidP="00BA16AA">
            <w:pPr>
              <w:jc w:val="both"/>
              <w:rPr>
                <w:b/>
                <w:i/>
              </w:rPr>
            </w:pPr>
          </w:p>
        </w:tc>
      </w:tr>
    </w:tbl>
    <w:p w14:paraId="12278F53" w14:textId="77777777" w:rsidR="00A30901" w:rsidRPr="00AF2051" w:rsidRDefault="00A30901" w:rsidP="00A30901">
      <w:r w:rsidRPr="00AF2051">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A30901" w:rsidRPr="00897412" w14:paraId="6FF4D00B" w14:textId="77777777" w:rsidTr="00A30901">
        <w:tc>
          <w:tcPr>
            <w:tcW w:w="3330" w:type="dxa"/>
          </w:tcPr>
          <w:p w14:paraId="12B21150" w14:textId="56721463" w:rsidR="00A30901" w:rsidRPr="00810632" w:rsidRDefault="00A30901" w:rsidP="00A30901">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w:t>
            </w:r>
            <w:r>
              <w:rPr>
                <w:rFonts w:ascii="Courier New" w:hAnsi="Courier New" w:cs="Courier New"/>
                <w:sz w:val="18"/>
                <w:szCs w:val="18"/>
              </w:rPr>
              <w:t>manage-namespaces</w:t>
            </w:r>
          </w:p>
        </w:tc>
        <w:tc>
          <w:tcPr>
            <w:tcW w:w="6030" w:type="dxa"/>
          </w:tcPr>
          <w:p w14:paraId="544ED957"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sidR="00007986">
              <w:rPr>
                <w:rFonts w:ascii="Courier New" w:hAnsi="Courier New" w:cs="Courier New"/>
                <w:sz w:val="18"/>
                <w:szCs w:val="18"/>
              </w:rPr>
              <w:t xml:space="preserve">-o, </w:t>
            </w:r>
            <w:r w:rsidRPr="00C03E80">
              <w:rPr>
                <w:rFonts w:ascii="Courier New" w:hAnsi="Courier New" w:cs="Courier New"/>
                <w:sz w:val="18"/>
                <w:szCs w:val="18"/>
              </w:rPr>
              <w:t>--output-format FORMAT] [</w:t>
            </w:r>
            <w:r w:rsidR="00007986">
              <w:rPr>
                <w:rFonts w:ascii="Courier New" w:hAnsi="Courier New" w:cs="Courier New"/>
                <w:sz w:val="18"/>
                <w:szCs w:val="18"/>
              </w:rPr>
              <w:t xml:space="preserve">-c, </w:t>
            </w:r>
            <w:r w:rsidRPr="00C03E80">
              <w:rPr>
                <w:rFonts w:ascii="Courier New" w:hAnsi="Courier New" w:cs="Courier New"/>
                <w:sz w:val="18"/>
                <w:szCs w:val="18"/>
              </w:rPr>
              <w:t>--config PATH]</w:t>
            </w:r>
          </w:p>
        </w:tc>
      </w:tr>
      <w:tr w:rsidR="00ED5F19" w:rsidRPr="00897412" w14:paraId="22ED7592" w14:textId="77777777" w:rsidTr="00A30901">
        <w:tc>
          <w:tcPr>
            <w:tcW w:w="3330" w:type="dxa"/>
          </w:tcPr>
          <w:p w14:paraId="1DDE365A" w14:textId="77777777" w:rsidR="00ED5F19" w:rsidRPr="00897412" w:rsidRDefault="00ED5F19"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70D7D403" w14:textId="12FF9FA5" w:rsidR="00ED5F19" w:rsidRDefault="00ED5F19" w:rsidP="00901906">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sidR="00C41DDF">
              <w:rPr>
                <w:rFonts w:ascii="Courier New" w:hAnsi="Courier New" w:cs="Courier New"/>
                <w:sz w:val="18"/>
                <w:szCs w:val="18"/>
              </w:rPr>
              <w:t xml:space="preserve">-u, </w:t>
            </w:r>
            <w:r w:rsidRPr="00C03E80">
              <w:rPr>
                <w:rFonts w:ascii="Courier New" w:hAnsi="Courier New" w:cs="Courier New"/>
                <w:sz w:val="18"/>
                <w:szCs w:val="18"/>
              </w:rPr>
              <w:t>--uid UID |</w:t>
            </w:r>
            <w:r w:rsidR="00901906">
              <w:rPr>
                <w:rFonts w:ascii="Courier New" w:hAnsi="Courier New" w:cs="Courier New"/>
                <w:sz w:val="18"/>
                <w:szCs w:val="18"/>
              </w:rPr>
              <w:t xml:space="preserve"> -p, </w:t>
            </w:r>
            <w:r w:rsidR="00901906" w:rsidRPr="00C03E80">
              <w:rPr>
                <w:rFonts w:ascii="Courier New" w:hAnsi="Courier New" w:cs="Courier New"/>
                <w:sz w:val="18"/>
                <w:szCs w:val="18"/>
              </w:rPr>
              <w:t>--path PATH |</w:t>
            </w:r>
            <w:r w:rsidR="00901906">
              <w:rPr>
                <w:rFonts w:ascii="Courier New" w:hAnsi="Courier New" w:cs="Courier New"/>
                <w:sz w:val="18"/>
                <w:szCs w:val="18"/>
              </w:rPr>
              <w:t xml:space="preserve"> -</w:t>
            </w:r>
            <w:r w:rsidR="00C41DDF">
              <w:rPr>
                <w:rFonts w:ascii="Courier New" w:hAnsi="Courier New" w:cs="Courier New"/>
                <w:sz w:val="18"/>
                <w:szCs w:val="18"/>
              </w:rPr>
              <w:t xml:space="preserve">a, </w:t>
            </w:r>
            <w:r w:rsidRPr="00C03E80">
              <w:rPr>
                <w:rFonts w:ascii="Courier New" w:hAnsi="Courier New" w:cs="Courier New"/>
                <w:sz w:val="18"/>
                <w:szCs w:val="18"/>
              </w:rPr>
              <w:t>--alias ALIAS}</w:t>
            </w:r>
          </w:p>
        </w:tc>
      </w:tr>
      <w:tr w:rsidR="00A30901" w:rsidRPr="00897412" w14:paraId="14F8F368" w14:textId="77777777" w:rsidTr="00A30901">
        <w:tc>
          <w:tcPr>
            <w:tcW w:w="3330" w:type="dxa"/>
          </w:tcPr>
          <w:p w14:paraId="0AC42CE5"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22FB1247" w14:textId="52B76FEC" w:rsidR="00A30901" w:rsidRPr="00897412" w:rsidRDefault="00C41DDF" w:rsidP="00F848D0">
            <w:pPr>
              <w:widowControl w:val="0"/>
              <w:autoSpaceDE w:val="0"/>
              <w:autoSpaceDN w:val="0"/>
              <w:adjustRightInd w:val="0"/>
              <w:spacing w:before="20" w:after="0"/>
              <w:rPr>
                <w:rFonts w:ascii="Courier New" w:hAnsi="Courier New" w:cs="Courier New"/>
                <w:sz w:val="18"/>
                <w:szCs w:val="18"/>
              </w:rPr>
            </w:pPr>
            <w:r w:rsidRPr="00077BC6">
              <w:rPr>
                <w:rFonts w:ascii="Courier New" w:hAnsi="Courier New" w:cs="Courier New"/>
                <w:sz w:val="18"/>
                <w:szCs w:val="18"/>
              </w:rPr>
              <w:t xml:space="preserve">[--list] </w:t>
            </w:r>
            <w:r w:rsidR="00077BC6" w:rsidRPr="00077BC6">
              <w:rPr>
                <w:rFonts w:ascii="Courier New" w:hAnsi="Courier New" w:cs="Courier New"/>
                <w:sz w:val="18"/>
                <w:szCs w:val="18"/>
              </w:rPr>
              <w:t>[--create] [--attach]</w:t>
            </w:r>
            <w:r w:rsidR="00E55A55">
              <w:rPr>
                <w:rFonts w:ascii="Courier New" w:hAnsi="Courier New" w:cs="Courier New"/>
                <w:sz w:val="18"/>
                <w:szCs w:val="18"/>
              </w:rPr>
              <w:t xml:space="preserve"> </w:t>
            </w:r>
            <w:r w:rsidR="00077BC6" w:rsidRPr="00077BC6">
              <w:rPr>
                <w:rFonts w:ascii="Courier New" w:hAnsi="Courier New" w:cs="Courier New"/>
                <w:sz w:val="18"/>
                <w:szCs w:val="18"/>
              </w:rPr>
              <w:t>[--detach]</w:t>
            </w:r>
            <w:r w:rsidR="00F848D0" w:rsidRPr="00077BC6">
              <w:rPr>
                <w:rFonts w:ascii="Courier New" w:hAnsi="Courier New" w:cs="Courier New"/>
                <w:sz w:val="18"/>
                <w:szCs w:val="18"/>
              </w:rPr>
              <w:t xml:space="preserve"> [--delete]</w:t>
            </w:r>
          </w:p>
        </w:tc>
      </w:tr>
      <w:tr w:rsidR="00A30901" w:rsidRPr="00897412" w14:paraId="350A5B05" w14:textId="77777777" w:rsidTr="00A30901">
        <w:tc>
          <w:tcPr>
            <w:tcW w:w="3330" w:type="dxa"/>
          </w:tcPr>
          <w:p w14:paraId="2D9E8671"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35987697" w14:textId="684A951C" w:rsidR="00A30901" w:rsidRDefault="00077BC6" w:rsidP="00180216">
            <w:pPr>
              <w:widowControl w:val="0"/>
              <w:autoSpaceDE w:val="0"/>
              <w:autoSpaceDN w:val="0"/>
              <w:adjustRightInd w:val="0"/>
              <w:spacing w:before="20" w:after="0"/>
              <w:rPr>
                <w:rFonts w:ascii="Courier New" w:hAnsi="Courier New" w:cs="Courier New"/>
                <w:sz w:val="18"/>
                <w:szCs w:val="18"/>
              </w:rPr>
            </w:pPr>
            <w:r w:rsidRPr="00077BC6">
              <w:rPr>
                <w:rFonts w:ascii="Courier New" w:hAnsi="Courier New" w:cs="Courier New"/>
                <w:sz w:val="18"/>
                <w:szCs w:val="18"/>
              </w:rPr>
              <w:t>[--size SIZE] [--id ID]</w:t>
            </w:r>
          </w:p>
        </w:tc>
      </w:tr>
      <w:tr w:rsidR="00A30901" w:rsidRPr="00897412" w14:paraId="4D9FBD5D" w14:textId="77777777" w:rsidTr="00A30901">
        <w:tc>
          <w:tcPr>
            <w:tcW w:w="3330" w:type="dxa"/>
          </w:tcPr>
          <w:p w14:paraId="69529253"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1FC46D3F"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r>
      <w:tr w:rsidR="00A30901" w:rsidRPr="00897412" w14:paraId="5070E3E5" w14:textId="77777777" w:rsidTr="00180216">
        <w:tc>
          <w:tcPr>
            <w:tcW w:w="9360" w:type="dxa"/>
            <w:gridSpan w:val="2"/>
          </w:tcPr>
          <w:p w14:paraId="04306A76" w14:textId="77777777" w:rsidR="00A30901" w:rsidRPr="00897412" w:rsidRDefault="0038733A" w:rsidP="00077BC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and manages namespaces on a capable physical device.</w:t>
            </w:r>
          </w:p>
        </w:tc>
      </w:tr>
      <w:tr w:rsidR="00A30901" w:rsidRPr="00897412" w14:paraId="5B84901A" w14:textId="77777777" w:rsidTr="00A30901">
        <w:tc>
          <w:tcPr>
            <w:tcW w:w="3330" w:type="dxa"/>
          </w:tcPr>
          <w:p w14:paraId="15E3966B"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570E529F"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r>
      <w:tr w:rsidR="00A30901" w:rsidRPr="00897412" w14:paraId="1F9C53EA" w14:textId="77777777" w:rsidTr="00A30901">
        <w:tc>
          <w:tcPr>
            <w:tcW w:w="3330" w:type="dxa"/>
          </w:tcPr>
          <w:p w14:paraId="07991655"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6030" w:type="dxa"/>
          </w:tcPr>
          <w:p w14:paraId="16FA690A"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r>
      <w:tr w:rsidR="00A30901" w:rsidRPr="00897412" w14:paraId="4F7348CB" w14:textId="77777777" w:rsidTr="00A30901">
        <w:tc>
          <w:tcPr>
            <w:tcW w:w="3330" w:type="dxa"/>
          </w:tcPr>
          <w:p w14:paraId="4B4C0316" w14:textId="77777777" w:rsidR="00A30901" w:rsidRDefault="00007986"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A30901" w:rsidRPr="002514FA">
              <w:rPr>
                <w:rFonts w:ascii="Courier New" w:hAnsi="Courier New" w:cs="Courier New"/>
                <w:sz w:val="18"/>
                <w:szCs w:val="18"/>
              </w:rPr>
              <w:t>--output-format FORMAT</w:t>
            </w:r>
          </w:p>
        </w:tc>
        <w:tc>
          <w:tcPr>
            <w:tcW w:w="6030" w:type="dxa"/>
          </w:tcPr>
          <w:p w14:paraId="3E1F3CFB" w14:textId="15CCE3CF"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 are "text",</w:t>
            </w:r>
            <w:r>
              <w:rPr>
                <w:rFonts w:ascii="Courier New" w:hAnsi="Courier New" w:cs="Courier New"/>
                <w:sz w:val="18"/>
                <w:szCs w:val="18"/>
              </w:rPr>
              <w:t xml:space="preserve"> “mini”,</w:t>
            </w:r>
            <w:r w:rsidRPr="002514FA">
              <w:rPr>
                <w:rFonts w:ascii="Courier New" w:hAnsi="Courier New" w:cs="Courier New"/>
                <w:sz w:val="18"/>
                <w:szCs w:val="18"/>
              </w:rPr>
              <w:t xml:space="preserve"> 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A30901" w:rsidRPr="00897412" w14:paraId="73B05A54" w14:textId="77777777" w:rsidTr="00A30901">
        <w:tc>
          <w:tcPr>
            <w:tcW w:w="3330" w:type="dxa"/>
          </w:tcPr>
          <w:p w14:paraId="14BC64E5" w14:textId="77777777" w:rsidR="00A30901" w:rsidRPr="002514FA" w:rsidRDefault="00007986"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A30901">
              <w:rPr>
                <w:rFonts w:ascii="Courier New" w:hAnsi="Courier New" w:cs="Courier New"/>
                <w:sz w:val="18"/>
                <w:szCs w:val="18"/>
              </w:rPr>
              <w:t>--config PATH</w:t>
            </w:r>
          </w:p>
        </w:tc>
        <w:tc>
          <w:tcPr>
            <w:tcW w:w="6030" w:type="dxa"/>
          </w:tcPr>
          <w:p w14:paraId="1A77742B" w14:textId="4CE51F81" w:rsidR="00A30901" w:rsidRPr="002514FA" w:rsidRDefault="00A30901"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ED5F19" w:rsidRPr="00897412" w14:paraId="33E53FBA" w14:textId="77777777" w:rsidTr="00A30901">
        <w:tc>
          <w:tcPr>
            <w:tcW w:w="3330" w:type="dxa"/>
          </w:tcPr>
          <w:p w14:paraId="4F863802" w14:textId="0C3D4254" w:rsidR="00ED5F19" w:rsidRPr="00897412" w:rsidRDefault="00007986" w:rsidP="00C700E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ED5F19" w:rsidRPr="002514FA">
              <w:rPr>
                <w:rFonts w:ascii="Courier New" w:hAnsi="Courier New" w:cs="Courier New"/>
                <w:sz w:val="18"/>
                <w:szCs w:val="18"/>
              </w:rPr>
              <w:t>--uid UID</w:t>
            </w:r>
          </w:p>
        </w:tc>
        <w:tc>
          <w:tcPr>
            <w:tcW w:w="6030" w:type="dxa"/>
          </w:tcPr>
          <w:p w14:paraId="6B1F895A" w14:textId="77777777" w:rsidR="00ED5F19" w:rsidRPr="00897412" w:rsidRDefault="00ED5F19" w:rsidP="00ED5F19">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ED5F19" w:rsidRPr="00897412" w14:paraId="0A9CF326" w14:textId="77777777" w:rsidTr="00A30901">
        <w:tc>
          <w:tcPr>
            <w:tcW w:w="3330" w:type="dxa"/>
          </w:tcPr>
          <w:p w14:paraId="7CCA8A20" w14:textId="7601E8D9" w:rsidR="00ED5F19" w:rsidRPr="00897412" w:rsidRDefault="00007986" w:rsidP="00C700E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ED5F19" w:rsidRPr="002514FA">
              <w:rPr>
                <w:rFonts w:ascii="Courier New" w:hAnsi="Courier New" w:cs="Courier New"/>
                <w:sz w:val="18"/>
                <w:szCs w:val="18"/>
              </w:rPr>
              <w:t>--path PATH</w:t>
            </w:r>
          </w:p>
        </w:tc>
        <w:tc>
          <w:tcPr>
            <w:tcW w:w="6030" w:type="dxa"/>
          </w:tcPr>
          <w:p w14:paraId="0121D960" w14:textId="3E36E630" w:rsidR="00ED5F19" w:rsidRPr="00897412" w:rsidRDefault="00F63013"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Pr>
                <w:rFonts w:ascii="Courier New" w:hAnsi="Courier New" w:cs="Courier New"/>
                <w:sz w:val="18"/>
                <w:szCs w:val="18"/>
              </w:rPr>
              <w:t xml:space="preserve"> scan.</w:t>
            </w:r>
          </w:p>
        </w:tc>
      </w:tr>
      <w:tr w:rsidR="00ED5F19" w:rsidRPr="00897412" w14:paraId="2F03F5A2" w14:textId="77777777" w:rsidTr="00A30901">
        <w:tc>
          <w:tcPr>
            <w:tcW w:w="3330" w:type="dxa"/>
          </w:tcPr>
          <w:p w14:paraId="42289FEB" w14:textId="77777777" w:rsidR="00ED5F19" w:rsidRPr="002514FA" w:rsidRDefault="00007986" w:rsidP="00ED5F1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ED5F19" w:rsidRPr="002514FA">
              <w:rPr>
                <w:rFonts w:ascii="Courier New" w:hAnsi="Courier New" w:cs="Courier New"/>
                <w:sz w:val="18"/>
                <w:szCs w:val="18"/>
              </w:rPr>
              <w:t>--alias ALIAS</w:t>
            </w:r>
          </w:p>
        </w:tc>
        <w:tc>
          <w:tcPr>
            <w:tcW w:w="6030" w:type="dxa"/>
          </w:tcPr>
          <w:p w14:paraId="2B8BD8AC" w14:textId="77777777" w:rsidR="00ED5F19" w:rsidRPr="002514FA" w:rsidRDefault="00ED5F19" w:rsidP="00ED5F19">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ED5F19" w:rsidRPr="00897412" w14:paraId="6DA67F57" w14:textId="77777777" w:rsidTr="00A30901">
        <w:tc>
          <w:tcPr>
            <w:tcW w:w="3330" w:type="dxa"/>
          </w:tcPr>
          <w:p w14:paraId="45F315B4" w14:textId="77777777" w:rsidR="00ED5F19" w:rsidRPr="00897412" w:rsidRDefault="00ED5F19" w:rsidP="00ED5F1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--list</w:t>
            </w:r>
          </w:p>
        </w:tc>
        <w:tc>
          <w:tcPr>
            <w:tcW w:w="6030" w:type="dxa"/>
          </w:tcPr>
          <w:p w14:paraId="199469AB" w14:textId="36A52E0E" w:rsidR="00ED5F19" w:rsidRPr="00897412" w:rsidRDefault="00F2011C"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w:t>
            </w:r>
            <w:r w:rsidR="004F3A53">
              <w:rPr>
                <w:rFonts w:ascii="Courier New" w:hAnsi="Courier New" w:cs="Courier New"/>
                <w:sz w:val="18"/>
                <w:szCs w:val="18"/>
              </w:rPr>
              <w:t>s</w:t>
            </w:r>
            <w:r>
              <w:rPr>
                <w:rFonts w:ascii="Courier New" w:hAnsi="Courier New" w:cs="Courier New"/>
                <w:sz w:val="18"/>
                <w:szCs w:val="18"/>
              </w:rPr>
              <w:t xml:space="preserve"> information from the operation.</w:t>
            </w:r>
          </w:p>
        </w:tc>
      </w:tr>
      <w:tr w:rsidR="00ED5F19" w:rsidRPr="00897412" w14:paraId="439450D6" w14:textId="77777777" w:rsidTr="00A30901">
        <w:tc>
          <w:tcPr>
            <w:tcW w:w="3330" w:type="dxa"/>
          </w:tcPr>
          <w:p w14:paraId="27700B9E" w14:textId="77777777" w:rsidR="00ED5F19" w:rsidRPr="00897412" w:rsidRDefault="00ED5F19" w:rsidP="00ED5F1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--create</w:t>
            </w:r>
          </w:p>
        </w:tc>
        <w:tc>
          <w:tcPr>
            <w:tcW w:w="6030" w:type="dxa"/>
          </w:tcPr>
          <w:p w14:paraId="107A6C2A" w14:textId="77777777" w:rsidR="00ED5F19" w:rsidRPr="00897412" w:rsidRDefault="00F65B47"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create action.</w:t>
            </w:r>
          </w:p>
        </w:tc>
      </w:tr>
      <w:tr w:rsidR="001A31AA" w:rsidRPr="00897412" w14:paraId="7BD9AD16" w14:textId="77777777" w:rsidTr="00A30901">
        <w:tc>
          <w:tcPr>
            <w:tcW w:w="3330" w:type="dxa"/>
          </w:tcPr>
          <w:p w14:paraId="2BEE09D2" w14:textId="77777777" w:rsidR="001A31AA" w:rsidRDefault="001A31AA" w:rsidP="00ED5F1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--attach</w:t>
            </w:r>
          </w:p>
        </w:tc>
        <w:tc>
          <w:tcPr>
            <w:tcW w:w="6030" w:type="dxa"/>
          </w:tcPr>
          <w:p w14:paraId="65FB7C3A" w14:textId="77777777" w:rsidR="001A31AA" w:rsidRPr="00897412" w:rsidRDefault="00F65B47"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attach action.</w:t>
            </w:r>
          </w:p>
        </w:tc>
      </w:tr>
      <w:tr w:rsidR="00ED5F19" w:rsidRPr="00897412" w14:paraId="5DA0B1E9" w14:textId="77777777" w:rsidTr="00A30901">
        <w:tc>
          <w:tcPr>
            <w:tcW w:w="3330" w:type="dxa"/>
          </w:tcPr>
          <w:p w14:paraId="68D21409" w14:textId="77777777" w:rsidR="00ED5F19" w:rsidRPr="002514FA" w:rsidRDefault="001A31AA" w:rsidP="00ED5F1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--detach</w:t>
            </w:r>
          </w:p>
        </w:tc>
        <w:tc>
          <w:tcPr>
            <w:tcW w:w="6030" w:type="dxa"/>
          </w:tcPr>
          <w:p w14:paraId="5E577E9A" w14:textId="77777777" w:rsidR="00ED5F19" w:rsidRPr="002514FA" w:rsidRDefault="00F65B47"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detach action.</w:t>
            </w:r>
          </w:p>
        </w:tc>
      </w:tr>
      <w:tr w:rsidR="00ED5F19" w:rsidRPr="00897412" w14:paraId="7EFCF174" w14:textId="77777777" w:rsidTr="00A30901">
        <w:tc>
          <w:tcPr>
            <w:tcW w:w="3330" w:type="dxa"/>
          </w:tcPr>
          <w:p w14:paraId="78D61AEC" w14:textId="77777777" w:rsidR="00ED5F19" w:rsidRPr="002514FA" w:rsidRDefault="001A31AA" w:rsidP="00ED5F1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--delete</w:t>
            </w:r>
          </w:p>
        </w:tc>
        <w:tc>
          <w:tcPr>
            <w:tcW w:w="6030" w:type="dxa"/>
          </w:tcPr>
          <w:p w14:paraId="48D3C36C" w14:textId="77777777" w:rsidR="00ED5F19" w:rsidRPr="002514FA" w:rsidRDefault="00F65B47"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delete action.</w:t>
            </w:r>
          </w:p>
        </w:tc>
      </w:tr>
      <w:tr w:rsidR="00D075B1" w:rsidRPr="00897412" w14:paraId="5FBBD90A" w14:textId="77777777" w:rsidTr="00A30901">
        <w:tc>
          <w:tcPr>
            <w:tcW w:w="3330" w:type="dxa"/>
          </w:tcPr>
          <w:p w14:paraId="4BF7F2BE" w14:textId="5126C1AA" w:rsidR="00D075B1" w:rsidRDefault="00D075B1" w:rsidP="00ED5F1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--resize</w:t>
            </w:r>
          </w:p>
        </w:tc>
        <w:tc>
          <w:tcPr>
            <w:tcW w:w="6030" w:type="dxa"/>
          </w:tcPr>
          <w:p w14:paraId="02285119" w14:textId="56E0880C" w:rsidR="00D075B1" w:rsidRDefault="00D075B1"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resize action.</w:t>
            </w:r>
          </w:p>
        </w:tc>
      </w:tr>
      <w:tr w:rsidR="00ED5F19" w:rsidRPr="00897412" w14:paraId="7103E2C0" w14:textId="77777777" w:rsidTr="00A30901">
        <w:tc>
          <w:tcPr>
            <w:tcW w:w="3330" w:type="dxa"/>
          </w:tcPr>
          <w:p w14:paraId="48C7EC92" w14:textId="77777777" w:rsidR="00ED5F19" w:rsidRPr="002514FA" w:rsidRDefault="00ED5F19" w:rsidP="00ED5F1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--size</w:t>
            </w:r>
            <w:r w:rsidR="001A31AA">
              <w:rPr>
                <w:rFonts w:ascii="Courier New" w:hAnsi="Courier New" w:cs="Courier New"/>
                <w:sz w:val="18"/>
                <w:szCs w:val="18"/>
              </w:rPr>
              <w:t xml:space="preserve"> SIZE</w:t>
            </w:r>
          </w:p>
        </w:tc>
        <w:tc>
          <w:tcPr>
            <w:tcW w:w="6030" w:type="dxa"/>
          </w:tcPr>
          <w:p w14:paraId="38CB7994" w14:textId="77777777" w:rsidR="00ED5F19" w:rsidRPr="002514FA" w:rsidRDefault="00F2011C"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Size in gigabytes.</w:t>
            </w:r>
          </w:p>
        </w:tc>
      </w:tr>
      <w:tr w:rsidR="001A31AA" w:rsidRPr="00897412" w14:paraId="2E860C8C" w14:textId="77777777" w:rsidTr="00A30901">
        <w:tc>
          <w:tcPr>
            <w:tcW w:w="3330" w:type="dxa"/>
          </w:tcPr>
          <w:p w14:paraId="3D1EE499" w14:textId="77777777" w:rsidR="001A31AA" w:rsidRDefault="001A31AA" w:rsidP="001A31AA">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--id ID</w:t>
            </w:r>
          </w:p>
        </w:tc>
        <w:tc>
          <w:tcPr>
            <w:tcW w:w="6030" w:type="dxa"/>
          </w:tcPr>
          <w:p w14:paraId="65349D5E" w14:textId="77777777" w:rsidR="001A31AA" w:rsidRPr="002514FA" w:rsidRDefault="00F2011C"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The identifier to be used for this operation.</w:t>
            </w:r>
          </w:p>
        </w:tc>
      </w:tr>
      <w:tr w:rsidR="00701FC5" w:rsidRPr="00897412" w14:paraId="7B8ECC3D" w14:textId="77777777" w:rsidTr="00A30901">
        <w:tc>
          <w:tcPr>
            <w:tcW w:w="3330" w:type="dxa"/>
          </w:tcPr>
          <w:p w14:paraId="70707344" w14:textId="058D294C" w:rsidR="00701FC5" w:rsidRDefault="00701FC5" w:rsidP="001A31AA">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--type</w:t>
            </w:r>
          </w:p>
        </w:tc>
        <w:tc>
          <w:tcPr>
            <w:tcW w:w="6030" w:type="dxa"/>
          </w:tcPr>
          <w:p w14:paraId="2502E819" w14:textId="4D7048B2" w:rsidR="00701FC5" w:rsidRDefault="00701FC5" w:rsidP="00ED5F19">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Namespace type to be created on the device.</w:t>
            </w:r>
          </w:p>
        </w:tc>
      </w:tr>
    </w:tbl>
    <w:p w14:paraId="0C0F8521" w14:textId="77777777" w:rsidR="009B5FF1" w:rsidRDefault="009B5FF1" w:rsidP="00A30901">
      <w:pPr>
        <w:rPr>
          <w:b/>
        </w:rPr>
      </w:pPr>
    </w:p>
    <w:p w14:paraId="3A1AC5BC" w14:textId="77777777" w:rsidR="009B5FF1" w:rsidRDefault="009B5FF1">
      <w:pPr>
        <w:spacing w:before="0" w:after="200" w:line="276" w:lineRule="auto"/>
        <w:rPr>
          <w:b/>
        </w:rPr>
      </w:pPr>
      <w:r>
        <w:rPr>
          <w:b/>
        </w:rPr>
        <w:br w:type="page"/>
      </w:r>
    </w:p>
    <w:p w14:paraId="1AFDF38F" w14:textId="4A730885" w:rsidR="00A30901" w:rsidRDefault="00A30901" w:rsidP="00A30901">
      <w:pPr>
        <w:rPr>
          <w:b/>
        </w:rPr>
      </w:pPr>
      <w:r>
        <w:rPr>
          <w:b/>
        </w:rPr>
        <w:lastRenderedPageBreak/>
        <w:t>Options</w:t>
      </w:r>
    </w:p>
    <w:tbl>
      <w:tblPr>
        <w:tblStyle w:val="TableGrid"/>
        <w:tblW w:w="5000" w:type="pct"/>
        <w:tblLook w:val="04A0" w:firstRow="1" w:lastRow="0" w:firstColumn="1" w:lastColumn="0" w:noHBand="0" w:noVBand="1"/>
      </w:tblPr>
      <w:tblGrid>
        <w:gridCol w:w="1754"/>
        <w:gridCol w:w="7596"/>
      </w:tblGrid>
      <w:tr w:rsidR="00A30901" w:rsidRPr="00256546" w14:paraId="0D3EFA18" w14:textId="77777777" w:rsidTr="00F848D0">
        <w:tc>
          <w:tcPr>
            <w:tcW w:w="938" w:type="pct"/>
          </w:tcPr>
          <w:p w14:paraId="1B7579D0" w14:textId="77777777" w:rsidR="00A30901" w:rsidRPr="00256546" w:rsidRDefault="00A30901" w:rsidP="0070529B">
            <w:pPr>
              <w:spacing w:before="80" w:after="80"/>
              <w:rPr>
                <w:b/>
                <w:sz w:val="18"/>
                <w:szCs w:val="18"/>
              </w:rPr>
            </w:pPr>
            <w:r w:rsidRPr="00256546">
              <w:rPr>
                <w:b/>
                <w:sz w:val="18"/>
                <w:szCs w:val="18"/>
              </w:rPr>
              <w:t>Option</w:t>
            </w:r>
          </w:p>
        </w:tc>
        <w:tc>
          <w:tcPr>
            <w:tcW w:w="4062" w:type="pct"/>
          </w:tcPr>
          <w:p w14:paraId="04CED145" w14:textId="77777777" w:rsidR="00A30901" w:rsidRPr="00256546" w:rsidRDefault="00A30901" w:rsidP="0070529B">
            <w:pPr>
              <w:spacing w:before="80" w:after="80"/>
              <w:rPr>
                <w:b/>
                <w:sz w:val="18"/>
                <w:szCs w:val="18"/>
              </w:rPr>
            </w:pPr>
            <w:r w:rsidRPr="00256546">
              <w:rPr>
                <w:b/>
                <w:sz w:val="18"/>
                <w:szCs w:val="18"/>
              </w:rPr>
              <w:t>Description</w:t>
            </w:r>
          </w:p>
        </w:tc>
      </w:tr>
      <w:tr w:rsidR="00EC27BE" w:rsidRPr="00256546" w14:paraId="45805036" w14:textId="77777777" w:rsidTr="00F848D0">
        <w:tc>
          <w:tcPr>
            <w:tcW w:w="938" w:type="pct"/>
          </w:tcPr>
          <w:p w14:paraId="440D1CC5" w14:textId="77777777" w:rsidR="00EC27BE" w:rsidRPr="00256546" w:rsidRDefault="00EC27BE" w:rsidP="0070529B">
            <w:pPr>
              <w:spacing w:before="80" w:after="80"/>
              <w:ind w:left="157"/>
              <w:rPr>
                <w:rFonts w:ascii="Courier New" w:hAnsi="Courier New" w:cs="Courier New"/>
                <w:sz w:val="18"/>
                <w:szCs w:val="18"/>
              </w:rPr>
            </w:pPr>
            <w:r w:rsidRPr="00256546">
              <w:rPr>
                <w:rFonts w:ascii="Courier New" w:hAnsi="Courier New" w:cs="Courier New"/>
                <w:sz w:val="18"/>
                <w:szCs w:val="18"/>
              </w:rPr>
              <w:t>--list</w:t>
            </w:r>
          </w:p>
        </w:tc>
        <w:tc>
          <w:tcPr>
            <w:tcW w:w="4062" w:type="pct"/>
          </w:tcPr>
          <w:p w14:paraId="4615984B" w14:textId="5FD04AA5" w:rsidR="00EC27BE" w:rsidRPr="00256546" w:rsidRDefault="00EC27BE" w:rsidP="0070529B">
            <w:pPr>
              <w:spacing w:before="80" w:after="80"/>
              <w:jc w:val="both"/>
              <w:rPr>
                <w:sz w:val="18"/>
                <w:szCs w:val="18"/>
              </w:rPr>
            </w:pPr>
            <w:r w:rsidRPr="00256546">
              <w:rPr>
                <w:sz w:val="18"/>
                <w:szCs w:val="18"/>
              </w:rPr>
              <w:t xml:space="preserve">The </w:t>
            </w:r>
            <w:r w:rsidRPr="00256546">
              <w:rPr>
                <w:rFonts w:ascii="Courier New" w:hAnsi="Courier New" w:cs="Courier New"/>
                <w:sz w:val="18"/>
                <w:szCs w:val="18"/>
              </w:rPr>
              <w:t>--list</w:t>
            </w:r>
            <w:r w:rsidRPr="00256546">
              <w:rPr>
                <w:sz w:val="18"/>
                <w:szCs w:val="18"/>
              </w:rPr>
              <w:t xml:space="preserve"> option will present information regarding the namespace(s) currently present on the device(s). </w:t>
            </w:r>
            <w:r w:rsidR="009B5FF1">
              <w:rPr>
                <w:sz w:val="18"/>
                <w:szCs w:val="18"/>
              </w:rPr>
              <w:t>This is also the default action and will be executed if no other options are specified.</w:t>
            </w:r>
          </w:p>
        </w:tc>
      </w:tr>
      <w:tr w:rsidR="00EC27BE" w:rsidRPr="00256546" w14:paraId="5812AA12" w14:textId="77777777" w:rsidTr="00F848D0">
        <w:tc>
          <w:tcPr>
            <w:tcW w:w="938" w:type="pct"/>
          </w:tcPr>
          <w:p w14:paraId="6691EEB9" w14:textId="77777777" w:rsidR="00EC27BE" w:rsidRPr="00256546" w:rsidRDefault="00EC27BE" w:rsidP="0070529B">
            <w:pPr>
              <w:spacing w:before="80" w:after="80"/>
              <w:ind w:left="157"/>
              <w:rPr>
                <w:rFonts w:ascii="Courier New" w:hAnsi="Courier New" w:cs="Courier New"/>
                <w:sz w:val="18"/>
                <w:szCs w:val="18"/>
              </w:rPr>
            </w:pPr>
            <w:r w:rsidRPr="00256546">
              <w:rPr>
                <w:rFonts w:ascii="Courier New" w:hAnsi="Courier New" w:cs="Courier New"/>
                <w:sz w:val="18"/>
                <w:szCs w:val="18"/>
              </w:rPr>
              <w:t>--create</w:t>
            </w:r>
          </w:p>
        </w:tc>
        <w:tc>
          <w:tcPr>
            <w:tcW w:w="4062" w:type="pct"/>
          </w:tcPr>
          <w:p w14:paraId="07801783" w14:textId="52275C87" w:rsidR="00EC27BE" w:rsidRPr="00256546" w:rsidRDefault="00EC27BE" w:rsidP="009B5FF1">
            <w:pPr>
              <w:spacing w:before="80" w:after="80"/>
              <w:jc w:val="both"/>
              <w:rPr>
                <w:sz w:val="18"/>
                <w:szCs w:val="18"/>
              </w:rPr>
            </w:pPr>
            <w:r w:rsidRPr="00256546">
              <w:rPr>
                <w:sz w:val="18"/>
                <w:szCs w:val="18"/>
              </w:rPr>
              <w:t>This option will create a new namespace on the target device</w:t>
            </w:r>
            <w:r w:rsidR="00D075B1">
              <w:rPr>
                <w:sz w:val="18"/>
                <w:szCs w:val="18"/>
              </w:rPr>
              <w:t xml:space="preserve"> with size specified by the </w:t>
            </w:r>
            <w:r w:rsidR="00D075B1" w:rsidRPr="00256546">
              <w:rPr>
                <w:rFonts w:ascii="Courier New" w:hAnsi="Courier New" w:cs="Courier New"/>
                <w:sz w:val="18"/>
                <w:szCs w:val="18"/>
              </w:rPr>
              <w:t>--</w:t>
            </w:r>
            <w:r w:rsidR="00D075B1">
              <w:rPr>
                <w:rFonts w:ascii="Courier New" w:hAnsi="Courier New" w:cs="Courier New"/>
                <w:sz w:val="18"/>
                <w:szCs w:val="18"/>
              </w:rPr>
              <w:t>siz</w:t>
            </w:r>
            <w:r w:rsidR="00D075B1" w:rsidRPr="00256546">
              <w:rPr>
                <w:rFonts w:ascii="Courier New" w:hAnsi="Courier New" w:cs="Courier New"/>
                <w:sz w:val="18"/>
                <w:szCs w:val="18"/>
              </w:rPr>
              <w:t>e</w:t>
            </w:r>
            <w:r w:rsidR="00D075B1">
              <w:rPr>
                <w:sz w:val="18"/>
                <w:szCs w:val="18"/>
              </w:rPr>
              <w:t xml:space="preserve"> option</w:t>
            </w:r>
            <w:r w:rsidR="009B5FF1">
              <w:rPr>
                <w:sz w:val="18"/>
                <w:szCs w:val="18"/>
              </w:rPr>
              <w:t xml:space="preserve">. The created namespace will be formatted with the default LBA format and DIF level, which will typically be a 512-byte sector size, 0 bytes of metadata, and a DIF level of 0. When using this option with </w:t>
            </w:r>
            <w:r w:rsidR="00C254A9">
              <w:rPr>
                <w:sz w:val="18"/>
                <w:szCs w:val="18"/>
              </w:rPr>
              <w:t>Ultrastar</w:t>
            </w:r>
            <w:r w:rsidR="009B5FF1">
              <w:rPr>
                <w:sz w:val="18"/>
                <w:szCs w:val="18"/>
              </w:rPr>
              <w:t xml:space="preserve"> SN100 and SN150 devices, the namespace will be attached to the controller by default.</w:t>
            </w:r>
          </w:p>
        </w:tc>
      </w:tr>
      <w:tr w:rsidR="00B441AD" w:rsidRPr="00256546" w14:paraId="0A41E3B7" w14:textId="77777777" w:rsidTr="00F848D0">
        <w:tc>
          <w:tcPr>
            <w:tcW w:w="938" w:type="pct"/>
          </w:tcPr>
          <w:p w14:paraId="5F135831" w14:textId="41F57CC3" w:rsidR="00B441AD" w:rsidRPr="00256546" w:rsidRDefault="00B441AD" w:rsidP="0070529B">
            <w:pPr>
              <w:spacing w:before="80" w:after="80"/>
              <w:ind w:left="157"/>
              <w:rPr>
                <w:rFonts w:ascii="Courier New" w:hAnsi="Courier New" w:cs="Courier New"/>
                <w:sz w:val="18"/>
                <w:szCs w:val="18"/>
              </w:rPr>
            </w:pPr>
            <w:r w:rsidRPr="00256546">
              <w:rPr>
                <w:rFonts w:ascii="Courier New" w:hAnsi="Courier New" w:cs="Courier New"/>
                <w:sz w:val="18"/>
                <w:szCs w:val="18"/>
              </w:rPr>
              <w:t>--attach</w:t>
            </w:r>
          </w:p>
        </w:tc>
        <w:tc>
          <w:tcPr>
            <w:tcW w:w="4062" w:type="pct"/>
          </w:tcPr>
          <w:p w14:paraId="57AA7DE7" w14:textId="77777777" w:rsidR="00B441AD" w:rsidRDefault="00B441AD" w:rsidP="0070529B">
            <w:pPr>
              <w:spacing w:before="80" w:after="80"/>
              <w:jc w:val="both"/>
              <w:rPr>
                <w:sz w:val="18"/>
                <w:szCs w:val="18"/>
              </w:rPr>
            </w:pPr>
            <w:r w:rsidRPr="00256546">
              <w:rPr>
                <w:sz w:val="18"/>
                <w:szCs w:val="18"/>
              </w:rPr>
              <w:t xml:space="preserve">This option will attach (if possible) the namespace specified by the </w:t>
            </w:r>
            <w:r w:rsidRPr="00256546">
              <w:rPr>
                <w:rFonts w:ascii="Courier New" w:hAnsi="Courier New" w:cs="Courier New"/>
                <w:sz w:val="18"/>
                <w:szCs w:val="18"/>
              </w:rPr>
              <w:t>--id</w:t>
            </w:r>
            <w:r w:rsidR="008F5562" w:rsidRPr="00256546">
              <w:rPr>
                <w:sz w:val="18"/>
                <w:szCs w:val="18"/>
              </w:rPr>
              <w:t xml:space="preserve"> option integer</w:t>
            </w:r>
            <w:r w:rsidR="009B5FF1">
              <w:rPr>
                <w:sz w:val="18"/>
                <w:szCs w:val="18"/>
              </w:rPr>
              <w:t xml:space="preserve"> to the specified target device.</w:t>
            </w:r>
          </w:p>
          <w:p w14:paraId="5ED9D77D" w14:textId="09C76409" w:rsidR="00D075B1" w:rsidRDefault="00D075B1" w:rsidP="00751D3A">
            <w:pPr>
              <w:spacing w:before="80" w:after="80"/>
              <w:jc w:val="both"/>
              <w:rPr>
                <w:sz w:val="18"/>
                <w:szCs w:val="18"/>
              </w:rPr>
            </w:pPr>
            <w:r w:rsidRPr="0082216D">
              <w:rPr>
                <w:b/>
                <w:sz w:val="18"/>
                <w:szCs w:val="18"/>
              </w:rPr>
              <w:t>Note</w:t>
            </w:r>
            <w:r>
              <w:rPr>
                <w:sz w:val="18"/>
                <w:szCs w:val="18"/>
              </w:rPr>
              <w:t xml:space="preserve">: The </w:t>
            </w:r>
            <w:r w:rsidRPr="00256546">
              <w:rPr>
                <w:rFonts w:ascii="Courier New" w:hAnsi="Courier New" w:cs="Courier New"/>
                <w:sz w:val="18"/>
                <w:szCs w:val="18"/>
              </w:rPr>
              <w:t>--</w:t>
            </w:r>
            <w:r>
              <w:rPr>
                <w:rFonts w:ascii="Courier New" w:hAnsi="Courier New" w:cs="Courier New"/>
                <w:sz w:val="18"/>
                <w:szCs w:val="18"/>
              </w:rPr>
              <w:t>attach</w:t>
            </w:r>
            <w:r w:rsidRPr="00256546">
              <w:rPr>
                <w:sz w:val="18"/>
                <w:szCs w:val="18"/>
              </w:rPr>
              <w:t xml:space="preserve"> option</w:t>
            </w:r>
            <w:r>
              <w:rPr>
                <w:sz w:val="18"/>
                <w:szCs w:val="18"/>
              </w:rPr>
              <w:t xml:space="preserve"> cannot be used in conjunction with the </w:t>
            </w:r>
            <w:r w:rsidRPr="00256546">
              <w:rPr>
                <w:rFonts w:ascii="Courier New" w:hAnsi="Courier New" w:cs="Courier New"/>
                <w:sz w:val="18"/>
                <w:szCs w:val="18"/>
              </w:rPr>
              <w:t>--</w:t>
            </w:r>
            <w:r>
              <w:rPr>
                <w:rFonts w:ascii="Courier New" w:hAnsi="Courier New" w:cs="Courier New"/>
                <w:sz w:val="18"/>
                <w:szCs w:val="18"/>
              </w:rPr>
              <w:t>create</w:t>
            </w:r>
            <w:r>
              <w:rPr>
                <w:sz w:val="18"/>
                <w:szCs w:val="18"/>
              </w:rPr>
              <w:t xml:space="preserve"> option for </w:t>
            </w:r>
            <w:r w:rsidR="00C254A9">
              <w:rPr>
                <w:sz w:val="18"/>
                <w:szCs w:val="18"/>
              </w:rPr>
              <w:t>Ultrastar</w:t>
            </w:r>
            <w:r>
              <w:rPr>
                <w:sz w:val="18"/>
                <w:szCs w:val="18"/>
              </w:rPr>
              <w:t xml:space="preserve"> SN200 Series devices.</w:t>
            </w:r>
          </w:p>
          <w:p w14:paraId="042B3FF9" w14:textId="2F665B8C" w:rsidR="0057760E" w:rsidRPr="00256546" w:rsidRDefault="0057760E" w:rsidP="0057760E">
            <w:pPr>
              <w:spacing w:before="80" w:after="80"/>
              <w:jc w:val="both"/>
              <w:rPr>
                <w:sz w:val="18"/>
                <w:szCs w:val="18"/>
              </w:rPr>
            </w:pPr>
            <w:r w:rsidRPr="0082216D">
              <w:rPr>
                <w:b/>
                <w:sz w:val="18"/>
                <w:szCs w:val="18"/>
              </w:rPr>
              <w:t>Note</w:t>
            </w:r>
            <w:r>
              <w:rPr>
                <w:sz w:val="18"/>
                <w:szCs w:val="18"/>
              </w:rPr>
              <w:t xml:space="preserve">: </w:t>
            </w:r>
            <w:r w:rsidR="00C254A9">
              <w:rPr>
                <w:sz w:val="18"/>
                <w:szCs w:val="18"/>
              </w:rPr>
              <w:t>Ultrastar</w:t>
            </w:r>
            <w:r>
              <w:rPr>
                <w:sz w:val="18"/>
                <w:szCs w:val="18"/>
              </w:rPr>
              <w:t xml:space="preserve"> SN200 SSDs are capable of sharing namespaces between two controllers if cabled in a dual port configuration.  To accomplish this with </w:t>
            </w:r>
            <w:r w:rsidR="0040405E" w:rsidRPr="0040405E">
              <w:rPr>
                <w:rFonts w:ascii="Courier New" w:hAnsi="Courier New"/>
                <w:szCs w:val="18"/>
              </w:rPr>
              <w:t>DM-CLI</w:t>
            </w:r>
            <w:r>
              <w:rPr>
                <w:sz w:val="18"/>
                <w:szCs w:val="18"/>
              </w:rPr>
              <w:t xml:space="preserve">, issue the </w:t>
            </w:r>
            <w:r>
              <w:rPr>
                <w:rFonts w:ascii="Courier New" w:hAnsi="Courier New" w:cs="Courier New"/>
                <w:sz w:val="18"/>
                <w:szCs w:val="18"/>
              </w:rPr>
              <w:t>manag</w:t>
            </w:r>
            <w:r w:rsidRPr="00256546">
              <w:rPr>
                <w:rFonts w:ascii="Courier New" w:hAnsi="Courier New" w:cs="Courier New"/>
                <w:sz w:val="18"/>
                <w:szCs w:val="18"/>
              </w:rPr>
              <w:t>e</w:t>
            </w:r>
            <w:r>
              <w:rPr>
                <w:rFonts w:ascii="Courier New" w:hAnsi="Courier New" w:cs="Courier New"/>
                <w:sz w:val="18"/>
                <w:szCs w:val="18"/>
              </w:rPr>
              <w:t>-namespaces</w:t>
            </w:r>
            <w:r w:rsidRPr="00256546">
              <w:rPr>
                <w:rFonts w:ascii="Courier New" w:hAnsi="Courier New" w:cs="Courier New"/>
                <w:sz w:val="18"/>
                <w:szCs w:val="18"/>
              </w:rPr>
              <w:t xml:space="preserve"> --</w:t>
            </w:r>
            <w:r>
              <w:rPr>
                <w:rFonts w:ascii="Courier New" w:hAnsi="Courier New" w:cs="Courier New"/>
                <w:sz w:val="18"/>
                <w:szCs w:val="18"/>
              </w:rPr>
              <w:t>attach</w:t>
            </w:r>
            <w:r w:rsidRPr="00256546">
              <w:rPr>
                <w:sz w:val="18"/>
                <w:szCs w:val="18"/>
              </w:rPr>
              <w:t xml:space="preserve"> </w:t>
            </w:r>
            <w:r>
              <w:rPr>
                <w:sz w:val="18"/>
                <w:szCs w:val="18"/>
              </w:rPr>
              <w:t xml:space="preserve">command once against each controller.  If the </w:t>
            </w:r>
            <w:r w:rsidR="00C254A9">
              <w:rPr>
                <w:sz w:val="18"/>
                <w:szCs w:val="18"/>
              </w:rPr>
              <w:t>Ultrastar</w:t>
            </w:r>
            <w:r>
              <w:rPr>
                <w:sz w:val="18"/>
                <w:szCs w:val="18"/>
              </w:rPr>
              <w:t xml:space="preserve"> SN200 SSD is cabled to two host systems, the </w:t>
            </w:r>
            <w:r>
              <w:rPr>
                <w:rFonts w:ascii="Courier New" w:hAnsi="Courier New" w:cs="Courier New"/>
                <w:sz w:val="18"/>
                <w:szCs w:val="18"/>
              </w:rPr>
              <w:t>manag</w:t>
            </w:r>
            <w:r w:rsidRPr="00256546">
              <w:rPr>
                <w:rFonts w:ascii="Courier New" w:hAnsi="Courier New" w:cs="Courier New"/>
                <w:sz w:val="18"/>
                <w:szCs w:val="18"/>
              </w:rPr>
              <w:t>e</w:t>
            </w:r>
            <w:r>
              <w:rPr>
                <w:rFonts w:ascii="Courier New" w:hAnsi="Courier New" w:cs="Courier New"/>
                <w:sz w:val="18"/>
                <w:szCs w:val="18"/>
              </w:rPr>
              <w:t>-namespaces</w:t>
            </w:r>
            <w:r w:rsidRPr="00256546">
              <w:rPr>
                <w:rFonts w:ascii="Courier New" w:hAnsi="Courier New" w:cs="Courier New"/>
                <w:sz w:val="18"/>
                <w:szCs w:val="18"/>
              </w:rPr>
              <w:t xml:space="preserve"> --</w:t>
            </w:r>
            <w:r>
              <w:rPr>
                <w:rFonts w:ascii="Courier New" w:hAnsi="Courier New" w:cs="Courier New"/>
                <w:sz w:val="18"/>
                <w:szCs w:val="18"/>
              </w:rPr>
              <w:t>attach</w:t>
            </w:r>
            <w:r w:rsidRPr="00256546">
              <w:rPr>
                <w:sz w:val="18"/>
                <w:szCs w:val="18"/>
              </w:rPr>
              <w:t xml:space="preserve"> </w:t>
            </w:r>
            <w:r>
              <w:rPr>
                <w:sz w:val="18"/>
                <w:szCs w:val="18"/>
              </w:rPr>
              <w:t>command must be issued once from each host system.</w:t>
            </w:r>
          </w:p>
        </w:tc>
      </w:tr>
      <w:tr w:rsidR="00B441AD" w:rsidRPr="00256546" w14:paraId="030CFD8E" w14:textId="77777777" w:rsidTr="00F848D0">
        <w:tc>
          <w:tcPr>
            <w:tcW w:w="938" w:type="pct"/>
          </w:tcPr>
          <w:p w14:paraId="1CC9960F" w14:textId="77777777" w:rsidR="00B441AD" w:rsidRPr="00256546" w:rsidRDefault="00B441AD" w:rsidP="0070529B">
            <w:pPr>
              <w:spacing w:before="80" w:after="80"/>
              <w:ind w:left="157"/>
              <w:rPr>
                <w:rFonts w:ascii="Courier New" w:hAnsi="Courier New" w:cs="Courier New"/>
                <w:sz w:val="18"/>
                <w:szCs w:val="18"/>
              </w:rPr>
            </w:pPr>
            <w:r w:rsidRPr="00256546">
              <w:rPr>
                <w:rFonts w:ascii="Courier New" w:hAnsi="Courier New" w:cs="Courier New"/>
                <w:sz w:val="18"/>
                <w:szCs w:val="18"/>
              </w:rPr>
              <w:t>--detach</w:t>
            </w:r>
          </w:p>
        </w:tc>
        <w:tc>
          <w:tcPr>
            <w:tcW w:w="4062" w:type="pct"/>
          </w:tcPr>
          <w:p w14:paraId="5B48A764" w14:textId="77777777" w:rsidR="00B441AD" w:rsidRDefault="00B441AD" w:rsidP="0070529B">
            <w:pPr>
              <w:spacing w:before="80" w:after="80"/>
              <w:jc w:val="both"/>
              <w:rPr>
                <w:sz w:val="18"/>
                <w:szCs w:val="18"/>
              </w:rPr>
            </w:pPr>
            <w:r w:rsidRPr="00256546">
              <w:rPr>
                <w:sz w:val="18"/>
                <w:szCs w:val="18"/>
              </w:rPr>
              <w:t xml:space="preserve">This option will detach the namespace specified by the </w:t>
            </w:r>
            <w:r w:rsidRPr="00256546">
              <w:rPr>
                <w:rFonts w:ascii="Courier New" w:hAnsi="Courier New" w:cs="Courier New"/>
                <w:sz w:val="18"/>
                <w:szCs w:val="18"/>
              </w:rPr>
              <w:t>--id</w:t>
            </w:r>
            <w:r w:rsidR="008F5562" w:rsidRPr="00256546">
              <w:rPr>
                <w:sz w:val="18"/>
                <w:szCs w:val="18"/>
              </w:rPr>
              <w:t xml:space="preserve"> option integer</w:t>
            </w:r>
            <w:r w:rsidR="009B5FF1">
              <w:rPr>
                <w:sz w:val="18"/>
                <w:szCs w:val="18"/>
              </w:rPr>
              <w:t xml:space="preserve"> from the specified target device</w:t>
            </w:r>
            <w:r w:rsidR="008F5562" w:rsidRPr="00256546">
              <w:rPr>
                <w:sz w:val="18"/>
                <w:szCs w:val="18"/>
              </w:rPr>
              <w:t>.</w:t>
            </w:r>
          </w:p>
          <w:p w14:paraId="7C8E8839" w14:textId="3BB55533" w:rsidR="0057760E" w:rsidRPr="00256546" w:rsidRDefault="0057760E" w:rsidP="00E47587">
            <w:pPr>
              <w:spacing w:before="80" w:after="80"/>
              <w:jc w:val="both"/>
              <w:rPr>
                <w:sz w:val="18"/>
                <w:szCs w:val="18"/>
              </w:rPr>
            </w:pPr>
            <w:r w:rsidRPr="0082216D">
              <w:rPr>
                <w:b/>
                <w:sz w:val="18"/>
                <w:szCs w:val="18"/>
              </w:rPr>
              <w:t>Note</w:t>
            </w:r>
            <w:r w:rsidR="00E47587">
              <w:rPr>
                <w:sz w:val="18"/>
                <w:szCs w:val="18"/>
              </w:rPr>
              <w:t xml:space="preserve">: </w:t>
            </w:r>
            <w:r w:rsidR="00C254A9">
              <w:rPr>
                <w:sz w:val="18"/>
                <w:szCs w:val="18"/>
              </w:rPr>
              <w:t>Ultrastar</w:t>
            </w:r>
            <w:r>
              <w:rPr>
                <w:sz w:val="18"/>
                <w:szCs w:val="18"/>
              </w:rPr>
              <w:t xml:space="preserve"> SN200 SSDs are capable of sharing namespaces between two controllers if cabled in a dual port configuration.  To </w:t>
            </w:r>
            <w:r w:rsidR="00E47587">
              <w:rPr>
                <w:sz w:val="18"/>
                <w:szCs w:val="18"/>
              </w:rPr>
              <w:t xml:space="preserve">unconfigure namespace sharing </w:t>
            </w:r>
            <w:r>
              <w:rPr>
                <w:sz w:val="18"/>
                <w:szCs w:val="18"/>
              </w:rPr>
              <w:t xml:space="preserve">with </w:t>
            </w:r>
            <w:r w:rsidR="0040405E" w:rsidRPr="0040405E">
              <w:rPr>
                <w:rFonts w:ascii="Courier New" w:hAnsi="Courier New"/>
                <w:szCs w:val="18"/>
              </w:rPr>
              <w:t>DM-CLI</w:t>
            </w:r>
            <w:r>
              <w:rPr>
                <w:sz w:val="18"/>
                <w:szCs w:val="18"/>
              </w:rPr>
              <w:t xml:space="preserve">, issue the </w:t>
            </w:r>
            <w:r>
              <w:rPr>
                <w:rFonts w:ascii="Courier New" w:hAnsi="Courier New" w:cs="Courier New"/>
                <w:sz w:val="18"/>
                <w:szCs w:val="18"/>
              </w:rPr>
              <w:t>manag</w:t>
            </w:r>
            <w:r w:rsidRPr="00256546">
              <w:rPr>
                <w:rFonts w:ascii="Courier New" w:hAnsi="Courier New" w:cs="Courier New"/>
                <w:sz w:val="18"/>
                <w:szCs w:val="18"/>
              </w:rPr>
              <w:t>e</w:t>
            </w:r>
            <w:r>
              <w:rPr>
                <w:rFonts w:ascii="Courier New" w:hAnsi="Courier New" w:cs="Courier New"/>
                <w:sz w:val="18"/>
                <w:szCs w:val="18"/>
              </w:rPr>
              <w:t>-namespaces</w:t>
            </w:r>
            <w:r w:rsidRPr="00256546">
              <w:rPr>
                <w:rFonts w:ascii="Courier New" w:hAnsi="Courier New" w:cs="Courier New"/>
                <w:sz w:val="18"/>
                <w:szCs w:val="18"/>
              </w:rPr>
              <w:t xml:space="preserve"> --</w:t>
            </w:r>
            <w:r w:rsidR="00E47587">
              <w:rPr>
                <w:rFonts w:ascii="Courier New" w:hAnsi="Courier New" w:cs="Courier New"/>
                <w:sz w:val="18"/>
                <w:szCs w:val="18"/>
              </w:rPr>
              <w:t>de</w:t>
            </w:r>
            <w:r>
              <w:rPr>
                <w:rFonts w:ascii="Courier New" w:hAnsi="Courier New" w:cs="Courier New"/>
                <w:sz w:val="18"/>
                <w:szCs w:val="18"/>
              </w:rPr>
              <w:t>tach</w:t>
            </w:r>
            <w:r w:rsidRPr="00256546">
              <w:rPr>
                <w:sz w:val="18"/>
                <w:szCs w:val="18"/>
              </w:rPr>
              <w:t xml:space="preserve"> </w:t>
            </w:r>
            <w:r>
              <w:rPr>
                <w:sz w:val="18"/>
                <w:szCs w:val="18"/>
              </w:rPr>
              <w:t xml:space="preserve">command </w:t>
            </w:r>
            <w:r w:rsidR="00E47587">
              <w:rPr>
                <w:sz w:val="18"/>
                <w:szCs w:val="18"/>
              </w:rPr>
              <w:t>against one or both</w:t>
            </w:r>
            <w:r>
              <w:rPr>
                <w:sz w:val="18"/>
                <w:szCs w:val="18"/>
              </w:rPr>
              <w:t xml:space="preserve"> controller</w:t>
            </w:r>
            <w:r w:rsidR="00E47587">
              <w:rPr>
                <w:sz w:val="18"/>
                <w:szCs w:val="18"/>
              </w:rPr>
              <w:t>s</w:t>
            </w:r>
            <w:r>
              <w:rPr>
                <w:sz w:val="18"/>
                <w:szCs w:val="18"/>
              </w:rPr>
              <w:t xml:space="preserve">.  If the </w:t>
            </w:r>
            <w:r w:rsidR="00C254A9">
              <w:rPr>
                <w:sz w:val="18"/>
                <w:szCs w:val="18"/>
              </w:rPr>
              <w:t>Ultrastar</w:t>
            </w:r>
            <w:r>
              <w:rPr>
                <w:sz w:val="18"/>
                <w:szCs w:val="18"/>
              </w:rPr>
              <w:t xml:space="preserve"> SN200 SSD is cabled to two host systems, the </w:t>
            </w:r>
            <w:r>
              <w:rPr>
                <w:rFonts w:ascii="Courier New" w:hAnsi="Courier New" w:cs="Courier New"/>
                <w:sz w:val="18"/>
                <w:szCs w:val="18"/>
              </w:rPr>
              <w:t>manag</w:t>
            </w:r>
            <w:r w:rsidRPr="00256546">
              <w:rPr>
                <w:rFonts w:ascii="Courier New" w:hAnsi="Courier New" w:cs="Courier New"/>
                <w:sz w:val="18"/>
                <w:szCs w:val="18"/>
              </w:rPr>
              <w:t>e</w:t>
            </w:r>
            <w:r>
              <w:rPr>
                <w:rFonts w:ascii="Courier New" w:hAnsi="Courier New" w:cs="Courier New"/>
                <w:sz w:val="18"/>
                <w:szCs w:val="18"/>
              </w:rPr>
              <w:t>-namespaces</w:t>
            </w:r>
            <w:r w:rsidRPr="00256546">
              <w:rPr>
                <w:rFonts w:ascii="Courier New" w:hAnsi="Courier New" w:cs="Courier New"/>
                <w:sz w:val="18"/>
                <w:szCs w:val="18"/>
              </w:rPr>
              <w:t xml:space="preserve"> --</w:t>
            </w:r>
            <w:r w:rsidR="00E47587">
              <w:rPr>
                <w:rFonts w:ascii="Courier New" w:hAnsi="Courier New" w:cs="Courier New"/>
                <w:sz w:val="18"/>
                <w:szCs w:val="18"/>
              </w:rPr>
              <w:t>de</w:t>
            </w:r>
            <w:r>
              <w:rPr>
                <w:rFonts w:ascii="Courier New" w:hAnsi="Courier New" w:cs="Courier New"/>
                <w:sz w:val="18"/>
                <w:szCs w:val="18"/>
              </w:rPr>
              <w:t>tach</w:t>
            </w:r>
            <w:r w:rsidRPr="00256546">
              <w:rPr>
                <w:sz w:val="18"/>
                <w:szCs w:val="18"/>
              </w:rPr>
              <w:t xml:space="preserve"> </w:t>
            </w:r>
            <w:r>
              <w:rPr>
                <w:sz w:val="18"/>
                <w:szCs w:val="18"/>
              </w:rPr>
              <w:t>command must be issued once from each host system.</w:t>
            </w:r>
          </w:p>
        </w:tc>
      </w:tr>
      <w:tr w:rsidR="00B441AD" w:rsidRPr="00256546" w14:paraId="67D9FFD6" w14:textId="77777777" w:rsidTr="00F848D0">
        <w:tc>
          <w:tcPr>
            <w:tcW w:w="938" w:type="pct"/>
          </w:tcPr>
          <w:p w14:paraId="2467D407" w14:textId="77777777" w:rsidR="00B441AD" w:rsidRPr="00256546" w:rsidRDefault="00B441AD" w:rsidP="0070529B">
            <w:pPr>
              <w:spacing w:before="80" w:after="80"/>
              <w:ind w:left="157"/>
              <w:rPr>
                <w:rFonts w:ascii="Courier New" w:hAnsi="Courier New" w:cs="Courier New"/>
                <w:sz w:val="18"/>
                <w:szCs w:val="18"/>
              </w:rPr>
            </w:pPr>
            <w:r w:rsidRPr="00256546">
              <w:rPr>
                <w:rFonts w:ascii="Courier New" w:hAnsi="Courier New" w:cs="Courier New"/>
                <w:sz w:val="18"/>
                <w:szCs w:val="18"/>
              </w:rPr>
              <w:t>--delete</w:t>
            </w:r>
          </w:p>
        </w:tc>
        <w:tc>
          <w:tcPr>
            <w:tcW w:w="4062" w:type="pct"/>
          </w:tcPr>
          <w:p w14:paraId="3E3DE72A" w14:textId="136FEA5D" w:rsidR="00B441AD" w:rsidRPr="00256546" w:rsidRDefault="00B441AD" w:rsidP="00D075B1">
            <w:pPr>
              <w:spacing w:before="80" w:after="80"/>
              <w:jc w:val="both"/>
              <w:rPr>
                <w:sz w:val="18"/>
                <w:szCs w:val="18"/>
              </w:rPr>
            </w:pPr>
            <w:r w:rsidRPr="00256546">
              <w:rPr>
                <w:sz w:val="18"/>
                <w:szCs w:val="18"/>
              </w:rPr>
              <w:t xml:space="preserve">This option will delete the namespace specified by the </w:t>
            </w:r>
            <w:r w:rsidRPr="00256546">
              <w:rPr>
                <w:rFonts w:ascii="Courier New" w:hAnsi="Courier New" w:cs="Courier New"/>
                <w:sz w:val="18"/>
                <w:szCs w:val="18"/>
              </w:rPr>
              <w:t>--id</w:t>
            </w:r>
            <w:r w:rsidRPr="00256546">
              <w:rPr>
                <w:sz w:val="18"/>
                <w:szCs w:val="18"/>
              </w:rPr>
              <w:t xml:space="preserve"> </w:t>
            </w:r>
            <w:r w:rsidR="001B698E" w:rsidRPr="00256546">
              <w:rPr>
                <w:sz w:val="18"/>
                <w:szCs w:val="18"/>
              </w:rPr>
              <w:t xml:space="preserve">option </w:t>
            </w:r>
            <w:r w:rsidR="008F5562" w:rsidRPr="00256546">
              <w:rPr>
                <w:sz w:val="18"/>
                <w:szCs w:val="18"/>
              </w:rPr>
              <w:t>integer</w:t>
            </w:r>
            <w:r w:rsidR="009B5FF1">
              <w:rPr>
                <w:sz w:val="18"/>
                <w:szCs w:val="18"/>
              </w:rPr>
              <w:t xml:space="preserve"> from the specified target device</w:t>
            </w:r>
            <w:r w:rsidRPr="00256546">
              <w:rPr>
                <w:sz w:val="18"/>
                <w:szCs w:val="18"/>
              </w:rPr>
              <w:t>. The namespace is automatically detached before deletion.</w:t>
            </w:r>
          </w:p>
        </w:tc>
      </w:tr>
      <w:tr w:rsidR="00D075B1" w:rsidRPr="00256546" w14:paraId="60673025" w14:textId="77777777" w:rsidTr="00F848D0">
        <w:tc>
          <w:tcPr>
            <w:tcW w:w="938" w:type="pct"/>
          </w:tcPr>
          <w:p w14:paraId="62F00634" w14:textId="60205357" w:rsidR="00D075B1" w:rsidRPr="00256546" w:rsidRDefault="00D075B1" w:rsidP="00D075B1">
            <w:pPr>
              <w:spacing w:before="80" w:after="80"/>
              <w:ind w:left="157"/>
              <w:rPr>
                <w:rFonts w:ascii="Courier New" w:hAnsi="Courier New" w:cs="Courier New"/>
                <w:sz w:val="18"/>
                <w:szCs w:val="18"/>
              </w:rPr>
            </w:pPr>
            <w:r w:rsidRPr="00256546">
              <w:rPr>
                <w:rFonts w:ascii="Courier New" w:hAnsi="Courier New" w:cs="Courier New"/>
                <w:sz w:val="18"/>
                <w:szCs w:val="18"/>
              </w:rPr>
              <w:t>--</w:t>
            </w:r>
            <w:r>
              <w:rPr>
                <w:rFonts w:ascii="Courier New" w:hAnsi="Courier New" w:cs="Courier New"/>
                <w:sz w:val="18"/>
                <w:szCs w:val="18"/>
              </w:rPr>
              <w:t>resiz</w:t>
            </w:r>
            <w:r w:rsidRPr="00256546">
              <w:rPr>
                <w:rFonts w:ascii="Courier New" w:hAnsi="Courier New" w:cs="Courier New"/>
                <w:sz w:val="18"/>
                <w:szCs w:val="18"/>
              </w:rPr>
              <w:t>e</w:t>
            </w:r>
          </w:p>
        </w:tc>
        <w:tc>
          <w:tcPr>
            <w:tcW w:w="4062" w:type="pct"/>
          </w:tcPr>
          <w:p w14:paraId="5E26D5D8" w14:textId="77777777" w:rsidR="00D075B1" w:rsidRDefault="00D075B1" w:rsidP="00D075B1">
            <w:pPr>
              <w:spacing w:before="80" w:after="80"/>
              <w:jc w:val="both"/>
              <w:rPr>
                <w:sz w:val="18"/>
                <w:szCs w:val="18"/>
              </w:rPr>
            </w:pPr>
            <w:r w:rsidRPr="00256546">
              <w:rPr>
                <w:sz w:val="18"/>
                <w:szCs w:val="18"/>
              </w:rPr>
              <w:t xml:space="preserve">This option will </w:t>
            </w:r>
            <w:r>
              <w:rPr>
                <w:sz w:val="18"/>
                <w:szCs w:val="18"/>
              </w:rPr>
              <w:t>change the size of</w:t>
            </w:r>
            <w:r w:rsidRPr="00256546">
              <w:rPr>
                <w:sz w:val="18"/>
                <w:szCs w:val="18"/>
              </w:rPr>
              <w:t xml:space="preserve"> the namespace specified by the </w:t>
            </w:r>
            <w:r w:rsidRPr="00256546">
              <w:rPr>
                <w:rFonts w:ascii="Courier New" w:hAnsi="Courier New" w:cs="Courier New"/>
                <w:sz w:val="18"/>
                <w:szCs w:val="18"/>
              </w:rPr>
              <w:t>--id</w:t>
            </w:r>
            <w:r w:rsidRPr="00256546">
              <w:rPr>
                <w:sz w:val="18"/>
                <w:szCs w:val="18"/>
              </w:rPr>
              <w:t xml:space="preserve"> option integer</w:t>
            </w:r>
            <w:r>
              <w:rPr>
                <w:sz w:val="18"/>
                <w:szCs w:val="18"/>
              </w:rPr>
              <w:t xml:space="preserve"> to the size specified by the </w:t>
            </w:r>
            <w:r w:rsidRPr="00256546">
              <w:rPr>
                <w:rFonts w:ascii="Courier New" w:hAnsi="Courier New" w:cs="Courier New"/>
                <w:sz w:val="18"/>
                <w:szCs w:val="18"/>
              </w:rPr>
              <w:t>--</w:t>
            </w:r>
            <w:r>
              <w:rPr>
                <w:rFonts w:ascii="Courier New" w:hAnsi="Courier New" w:cs="Courier New"/>
                <w:sz w:val="18"/>
                <w:szCs w:val="18"/>
              </w:rPr>
              <w:t>siz</w:t>
            </w:r>
            <w:r w:rsidRPr="00256546">
              <w:rPr>
                <w:rFonts w:ascii="Courier New" w:hAnsi="Courier New" w:cs="Courier New"/>
                <w:sz w:val="18"/>
                <w:szCs w:val="18"/>
              </w:rPr>
              <w:t>e</w:t>
            </w:r>
            <w:r>
              <w:rPr>
                <w:sz w:val="18"/>
                <w:szCs w:val="18"/>
              </w:rPr>
              <w:t xml:space="preserve"> option.</w:t>
            </w:r>
          </w:p>
          <w:p w14:paraId="2D2ADCD9" w14:textId="1AAC07BA" w:rsidR="00D075B1" w:rsidRPr="00256546" w:rsidRDefault="00D075B1" w:rsidP="00D075B1">
            <w:pPr>
              <w:spacing w:before="80" w:after="80"/>
              <w:jc w:val="both"/>
              <w:rPr>
                <w:sz w:val="18"/>
                <w:szCs w:val="18"/>
              </w:rPr>
            </w:pPr>
            <w:r w:rsidRPr="0082216D">
              <w:rPr>
                <w:b/>
                <w:sz w:val="18"/>
                <w:szCs w:val="18"/>
              </w:rPr>
              <w:t>Note</w:t>
            </w:r>
            <w:r>
              <w:rPr>
                <w:sz w:val="18"/>
                <w:szCs w:val="18"/>
              </w:rPr>
              <w:t xml:space="preserve">: The </w:t>
            </w:r>
            <w:r w:rsidRPr="00256546">
              <w:rPr>
                <w:rFonts w:ascii="Courier New" w:hAnsi="Courier New" w:cs="Courier New"/>
                <w:sz w:val="18"/>
                <w:szCs w:val="18"/>
              </w:rPr>
              <w:t>--</w:t>
            </w:r>
            <w:r>
              <w:rPr>
                <w:rFonts w:ascii="Courier New" w:hAnsi="Courier New" w:cs="Courier New"/>
                <w:sz w:val="18"/>
                <w:szCs w:val="18"/>
              </w:rPr>
              <w:t>resize</w:t>
            </w:r>
            <w:r w:rsidRPr="00256546">
              <w:rPr>
                <w:sz w:val="18"/>
                <w:szCs w:val="18"/>
              </w:rPr>
              <w:t xml:space="preserve"> option</w:t>
            </w:r>
            <w:r>
              <w:rPr>
                <w:sz w:val="18"/>
                <w:szCs w:val="18"/>
              </w:rPr>
              <w:t xml:space="preserve"> is not supported by </w:t>
            </w:r>
            <w:r w:rsidR="00C254A9">
              <w:rPr>
                <w:sz w:val="18"/>
                <w:szCs w:val="18"/>
              </w:rPr>
              <w:t>Ultrastar</w:t>
            </w:r>
            <w:r w:rsidR="008500B0">
              <w:rPr>
                <w:sz w:val="18"/>
                <w:szCs w:val="18"/>
              </w:rPr>
              <w:t xml:space="preserve"> SN100,SN150,</w:t>
            </w:r>
            <w:r w:rsidR="008500B0">
              <w:t xml:space="preserve"> </w:t>
            </w:r>
            <w:r w:rsidR="008500B0" w:rsidRPr="008500B0">
              <w:rPr>
                <w:sz w:val="18"/>
                <w:szCs w:val="18"/>
              </w:rPr>
              <w:t>Ultrastar DC SN630</w:t>
            </w:r>
            <w:r w:rsidR="008500B0">
              <w:rPr>
                <w:sz w:val="18"/>
                <w:szCs w:val="18"/>
              </w:rPr>
              <w:t xml:space="preserve"> and </w:t>
            </w:r>
            <w:r w:rsidR="008500B0" w:rsidRPr="008500B0">
              <w:rPr>
                <w:sz w:val="18"/>
                <w:szCs w:val="18"/>
              </w:rPr>
              <w:t>Ultrastar DC SN640</w:t>
            </w:r>
            <w:r w:rsidR="008500B0">
              <w:rPr>
                <w:sz w:val="18"/>
                <w:szCs w:val="18"/>
              </w:rPr>
              <w:t xml:space="preserve"> SSDs.</w:t>
            </w:r>
          </w:p>
        </w:tc>
      </w:tr>
      <w:tr w:rsidR="00D075B1" w:rsidRPr="00256546" w14:paraId="5EEE1816" w14:textId="77777777" w:rsidTr="00F848D0">
        <w:tc>
          <w:tcPr>
            <w:tcW w:w="938" w:type="pct"/>
          </w:tcPr>
          <w:p w14:paraId="31389CD2" w14:textId="77777777" w:rsidR="00D075B1" w:rsidRPr="00256546" w:rsidRDefault="00D075B1" w:rsidP="00D075B1">
            <w:pPr>
              <w:spacing w:before="80" w:after="80"/>
              <w:ind w:left="157"/>
              <w:rPr>
                <w:rFonts w:ascii="Courier New" w:hAnsi="Courier New" w:cs="Courier New"/>
                <w:sz w:val="18"/>
                <w:szCs w:val="18"/>
              </w:rPr>
            </w:pPr>
            <w:r w:rsidRPr="00256546">
              <w:rPr>
                <w:rFonts w:ascii="Courier New" w:hAnsi="Courier New" w:cs="Courier New"/>
                <w:sz w:val="18"/>
                <w:szCs w:val="18"/>
              </w:rPr>
              <w:t>--size SIZE</w:t>
            </w:r>
          </w:p>
        </w:tc>
        <w:tc>
          <w:tcPr>
            <w:tcW w:w="4062" w:type="pct"/>
          </w:tcPr>
          <w:p w14:paraId="63E4E33A" w14:textId="1B556790" w:rsidR="00D075B1" w:rsidRPr="00256546" w:rsidRDefault="00D075B1" w:rsidP="00D075B1">
            <w:pPr>
              <w:spacing w:before="80" w:after="80"/>
              <w:jc w:val="both"/>
              <w:rPr>
                <w:sz w:val="18"/>
                <w:szCs w:val="18"/>
              </w:rPr>
            </w:pPr>
            <w:r w:rsidRPr="00256546">
              <w:rPr>
                <w:sz w:val="18"/>
                <w:szCs w:val="18"/>
              </w:rPr>
              <w:t xml:space="preserve">This option will set, in gigabytes, the size of the namespace. This option is only valid when used with the </w:t>
            </w:r>
            <w:r w:rsidRPr="00256546">
              <w:rPr>
                <w:rFonts w:ascii="Courier New" w:hAnsi="Courier New" w:cs="Courier New"/>
                <w:sz w:val="18"/>
                <w:szCs w:val="18"/>
              </w:rPr>
              <w:t>--create</w:t>
            </w:r>
            <w:r w:rsidRPr="00256546">
              <w:rPr>
                <w:sz w:val="18"/>
                <w:szCs w:val="18"/>
              </w:rPr>
              <w:t xml:space="preserve"> </w:t>
            </w:r>
            <w:r>
              <w:rPr>
                <w:sz w:val="18"/>
                <w:szCs w:val="18"/>
              </w:rPr>
              <w:t xml:space="preserve">or </w:t>
            </w:r>
            <w:r w:rsidRPr="00256546">
              <w:rPr>
                <w:rFonts w:ascii="Courier New" w:hAnsi="Courier New" w:cs="Courier New"/>
                <w:sz w:val="18"/>
                <w:szCs w:val="18"/>
              </w:rPr>
              <w:t>--</w:t>
            </w:r>
            <w:r>
              <w:rPr>
                <w:rFonts w:ascii="Courier New" w:hAnsi="Courier New" w:cs="Courier New"/>
                <w:sz w:val="18"/>
                <w:szCs w:val="18"/>
              </w:rPr>
              <w:t>resiz</w:t>
            </w:r>
            <w:r w:rsidRPr="00256546">
              <w:rPr>
                <w:rFonts w:ascii="Courier New" w:hAnsi="Courier New" w:cs="Courier New"/>
                <w:sz w:val="18"/>
                <w:szCs w:val="18"/>
              </w:rPr>
              <w:t>e</w:t>
            </w:r>
            <w:r>
              <w:rPr>
                <w:sz w:val="18"/>
                <w:szCs w:val="18"/>
              </w:rPr>
              <w:t xml:space="preserve"> </w:t>
            </w:r>
            <w:r w:rsidRPr="00256546">
              <w:rPr>
                <w:sz w:val="18"/>
                <w:szCs w:val="18"/>
              </w:rPr>
              <w:t>option</w:t>
            </w:r>
            <w:r>
              <w:rPr>
                <w:sz w:val="18"/>
                <w:szCs w:val="18"/>
              </w:rPr>
              <w:t>s</w:t>
            </w:r>
            <w:r w:rsidRPr="00256546">
              <w:rPr>
                <w:sz w:val="18"/>
                <w:szCs w:val="18"/>
              </w:rPr>
              <w:t>.</w:t>
            </w:r>
          </w:p>
        </w:tc>
      </w:tr>
      <w:tr w:rsidR="00D075B1" w:rsidRPr="00256546" w14:paraId="7199093E" w14:textId="77777777" w:rsidTr="00F848D0">
        <w:tc>
          <w:tcPr>
            <w:tcW w:w="938" w:type="pct"/>
          </w:tcPr>
          <w:p w14:paraId="6F1EF309" w14:textId="77777777" w:rsidR="00D075B1" w:rsidRPr="00256546" w:rsidRDefault="00D075B1" w:rsidP="00D075B1">
            <w:pPr>
              <w:spacing w:before="80" w:after="80"/>
              <w:ind w:left="157"/>
              <w:rPr>
                <w:rFonts w:ascii="Courier New" w:hAnsi="Courier New" w:cs="Courier New"/>
                <w:sz w:val="18"/>
                <w:szCs w:val="18"/>
              </w:rPr>
            </w:pPr>
            <w:r w:rsidRPr="00256546">
              <w:rPr>
                <w:rFonts w:ascii="Courier New" w:hAnsi="Courier New" w:cs="Courier New"/>
                <w:sz w:val="18"/>
                <w:szCs w:val="18"/>
              </w:rPr>
              <w:t>--id ID</w:t>
            </w:r>
          </w:p>
        </w:tc>
        <w:tc>
          <w:tcPr>
            <w:tcW w:w="4062" w:type="pct"/>
          </w:tcPr>
          <w:p w14:paraId="7A8AE67C" w14:textId="77777777" w:rsidR="00D075B1" w:rsidRDefault="00D075B1" w:rsidP="00D075B1">
            <w:pPr>
              <w:spacing w:before="80" w:after="80"/>
              <w:jc w:val="both"/>
              <w:rPr>
                <w:sz w:val="18"/>
                <w:szCs w:val="18"/>
              </w:rPr>
            </w:pPr>
            <w:r w:rsidRPr="00256546">
              <w:rPr>
                <w:sz w:val="18"/>
                <w:szCs w:val="18"/>
              </w:rPr>
              <w:t xml:space="preserve">The </w:t>
            </w:r>
            <w:r w:rsidRPr="00256546">
              <w:rPr>
                <w:rFonts w:ascii="Courier New" w:hAnsi="Courier New" w:cs="Courier New"/>
                <w:sz w:val="18"/>
                <w:szCs w:val="18"/>
              </w:rPr>
              <w:t>--id</w:t>
            </w:r>
            <w:r w:rsidRPr="00256546">
              <w:rPr>
                <w:sz w:val="18"/>
                <w:szCs w:val="18"/>
              </w:rPr>
              <w:t xml:space="preserve"> option allows the user to target an existing namespace or multiple namespaces using the actual ID integer value created by the user, e.g., </w:t>
            </w:r>
            <w:r w:rsidRPr="00256546">
              <w:rPr>
                <w:rFonts w:ascii="Courier New" w:hAnsi="Courier New" w:cs="Courier New"/>
                <w:sz w:val="18"/>
                <w:szCs w:val="18"/>
              </w:rPr>
              <w:t xml:space="preserve">--id </w:t>
            </w:r>
            <w:r w:rsidRPr="009B5FF1">
              <w:rPr>
                <w:rFonts w:ascii="Courier New" w:hAnsi="Courier New" w:cs="Courier New"/>
                <w:sz w:val="18"/>
                <w:szCs w:val="18"/>
              </w:rPr>
              <w:t>1</w:t>
            </w:r>
            <w:r w:rsidRPr="009B5FF1">
              <w:rPr>
                <w:sz w:val="18"/>
                <w:szCs w:val="18"/>
              </w:rPr>
              <w:t>,</w:t>
            </w:r>
            <w:r w:rsidRPr="00256546">
              <w:rPr>
                <w:sz w:val="18"/>
                <w:szCs w:val="18"/>
              </w:rPr>
              <w:t xml:space="preserve"> </w:t>
            </w:r>
            <w:r w:rsidRPr="00256546">
              <w:rPr>
                <w:rFonts w:ascii="Courier New" w:hAnsi="Courier New" w:cs="Courier New"/>
                <w:sz w:val="18"/>
                <w:szCs w:val="18"/>
              </w:rPr>
              <w:t xml:space="preserve">--id </w:t>
            </w:r>
            <w:r w:rsidRPr="009B5FF1">
              <w:rPr>
                <w:rFonts w:ascii="Courier New" w:hAnsi="Courier New" w:cs="Courier New"/>
                <w:sz w:val="18"/>
                <w:szCs w:val="18"/>
              </w:rPr>
              <w:t>2</w:t>
            </w:r>
            <w:r w:rsidRPr="009B5FF1">
              <w:rPr>
                <w:sz w:val="18"/>
                <w:szCs w:val="18"/>
              </w:rPr>
              <w:t>,</w:t>
            </w:r>
            <w:r w:rsidRPr="00256546">
              <w:rPr>
                <w:sz w:val="18"/>
                <w:szCs w:val="18"/>
              </w:rPr>
              <w:t xml:space="preserve"> etc. This option is required</w:t>
            </w:r>
            <w:r>
              <w:rPr>
                <w:sz w:val="18"/>
                <w:szCs w:val="18"/>
              </w:rPr>
              <w:t xml:space="preserve"> when using the </w:t>
            </w:r>
            <w:r w:rsidRPr="00256546">
              <w:rPr>
                <w:rFonts w:ascii="Courier New" w:hAnsi="Courier New" w:cs="Courier New"/>
                <w:sz w:val="18"/>
                <w:szCs w:val="18"/>
              </w:rPr>
              <w:t>--create</w:t>
            </w:r>
            <w:r>
              <w:rPr>
                <w:sz w:val="18"/>
                <w:szCs w:val="18"/>
              </w:rPr>
              <w:t xml:space="preserve">, </w:t>
            </w:r>
            <w:r w:rsidRPr="00256546">
              <w:rPr>
                <w:rFonts w:ascii="Courier New" w:hAnsi="Courier New" w:cs="Courier New"/>
                <w:sz w:val="18"/>
                <w:szCs w:val="18"/>
              </w:rPr>
              <w:t>--attach</w:t>
            </w:r>
            <w:r>
              <w:rPr>
                <w:sz w:val="18"/>
                <w:szCs w:val="18"/>
              </w:rPr>
              <w:t xml:space="preserve">, </w:t>
            </w:r>
            <w:r w:rsidRPr="00256546">
              <w:rPr>
                <w:rFonts w:ascii="Courier New" w:hAnsi="Courier New" w:cs="Courier New"/>
                <w:sz w:val="18"/>
                <w:szCs w:val="18"/>
              </w:rPr>
              <w:t>--delete</w:t>
            </w:r>
            <w:r>
              <w:rPr>
                <w:sz w:val="18"/>
                <w:szCs w:val="18"/>
              </w:rPr>
              <w:t xml:space="preserve"> or </w:t>
            </w:r>
            <w:r w:rsidRPr="00256546">
              <w:rPr>
                <w:rFonts w:ascii="Courier New" w:hAnsi="Courier New" w:cs="Courier New"/>
                <w:sz w:val="18"/>
                <w:szCs w:val="18"/>
              </w:rPr>
              <w:t>--detach</w:t>
            </w:r>
            <w:r>
              <w:rPr>
                <w:sz w:val="18"/>
                <w:szCs w:val="18"/>
              </w:rPr>
              <w:t xml:space="preserve"> options.</w:t>
            </w:r>
          </w:p>
          <w:p w14:paraId="115E8174" w14:textId="4582C7FE" w:rsidR="00D075B1" w:rsidRPr="00256546" w:rsidRDefault="00D075B1" w:rsidP="00751D3A">
            <w:pPr>
              <w:spacing w:before="80" w:after="80"/>
              <w:jc w:val="both"/>
              <w:rPr>
                <w:sz w:val="18"/>
                <w:szCs w:val="18"/>
              </w:rPr>
            </w:pPr>
            <w:r w:rsidRPr="0082216D">
              <w:rPr>
                <w:b/>
                <w:sz w:val="18"/>
                <w:szCs w:val="18"/>
              </w:rPr>
              <w:t>Note</w:t>
            </w:r>
            <w:r>
              <w:rPr>
                <w:sz w:val="18"/>
                <w:szCs w:val="18"/>
              </w:rPr>
              <w:t xml:space="preserve">: The </w:t>
            </w:r>
            <w:r w:rsidRPr="00256546">
              <w:rPr>
                <w:rFonts w:ascii="Courier New" w:hAnsi="Courier New" w:cs="Courier New"/>
                <w:sz w:val="18"/>
                <w:szCs w:val="18"/>
              </w:rPr>
              <w:t>--id</w:t>
            </w:r>
            <w:r w:rsidRPr="00256546">
              <w:rPr>
                <w:sz w:val="18"/>
                <w:szCs w:val="18"/>
              </w:rPr>
              <w:t xml:space="preserve"> option</w:t>
            </w:r>
            <w:r>
              <w:rPr>
                <w:sz w:val="18"/>
                <w:szCs w:val="18"/>
              </w:rPr>
              <w:t xml:space="preserve"> cannot be used in conjunction with the </w:t>
            </w:r>
            <w:r w:rsidRPr="00256546">
              <w:rPr>
                <w:rFonts w:ascii="Courier New" w:hAnsi="Courier New" w:cs="Courier New"/>
                <w:sz w:val="18"/>
                <w:szCs w:val="18"/>
              </w:rPr>
              <w:t>--</w:t>
            </w:r>
            <w:r>
              <w:rPr>
                <w:rFonts w:ascii="Courier New" w:hAnsi="Courier New" w:cs="Courier New"/>
                <w:sz w:val="18"/>
                <w:szCs w:val="18"/>
              </w:rPr>
              <w:t>create</w:t>
            </w:r>
            <w:r>
              <w:rPr>
                <w:sz w:val="18"/>
                <w:szCs w:val="18"/>
              </w:rPr>
              <w:t xml:space="preserve"> option for </w:t>
            </w:r>
            <w:r w:rsidR="00C254A9">
              <w:rPr>
                <w:sz w:val="18"/>
                <w:szCs w:val="18"/>
              </w:rPr>
              <w:t>Ultrastar</w:t>
            </w:r>
            <w:r>
              <w:rPr>
                <w:sz w:val="18"/>
                <w:szCs w:val="18"/>
              </w:rPr>
              <w:t xml:space="preserve"> SN200 Series devices.</w:t>
            </w:r>
          </w:p>
        </w:tc>
      </w:tr>
      <w:tr w:rsidR="007E6440" w:rsidRPr="00256546" w14:paraId="5770098B" w14:textId="77777777" w:rsidTr="00F848D0">
        <w:tc>
          <w:tcPr>
            <w:tcW w:w="938" w:type="pct"/>
          </w:tcPr>
          <w:p w14:paraId="1A64E3F3" w14:textId="26568702" w:rsidR="007E6440" w:rsidRPr="00256546" w:rsidRDefault="007E6440" w:rsidP="00D075B1">
            <w:pPr>
              <w:spacing w:before="80" w:after="80"/>
              <w:ind w:left="157"/>
              <w:rPr>
                <w:rFonts w:ascii="Courier New" w:hAnsi="Courier New" w:cs="Courier New"/>
                <w:sz w:val="18"/>
                <w:szCs w:val="18"/>
              </w:rPr>
            </w:pPr>
            <w:r>
              <w:rPr>
                <w:rFonts w:ascii="Courier New" w:hAnsi="Courier New" w:cs="Courier New"/>
                <w:sz w:val="18"/>
                <w:szCs w:val="18"/>
              </w:rPr>
              <w:t>--type</w:t>
            </w:r>
          </w:p>
        </w:tc>
        <w:tc>
          <w:tcPr>
            <w:tcW w:w="4062" w:type="pct"/>
          </w:tcPr>
          <w:p w14:paraId="2B899042" w14:textId="526B0710" w:rsidR="007E6440" w:rsidRPr="00256546" w:rsidRDefault="007E6440" w:rsidP="00936D07">
            <w:pPr>
              <w:spacing w:before="80" w:after="80"/>
              <w:jc w:val="both"/>
              <w:rPr>
                <w:sz w:val="18"/>
                <w:szCs w:val="18"/>
              </w:rPr>
            </w:pPr>
            <w:r>
              <w:rPr>
                <w:sz w:val="18"/>
                <w:szCs w:val="18"/>
              </w:rPr>
              <w:t xml:space="preserve">The </w:t>
            </w:r>
            <w:r>
              <w:rPr>
                <w:rFonts w:ascii="Courier New" w:hAnsi="Courier New" w:cs="Courier New"/>
                <w:sz w:val="18"/>
                <w:szCs w:val="18"/>
              </w:rPr>
              <w:t>--type</w:t>
            </w:r>
            <w:r>
              <w:rPr>
                <w:sz w:val="18"/>
                <w:szCs w:val="18"/>
              </w:rPr>
              <w:t xml:space="preserve"> option allows user to create </w:t>
            </w:r>
            <w:r w:rsidRPr="007E6440">
              <w:rPr>
                <w:rFonts w:ascii="Courier New" w:hAnsi="Courier New" w:cs="Courier New"/>
                <w:sz w:val="18"/>
                <w:szCs w:val="18"/>
              </w:rPr>
              <w:t>private</w:t>
            </w:r>
            <w:r>
              <w:rPr>
                <w:sz w:val="18"/>
                <w:szCs w:val="18"/>
              </w:rPr>
              <w:t xml:space="preserve"> or </w:t>
            </w:r>
            <w:r w:rsidRPr="007E6440">
              <w:rPr>
                <w:rFonts w:ascii="Courier New" w:hAnsi="Courier New" w:cs="Courier New"/>
                <w:sz w:val="18"/>
                <w:szCs w:val="18"/>
              </w:rPr>
              <w:t>shared</w:t>
            </w:r>
            <w:r>
              <w:rPr>
                <w:sz w:val="18"/>
                <w:szCs w:val="18"/>
              </w:rPr>
              <w:t xml:space="preserve"> namespaces for </w:t>
            </w:r>
            <w:proofErr w:type="gramStart"/>
            <w:r>
              <w:rPr>
                <w:sz w:val="18"/>
                <w:szCs w:val="18"/>
              </w:rPr>
              <w:t>a</w:t>
            </w:r>
            <w:proofErr w:type="gramEnd"/>
            <w:r>
              <w:rPr>
                <w:sz w:val="18"/>
                <w:szCs w:val="18"/>
              </w:rPr>
              <w:t xml:space="preserve"> NVMe controller. </w:t>
            </w:r>
            <w:r w:rsidR="00936D07" w:rsidRPr="00256546">
              <w:rPr>
                <w:sz w:val="18"/>
                <w:szCs w:val="18"/>
              </w:rPr>
              <w:t xml:space="preserve">This option is only valid when used with the </w:t>
            </w:r>
            <w:r w:rsidR="00936D07" w:rsidRPr="00256546">
              <w:rPr>
                <w:rFonts w:ascii="Courier New" w:hAnsi="Courier New" w:cs="Courier New"/>
                <w:sz w:val="18"/>
                <w:szCs w:val="18"/>
              </w:rPr>
              <w:t>--create</w:t>
            </w:r>
            <w:r w:rsidR="00936D07" w:rsidRPr="00256546">
              <w:rPr>
                <w:sz w:val="18"/>
                <w:szCs w:val="18"/>
              </w:rPr>
              <w:t xml:space="preserve"> option</w:t>
            </w:r>
            <w:r w:rsidR="003A7C68">
              <w:rPr>
                <w:sz w:val="18"/>
                <w:szCs w:val="18"/>
              </w:rPr>
              <w:t>.</w:t>
            </w:r>
          </w:p>
        </w:tc>
      </w:tr>
    </w:tbl>
    <w:p w14:paraId="6DE584CA" w14:textId="77777777" w:rsidR="009B5FF1" w:rsidRDefault="009B5FF1" w:rsidP="00A113B6">
      <w:pPr>
        <w:rPr>
          <w:b/>
        </w:rPr>
      </w:pPr>
    </w:p>
    <w:p w14:paraId="1AF081A1" w14:textId="77777777" w:rsidR="009B5FF1" w:rsidRDefault="009B5FF1">
      <w:pPr>
        <w:spacing w:before="0" w:after="200" w:line="276" w:lineRule="auto"/>
        <w:rPr>
          <w:b/>
        </w:rPr>
      </w:pPr>
      <w:r>
        <w:rPr>
          <w:b/>
        </w:rPr>
        <w:br w:type="page"/>
      </w:r>
    </w:p>
    <w:p w14:paraId="2C4E0521" w14:textId="192426C8" w:rsidR="00A30901" w:rsidRPr="00A30901" w:rsidRDefault="00A30901" w:rsidP="00A113B6">
      <w:pPr>
        <w:rPr>
          <w:b/>
        </w:rPr>
      </w:pPr>
      <w:r w:rsidRPr="00A30901">
        <w:rPr>
          <w:b/>
        </w:rPr>
        <w:lastRenderedPageBreak/>
        <w:t>Examples</w:t>
      </w:r>
    </w:p>
    <w:p w14:paraId="48278706" w14:textId="16EAD2B8" w:rsidR="00A30901" w:rsidRPr="00A30901" w:rsidRDefault="00A30901" w:rsidP="00127286">
      <w:pPr>
        <w:ind w:left="180"/>
        <w:rPr>
          <w:b/>
        </w:rPr>
      </w:pPr>
      <w:r w:rsidRPr="00A30901">
        <w:rPr>
          <w:b/>
        </w:rPr>
        <w:t xml:space="preserve">To list all the current </w:t>
      </w:r>
      <w:r w:rsidR="00570587">
        <w:rPr>
          <w:b/>
        </w:rPr>
        <w:t>namespaces on an NVMe controller</w:t>
      </w:r>
      <w:r w:rsidRPr="00A30901">
        <w:rPr>
          <w:b/>
        </w:rPr>
        <w:t>:</w:t>
      </w:r>
    </w:p>
    <w:p w14:paraId="2F73C853" w14:textId="08C0C12C" w:rsidR="00A30901" w:rsidRDefault="00DD639B" w:rsidP="00652580">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6E37DD">
        <w:rPr>
          <w:rFonts w:ascii="Courier New" w:hAnsi="Courier New" w:cs="Courier New"/>
          <w:sz w:val="18"/>
          <w:szCs w:val="18"/>
        </w:rPr>
        <w:t xml:space="preserve"> manage-namespaces </w:t>
      </w:r>
      <w:r w:rsidR="00E40425">
        <w:rPr>
          <w:rFonts w:ascii="Courier New" w:hAnsi="Courier New" w:cs="Courier New"/>
          <w:sz w:val="18"/>
          <w:szCs w:val="18"/>
        </w:rPr>
        <w:t>--</w:t>
      </w:r>
      <w:r w:rsidR="006E37DD">
        <w:rPr>
          <w:rFonts w:ascii="Courier New" w:hAnsi="Courier New" w:cs="Courier New"/>
          <w:sz w:val="18"/>
          <w:szCs w:val="18"/>
        </w:rPr>
        <w:t>list</w:t>
      </w:r>
      <w:r w:rsidR="00E40425">
        <w:rPr>
          <w:rFonts w:ascii="Courier New" w:hAnsi="Courier New" w:cs="Courier New"/>
          <w:sz w:val="18"/>
          <w:szCs w:val="18"/>
        </w:rPr>
        <w:t xml:space="preserve"> --path /dev/nvme0 --output-format mini</w:t>
      </w:r>
    </w:p>
    <w:p w14:paraId="07D8D526" w14:textId="77777777" w:rsidR="00034F9F" w:rsidRPr="00E40425" w:rsidRDefault="00E40425" w:rsidP="00E40425">
      <w:pPr>
        <w:ind w:left="360"/>
        <w:rPr>
          <w:b/>
        </w:rPr>
      </w:pPr>
      <w:r w:rsidRPr="00E40425">
        <w:rPr>
          <w:b/>
        </w:rPr>
        <w:t>OR</w:t>
      </w:r>
    </w:p>
    <w:p w14:paraId="2475C0BD" w14:textId="26C641D0" w:rsidR="00034F9F" w:rsidRPr="00034F9F" w:rsidRDefault="00DD639B" w:rsidP="00E30464">
      <w:pPr>
        <w:spacing w:before="0" w:after="0"/>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034F9F" w:rsidRPr="00034F9F">
        <w:rPr>
          <w:rFonts w:ascii="Courier New" w:hAnsi="Courier New" w:cs="Courier New"/>
          <w:sz w:val="18"/>
          <w:szCs w:val="18"/>
        </w:rPr>
        <w:t xml:space="preserve"> manage-namespaces --path /dev/nvme0 --output-format mini</w:t>
      </w:r>
    </w:p>
    <w:p w14:paraId="546FD366" w14:textId="77777777" w:rsidR="004A280A" w:rsidRDefault="004A280A" w:rsidP="00E30464">
      <w:pPr>
        <w:spacing w:before="0" w:after="0"/>
        <w:ind w:left="360"/>
        <w:rPr>
          <w:rFonts w:ascii="Courier New" w:hAnsi="Courier New" w:cs="Courier New"/>
          <w:sz w:val="18"/>
          <w:szCs w:val="18"/>
        </w:rPr>
      </w:pPr>
    </w:p>
    <w:p w14:paraId="610DC77F" w14:textId="77777777" w:rsidR="00034F9F" w:rsidRP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[/dev/nvme0]</w:t>
      </w:r>
    </w:p>
    <w:p w14:paraId="68AB2C00" w14:textId="39E18498" w:rsidR="00034F9F" w:rsidRP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 xml:space="preserve">  </w:t>
      </w:r>
      <w:r w:rsidR="00E43ABF">
        <w:rPr>
          <w:rFonts w:ascii="Courier New" w:hAnsi="Courier New" w:cs="Courier New"/>
          <w:sz w:val="18"/>
          <w:szCs w:val="18"/>
        </w:rPr>
        <w:t>Product Name</w:t>
      </w:r>
      <w:r w:rsidRPr="00034F9F">
        <w:rPr>
          <w:rFonts w:ascii="Courier New" w:hAnsi="Courier New" w:cs="Courier New"/>
          <w:sz w:val="18"/>
          <w:szCs w:val="18"/>
        </w:rPr>
        <w:t xml:space="preserve"> = Ultrastar </w:t>
      </w:r>
      <w:r w:rsidR="00FC3D5F" w:rsidRPr="00034F9F">
        <w:rPr>
          <w:rFonts w:ascii="Courier New" w:hAnsi="Courier New" w:cs="Courier New"/>
          <w:sz w:val="18"/>
          <w:szCs w:val="18"/>
        </w:rPr>
        <w:t>SN</w:t>
      </w:r>
      <w:r w:rsidR="00FC3D5F">
        <w:rPr>
          <w:rFonts w:ascii="Courier New" w:hAnsi="Courier New" w:cs="Courier New"/>
          <w:sz w:val="18"/>
          <w:szCs w:val="18"/>
        </w:rPr>
        <w:t>2</w:t>
      </w:r>
      <w:r w:rsidR="009C063B">
        <w:rPr>
          <w:rFonts w:ascii="Courier New" w:hAnsi="Courier New" w:cs="Courier New"/>
          <w:sz w:val="18"/>
          <w:szCs w:val="18"/>
        </w:rPr>
        <w:t>6</w:t>
      </w:r>
      <w:r w:rsidR="00FC3D5F" w:rsidRPr="00034F9F">
        <w:rPr>
          <w:rFonts w:ascii="Courier New" w:hAnsi="Courier New" w:cs="Courier New"/>
          <w:sz w:val="18"/>
          <w:szCs w:val="18"/>
        </w:rPr>
        <w:t>0</w:t>
      </w:r>
      <w:r w:rsidR="000A6E6C">
        <w:rPr>
          <w:rFonts w:ascii="Courier New" w:hAnsi="Courier New" w:cs="Courier New"/>
          <w:sz w:val="18"/>
          <w:szCs w:val="18"/>
        </w:rPr>
        <w:br/>
        <w:t xml:space="preserve">  Device </w:t>
      </w:r>
      <w:proofErr w:type="gramStart"/>
      <w:r w:rsidR="000A6E6C">
        <w:rPr>
          <w:rFonts w:ascii="Courier New" w:hAnsi="Courier New" w:cs="Courier New"/>
          <w:sz w:val="18"/>
          <w:szCs w:val="18"/>
        </w:rPr>
        <w:t>Type  =</w:t>
      </w:r>
      <w:proofErr w:type="gramEnd"/>
      <w:r w:rsidR="000A6E6C">
        <w:rPr>
          <w:rFonts w:ascii="Courier New" w:hAnsi="Courier New" w:cs="Courier New"/>
          <w:sz w:val="18"/>
          <w:szCs w:val="18"/>
        </w:rPr>
        <w:t xml:space="preserve"> NVMe Controller</w:t>
      </w:r>
    </w:p>
    <w:p w14:paraId="09C3E62D" w14:textId="77777777" w:rsidR="00034F9F" w:rsidRP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 xml:space="preserve">  Device </w:t>
      </w:r>
      <w:proofErr w:type="gramStart"/>
      <w:r w:rsidRPr="00034F9F">
        <w:rPr>
          <w:rFonts w:ascii="Courier New" w:hAnsi="Courier New" w:cs="Courier New"/>
          <w:sz w:val="18"/>
          <w:szCs w:val="18"/>
        </w:rPr>
        <w:t>Path  =</w:t>
      </w:r>
      <w:proofErr w:type="gramEnd"/>
      <w:r w:rsidRPr="00034F9F">
        <w:rPr>
          <w:rFonts w:ascii="Courier New" w:hAnsi="Courier New" w:cs="Courier New"/>
          <w:sz w:val="18"/>
          <w:szCs w:val="18"/>
        </w:rPr>
        <w:t xml:space="preserve"> /dev/nvme0</w:t>
      </w:r>
    </w:p>
    <w:p w14:paraId="3B620E96" w14:textId="332586B7" w:rsidR="00034F9F" w:rsidRP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 xml:space="preserve">  UID          = </w:t>
      </w:r>
      <w:r w:rsidR="00FC3D5F" w:rsidRPr="00034F9F">
        <w:rPr>
          <w:rFonts w:ascii="Courier New" w:hAnsi="Courier New" w:cs="Courier New"/>
          <w:sz w:val="18"/>
          <w:szCs w:val="18"/>
        </w:rPr>
        <w:t>1C58</w:t>
      </w:r>
      <w:r w:rsidR="00FC3D5F">
        <w:rPr>
          <w:rFonts w:ascii="Courier New" w:hAnsi="Courier New" w:cs="Courier New"/>
          <w:sz w:val="18"/>
          <w:szCs w:val="18"/>
        </w:rPr>
        <w:t>CJH002000</w:t>
      </w:r>
      <w:r w:rsidR="009C063B">
        <w:rPr>
          <w:rFonts w:ascii="Courier New" w:hAnsi="Courier New" w:cs="Courier New"/>
          <w:sz w:val="18"/>
          <w:szCs w:val="18"/>
        </w:rPr>
        <w:t>2F8</w:t>
      </w:r>
      <w:r w:rsidR="00FC3D5F" w:rsidRPr="00034F9F">
        <w:rPr>
          <w:rFonts w:ascii="Courier New" w:hAnsi="Courier New" w:cs="Courier New"/>
          <w:sz w:val="18"/>
          <w:szCs w:val="18"/>
        </w:rPr>
        <w:t>HUS</w:t>
      </w:r>
      <w:r w:rsidR="00FC3D5F">
        <w:rPr>
          <w:rFonts w:ascii="Courier New" w:hAnsi="Courier New" w:cs="Courier New"/>
          <w:sz w:val="18"/>
          <w:szCs w:val="18"/>
        </w:rPr>
        <w:t>M</w:t>
      </w:r>
      <w:r w:rsidR="00FC3D5F" w:rsidRPr="00034F9F">
        <w:rPr>
          <w:rFonts w:ascii="Courier New" w:hAnsi="Courier New" w:cs="Courier New"/>
          <w:sz w:val="18"/>
          <w:szCs w:val="18"/>
        </w:rPr>
        <w:t>R</w:t>
      </w:r>
      <w:r w:rsidR="00FC3D5F">
        <w:rPr>
          <w:rFonts w:ascii="Courier New" w:hAnsi="Courier New" w:cs="Courier New"/>
          <w:sz w:val="18"/>
          <w:szCs w:val="18"/>
        </w:rPr>
        <w:t>7</w:t>
      </w:r>
      <w:r w:rsidR="00FC3D5F" w:rsidRPr="00034F9F">
        <w:rPr>
          <w:rFonts w:ascii="Courier New" w:hAnsi="Courier New" w:cs="Courier New"/>
          <w:sz w:val="18"/>
          <w:szCs w:val="18"/>
        </w:rPr>
        <w:t>6</w:t>
      </w:r>
      <w:r w:rsidR="009C063B">
        <w:rPr>
          <w:rFonts w:ascii="Courier New" w:hAnsi="Courier New" w:cs="Courier New"/>
          <w:sz w:val="18"/>
          <w:szCs w:val="18"/>
        </w:rPr>
        <w:t>16</w:t>
      </w:r>
      <w:r w:rsidR="00FC3D5F">
        <w:rPr>
          <w:rFonts w:ascii="Courier New" w:hAnsi="Courier New" w:cs="Courier New"/>
          <w:sz w:val="18"/>
          <w:szCs w:val="18"/>
        </w:rPr>
        <w:t>B</w:t>
      </w:r>
      <w:r w:rsidR="00FC3D5F" w:rsidRPr="00034F9F">
        <w:rPr>
          <w:rFonts w:ascii="Courier New" w:hAnsi="Courier New" w:cs="Courier New"/>
          <w:sz w:val="18"/>
          <w:szCs w:val="18"/>
        </w:rPr>
        <w:t>HP301</w:t>
      </w:r>
      <w:r w:rsidR="00FC3D5F">
        <w:rPr>
          <w:rFonts w:ascii="Courier New" w:hAnsi="Courier New" w:cs="Courier New"/>
          <w:sz w:val="18"/>
          <w:szCs w:val="18"/>
        </w:rPr>
        <w:t>0023</w:t>
      </w:r>
    </w:p>
    <w:p w14:paraId="3BD659D9" w14:textId="6D3AA5E3" w:rsidR="00034F9F" w:rsidRP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 xml:space="preserve">  Alias        = </w:t>
      </w:r>
      <w:r w:rsidR="006A1136">
        <w:rPr>
          <w:rFonts w:ascii="Courier New" w:hAnsi="Courier New" w:cs="Courier New"/>
          <w:sz w:val="18"/>
          <w:szCs w:val="18"/>
        </w:rPr>
        <w:t>@nvme0</w:t>
      </w:r>
    </w:p>
    <w:p w14:paraId="2941AD01" w14:textId="04FC969F" w:rsidR="00034F9F" w:rsidRP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 xml:space="preserve">  Namespace </w:t>
      </w:r>
      <w:proofErr w:type="gramStart"/>
      <w:r w:rsidRPr="00034F9F">
        <w:rPr>
          <w:rFonts w:ascii="Courier New" w:hAnsi="Courier New" w:cs="Courier New"/>
          <w:sz w:val="18"/>
          <w:szCs w:val="18"/>
        </w:rPr>
        <w:t>1  =</w:t>
      </w:r>
      <w:proofErr w:type="gramEnd"/>
      <w:r w:rsidRPr="00034F9F">
        <w:rPr>
          <w:rFonts w:ascii="Courier New" w:hAnsi="Courier New" w:cs="Courier New"/>
          <w:sz w:val="18"/>
          <w:szCs w:val="18"/>
        </w:rPr>
        <w:t xml:space="preserve"> </w:t>
      </w:r>
      <w:r w:rsidR="00FC3D5F">
        <w:rPr>
          <w:rFonts w:ascii="Courier New" w:hAnsi="Courier New" w:cs="Courier New"/>
          <w:sz w:val="18"/>
          <w:szCs w:val="18"/>
        </w:rPr>
        <w:t>4</w:t>
      </w:r>
      <w:r w:rsidRPr="00034F9F">
        <w:rPr>
          <w:rFonts w:ascii="Courier New" w:hAnsi="Courier New" w:cs="Courier New"/>
          <w:sz w:val="18"/>
          <w:szCs w:val="18"/>
        </w:rPr>
        <w:t>00 GB</w:t>
      </w:r>
      <w:r w:rsidR="00FC3D5F">
        <w:rPr>
          <w:rFonts w:ascii="Courier New" w:hAnsi="Courier New" w:cs="Courier New"/>
          <w:sz w:val="18"/>
          <w:szCs w:val="18"/>
        </w:rPr>
        <w:br/>
        <w:t xml:space="preserve">  Namespace 2  = 50 GB (Shared)</w:t>
      </w:r>
    </w:p>
    <w:p w14:paraId="5796CAAA" w14:textId="77777777" w:rsidR="00034F9F" w:rsidRP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 xml:space="preserve">  Namespace </w:t>
      </w:r>
      <w:proofErr w:type="gramStart"/>
      <w:r w:rsidRPr="00034F9F">
        <w:rPr>
          <w:rFonts w:ascii="Courier New" w:hAnsi="Courier New" w:cs="Courier New"/>
          <w:sz w:val="18"/>
          <w:szCs w:val="18"/>
        </w:rPr>
        <w:t>3  =</w:t>
      </w:r>
      <w:proofErr w:type="gramEnd"/>
      <w:r w:rsidRPr="00034F9F">
        <w:rPr>
          <w:rFonts w:ascii="Courier New" w:hAnsi="Courier New" w:cs="Courier New"/>
          <w:sz w:val="18"/>
          <w:szCs w:val="18"/>
        </w:rPr>
        <w:t xml:space="preserve"> Detached</w:t>
      </w:r>
    </w:p>
    <w:p w14:paraId="4EE9CAA7" w14:textId="12C02D9C" w:rsidR="00034F9F" w:rsidRP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 xml:space="preserve">  Namespace </w:t>
      </w:r>
      <w:proofErr w:type="gramStart"/>
      <w:r w:rsidRPr="00034F9F">
        <w:rPr>
          <w:rFonts w:ascii="Courier New" w:hAnsi="Courier New" w:cs="Courier New"/>
          <w:sz w:val="18"/>
          <w:szCs w:val="18"/>
        </w:rPr>
        <w:t>4  =</w:t>
      </w:r>
      <w:proofErr w:type="gramEnd"/>
      <w:r w:rsidRPr="00034F9F">
        <w:rPr>
          <w:rFonts w:ascii="Courier New" w:hAnsi="Courier New" w:cs="Courier New"/>
          <w:sz w:val="18"/>
          <w:szCs w:val="18"/>
        </w:rPr>
        <w:t xml:space="preserve"> 100 GB</w:t>
      </w:r>
    </w:p>
    <w:p w14:paraId="7A103BE9" w14:textId="77777777" w:rsidR="00034F9F" w:rsidRPr="00034F9F" w:rsidRDefault="00034F9F" w:rsidP="00E30464">
      <w:pPr>
        <w:spacing w:before="0" w:after="0"/>
        <w:ind w:left="360"/>
        <w:rPr>
          <w:rFonts w:ascii="Courier New" w:hAnsi="Courier New" w:cs="Courier New"/>
          <w:sz w:val="18"/>
          <w:szCs w:val="18"/>
        </w:rPr>
      </w:pPr>
    </w:p>
    <w:p w14:paraId="5BD75247" w14:textId="77777777" w:rsidR="00034F9F" w:rsidRDefault="00034F9F" w:rsidP="00E30464">
      <w:pPr>
        <w:spacing w:before="0" w:after="0"/>
        <w:ind w:left="360"/>
        <w:rPr>
          <w:rFonts w:ascii="Courier New" w:hAnsi="Courier New" w:cs="Courier New"/>
          <w:sz w:val="18"/>
          <w:szCs w:val="18"/>
        </w:rPr>
      </w:pPr>
      <w:r w:rsidRPr="00034F9F">
        <w:rPr>
          <w:rFonts w:ascii="Courier New" w:hAnsi="Courier New" w:cs="Courier New"/>
          <w:sz w:val="18"/>
          <w:szCs w:val="18"/>
        </w:rPr>
        <w:t>Results for manage-namespaces: Operation succeeded.</w:t>
      </w:r>
    </w:p>
    <w:p w14:paraId="6E7C58B7" w14:textId="6FE741C9" w:rsidR="00A30901" w:rsidRPr="00A30901" w:rsidRDefault="00A30901" w:rsidP="00127286">
      <w:pPr>
        <w:ind w:left="180"/>
        <w:rPr>
          <w:b/>
        </w:rPr>
      </w:pPr>
      <w:r w:rsidRPr="00A30901">
        <w:rPr>
          <w:b/>
        </w:rPr>
        <w:t xml:space="preserve">To create a new </w:t>
      </w:r>
      <w:r w:rsidR="00570587">
        <w:rPr>
          <w:b/>
        </w:rPr>
        <w:t xml:space="preserve">NVMe </w:t>
      </w:r>
      <w:r w:rsidRPr="00A30901">
        <w:rPr>
          <w:b/>
        </w:rPr>
        <w:t>namespace:</w:t>
      </w:r>
    </w:p>
    <w:p w14:paraId="3364460A" w14:textId="52222D03" w:rsidR="00A30901" w:rsidRPr="00A30901" w:rsidRDefault="00DD639B" w:rsidP="00652580">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6E37DD">
        <w:rPr>
          <w:rFonts w:ascii="Courier New" w:hAnsi="Courier New" w:cs="Courier New"/>
          <w:sz w:val="18"/>
          <w:szCs w:val="18"/>
        </w:rPr>
        <w:t xml:space="preserve"> manage-namespaces </w:t>
      </w:r>
      <w:r w:rsidR="00A64536">
        <w:rPr>
          <w:rFonts w:ascii="Courier New" w:hAnsi="Courier New" w:cs="Courier New"/>
          <w:sz w:val="18"/>
          <w:szCs w:val="18"/>
        </w:rPr>
        <w:t xml:space="preserve">--create </w:t>
      </w:r>
      <w:r w:rsidR="008F5562">
        <w:rPr>
          <w:rFonts w:ascii="Courier New" w:hAnsi="Courier New" w:cs="Courier New"/>
          <w:sz w:val="18"/>
          <w:szCs w:val="18"/>
        </w:rPr>
        <w:t>--id 3</w:t>
      </w:r>
      <w:r w:rsidR="00A64536">
        <w:rPr>
          <w:rFonts w:ascii="Courier New" w:hAnsi="Courier New" w:cs="Courier New"/>
          <w:sz w:val="18"/>
          <w:szCs w:val="18"/>
        </w:rPr>
        <w:t xml:space="preserve"> --size 1600 --path /dev/nvme0</w:t>
      </w:r>
    </w:p>
    <w:p w14:paraId="28DFB44B" w14:textId="6F5B3899" w:rsidR="00A30901" w:rsidRPr="00A30901" w:rsidRDefault="00A30901" w:rsidP="00127286">
      <w:pPr>
        <w:ind w:left="180"/>
        <w:rPr>
          <w:b/>
        </w:rPr>
      </w:pPr>
      <w:r w:rsidRPr="00A30901">
        <w:rPr>
          <w:b/>
        </w:rPr>
        <w:t xml:space="preserve">To delete </w:t>
      </w:r>
      <w:r w:rsidR="00570587">
        <w:rPr>
          <w:b/>
        </w:rPr>
        <w:t xml:space="preserve">an NVMe </w:t>
      </w:r>
      <w:r w:rsidRPr="00A30901">
        <w:rPr>
          <w:b/>
        </w:rPr>
        <w:t>namespace:</w:t>
      </w:r>
    </w:p>
    <w:p w14:paraId="29145FBD" w14:textId="50314655" w:rsidR="00A30901" w:rsidRPr="00A30901" w:rsidRDefault="00DD639B" w:rsidP="00652580">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6E37DD">
        <w:rPr>
          <w:rFonts w:ascii="Courier New" w:hAnsi="Courier New" w:cs="Courier New"/>
          <w:sz w:val="18"/>
          <w:szCs w:val="18"/>
        </w:rPr>
        <w:t xml:space="preserve"> manage-namespaces </w:t>
      </w:r>
      <w:r w:rsidR="00A64536">
        <w:rPr>
          <w:rFonts w:ascii="Courier New" w:hAnsi="Courier New" w:cs="Courier New"/>
          <w:sz w:val="18"/>
          <w:szCs w:val="18"/>
        </w:rPr>
        <w:t xml:space="preserve">--delete --id </w:t>
      </w:r>
      <w:r w:rsidR="008F5562">
        <w:rPr>
          <w:rFonts w:ascii="Courier New" w:hAnsi="Courier New" w:cs="Courier New"/>
          <w:sz w:val="18"/>
          <w:szCs w:val="18"/>
        </w:rPr>
        <w:t>3</w:t>
      </w:r>
      <w:r w:rsidR="00F848D0">
        <w:rPr>
          <w:rFonts w:ascii="Courier New" w:hAnsi="Courier New" w:cs="Courier New"/>
          <w:sz w:val="18"/>
          <w:szCs w:val="18"/>
        </w:rPr>
        <w:t xml:space="preserve"> --path /dev/nvme0</w:t>
      </w:r>
    </w:p>
    <w:p w14:paraId="0DA99BDF" w14:textId="7C6207B8" w:rsidR="00A30901" w:rsidRPr="00A30901" w:rsidRDefault="00A30901" w:rsidP="00127286">
      <w:pPr>
        <w:ind w:left="180"/>
        <w:rPr>
          <w:b/>
        </w:rPr>
      </w:pPr>
      <w:r w:rsidRPr="00A30901">
        <w:rPr>
          <w:b/>
        </w:rPr>
        <w:t xml:space="preserve">To attach </w:t>
      </w:r>
      <w:r w:rsidR="00570587">
        <w:rPr>
          <w:b/>
        </w:rPr>
        <w:t>an existing detached NVMe</w:t>
      </w:r>
      <w:r w:rsidR="00570587" w:rsidRPr="00A30901">
        <w:rPr>
          <w:b/>
        </w:rPr>
        <w:t xml:space="preserve"> </w:t>
      </w:r>
      <w:r w:rsidRPr="00A30901">
        <w:rPr>
          <w:b/>
        </w:rPr>
        <w:t>namespace:</w:t>
      </w:r>
    </w:p>
    <w:p w14:paraId="3ECD750E" w14:textId="32A2A3CA" w:rsidR="00A30901" w:rsidRPr="00A30901" w:rsidRDefault="00DD639B" w:rsidP="00652580">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6E37DD">
        <w:rPr>
          <w:rFonts w:ascii="Courier New" w:hAnsi="Courier New" w:cs="Courier New"/>
          <w:sz w:val="18"/>
          <w:szCs w:val="18"/>
        </w:rPr>
        <w:t xml:space="preserve"> manage-namespaces </w:t>
      </w:r>
      <w:r w:rsidR="006F4AF7">
        <w:rPr>
          <w:rFonts w:ascii="Courier New" w:hAnsi="Courier New" w:cs="Courier New"/>
          <w:sz w:val="18"/>
          <w:szCs w:val="18"/>
        </w:rPr>
        <w:t xml:space="preserve">--attach --id </w:t>
      </w:r>
      <w:r w:rsidR="008F5562">
        <w:rPr>
          <w:rFonts w:ascii="Courier New" w:hAnsi="Courier New" w:cs="Courier New"/>
          <w:sz w:val="18"/>
          <w:szCs w:val="18"/>
        </w:rPr>
        <w:t>3</w:t>
      </w:r>
      <w:r w:rsidR="00F848D0">
        <w:rPr>
          <w:rFonts w:ascii="Courier New" w:hAnsi="Courier New" w:cs="Courier New"/>
          <w:sz w:val="18"/>
          <w:szCs w:val="18"/>
        </w:rPr>
        <w:t xml:space="preserve"> --path /dev/nvme0</w:t>
      </w:r>
    </w:p>
    <w:p w14:paraId="6B107905" w14:textId="202FE9CA" w:rsidR="00A30901" w:rsidRPr="00A30901" w:rsidRDefault="00A30901" w:rsidP="00127286">
      <w:pPr>
        <w:ind w:left="180"/>
        <w:rPr>
          <w:b/>
        </w:rPr>
      </w:pPr>
      <w:r w:rsidRPr="00A30901">
        <w:rPr>
          <w:b/>
        </w:rPr>
        <w:t xml:space="preserve">To detach </w:t>
      </w:r>
      <w:r w:rsidR="00570587">
        <w:rPr>
          <w:b/>
        </w:rPr>
        <w:t>an NVMe</w:t>
      </w:r>
      <w:r w:rsidR="00570587" w:rsidRPr="00A30901">
        <w:rPr>
          <w:b/>
        </w:rPr>
        <w:t xml:space="preserve"> </w:t>
      </w:r>
      <w:r w:rsidRPr="00A30901">
        <w:rPr>
          <w:b/>
        </w:rPr>
        <w:t>namespace:</w:t>
      </w:r>
    </w:p>
    <w:p w14:paraId="71FF93F9" w14:textId="778AF17A" w:rsidR="00A30901" w:rsidRDefault="00DD639B" w:rsidP="00652580">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6E37DD">
        <w:rPr>
          <w:rFonts w:ascii="Courier New" w:hAnsi="Courier New" w:cs="Courier New"/>
          <w:sz w:val="18"/>
          <w:szCs w:val="18"/>
        </w:rPr>
        <w:t xml:space="preserve"> manage-namespaces </w:t>
      </w:r>
      <w:r w:rsidR="00CD62CC">
        <w:rPr>
          <w:rFonts w:ascii="Courier New" w:hAnsi="Courier New" w:cs="Courier New"/>
          <w:sz w:val="18"/>
          <w:szCs w:val="18"/>
        </w:rPr>
        <w:t>–</w:t>
      </w:r>
      <w:r w:rsidR="00EF48CC">
        <w:rPr>
          <w:rFonts w:ascii="Courier New" w:hAnsi="Courier New" w:cs="Courier New"/>
          <w:sz w:val="18"/>
          <w:szCs w:val="18"/>
        </w:rPr>
        <w:t>-</w:t>
      </w:r>
      <w:r w:rsidR="00CD62CC">
        <w:rPr>
          <w:rFonts w:ascii="Courier New" w:hAnsi="Courier New" w:cs="Courier New"/>
          <w:sz w:val="18"/>
          <w:szCs w:val="18"/>
        </w:rPr>
        <w:t xml:space="preserve">detach --id </w:t>
      </w:r>
      <w:r w:rsidR="008F5562">
        <w:rPr>
          <w:rFonts w:ascii="Courier New" w:hAnsi="Courier New" w:cs="Courier New"/>
          <w:sz w:val="18"/>
          <w:szCs w:val="18"/>
        </w:rPr>
        <w:t>3</w:t>
      </w:r>
      <w:r w:rsidR="00F848D0">
        <w:rPr>
          <w:rFonts w:ascii="Courier New" w:hAnsi="Courier New" w:cs="Courier New"/>
          <w:sz w:val="18"/>
          <w:szCs w:val="18"/>
        </w:rPr>
        <w:t xml:space="preserve"> --path /dev/nvme0</w:t>
      </w:r>
    </w:p>
    <w:p w14:paraId="6F033DD4" w14:textId="64746D92" w:rsidR="00EF48CC" w:rsidRPr="00A30901" w:rsidRDefault="00EF48CC" w:rsidP="00EF48CC">
      <w:pPr>
        <w:ind w:left="180"/>
        <w:rPr>
          <w:b/>
        </w:rPr>
      </w:pPr>
      <w:r w:rsidRPr="00A30901">
        <w:rPr>
          <w:b/>
        </w:rPr>
        <w:t xml:space="preserve">To </w:t>
      </w:r>
      <w:r>
        <w:rPr>
          <w:b/>
        </w:rPr>
        <w:t>resize</w:t>
      </w:r>
      <w:r w:rsidRPr="00A30901">
        <w:rPr>
          <w:b/>
        </w:rPr>
        <w:t xml:space="preserve"> </w:t>
      </w:r>
      <w:r>
        <w:rPr>
          <w:b/>
        </w:rPr>
        <w:t>an NVMe</w:t>
      </w:r>
      <w:r w:rsidRPr="00A30901">
        <w:rPr>
          <w:b/>
        </w:rPr>
        <w:t xml:space="preserve"> namespace:</w:t>
      </w:r>
    </w:p>
    <w:p w14:paraId="6A67F0D7" w14:textId="3334BD32" w:rsidR="00EF48CC" w:rsidRDefault="00DD639B" w:rsidP="00EF48CC">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EF48CC">
        <w:rPr>
          <w:rFonts w:ascii="Courier New" w:hAnsi="Courier New" w:cs="Courier New"/>
          <w:sz w:val="18"/>
          <w:szCs w:val="18"/>
        </w:rPr>
        <w:t xml:space="preserve"> manage-namespaces –-resize --size --400 --id 4 --path /dev/nvme0</w:t>
      </w:r>
    </w:p>
    <w:p w14:paraId="6A71D008" w14:textId="2B46A92F" w:rsidR="00E47587" w:rsidRPr="00A30901" w:rsidRDefault="00E47587" w:rsidP="00E47587">
      <w:pPr>
        <w:ind w:left="180"/>
        <w:rPr>
          <w:b/>
        </w:rPr>
      </w:pPr>
      <w:r w:rsidRPr="00A30901">
        <w:rPr>
          <w:b/>
        </w:rPr>
        <w:t xml:space="preserve">To create a new </w:t>
      </w:r>
      <w:r>
        <w:rPr>
          <w:b/>
        </w:rPr>
        <w:t xml:space="preserve">shared NVMe </w:t>
      </w:r>
      <w:r w:rsidRPr="00A30901">
        <w:rPr>
          <w:b/>
        </w:rPr>
        <w:t>namespace:</w:t>
      </w:r>
    </w:p>
    <w:p w14:paraId="21284BB1" w14:textId="7BEE1EDB" w:rsidR="00E47587" w:rsidRDefault="00DD639B" w:rsidP="00E47587">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E47587">
        <w:rPr>
          <w:rFonts w:ascii="Courier New" w:hAnsi="Courier New" w:cs="Courier New"/>
          <w:sz w:val="18"/>
          <w:szCs w:val="18"/>
        </w:rPr>
        <w:t xml:space="preserve"> manage-namespaces --create --id 2 --size 50 --path /dev/nvme0</w:t>
      </w:r>
    </w:p>
    <w:p w14:paraId="43F8B84C" w14:textId="0C76C648" w:rsidR="00E47587" w:rsidRPr="00A30901" w:rsidRDefault="00DD639B" w:rsidP="00E47587">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E47587">
        <w:rPr>
          <w:rFonts w:ascii="Courier New" w:hAnsi="Courier New" w:cs="Courier New"/>
          <w:sz w:val="18"/>
          <w:szCs w:val="18"/>
        </w:rPr>
        <w:t xml:space="preserve"> manage-namespaces --attach --id 2 --path /dev/nvme0</w:t>
      </w:r>
    </w:p>
    <w:p w14:paraId="37C3208A" w14:textId="02150602" w:rsidR="00E47587" w:rsidRPr="00A30901" w:rsidRDefault="00DD639B" w:rsidP="00E47587">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E47587">
        <w:rPr>
          <w:rFonts w:ascii="Courier New" w:hAnsi="Courier New" w:cs="Courier New"/>
          <w:sz w:val="18"/>
          <w:szCs w:val="18"/>
        </w:rPr>
        <w:t xml:space="preserve"> manage-namespaces --attach --id 2 --path /dev/nvme1</w:t>
      </w:r>
    </w:p>
    <w:p w14:paraId="4B86CA8D" w14:textId="4FF8367F" w:rsidR="0027353A" w:rsidRPr="00A30901" w:rsidRDefault="0027353A" w:rsidP="0027353A">
      <w:pPr>
        <w:ind w:left="180"/>
        <w:rPr>
          <w:b/>
        </w:rPr>
      </w:pPr>
      <w:r w:rsidRPr="00A30901">
        <w:rPr>
          <w:b/>
        </w:rPr>
        <w:t xml:space="preserve">To create a new </w:t>
      </w:r>
      <w:r>
        <w:rPr>
          <w:b/>
        </w:rPr>
        <w:t xml:space="preserve">private NVMe </w:t>
      </w:r>
      <w:r w:rsidRPr="00A30901">
        <w:rPr>
          <w:b/>
        </w:rPr>
        <w:t>namespace:</w:t>
      </w:r>
    </w:p>
    <w:p w14:paraId="3BBD242F" w14:textId="090980BD" w:rsidR="0027353A" w:rsidRDefault="0027353A" w:rsidP="0027353A">
      <w:pPr>
        <w:ind w:left="360"/>
        <w:rPr>
          <w:rFonts w:ascii="Courier New" w:hAnsi="Courier New" w:cs="Courier New"/>
          <w:sz w:val="18"/>
          <w:szCs w:val="18"/>
        </w:rPr>
      </w:pPr>
      <w:proofErr w:type="gramStart"/>
      <w:r>
        <w:rPr>
          <w:rFonts w:ascii="Courier New" w:hAnsi="Courier New" w:cs="Courier New"/>
          <w:sz w:val="18"/>
          <w:szCs w:val="18"/>
        </w:rPr>
        <w:t>dm-cli</w:t>
      </w:r>
      <w:proofErr w:type="gramEnd"/>
      <w:r>
        <w:rPr>
          <w:rFonts w:ascii="Courier New" w:hAnsi="Courier New" w:cs="Courier New"/>
          <w:sz w:val="18"/>
          <w:szCs w:val="18"/>
        </w:rPr>
        <w:t xml:space="preserve"> manage-namespaces ––create ––type private --size 50 --path /dev/nvme0</w:t>
      </w:r>
    </w:p>
    <w:p w14:paraId="09B6C6E3" w14:textId="77777777" w:rsidR="00E47587" w:rsidRPr="00A30901" w:rsidRDefault="00E47587" w:rsidP="00E47587">
      <w:pPr>
        <w:ind w:left="360"/>
        <w:rPr>
          <w:rFonts w:ascii="Courier New" w:hAnsi="Courier New" w:cs="Courier New"/>
          <w:sz w:val="18"/>
          <w:szCs w:val="18"/>
        </w:rPr>
      </w:pPr>
    </w:p>
    <w:p w14:paraId="2E46BA9C" w14:textId="77777777" w:rsidR="00E47587" w:rsidRPr="00A30901" w:rsidRDefault="00E47587" w:rsidP="00EF48CC">
      <w:pPr>
        <w:ind w:left="360"/>
        <w:rPr>
          <w:rFonts w:ascii="Courier New" w:hAnsi="Courier New" w:cs="Courier New"/>
          <w:sz w:val="18"/>
          <w:szCs w:val="18"/>
        </w:rPr>
      </w:pPr>
    </w:p>
    <w:p w14:paraId="12F57E84" w14:textId="77777777" w:rsidR="00EF48CC" w:rsidRPr="00A30901" w:rsidRDefault="00EF48CC" w:rsidP="00652580">
      <w:pPr>
        <w:ind w:left="360"/>
        <w:rPr>
          <w:rFonts w:ascii="Courier New" w:hAnsi="Courier New" w:cs="Courier New"/>
          <w:sz w:val="18"/>
          <w:szCs w:val="18"/>
        </w:rPr>
      </w:pPr>
    </w:p>
    <w:p w14:paraId="74DCABAB" w14:textId="77777777" w:rsidR="00A30901" w:rsidRPr="00A30901" w:rsidRDefault="00A30901" w:rsidP="00652580">
      <w:pPr>
        <w:ind w:left="360"/>
        <w:rPr>
          <w:rFonts w:ascii="Courier New" w:hAnsi="Courier New" w:cs="Courier New"/>
          <w:sz w:val="18"/>
          <w:szCs w:val="18"/>
        </w:rPr>
      </w:pPr>
    </w:p>
    <w:p w14:paraId="50B2B4D5" w14:textId="77777777" w:rsidR="00A30901" w:rsidRDefault="00A30901">
      <w:pPr>
        <w:spacing w:before="0" w:after="200" w:line="276" w:lineRule="auto"/>
      </w:pPr>
    </w:p>
    <w:p w14:paraId="72D03701" w14:textId="77777777" w:rsidR="005A4ED0" w:rsidRDefault="005A4ED0">
      <w:pPr>
        <w:spacing w:before="0" w:after="200" w:line="276" w:lineRule="auto"/>
      </w:pPr>
      <w:r>
        <w:br w:type="page"/>
      </w:r>
    </w:p>
    <w:p w14:paraId="38DB0338" w14:textId="77777777" w:rsidR="005A4ED0" w:rsidRDefault="005A4ED0" w:rsidP="005A4ED0">
      <w:pPr>
        <w:pStyle w:val="Heading2"/>
      </w:pPr>
      <w:bookmarkStart w:id="251" w:name="_Toc463366096"/>
      <w:bookmarkStart w:id="252" w:name="_Toc519254893"/>
      <w:bookmarkStart w:id="253" w:name="_Toc523299542"/>
      <w:proofErr w:type="gramStart"/>
      <w:r>
        <w:lastRenderedPageBreak/>
        <w:t>manage-power</w:t>
      </w:r>
      <w:bookmarkEnd w:id="251"/>
      <w:bookmarkEnd w:id="252"/>
      <w:bookmarkEnd w:id="253"/>
      <w:proofErr w:type="gramEnd"/>
      <w:r>
        <w:fldChar w:fldCharType="begin"/>
      </w:r>
      <w:r>
        <w:instrText xml:space="preserve"> XE "C</w:instrText>
      </w:r>
      <w:r w:rsidRPr="00D63555">
        <w:instrText>ommands:</w:instrText>
      </w:r>
      <w:r>
        <w:instrText xml:space="preserve">manage-power" </w:instrText>
      </w:r>
      <w:r>
        <w:fldChar w:fldCharType="end"/>
      </w:r>
    </w:p>
    <w:p w14:paraId="45175DE0" w14:textId="77777777" w:rsidR="005A4ED0" w:rsidRDefault="005A4ED0" w:rsidP="005A4ED0">
      <w:r>
        <w:t xml:space="preserve">The </w:t>
      </w:r>
      <w:r w:rsidRPr="00154DB9">
        <w:rPr>
          <w:rFonts w:ascii="Courier New" w:hAnsi="Courier New" w:cs="Courier New"/>
        </w:rPr>
        <w:t>manage-</w:t>
      </w:r>
      <w:r>
        <w:rPr>
          <w:rFonts w:ascii="Courier New" w:hAnsi="Courier New" w:cs="Courier New"/>
        </w:rPr>
        <w:t>power</w:t>
      </w:r>
      <w:r>
        <w:t xml:space="preserve"> command </w:t>
      </w:r>
      <w:r w:rsidR="001F71AB">
        <w:t xml:space="preserve">will </w:t>
      </w:r>
      <w:r w:rsidR="00810218">
        <w:t>list</w:t>
      </w:r>
      <w:r w:rsidR="001F71AB">
        <w:t xml:space="preserve"> the available power states for a device and </w:t>
      </w:r>
      <w:r>
        <w:t xml:space="preserve">allows </w:t>
      </w:r>
      <w:r w:rsidR="00F223F8">
        <w:t xml:space="preserve">the user to apply a specific </w:t>
      </w:r>
      <w:r>
        <w:t>power state</w:t>
      </w:r>
      <w:r w:rsidR="00F223F8">
        <w:t xml:space="preserve"> to</w:t>
      </w:r>
      <w:r>
        <w:t xml:space="preserve"> a device. </w:t>
      </w:r>
      <w:r w:rsidR="002350E3">
        <w:t xml:space="preserve">The </w:t>
      </w:r>
      <w:hyperlink w:anchor="Device_Reference" w:history="1">
        <w:r w:rsidR="002350E3" w:rsidRPr="002350E3">
          <w:rPr>
            <w:rStyle w:val="Hyperlink"/>
          </w:rPr>
          <w:t>device-reference</w:t>
        </w:r>
      </w:hyperlink>
      <w:r w:rsidR="002350E3">
        <w:t xml:space="preserve"> must </w:t>
      </w:r>
      <w:r w:rsidR="00A43218">
        <w:t xml:space="preserve">be </w:t>
      </w:r>
      <w:r w:rsidR="002350E3">
        <w:t>a physical device, as namespaces are not valid.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A71353" w14:paraId="527FF50A" w14:textId="77777777" w:rsidTr="00CB5198">
        <w:trPr>
          <w:jc w:val="center"/>
        </w:trPr>
        <w:tc>
          <w:tcPr>
            <w:tcW w:w="1152" w:type="dxa"/>
          </w:tcPr>
          <w:p w14:paraId="2C792EBF" w14:textId="77777777" w:rsidR="00A71353" w:rsidRDefault="00A71353" w:rsidP="00A71353">
            <w:pPr>
              <w:jc w:val="center"/>
            </w:pPr>
            <w:r>
              <w:rPr>
                <w:noProof/>
              </w:rPr>
              <w:drawing>
                <wp:inline distT="0" distB="0" distL="0" distR="0" wp14:anchorId="27610ECB" wp14:editId="518141BC">
                  <wp:extent cx="194945"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tcPr>
          <w:p w14:paraId="40031D18" w14:textId="09BF264A" w:rsidR="00A71353" w:rsidRPr="00A71353" w:rsidRDefault="00C254A9" w:rsidP="00BC6F63">
            <w:pPr>
              <w:jc w:val="both"/>
              <w:rPr>
                <w:i/>
              </w:rPr>
            </w:pPr>
            <w:r>
              <w:rPr>
                <w:b/>
                <w:i/>
              </w:rPr>
              <w:t>Ultrastar</w:t>
            </w:r>
            <w:r w:rsidR="00A71353" w:rsidRPr="00A71353">
              <w:rPr>
                <w:b/>
                <w:i/>
              </w:rPr>
              <w:t xml:space="preserve"> </w:t>
            </w:r>
            <w:r w:rsidR="00BC6F63">
              <w:rPr>
                <w:b/>
                <w:i/>
              </w:rPr>
              <w:t>SN100 and SN150</w:t>
            </w:r>
            <w:r w:rsidR="00A71353" w:rsidRPr="00A71353">
              <w:rPr>
                <w:b/>
                <w:i/>
              </w:rPr>
              <w:t xml:space="preserve"> Devices Only</w:t>
            </w:r>
            <w:r w:rsidR="00A71353" w:rsidRPr="00A71353">
              <w:rPr>
                <w:i/>
              </w:rPr>
              <w:t xml:space="preserve">: Issuing </w:t>
            </w:r>
            <w:r w:rsidR="00625A39">
              <w:rPr>
                <w:i/>
              </w:rPr>
              <w:t>some</w:t>
            </w:r>
            <w:r w:rsidR="00A71353" w:rsidRPr="00A71353">
              <w:rPr>
                <w:i/>
              </w:rPr>
              <w:t xml:space="preserve"> </w:t>
            </w:r>
            <w:r w:rsidR="0040405E" w:rsidRPr="0040405E">
              <w:rPr>
                <w:rFonts w:ascii="Courier New" w:hAnsi="Courier New"/>
              </w:rPr>
              <w:t>DM-CLI</w:t>
            </w:r>
            <w:r w:rsidR="00A71353" w:rsidRPr="00A71353">
              <w:rPr>
                <w:i/>
              </w:rPr>
              <w:t xml:space="preserve"> commands, or performing a host reboot/power</w:t>
            </w:r>
            <w:r w:rsidR="00A71353">
              <w:rPr>
                <w:i/>
              </w:rPr>
              <w:t xml:space="preserve"> cycle after using the </w:t>
            </w:r>
            <w:r w:rsidR="00A71353" w:rsidRPr="00A71353">
              <w:rPr>
                <w:rFonts w:ascii="Courier New" w:hAnsi="Courier New" w:cs="Courier New"/>
              </w:rPr>
              <w:t>manage-power</w:t>
            </w:r>
            <w:r w:rsidR="00A71353">
              <w:rPr>
                <w:i/>
              </w:rPr>
              <w:t xml:space="preserve"> command to change the power state will revert the power state to its previous value. The user should therefore perform and complete all other device tasks before attempting to alter the power state.</w:t>
            </w:r>
          </w:p>
        </w:tc>
      </w:tr>
    </w:tbl>
    <w:p w14:paraId="11E859E0" w14:textId="77777777" w:rsidR="005A4ED0" w:rsidRPr="005A4ED0" w:rsidRDefault="005A4ED0" w:rsidP="005A4ED0">
      <w:pPr>
        <w:rPr>
          <w:b/>
        </w:rPr>
      </w:pPr>
      <w:r w:rsidRPr="005A4ED0">
        <w:rPr>
          <w:b/>
        </w:rPr>
        <w:t>Synopsis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2350E3" w:rsidRPr="002350E3" w14:paraId="59BE0657" w14:textId="77777777" w:rsidTr="00E75FB5">
        <w:tc>
          <w:tcPr>
            <w:tcW w:w="3330" w:type="dxa"/>
          </w:tcPr>
          <w:p w14:paraId="19CCA6AB" w14:textId="7DDE4079" w:rsidR="002350E3" w:rsidRPr="002350E3" w:rsidRDefault="002350E3" w:rsidP="002350E3">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 xml:space="preserve">usage: </w:t>
            </w:r>
            <w:r w:rsidR="00DD639B">
              <w:rPr>
                <w:rFonts w:ascii="Courier New" w:hAnsi="Courier New" w:cs="Courier New"/>
                <w:sz w:val="18"/>
                <w:szCs w:val="18"/>
              </w:rPr>
              <w:t>dm-cli</w:t>
            </w:r>
            <w:r w:rsidRPr="002350E3">
              <w:rPr>
                <w:rFonts w:ascii="Courier New" w:hAnsi="Courier New" w:cs="Courier New"/>
                <w:sz w:val="18"/>
                <w:szCs w:val="18"/>
              </w:rPr>
              <w:t xml:space="preserve"> manage-power</w:t>
            </w:r>
          </w:p>
        </w:tc>
        <w:tc>
          <w:tcPr>
            <w:tcW w:w="6030" w:type="dxa"/>
          </w:tcPr>
          <w:p w14:paraId="5B229BC0"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w:t>
            </w:r>
            <w:r w:rsidR="00007986">
              <w:rPr>
                <w:rFonts w:ascii="Courier New" w:hAnsi="Courier New" w:cs="Courier New"/>
                <w:sz w:val="18"/>
                <w:szCs w:val="18"/>
              </w:rPr>
              <w:t xml:space="preserve">-o, </w:t>
            </w:r>
            <w:r w:rsidRPr="002350E3">
              <w:rPr>
                <w:rFonts w:ascii="Courier New" w:hAnsi="Courier New" w:cs="Courier New"/>
                <w:sz w:val="18"/>
                <w:szCs w:val="18"/>
              </w:rPr>
              <w:t>--output-format FORMAT] [</w:t>
            </w:r>
            <w:r w:rsidR="00007986">
              <w:rPr>
                <w:rFonts w:ascii="Courier New" w:hAnsi="Courier New" w:cs="Courier New"/>
                <w:sz w:val="18"/>
                <w:szCs w:val="18"/>
              </w:rPr>
              <w:t xml:space="preserve">-c, </w:t>
            </w:r>
            <w:r w:rsidRPr="002350E3">
              <w:rPr>
                <w:rFonts w:ascii="Courier New" w:hAnsi="Courier New" w:cs="Courier New"/>
                <w:sz w:val="18"/>
                <w:szCs w:val="18"/>
              </w:rPr>
              <w:t>--config PATH]</w:t>
            </w:r>
          </w:p>
        </w:tc>
      </w:tr>
      <w:tr w:rsidR="002350E3" w:rsidRPr="002350E3" w14:paraId="493D2CD3" w14:textId="77777777" w:rsidTr="00E75FB5">
        <w:tc>
          <w:tcPr>
            <w:tcW w:w="3330" w:type="dxa"/>
          </w:tcPr>
          <w:p w14:paraId="6A061F87"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07F47BC7" w14:textId="6E103515" w:rsidR="002350E3" w:rsidRPr="002350E3" w:rsidRDefault="002350E3" w:rsidP="00BC6F63">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w:t>
            </w:r>
            <w:r w:rsidR="00FB6A5F">
              <w:rPr>
                <w:rFonts w:ascii="Courier New" w:hAnsi="Courier New" w:cs="Courier New"/>
                <w:sz w:val="18"/>
                <w:szCs w:val="18"/>
              </w:rPr>
              <w:t xml:space="preserve">-u, </w:t>
            </w:r>
            <w:r w:rsidRPr="002350E3">
              <w:rPr>
                <w:rFonts w:ascii="Courier New" w:hAnsi="Courier New" w:cs="Courier New"/>
                <w:sz w:val="18"/>
                <w:szCs w:val="18"/>
              </w:rPr>
              <w:t>--uid UID |</w:t>
            </w:r>
            <w:r w:rsidR="00BC6F63">
              <w:rPr>
                <w:rFonts w:ascii="Courier New" w:hAnsi="Courier New" w:cs="Courier New"/>
                <w:sz w:val="18"/>
                <w:szCs w:val="18"/>
              </w:rPr>
              <w:t xml:space="preserve"> -p, </w:t>
            </w:r>
            <w:r w:rsidR="00BC6F63" w:rsidRPr="002350E3">
              <w:rPr>
                <w:rFonts w:ascii="Courier New" w:hAnsi="Courier New" w:cs="Courier New"/>
                <w:sz w:val="18"/>
                <w:szCs w:val="18"/>
              </w:rPr>
              <w:t>--path PATH |</w:t>
            </w:r>
            <w:r w:rsidR="00BC6F63">
              <w:rPr>
                <w:rFonts w:ascii="Courier New" w:hAnsi="Courier New" w:cs="Courier New"/>
                <w:sz w:val="18"/>
                <w:szCs w:val="18"/>
              </w:rPr>
              <w:t xml:space="preserve"> -</w:t>
            </w:r>
            <w:r w:rsidR="00FB6A5F">
              <w:rPr>
                <w:rFonts w:ascii="Courier New" w:hAnsi="Courier New" w:cs="Courier New"/>
                <w:sz w:val="18"/>
                <w:szCs w:val="18"/>
              </w:rPr>
              <w:t xml:space="preserve">a, </w:t>
            </w:r>
            <w:r w:rsidRPr="002350E3">
              <w:rPr>
                <w:rFonts w:ascii="Courier New" w:hAnsi="Courier New" w:cs="Courier New"/>
                <w:sz w:val="18"/>
                <w:szCs w:val="18"/>
              </w:rPr>
              <w:t>--alias ALIAS}</w:t>
            </w:r>
          </w:p>
        </w:tc>
      </w:tr>
      <w:tr w:rsidR="002350E3" w:rsidRPr="002350E3" w14:paraId="725EF5F4" w14:textId="77777777" w:rsidTr="00E75FB5">
        <w:tc>
          <w:tcPr>
            <w:tcW w:w="3330" w:type="dxa"/>
          </w:tcPr>
          <w:p w14:paraId="4AED88F2"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15AB9424" w14:textId="77777777" w:rsidR="002350E3" w:rsidRPr="002350E3" w:rsidRDefault="002350E3" w:rsidP="002350E3">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[--list] [--change] [--state</w:t>
            </w:r>
            <w:r w:rsidR="00275197">
              <w:rPr>
                <w:rFonts w:ascii="Courier New" w:hAnsi="Courier New" w:cs="Courier New"/>
                <w:sz w:val="18"/>
                <w:szCs w:val="18"/>
              </w:rPr>
              <w:t xml:space="preserve"> STATE</w:t>
            </w:r>
            <w:r w:rsidRPr="002350E3">
              <w:rPr>
                <w:rFonts w:ascii="Courier New" w:hAnsi="Courier New" w:cs="Courier New"/>
                <w:sz w:val="18"/>
                <w:szCs w:val="18"/>
              </w:rPr>
              <w:t>]</w:t>
            </w:r>
          </w:p>
        </w:tc>
      </w:tr>
      <w:tr w:rsidR="002350E3" w:rsidRPr="002350E3" w14:paraId="7D718EFB" w14:textId="77777777" w:rsidTr="00E75FB5">
        <w:tc>
          <w:tcPr>
            <w:tcW w:w="3330" w:type="dxa"/>
          </w:tcPr>
          <w:p w14:paraId="400E796B"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0654C761"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p>
        </w:tc>
      </w:tr>
      <w:tr w:rsidR="002350E3" w:rsidRPr="002350E3" w14:paraId="42615607" w14:textId="77777777" w:rsidTr="00E75FB5">
        <w:tc>
          <w:tcPr>
            <w:tcW w:w="9360" w:type="dxa"/>
            <w:gridSpan w:val="2"/>
          </w:tcPr>
          <w:p w14:paraId="08871C9D" w14:textId="77777777" w:rsidR="002350E3" w:rsidRPr="002350E3" w:rsidRDefault="00DD63CA" w:rsidP="006565B8">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w:t>
            </w:r>
            <w:r w:rsidR="00275197">
              <w:rPr>
                <w:rFonts w:ascii="Courier New" w:hAnsi="Courier New" w:cs="Courier New"/>
                <w:sz w:val="18"/>
                <w:szCs w:val="18"/>
              </w:rPr>
              <w:t xml:space="preserve"> and controls power states of physical devices.</w:t>
            </w:r>
          </w:p>
        </w:tc>
      </w:tr>
      <w:tr w:rsidR="002350E3" w:rsidRPr="002350E3" w14:paraId="068EA78E" w14:textId="77777777" w:rsidTr="00E75FB5">
        <w:tc>
          <w:tcPr>
            <w:tcW w:w="3330" w:type="dxa"/>
          </w:tcPr>
          <w:p w14:paraId="2B2E1DB7"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2336C0C9"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p>
        </w:tc>
      </w:tr>
      <w:tr w:rsidR="002350E3" w:rsidRPr="002350E3" w14:paraId="2ADA590F" w14:textId="77777777" w:rsidTr="00E75FB5">
        <w:tc>
          <w:tcPr>
            <w:tcW w:w="3330" w:type="dxa"/>
          </w:tcPr>
          <w:p w14:paraId="29BE9F78"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OPTIONS:</w:t>
            </w:r>
          </w:p>
        </w:tc>
        <w:tc>
          <w:tcPr>
            <w:tcW w:w="6030" w:type="dxa"/>
          </w:tcPr>
          <w:p w14:paraId="10F890DE"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p>
        </w:tc>
      </w:tr>
      <w:tr w:rsidR="002350E3" w:rsidRPr="002350E3" w14:paraId="1088720E" w14:textId="77777777" w:rsidTr="00E75FB5">
        <w:tc>
          <w:tcPr>
            <w:tcW w:w="3330" w:type="dxa"/>
          </w:tcPr>
          <w:p w14:paraId="15976812" w14:textId="77777777" w:rsidR="002350E3" w:rsidRPr="002350E3" w:rsidRDefault="00007986"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2350E3" w:rsidRPr="002350E3">
              <w:rPr>
                <w:rFonts w:ascii="Courier New" w:hAnsi="Courier New" w:cs="Courier New"/>
                <w:sz w:val="18"/>
                <w:szCs w:val="18"/>
              </w:rPr>
              <w:t>--output-format FORMAT</w:t>
            </w:r>
          </w:p>
        </w:tc>
        <w:tc>
          <w:tcPr>
            <w:tcW w:w="6030" w:type="dxa"/>
          </w:tcPr>
          <w:p w14:paraId="6C804949" w14:textId="704C4B19"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Output format for the command.  Valid output formats are "text", “mini”, and "json". The default is “mini”.</w:t>
            </w:r>
          </w:p>
        </w:tc>
      </w:tr>
      <w:tr w:rsidR="002350E3" w:rsidRPr="002350E3" w14:paraId="333C8A0F" w14:textId="77777777" w:rsidTr="00E75FB5">
        <w:tc>
          <w:tcPr>
            <w:tcW w:w="3330" w:type="dxa"/>
          </w:tcPr>
          <w:p w14:paraId="5D8C325D" w14:textId="77777777" w:rsidR="002350E3" w:rsidRPr="002350E3" w:rsidRDefault="00007986"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2350E3" w:rsidRPr="002350E3">
              <w:rPr>
                <w:rFonts w:ascii="Courier New" w:hAnsi="Courier New" w:cs="Courier New"/>
                <w:sz w:val="18"/>
                <w:szCs w:val="18"/>
              </w:rPr>
              <w:t>--config PATH</w:t>
            </w:r>
          </w:p>
        </w:tc>
        <w:tc>
          <w:tcPr>
            <w:tcW w:w="6030" w:type="dxa"/>
          </w:tcPr>
          <w:p w14:paraId="66750B39" w14:textId="2387BAB8"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 xml:space="preserve">Path to the </w:t>
            </w:r>
            <w:r w:rsidR="0040405E" w:rsidRPr="0040405E">
              <w:rPr>
                <w:rFonts w:ascii="Courier New" w:hAnsi="Courier New" w:cs="Courier New"/>
                <w:szCs w:val="18"/>
              </w:rPr>
              <w:t>DM-CLI</w:t>
            </w:r>
            <w:r w:rsidRPr="002350E3">
              <w:rPr>
                <w:rFonts w:ascii="Courier New" w:hAnsi="Courier New" w:cs="Courier New"/>
                <w:sz w:val="18"/>
                <w:szCs w:val="18"/>
              </w:rPr>
              <w:t xml:space="preserve"> configuration file.</w:t>
            </w:r>
          </w:p>
        </w:tc>
      </w:tr>
      <w:tr w:rsidR="002350E3" w:rsidRPr="002350E3" w14:paraId="3FBD958F" w14:textId="77777777" w:rsidTr="00E75FB5">
        <w:tc>
          <w:tcPr>
            <w:tcW w:w="3330" w:type="dxa"/>
          </w:tcPr>
          <w:p w14:paraId="3489410F" w14:textId="1582ADE7" w:rsidR="002350E3" w:rsidRPr="002350E3" w:rsidRDefault="00007986" w:rsidP="00D824E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2350E3" w:rsidRPr="002350E3">
              <w:rPr>
                <w:rFonts w:ascii="Courier New" w:hAnsi="Courier New" w:cs="Courier New"/>
                <w:sz w:val="18"/>
                <w:szCs w:val="18"/>
              </w:rPr>
              <w:t>--uid UID</w:t>
            </w:r>
          </w:p>
        </w:tc>
        <w:tc>
          <w:tcPr>
            <w:tcW w:w="6030" w:type="dxa"/>
          </w:tcPr>
          <w:p w14:paraId="1091AD9A"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Device unique identifier.</w:t>
            </w:r>
          </w:p>
        </w:tc>
      </w:tr>
      <w:tr w:rsidR="002350E3" w:rsidRPr="002350E3" w14:paraId="2500504F" w14:textId="77777777" w:rsidTr="00E75FB5">
        <w:tc>
          <w:tcPr>
            <w:tcW w:w="3330" w:type="dxa"/>
          </w:tcPr>
          <w:p w14:paraId="671F53A8" w14:textId="1AD202F8" w:rsidR="002350E3" w:rsidRPr="002350E3" w:rsidRDefault="00007986" w:rsidP="00D824E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2350E3" w:rsidRPr="002350E3">
              <w:rPr>
                <w:rFonts w:ascii="Courier New" w:hAnsi="Courier New" w:cs="Courier New"/>
                <w:sz w:val="18"/>
                <w:szCs w:val="18"/>
              </w:rPr>
              <w:t>--path PATH</w:t>
            </w:r>
          </w:p>
        </w:tc>
        <w:tc>
          <w:tcPr>
            <w:tcW w:w="6030" w:type="dxa"/>
          </w:tcPr>
          <w:p w14:paraId="37D94386" w14:textId="41A2BEB2"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2350E3">
              <w:rPr>
                <w:rFonts w:ascii="Courier New" w:hAnsi="Courier New" w:cs="Courier New"/>
                <w:sz w:val="18"/>
                <w:szCs w:val="18"/>
              </w:rPr>
              <w:t xml:space="preserve"> scan.</w:t>
            </w:r>
          </w:p>
        </w:tc>
      </w:tr>
      <w:tr w:rsidR="002350E3" w:rsidRPr="002350E3" w14:paraId="290A9C66" w14:textId="77777777" w:rsidTr="00E75FB5">
        <w:tc>
          <w:tcPr>
            <w:tcW w:w="3330" w:type="dxa"/>
          </w:tcPr>
          <w:p w14:paraId="1815BE5E" w14:textId="77777777" w:rsidR="002350E3" w:rsidRPr="002350E3" w:rsidRDefault="00007986"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2350E3" w:rsidRPr="002350E3">
              <w:rPr>
                <w:rFonts w:ascii="Courier New" w:hAnsi="Courier New" w:cs="Courier New"/>
                <w:sz w:val="18"/>
                <w:szCs w:val="18"/>
              </w:rPr>
              <w:t>--alias ALIAS</w:t>
            </w:r>
          </w:p>
        </w:tc>
        <w:tc>
          <w:tcPr>
            <w:tcW w:w="6030" w:type="dxa"/>
          </w:tcPr>
          <w:p w14:paraId="1534E38F" w14:textId="77777777" w:rsidR="002350E3" w:rsidRPr="002350E3" w:rsidRDefault="002350E3" w:rsidP="00180216">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User supplied name for the device.</w:t>
            </w:r>
          </w:p>
        </w:tc>
      </w:tr>
      <w:tr w:rsidR="002350E3" w:rsidRPr="002350E3" w14:paraId="571AF879" w14:textId="77777777" w:rsidTr="00E75FB5">
        <w:tc>
          <w:tcPr>
            <w:tcW w:w="3330" w:type="dxa"/>
          </w:tcPr>
          <w:p w14:paraId="171EB86B" w14:textId="77777777" w:rsidR="002350E3" w:rsidRPr="002350E3" w:rsidRDefault="002350E3" w:rsidP="00180216">
            <w:pPr>
              <w:widowControl w:val="0"/>
              <w:autoSpaceDE w:val="0"/>
              <w:autoSpaceDN w:val="0"/>
              <w:adjustRightInd w:val="0"/>
              <w:spacing w:before="20" w:after="0"/>
              <w:ind w:left="162"/>
              <w:rPr>
                <w:rFonts w:ascii="Courier New" w:hAnsi="Courier New" w:cs="Courier New"/>
                <w:sz w:val="18"/>
                <w:szCs w:val="18"/>
              </w:rPr>
            </w:pPr>
            <w:r w:rsidRPr="002350E3">
              <w:rPr>
                <w:rFonts w:ascii="Courier New" w:hAnsi="Courier New" w:cs="Courier New"/>
                <w:sz w:val="18"/>
                <w:szCs w:val="18"/>
              </w:rPr>
              <w:t>--list</w:t>
            </w:r>
          </w:p>
        </w:tc>
        <w:tc>
          <w:tcPr>
            <w:tcW w:w="6030" w:type="dxa"/>
          </w:tcPr>
          <w:p w14:paraId="10959FAA" w14:textId="510EB1D1" w:rsidR="002350E3" w:rsidRPr="002350E3" w:rsidRDefault="00275197"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w:t>
            </w:r>
            <w:r w:rsidR="00AD591C">
              <w:rPr>
                <w:rFonts w:ascii="Courier New" w:hAnsi="Courier New" w:cs="Courier New"/>
                <w:sz w:val="18"/>
                <w:szCs w:val="18"/>
              </w:rPr>
              <w:t>s</w:t>
            </w:r>
            <w:r>
              <w:rPr>
                <w:rFonts w:ascii="Courier New" w:hAnsi="Courier New" w:cs="Courier New"/>
                <w:sz w:val="18"/>
                <w:szCs w:val="18"/>
              </w:rPr>
              <w:t xml:space="preserve"> information from the option.</w:t>
            </w:r>
          </w:p>
        </w:tc>
      </w:tr>
      <w:tr w:rsidR="002350E3" w:rsidRPr="002350E3" w14:paraId="51A14313" w14:textId="77777777" w:rsidTr="00E75FB5">
        <w:tc>
          <w:tcPr>
            <w:tcW w:w="3330" w:type="dxa"/>
          </w:tcPr>
          <w:p w14:paraId="40BB313E" w14:textId="77777777" w:rsidR="002350E3" w:rsidRPr="002350E3" w:rsidRDefault="002350E3" w:rsidP="002350E3">
            <w:pPr>
              <w:widowControl w:val="0"/>
              <w:autoSpaceDE w:val="0"/>
              <w:autoSpaceDN w:val="0"/>
              <w:adjustRightInd w:val="0"/>
              <w:spacing w:before="20" w:after="0"/>
              <w:ind w:left="162"/>
              <w:rPr>
                <w:rFonts w:ascii="Courier New" w:hAnsi="Courier New" w:cs="Courier New"/>
                <w:sz w:val="18"/>
                <w:szCs w:val="18"/>
              </w:rPr>
            </w:pPr>
            <w:r w:rsidRPr="002350E3">
              <w:rPr>
                <w:rFonts w:ascii="Courier New" w:hAnsi="Courier New" w:cs="Courier New"/>
                <w:sz w:val="18"/>
                <w:szCs w:val="18"/>
              </w:rPr>
              <w:t>--change</w:t>
            </w:r>
          </w:p>
        </w:tc>
        <w:tc>
          <w:tcPr>
            <w:tcW w:w="6030" w:type="dxa"/>
          </w:tcPr>
          <w:p w14:paraId="685CF7F4" w14:textId="77777777" w:rsidR="002350E3" w:rsidRPr="002350E3" w:rsidRDefault="00275197"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change action.</w:t>
            </w:r>
          </w:p>
        </w:tc>
      </w:tr>
      <w:tr w:rsidR="002350E3" w:rsidRPr="002350E3" w14:paraId="12BBCF19" w14:textId="77777777" w:rsidTr="00E75FB5">
        <w:tc>
          <w:tcPr>
            <w:tcW w:w="3330" w:type="dxa"/>
          </w:tcPr>
          <w:p w14:paraId="32971E46" w14:textId="77777777" w:rsidR="002350E3" w:rsidRPr="002350E3" w:rsidRDefault="002350E3" w:rsidP="002350E3">
            <w:pPr>
              <w:widowControl w:val="0"/>
              <w:autoSpaceDE w:val="0"/>
              <w:autoSpaceDN w:val="0"/>
              <w:adjustRightInd w:val="0"/>
              <w:spacing w:before="20" w:after="0"/>
              <w:ind w:left="162"/>
              <w:rPr>
                <w:rFonts w:ascii="Courier New" w:hAnsi="Courier New" w:cs="Courier New"/>
                <w:sz w:val="18"/>
                <w:szCs w:val="18"/>
              </w:rPr>
            </w:pPr>
            <w:r w:rsidRPr="002350E3">
              <w:rPr>
                <w:rFonts w:ascii="Courier New" w:hAnsi="Courier New" w:cs="Courier New"/>
                <w:sz w:val="18"/>
                <w:szCs w:val="18"/>
              </w:rPr>
              <w:t>--state</w:t>
            </w:r>
            <w:r w:rsidR="00AD066A">
              <w:rPr>
                <w:rFonts w:ascii="Courier New" w:hAnsi="Courier New" w:cs="Courier New"/>
                <w:sz w:val="18"/>
                <w:szCs w:val="18"/>
              </w:rPr>
              <w:t xml:space="preserve"> STATE</w:t>
            </w:r>
          </w:p>
        </w:tc>
        <w:tc>
          <w:tcPr>
            <w:tcW w:w="6030" w:type="dxa"/>
          </w:tcPr>
          <w:p w14:paraId="6A712C42" w14:textId="77777777" w:rsidR="002350E3" w:rsidRPr="002350E3" w:rsidRDefault="00007986" w:rsidP="0000798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The state to be used for this operation</w:t>
            </w:r>
            <w:r w:rsidR="00275197">
              <w:rPr>
                <w:rFonts w:ascii="Courier New" w:hAnsi="Courier New" w:cs="Courier New"/>
                <w:sz w:val="18"/>
                <w:szCs w:val="18"/>
              </w:rPr>
              <w:t>.</w:t>
            </w:r>
          </w:p>
        </w:tc>
      </w:tr>
    </w:tbl>
    <w:p w14:paraId="4A04B3DE" w14:textId="77777777" w:rsidR="005A4ED0" w:rsidRDefault="005A4ED0" w:rsidP="005A4ED0">
      <w:pPr>
        <w:rPr>
          <w:b/>
        </w:rPr>
      </w:pPr>
      <w:r>
        <w:rPr>
          <w:b/>
        </w:rPr>
        <w:t>Options</w:t>
      </w:r>
    </w:p>
    <w:tbl>
      <w:tblPr>
        <w:tblStyle w:val="TableGrid"/>
        <w:tblW w:w="9360" w:type="dxa"/>
        <w:tblLayout w:type="fixed"/>
        <w:tblLook w:val="04A0" w:firstRow="1" w:lastRow="0" w:firstColumn="1" w:lastColumn="0" w:noHBand="0" w:noVBand="1"/>
      </w:tblPr>
      <w:tblGrid>
        <w:gridCol w:w="2245"/>
        <w:gridCol w:w="7115"/>
      </w:tblGrid>
      <w:tr w:rsidR="005A4ED0" w:rsidRPr="00E54502" w14:paraId="08690620" w14:textId="77777777" w:rsidTr="00AD066A">
        <w:tc>
          <w:tcPr>
            <w:tcW w:w="2245" w:type="dxa"/>
          </w:tcPr>
          <w:p w14:paraId="317537EC" w14:textId="77777777" w:rsidR="005A4ED0" w:rsidRPr="00E54502" w:rsidRDefault="005A4ED0" w:rsidP="0048478A">
            <w:pPr>
              <w:spacing w:before="80" w:after="80"/>
              <w:rPr>
                <w:b/>
              </w:rPr>
            </w:pPr>
            <w:r w:rsidRPr="00E54502">
              <w:rPr>
                <w:b/>
              </w:rPr>
              <w:t>Option</w:t>
            </w:r>
          </w:p>
        </w:tc>
        <w:tc>
          <w:tcPr>
            <w:tcW w:w="7115" w:type="dxa"/>
          </w:tcPr>
          <w:p w14:paraId="78EF1E44" w14:textId="77777777" w:rsidR="005A4ED0" w:rsidRPr="00E54502" w:rsidRDefault="005A4ED0" w:rsidP="0048478A">
            <w:pPr>
              <w:spacing w:before="80" w:after="80"/>
              <w:rPr>
                <w:b/>
              </w:rPr>
            </w:pPr>
            <w:r w:rsidRPr="00E54502">
              <w:rPr>
                <w:b/>
              </w:rPr>
              <w:t>Description</w:t>
            </w:r>
          </w:p>
        </w:tc>
      </w:tr>
      <w:tr w:rsidR="005A4ED0" w:rsidRPr="00DC24C2" w14:paraId="66D82A9A" w14:textId="77777777" w:rsidTr="00AD066A">
        <w:tc>
          <w:tcPr>
            <w:tcW w:w="2245" w:type="dxa"/>
          </w:tcPr>
          <w:p w14:paraId="401CB0FF" w14:textId="77777777" w:rsidR="005A4ED0" w:rsidRPr="00E54502" w:rsidRDefault="005A4ED0" w:rsidP="0048478A">
            <w:pPr>
              <w:spacing w:before="80" w:after="80"/>
              <w:ind w:left="157"/>
              <w:rPr>
                <w:rFonts w:ascii="Courier New" w:hAnsi="Courier New" w:cs="Courier New"/>
                <w:sz w:val="18"/>
                <w:szCs w:val="18"/>
              </w:rPr>
            </w:pPr>
            <w:r>
              <w:rPr>
                <w:rFonts w:ascii="Courier New" w:hAnsi="Courier New" w:cs="Courier New"/>
                <w:sz w:val="18"/>
                <w:szCs w:val="18"/>
              </w:rPr>
              <w:t>--list</w:t>
            </w:r>
          </w:p>
        </w:tc>
        <w:tc>
          <w:tcPr>
            <w:tcW w:w="7115" w:type="dxa"/>
          </w:tcPr>
          <w:p w14:paraId="27BF0965" w14:textId="26901A25" w:rsidR="005A4ED0" w:rsidRPr="00911DBD" w:rsidRDefault="005A4ED0" w:rsidP="00BA67D5">
            <w:pPr>
              <w:spacing w:before="80" w:after="80"/>
              <w:jc w:val="both"/>
              <w:rPr>
                <w:sz w:val="18"/>
                <w:szCs w:val="18"/>
              </w:rPr>
            </w:pPr>
            <w:r>
              <w:rPr>
                <w:sz w:val="18"/>
                <w:szCs w:val="18"/>
              </w:rPr>
              <w:t xml:space="preserve">The </w:t>
            </w:r>
            <w:r>
              <w:rPr>
                <w:rFonts w:ascii="Courier New" w:hAnsi="Courier New" w:cs="Courier New"/>
                <w:sz w:val="18"/>
                <w:szCs w:val="18"/>
              </w:rPr>
              <w:t>--</w:t>
            </w:r>
            <w:r w:rsidRPr="001A67AA">
              <w:rPr>
                <w:rFonts w:ascii="Courier New" w:hAnsi="Courier New" w:cs="Courier New"/>
                <w:sz w:val="18"/>
                <w:szCs w:val="18"/>
              </w:rPr>
              <w:t>list</w:t>
            </w:r>
            <w:r>
              <w:rPr>
                <w:sz w:val="18"/>
                <w:szCs w:val="18"/>
              </w:rPr>
              <w:t xml:space="preserve"> option will present information regarding the power states that are available for the device. </w:t>
            </w:r>
            <w:r w:rsidR="00BC6F63">
              <w:rPr>
                <w:sz w:val="18"/>
                <w:szCs w:val="18"/>
              </w:rPr>
              <w:t>This is also the default action and will be executed if no other options are specified.</w:t>
            </w:r>
          </w:p>
        </w:tc>
      </w:tr>
      <w:tr w:rsidR="005A4ED0" w:rsidRPr="00DC24C2" w14:paraId="3D78E536" w14:textId="77777777" w:rsidTr="00AD066A">
        <w:tc>
          <w:tcPr>
            <w:tcW w:w="2245" w:type="dxa"/>
          </w:tcPr>
          <w:p w14:paraId="0DE737A8" w14:textId="77777777" w:rsidR="005A4ED0" w:rsidRPr="00E54502" w:rsidRDefault="005A4ED0" w:rsidP="0048478A">
            <w:pPr>
              <w:spacing w:before="80" w:after="80"/>
              <w:ind w:left="157"/>
              <w:rPr>
                <w:rFonts w:ascii="Courier New" w:hAnsi="Courier New" w:cs="Courier New"/>
                <w:sz w:val="18"/>
                <w:szCs w:val="18"/>
              </w:rPr>
            </w:pPr>
            <w:r>
              <w:rPr>
                <w:rFonts w:ascii="Courier New" w:hAnsi="Courier New" w:cs="Courier New"/>
                <w:sz w:val="18"/>
                <w:szCs w:val="18"/>
              </w:rPr>
              <w:t>--change</w:t>
            </w:r>
          </w:p>
        </w:tc>
        <w:tc>
          <w:tcPr>
            <w:tcW w:w="7115" w:type="dxa"/>
          </w:tcPr>
          <w:p w14:paraId="7A4ED61C" w14:textId="752D10B9" w:rsidR="005A4ED0" w:rsidRPr="001A67AA" w:rsidRDefault="005A4ED0" w:rsidP="00BC6F63">
            <w:pPr>
              <w:spacing w:before="80" w:after="80"/>
              <w:jc w:val="both"/>
              <w:rPr>
                <w:sz w:val="18"/>
                <w:szCs w:val="18"/>
              </w:rPr>
            </w:pPr>
            <w:r w:rsidRPr="001A67AA">
              <w:rPr>
                <w:sz w:val="18"/>
                <w:szCs w:val="18"/>
              </w:rPr>
              <w:t>This option will</w:t>
            </w:r>
            <w:r>
              <w:rPr>
                <w:sz w:val="18"/>
                <w:szCs w:val="18"/>
              </w:rPr>
              <w:t xml:space="preserve"> change and apply the power state on the targeted device</w:t>
            </w:r>
            <w:r w:rsidRPr="001A67AA">
              <w:rPr>
                <w:sz w:val="18"/>
                <w:szCs w:val="18"/>
              </w:rPr>
              <w:t>.</w:t>
            </w:r>
            <w:r w:rsidR="00BC6F63">
              <w:rPr>
                <w:sz w:val="18"/>
                <w:szCs w:val="18"/>
              </w:rPr>
              <w:t xml:space="preserve"> This option must be used in conjunction with the </w:t>
            </w:r>
            <w:r w:rsidR="00BC6F63">
              <w:rPr>
                <w:rFonts w:ascii="Courier New" w:hAnsi="Courier New" w:cs="Courier New"/>
                <w:sz w:val="18"/>
                <w:szCs w:val="18"/>
              </w:rPr>
              <w:t>--stat</w:t>
            </w:r>
            <w:r w:rsidR="00BC6F63" w:rsidRPr="005A4ED0">
              <w:rPr>
                <w:rFonts w:ascii="Courier New" w:hAnsi="Courier New" w:cs="Courier New"/>
                <w:sz w:val="18"/>
                <w:szCs w:val="18"/>
              </w:rPr>
              <w:t>e</w:t>
            </w:r>
            <w:r w:rsidR="00BC6F63">
              <w:rPr>
                <w:sz w:val="18"/>
                <w:szCs w:val="18"/>
              </w:rPr>
              <w:t xml:space="preserve"> option.</w:t>
            </w:r>
          </w:p>
        </w:tc>
      </w:tr>
      <w:tr w:rsidR="005A4ED0" w:rsidRPr="00DC24C2" w14:paraId="1597130C" w14:textId="77777777" w:rsidTr="00AD066A">
        <w:tc>
          <w:tcPr>
            <w:tcW w:w="2245" w:type="dxa"/>
          </w:tcPr>
          <w:p w14:paraId="61FE17F7" w14:textId="77777777" w:rsidR="005A4ED0" w:rsidRDefault="005A4ED0" w:rsidP="0048478A">
            <w:pPr>
              <w:spacing w:before="80" w:after="80"/>
              <w:ind w:left="157"/>
              <w:rPr>
                <w:rFonts w:ascii="Courier New" w:hAnsi="Courier New" w:cs="Courier New"/>
                <w:sz w:val="18"/>
                <w:szCs w:val="18"/>
              </w:rPr>
            </w:pPr>
            <w:r>
              <w:rPr>
                <w:rFonts w:ascii="Courier New" w:hAnsi="Courier New" w:cs="Courier New"/>
                <w:sz w:val="18"/>
                <w:szCs w:val="18"/>
              </w:rPr>
              <w:t>--state</w:t>
            </w:r>
            <w:r w:rsidR="00AD066A">
              <w:rPr>
                <w:rFonts w:ascii="Courier New" w:hAnsi="Courier New" w:cs="Courier New"/>
                <w:sz w:val="18"/>
                <w:szCs w:val="18"/>
              </w:rPr>
              <w:t xml:space="preserve"> STATE</w:t>
            </w:r>
          </w:p>
        </w:tc>
        <w:tc>
          <w:tcPr>
            <w:tcW w:w="7115" w:type="dxa"/>
          </w:tcPr>
          <w:p w14:paraId="6BEA4647" w14:textId="48ED64E7" w:rsidR="005A4ED0" w:rsidRDefault="005A4ED0" w:rsidP="00C766C1">
            <w:pPr>
              <w:spacing w:before="80" w:after="80"/>
              <w:jc w:val="both"/>
              <w:rPr>
                <w:sz w:val="18"/>
                <w:szCs w:val="18"/>
              </w:rPr>
            </w:pPr>
            <w:r>
              <w:rPr>
                <w:sz w:val="18"/>
                <w:szCs w:val="18"/>
              </w:rPr>
              <w:t>This option specifies the power state that should be applied to the targeted device</w:t>
            </w:r>
            <w:r w:rsidR="00C766C1">
              <w:rPr>
                <w:sz w:val="18"/>
                <w:szCs w:val="18"/>
              </w:rPr>
              <w:t>. This option</w:t>
            </w:r>
            <w:r>
              <w:rPr>
                <w:sz w:val="18"/>
                <w:szCs w:val="18"/>
              </w:rPr>
              <w:t xml:space="preserve"> is only valid when used with the </w:t>
            </w:r>
            <w:r>
              <w:rPr>
                <w:rFonts w:ascii="Courier New" w:hAnsi="Courier New" w:cs="Courier New"/>
                <w:sz w:val="18"/>
                <w:szCs w:val="18"/>
              </w:rPr>
              <w:t>--</w:t>
            </w:r>
            <w:r w:rsidRPr="005A4ED0">
              <w:rPr>
                <w:rFonts w:ascii="Courier New" w:hAnsi="Courier New" w:cs="Courier New"/>
                <w:sz w:val="18"/>
                <w:szCs w:val="18"/>
              </w:rPr>
              <w:t>change</w:t>
            </w:r>
            <w:r>
              <w:rPr>
                <w:sz w:val="18"/>
                <w:szCs w:val="18"/>
              </w:rPr>
              <w:t xml:space="preserve"> option.</w:t>
            </w:r>
            <w:r w:rsidR="004F1B1F">
              <w:rPr>
                <w:sz w:val="18"/>
                <w:szCs w:val="18"/>
              </w:rPr>
              <w:t xml:space="preserve"> </w:t>
            </w:r>
            <w:r w:rsidR="00B00CEF">
              <w:rPr>
                <w:sz w:val="18"/>
                <w:szCs w:val="18"/>
              </w:rPr>
              <w:t>The v</w:t>
            </w:r>
            <w:r w:rsidR="004F1B1F">
              <w:rPr>
                <w:sz w:val="18"/>
                <w:szCs w:val="18"/>
              </w:rPr>
              <w:t xml:space="preserve">alid values for the power-state are </w:t>
            </w:r>
            <w:r w:rsidR="00B00CEF">
              <w:rPr>
                <w:sz w:val="18"/>
                <w:szCs w:val="18"/>
              </w:rPr>
              <w:t>those listed with the prefix of “</w:t>
            </w:r>
            <w:r w:rsidR="00B00CEF" w:rsidRPr="00B00CEF">
              <w:rPr>
                <w:rFonts w:ascii="Courier New" w:hAnsi="Courier New" w:cs="Courier New"/>
                <w:sz w:val="18"/>
                <w:szCs w:val="18"/>
              </w:rPr>
              <w:t>Power State</w:t>
            </w:r>
            <w:r w:rsidR="00B00CEF">
              <w:rPr>
                <w:sz w:val="18"/>
                <w:szCs w:val="18"/>
              </w:rPr>
              <w:t>”</w:t>
            </w:r>
            <w:r w:rsidR="004F1B1F">
              <w:rPr>
                <w:sz w:val="18"/>
                <w:szCs w:val="18"/>
              </w:rPr>
              <w:t>.</w:t>
            </w:r>
          </w:p>
        </w:tc>
      </w:tr>
    </w:tbl>
    <w:p w14:paraId="5FC27392" w14:textId="77777777" w:rsidR="005A0DBD" w:rsidRPr="005A0DBD" w:rsidRDefault="005A0DBD" w:rsidP="004F1B1F"/>
    <w:p w14:paraId="41D89B6E" w14:textId="77777777" w:rsidR="005A0DBD" w:rsidRDefault="005A0DBD">
      <w:pPr>
        <w:spacing w:before="0" w:after="200" w:line="276" w:lineRule="auto"/>
        <w:rPr>
          <w:b/>
        </w:rPr>
      </w:pPr>
      <w:r>
        <w:rPr>
          <w:b/>
        </w:rPr>
        <w:br w:type="page"/>
      </w:r>
    </w:p>
    <w:p w14:paraId="2DCF9A50" w14:textId="77777777" w:rsidR="004F1B1F" w:rsidRPr="00A30901" w:rsidRDefault="004F1B1F" w:rsidP="004F1B1F">
      <w:pPr>
        <w:rPr>
          <w:b/>
        </w:rPr>
      </w:pPr>
      <w:r w:rsidRPr="00A30901">
        <w:rPr>
          <w:b/>
        </w:rPr>
        <w:lastRenderedPageBreak/>
        <w:t>Examples</w:t>
      </w:r>
    </w:p>
    <w:p w14:paraId="105FB041" w14:textId="77777777" w:rsidR="005A4ED0" w:rsidRPr="004F1B1F" w:rsidRDefault="004F1B1F" w:rsidP="0048478A">
      <w:pPr>
        <w:ind w:left="360"/>
        <w:rPr>
          <w:b/>
        </w:rPr>
      </w:pPr>
      <w:r w:rsidRPr="004F1B1F">
        <w:rPr>
          <w:b/>
        </w:rPr>
        <w:t xml:space="preserve">To list the </w:t>
      </w:r>
      <w:r>
        <w:rPr>
          <w:b/>
        </w:rPr>
        <w:t xml:space="preserve">available </w:t>
      </w:r>
      <w:r w:rsidRPr="004F1B1F">
        <w:rPr>
          <w:b/>
        </w:rPr>
        <w:t xml:space="preserve">power states </w:t>
      </w:r>
      <w:r>
        <w:rPr>
          <w:b/>
        </w:rPr>
        <w:t>for a device</w:t>
      </w:r>
      <w:r w:rsidRPr="004F1B1F">
        <w:rPr>
          <w:b/>
        </w:rPr>
        <w:t>:</w:t>
      </w:r>
    </w:p>
    <w:p w14:paraId="41F96223" w14:textId="6AAF20A1" w:rsidR="004F1B1F" w:rsidRPr="003E6A88" w:rsidRDefault="00DD639B" w:rsidP="0048478A">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004F1B1F" w:rsidRPr="003E6A88">
        <w:rPr>
          <w:rFonts w:ascii="Courier New" w:hAnsi="Courier New" w:cs="Courier New"/>
          <w:sz w:val="18"/>
          <w:szCs w:val="18"/>
        </w:rPr>
        <w:t xml:space="preserve"> manage-power --list --path /dev/nvme0 --output-format mini</w:t>
      </w:r>
    </w:p>
    <w:p w14:paraId="1736BF38" w14:textId="77777777" w:rsidR="00DE71A9" w:rsidRPr="00DE71A9" w:rsidRDefault="00DE71A9" w:rsidP="0048478A">
      <w:pPr>
        <w:ind w:left="720"/>
        <w:rPr>
          <w:rFonts w:cs="Arial"/>
          <w:b/>
          <w:szCs w:val="20"/>
        </w:rPr>
      </w:pPr>
      <w:r w:rsidRPr="00DE71A9">
        <w:rPr>
          <w:rFonts w:cs="Arial"/>
          <w:b/>
          <w:szCs w:val="20"/>
        </w:rPr>
        <w:t>OR</w:t>
      </w:r>
    </w:p>
    <w:p w14:paraId="2A528D67" w14:textId="7000999A" w:rsidR="00DE71A9" w:rsidRPr="00DE71A9" w:rsidRDefault="00DD639B" w:rsidP="0048478A">
      <w:pPr>
        <w:spacing w:before="0" w:after="0"/>
        <w:ind w:left="720"/>
        <w:rPr>
          <w:rFonts w:ascii="Courier New" w:eastAsia="Times New Roman" w:hAnsi="Courier New" w:cs="Courier New"/>
          <w:sz w:val="18"/>
          <w:szCs w:val="18"/>
        </w:rPr>
      </w:pPr>
      <w:proofErr w:type="gramStart"/>
      <w:r>
        <w:rPr>
          <w:rFonts w:ascii="Courier New" w:eastAsia="Times New Roman" w:hAnsi="Courier New" w:cs="Courier New"/>
          <w:sz w:val="18"/>
          <w:szCs w:val="18"/>
        </w:rPr>
        <w:t>dm-cli</w:t>
      </w:r>
      <w:proofErr w:type="gramEnd"/>
      <w:r w:rsidR="00DE71A9" w:rsidRPr="00DE71A9">
        <w:rPr>
          <w:rFonts w:ascii="Courier New" w:eastAsia="Times New Roman" w:hAnsi="Courier New" w:cs="Courier New"/>
          <w:sz w:val="18"/>
          <w:szCs w:val="18"/>
        </w:rPr>
        <w:t xml:space="preserve"> manage-power --path /dev/nvme0 --output-format mini</w:t>
      </w:r>
    </w:p>
    <w:p w14:paraId="3C077BE3" w14:textId="77777777" w:rsidR="00DE71A9" w:rsidRPr="00DE71A9" w:rsidRDefault="00DE71A9" w:rsidP="0048478A">
      <w:pPr>
        <w:spacing w:before="0" w:after="0"/>
        <w:ind w:left="720"/>
        <w:rPr>
          <w:rFonts w:ascii="Courier New" w:eastAsia="Times New Roman" w:hAnsi="Courier New" w:cs="Courier New"/>
          <w:sz w:val="18"/>
          <w:szCs w:val="18"/>
        </w:rPr>
      </w:pPr>
    </w:p>
    <w:p w14:paraId="06289AA5"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[/dev/nvme0]</w:t>
      </w:r>
    </w:p>
    <w:p w14:paraId="5EC163FC" w14:textId="35F1EA16"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w:t>
      </w:r>
      <w:r w:rsidR="00E43ABF">
        <w:rPr>
          <w:rFonts w:ascii="Courier New" w:eastAsia="Times New Roman" w:hAnsi="Courier New" w:cs="Courier New"/>
          <w:color w:val="333333"/>
          <w:sz w:val="18"/>
          <w:szCs w:val="18"/>
        </w:rPr>
        <w:t xml:space="preserve">Product </w:t>
      </w:r>
      <w:proofErr w:type="gramStart"/>
      <w:r w:rsidR="00E43ABF">
        <w:rPr>
          <w:rFonts w:ascii="Courier New" w:eastAsia="Times New Roman" w:hAnsi="Courier New" w:cs="Courier New"/>
          <w:color w:val="333333"/>
          <w:sz w:val="18"/>
          <w:szCs w:val="18"/>
        </w:rPr>
        <w:t>Name</w:t>
      </w:r>
      <w:r w:rsidR="007E4112">
        <w:rPr>
          <w:rFonts w:ascii="Courier New" w:eastAsia="Times New Roman" w:hAnsi="Courier New" w:cs="Courier New"/>
          <w:color w:val="333333"/>
          <w:sz w:val="18"/>
          <w:szCs w:val="18"/>
        </w:rPr>
        <w:t xml:space="preserve"> </w:t>
      </w:r>
      <w:r w:rsidRPr="00DE71A9">
        <w:rPr>
          <w:rFonts w:ascii="Courier New" w:eastAsia="Times New Roman" w:hAnsi="Courier New" w:cs="Courier New"/>
          <w:color w:val="333333"/>
          <w:sz w:val="18"/>
          <w:szCs w:val="18"/>
        </w:rPr>
        <w:t xml:space="preserve"> =</w:t>
      </w:r>
      <w:proofErr w:type="gramEnd"/>
      <w:r w:rsidRPr="00DE71A9">
        <w:rPr>
          <w:rFonts w:ascii="Courier New" w:eastAsia="Times New Roman" w:hAnsi="Courier New" w:cs="Courier New"/>
          <w:color w:val="333333"/>
          <w:sz w:val="18"/>
          <w:szCs w:val="18"/>
        </w:rPr>
        <w:t xml:space="preserve"> Ultrastar SN</w:t>
      </w:r>
      <w:r w:rsidR="009C063B">
        <w:rPr>
          <w:rFonts w:ascii="Courier New" w:eastAsia="Times New Roman" w:hAnsi="Courier New" w:cs="Courier New"/>
          <w:color w:val="333333"/>
          <w:sz w:val="18"/>
          <w:szCs w:val="18"/>
        </w:rPr>
        <w:t>26</w:t>
      </w:r>
      <w:r w:rsidRPr="00DE71A9">
        <w:rPr>
          <w:rFonts w:ascii="Courier New" w:eastAsia="Times New Roman" w:hAnsi="Courier New" w:cs="Courier New"/>
          <w:color w:val="333333"/>
          <w:sz w:val="18"/>
          <w:szCs w:val="18"/>
        </w:rPr>
        <w:t>0</w:t>
      </w:r>
      <w:r w:rsidR="000A6E6C">
        <w:rPr>
          <w:rFonts w:ascii="Courier New" w:eastAsia="Times New Roman" w:hAnsi="Courier New" w:cs="Courier New"/>
          <w:color w:val="333333"/>
          <w:sz w:val="18"/>
          <w:szCs w:val="18"/>
        </w:rPr>
        <w:br/>
        <w:t xml:space="preserve">  Device Type   = NVMe Controller</w:t>
      </w:r>
    </w:p>
    <w:p w14:paraId="3C25B5A8"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Device Path </w:t>
      </w:r>
      <w:r w:rsidR="007E4112">
        <w:rPr>
          <w:rFonts w:ascii="Courier New" w:eastAsia="Times New Roman" w:hAnsi="Courier New" w:cs="Courier New"/>
          <w:color w:val="333333"/>
          <w:sz w:val="18"/>
          <w:szCs w:val="18"/>
        </w:rPr>
        <w:t xml:space="preserve"> </w:t>
      </w:r>
      <w:r w:rsidRPr="00DE71A9">
        <w:rPr>
          <w:rFonts w:ascii="Courier New" w:eastAsia="Times New Roman" w:hAnsi="Courier New" w:cs="Courier New"/>
          <w:color w:val="333333"/>
          <w:sz w:val="18"/>
          <w:szCs w:val="18"/>
        </w:rPr>
        <w:t xml:space="preserve"> = /dev/nvme0</w:t>
      </w:r>
    </w:p>
    <w:p w14:paraId="0DB6B238" w14:textId="1E09842D"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UID</w:t>
      </w:r>
      <w:r w:rsidR="00E87ECD">
        <w:rPr>
          <w:rFonts w:ascii="Courier New" w:eastAsia="Times New Roman" w:hAnsi="Courier New" w:cs="Courier New"/>
          <w:color w:val="333333"/>
          <w:sz w:val="18"/>
          <w:szCs w:val="18"/>
        </w:rPr>
        <w:t xml:space="preserve">        </w:t>
      </w:r>
      <w:r w:rsidRPr="00DE71A9">
        <w:rPr>
          <w:rFonts w:ascii="Courier New" w:eastAsia="Times New Roman" w:hAnsi="Courier New" w:cs="Courier New"/>
          <w:color w:val="333333"/>
          <w:sz w:val="18"/>
          <w:szCs w:val="18"/>
        </w:rPr>
        <w:t xml:space="preserve"> </w:t>
      </w:r>
      <w:r w:rsidR="007E4112">
        <w:rPr>
          <w:rFonts w:ascii="Courier New" w:eastAsia="Times New Roman" w:hAnsi="Courier New" w:cs="Courier New"/>
          <w:color w:val="333333"/>
          <w:sz w:val="18"/>
          <w:szCs w:val="18"/>
        </w:rPr>
        <w:t xml:space="preserve"> </w:t>
      </w:r>
      <w:r w:rsidRPr="00DE71A9">
        <w:rPr>
          <w:rFonts w:ascii="Courier New" w:eastAsia="Times New Roman" w:hAnsi="Courier New" w:cs="Courier New"/>
          <w:color w:val="333333"/>
          <w:sz w:val="18"/>
          <w:szCs w:val="18"/>
        </w:rPr>
        <w:t xml:space="preserve"> = 1C58</w:t>
      </w:r>
      <w:r w:rsidR="009C063B">
        <w:rPr>
          <w:rFonts w:ascii="Courier New" w:eastAsia="Times New Roman" w:hAnsi="Courier New" w:cs="Courier New"/>
          <w:color w:val="333333"/>
          <w:sz w:val="18"/>
          <w:szCs w:val="18"/>
        </w:rPr>
        <w:t>CJH0020002F8HUSMR7616B</w:t>
      </w:r>
      <w:r w:rsidRPr="00DE71A9">
        <w:rPr>
          <w:rFonts w:ascii="Courier New" w:eastAsia="Times New Roman" w:hAnsi="Courier New" w:cs="Courier New"/>
          <w:color w:val="333333"/>
          <w:sz w:val="18"/>
          <w:szCs w:val="18"/>
        </w:rPr>
        <w:t>HP301</w:t>
      </w:r>
      <w:r w:rsidR="009C063B">
        <w:rPr>
          <w:rFonts w:ascii="Courier New" w:eastAsia="Times New Roman" w:hAnsi="Courier New" w:cs="Courier New"/>
          <w:color w:val="333333"/>
          <w:sz w:val="18"/>
          <w:szCs w:val="18"/>
        </w:rPr>
        <w:t>002</w:t>
      </w:r>
      <w:r w:rsidR="00BC6F63">
        <w:rPr>
          <w:rFonts w:ascii="Courier New" w:eastAsia="Times New Roman" w:hAnsi="Courier New" w:cs="Courier New"/>
          <w:color w:val="333333"/>
          <w:sz w:val="18"/>
          <w:szCs w:val="18"/>
        </w:rPr>
        <w:t>3</w:t>
      </w:r>
    </w:p>
    <w:p w14:paraId="34DFCD0F"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Alias</w:t>
      </w:r>
      <w:r w:rsidR="00E87ECD">
        <w:rPr>
          <w:rFonts w:ascii="Courier New" w:eastAsia="Times New Roman" w:hAnsi="Courier New" w:cs="Courier New"/>
          <w:color w:val="333333"/>
          <w:sz w:val="18"/>
          <w:szCs w:val="18"/>
        </w:rPr>
        <w:t xml:space="preserve">      </w:t>
      </w:r>
      <w:r w:rsidRPr="00DE71A9">
        <w:rPr>
          <w:rFonts w:ascii="Courier New" w:eastAsia="Times New Roman" w:hAnsi="Courier New" w:cs="Courier New"/>
          <w:color w:val="333333"/>
          <w:sz w:val="18"/>
          <w:szCs w:val="18"/>
        </w:rPr>
        <w:t xml:space="preserve"> </w:t>
      </w:r>
      <w:r w:rsidR="007E4112">
        <w:rPr>
          <w:rFonts w:ascii="Courier New" w:eastAsia="Times New Roman" w:hAnsi="Courier New" w:cs="Courier New"/>
          <w:color w:val="333333"/>
          <w:sz w:val="18"/>
          <w:szCs w:val="18"/>
        </w:rPr>
        <w:t xml:space="preserve"> </w:t>
      </w:r>
      <w:r w:rsidRPr="00DE71A9">
        <w:rPr>
          <w:rFonts w:ascii="Courier New" w:eastAsia="Times New Roman" w:hAnsi="Courier New" w:cs="Courier New"/>
          <w:color w:val="333333"/>
          <w:sz w:val="18"/>
          <w:szCs w:val="18"/>
        </w:rPr>
        <w:t xml:space="preserve"> = </w:t>
      </w:r>
      <w:r w:rsidR="004A280A">
        <w:rPr>
          <w:rFonts w:ascii="Courier New" w:eastAsia="Times New Roman" w:hAnsi="Courier New" w:cs="Courier New"/>
          <w:color w:val="333333"/>
          <w:sz w:val="18"/>
          <w:szCs w:val="18"/>
        </w:rPr>
        <w:t>@nvme0</w:t>
      </w:r>
    </w:p>
    <w:p w14:paraId="08CA9391"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Power State 1 = 25 W (Active)</w:t>
      </w:r>
    </w:p>
    <w:p w14:paraId="5E8BD05B"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Power State 2 = 20 W</w:t>
      </w:r>
    </w:p>
    <w:p w14:paraId="34C5131E"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Power State 3 = 15 W</w:t>
      </w:r>
    </w:p>
    <w:p w14:paraId="077B3A7F"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Power State 4 = 10 W</w:t>
      </w:r>
    </w:p>
    <w:p w14:paraId="1D7FD063" w14:textId="77777777" w:rsid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 xml:space="preserve">  Power State 5 = 10 W [no I/O]</w:t>
      </w:r>
    </w:p>
    <w:p w14:paraId="4B6A2CEC"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p>
    <w:p w14:paraId="434A3419" w14:textId="77777777" w:rsidR="00DE71A9" w:rsidRPr="00DE71A9" w:rsidRDefault="00DE71A9" w:rsidP="00484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 w:val="18"/>
          <w:szCs w:val="18"/>
        </w:rPr>
      </w:pPr>
      <w:r w:rsidRPr="00DE71A9">
        <w:rPr>
          <w:rFonts w:ascii="Courier New" w:eastAsia="Times New Roman" w:hAnsi="Courier New" w:cs="Courier New"/>
          <w:color w:val="333333"/>
          <w:sz w:val="18"/>
          <w:szCs w:val="18"/>
        </w:rPr>
        <w:t>Results for manage-power: Operation succeeded.</w:t>
      </w:r>
    </w:p>
    <w:p w14:paraId="10BD7F2C" w14:textId="77777777" w:rsidR="004F1B1F" w:rsidRPr="004F1B1F" w:rsidRDefault="004F1B1F" w:rsidP="0048478A">
      <w:pPr>
        <w:ind w:left="360"/>
        <w:rPr>
          <w:b/>
        </w:rPr>
      </w:pPr>
      <w:r w:rsidRPr="004F1B1F">
        <w:rPr>
          <w:b/>
        </w:rPr>
        <w:t>To apply a valid power state to a device:</w:t>
      </w:r>
    </w:p>
    <w:p w14:paraId="50C47787" w14:textId="3609D7FF" w:rsidR="004F1B1F" w:rsidRPr="003E6A88" w:rsidRDefault="00DD639B" w:rsidP="0048478A">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004F1B1F" w:rsidRPr="003E6A88">
        <w:rPr>
          <w:rFonts w:ascii="Courier New" w:hAnsi="Courier New" w:cs="Courier New"/>
          <w:sz w:val="18"/>
          <w:szCs w:val="18"/>
        </w:rPr>
        <w:t xml:space="preserve"> manage-power </w:t>
      </w:r>
      <w:r w:rsidR="00DE71A9" w:rsidRPr="003E6A88">
        <w:rPr>
          <w:rFonts w:ascii="Courier New" w:hAnsi="Courier New" w:cs="Courier New"/>
          <w:sz w:val="18"/>
          <w:szCs w:val="18"/>
        </w:rPr>
        <w:t>--path /dev/nvme0 --change --state 3</w:t>
      </w:r>
    </w:p>
    <w:p w14:paraId="1C2A46E5" w14:textId="77777777" w:rsidR="004F1B1F" w:rsidRPr="005A4ED0" w:rsidRDefault="004F1B1F" w:rsidP="005A4ED0"/>
    <w:p w14:paraId="1CEE724C" w14:textId="77777777" w:rsidR="00EE6F8A" w:rsidRDefault="00EE6F8A">
      <w:pPr>
        <w:spacing w:before="0" w:after="200" w:line="276" w:lineRule="auto"/>
      </w:pPr>
      <w:r>
        <w:br w:type="page"/>
      </w:r>
    </w:p>
    <w:p w14:paraId="1D3055E2" w14:textId="0B7B8DC7" w:rsidR="00BC6F63" w:rsidRDefault="00BC6F63" w:rsidP="00BC6F63">
      <w:pPr>
        <w:pStyle w:val="Heading2"/>
      </w:pPr>
      <w:bookmarkStart w:id="254" w:name="_Toc463366097"/>
      <w:bookmarkStart w:id="255" w:name="_Toc519254894"/>
      <w:bookmarkStart w:id="256" w:name="_Toc523299543"/>
      <w:proofErr w:type="gramStart"/>
      <w:r>
        <w:lastRenderedPageBreak/>
        <w:t>manage-uefi</w:t>
      </w:r>
      <w:bookmarkEnd w:id="254"/>
      <w:bookmarkEnd w:id="255"/>
      <w:bookmarkEnd w:id="256"/>
      <w:proofErr w:type="gramEnd"/>
      <w:r>
        <w:fldChar w:fldCharType="begin"/>
      </w:r>
      <w:r>
        <w:instrText xml:space="preserve"> XE "C</w:instrText>
      </w:r>
      <w:r w:rsidRPr="00D63555">
        <w:instrText>ommands:</w:instrText>
      </w:r>
      <w:r>
        <w:instrText xml:space="preserve">manage-power" </w:instrText>
      </w:r>
      <w:r>
        <w:fldChar w:fldCharType="end"/>
      </w:r>
    </w:p>
    <w:p w14:paraId="625B908C" w14:textId="64EB5E1F" w:rsidR="00BC6F63" w:rsidRDefault="00BC6F63" w:rsidP="00BC6F63">
      <w:r>
        <w:t xml:space="preserve">The </w:t>
      </w:r>
      <w:r w:rsidRPr="00154DB9">
        <w:rPr>
          <w:rFonts w:ascii="Courier New" w:hAnsi="Courier New" w:cs="Courier New"/>
        </w:rPr>
        <w:t>manage-</w:t>
      </w:r>
      <w:r>
        <w:rPr>
          <w:rFonts w:ascii="Courier New" w:hAnsi="Courier New" w:cs="Courier New"/>
        </w:rPr>
        <w:t>uefi</w:t>
      </w:r>
      <w:r>
        <w:t xml:space="preserve"> command will update the UEFI driver on a capable device. The </w:t>
      </w:r>
      <w:hyperlink w:anchor="Device_Reference" w:history="1">
        <w:r w:rsidRPr="002350E3">
          <w:rPr>
            <w:rStyle w:val="Hyperlink"/>
          </w:rPr>
          <w:t>device-reference</w:t>
        </w:r>
      </w:hyperlink>
      <w:r>
        <w:t xml:space="preserve"> must be a physical device, as namespaces are not valid.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E54F3E" w:rsidRPr="00A71353" w14:paraId="0CF87AF7" w14:textId="77777777" w:rsidTr="00F5041C">
        <w:trPr>
          <w:jc w:val="center"/>
        </w:trPr>
        <w:tc>
          <w:tcPr>
            <w:tcW w:w="1152" w:type="dxa"/>
          </w:tcPr>
          <w:p w14:paraId="184F75A4" w14:textId="77777777" w:rsidR="00E54F3E" w:rsidRDefault="00E54F3E" w:rsidP="00F5041C">
            <w:pPr>
              <w:jc w:val="center"/>
            </w:pPr>
            <w:r>
              <w:rPr>
                <w:noProof/>
              </w:rPr>
              <w:drawing>
                <wp:inline distT="0" distB="0" distL="0" distR="0" wp14:anchorId="339211C0" wp14:editId="05BFB930">
                  <wp:extent cx="194945" cy="3657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tcPr>
          <w:p w14:paraId="3B60D5D7" w14:textId="4714BAEA" w:rsidR="00E54F3E" w:rsidRPr="00A71353" w:rsidRDefault="00E54F3E" w:rsidP="00E54F3E">
            <w:pPr>
              <w:jc w:val="both"/>
              <w:rPr>
                <w:i/>
              </w:rPr>
            </w:pPr>
            <w:r w:rsidRPr="00E54F3E">
              <w:rPr>
                <w:b/>
                <w:bCs/>
                <w:i/>
              </w:rPr>
              <w:t>The manage-uefi command is not supported for Ultrastar SN630 series SSDs</w:t>
            </w:r>
            <w:r>
              <w:rPr>
                <w:i/>
              </w:rPr>
              <w:t>.</w:t>
            </w:r>
            <w:r w:rsidRPr="00A71353">
              <w:rPr>
                <w:i/>
              </w:rPr>
              <w:t xml:space="preserve"> </w:t>
            </w:r>
          </w:p>
        </w:tc>
      </w:tr>
    </w:tbl>
    <w:p w14:paraId="3486B97B" w14:textId="77777777" w:rsidR="00E54F3E" w:rsidRDefault="00E54F3E" w:rsidP="00BC6F63"/>
    <w:p w14:paraId="0FE9C900" w14:textId="77777777" w:rsidR="00BC6F63" w:rsidRPr="005A4ED0" w:rsidRDefault="00BC6F63" w:rsidP="00BC6F63">
      <w:pPr>
        <w:rPr>
          <w:b/>
        </w:rPr>
      </w:pPr>
      <w:r w:rsidRPr="005A4ED0">
        <w:rPr>
          <w:b/>
        </w:rPr>
        <w:t>Synopsis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BC6F63" w:rsidRPr="002350E3" w14:paraId="70EB4827" w14:textId="77777777" w:rsidTr="00374BC7">
        <w:tc>
          <w:tcPr>
            <w:tcW w:w="3330" w:type="dxa"/>
          </w:tcPr>
          <w:p w14:paraId="16D0AC7D" w14:textId="06ECAC18" w:rsidR="00BC6F63" w:rsidRPr="002350E3" w:rsidRDefault="00BC6F63" w:rsidP="00BC6F63">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 xml:space="preserve">usage: </w:t>
            </w:r>
            <w:r w:rsidR="00DD639B">
              <w:rPr>
                <w:rFonts w:ascii="Courier New" w:hAnsi="Courier New" w:cs="Courier New"/>
                <w:sz w:val="18"/>
                <w:szCs w:val="18"/>
              </w:rPr>
              <w:t>dm-cli</w:t>
            </w:r>
            <w:r w:rsidRPr="002350E3">
              <w:rPr>
                <w:rFonts w:ascii="Courier New" w:hAnsi="Courier New" w:cs="Courier New"/>
                <w:sz w:val="18"/>
                <w:szCs w:val="18"/>
              </w:rPr>
              <w:t xml:space="preserve"> manage-</w:t>
            </w:r>
            <w:r>
              <w:rPr>
                <w:rFonts w:ascii="Courier New" w:hAnsi="Courier New" w:cs="Courier New"/>
                <w:sz w:val="18"/>
                <w:szCs w:val="18"/>
              </w:rPr>
              <w:t>uefi</w:t>
            </w:r>
          </w:p>
        </w:tc>
        <w:tc>
          <w:tcPr>
            <w:tcW w:w="6030" w:type="dxa"/>
          </w:tcPr>
          <w:p w14:paraId="5E7606AF"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w:t>
            </w:r>
            <w:r>
              <w:rPr>
                <w:rFonts w:ascii="Courier New" w:hAnsi="Courier New" w:cs="Courier New"/>
                <w:sz w:val="18"/>
                <w:szCs w:val="18"/>
              </w:rPr>
              <w:t xml:space="preserve">-o, </w:t>
            </w:r>
            <w:r w:rsidRPr="002350E3">
              <w:rPr>
                <w:rFonts w:ascii="Courier New" w:hAnsi="Courier New" w:cs="Courier New"/>
                <w:sz w:val="18"/>
                <w:szCs w:val="18"/>
              </w:rPr>
              <w:t>--output-format FORMAT] [</w:t>
            </w:r>
            <w:r>
              <w:rPr>
                <w:rFonts w:ascii="Courier New" w:hAnsi="Courier New" w:cs="Courier New"/>
                <w:sz w:val="18"/>
                <w:szCs w:val="18"/>
              </w:rPr>
              <w:t xml:space="preserve">-c, </w:t>
            </w:r>
            <w:r w:rsidRPr="002350E3">
              <w:rPr>
                <w:rFonts w:ascii="Courier New" w:hAnsi="Courier New" w:cs="Courier New"/>
                <w:sz w:val="18"/>
                <w:szCs w:val="18"/>
              </w:rPr>
              <w:t>--config PATH]</w:t>
            </w:r>
          </w:p>
        </w:tc>
      </w:tr>
      <w:tr w:rsidR="00BC6F63" w:rsidRPr="002350E3" w14:paraId="611284EB" w14:textId="77777777" w:rsidTr="00374BC7">
        <w:tc>
          <w:tcPr>
            <w:tcW w:w="3330" w:type="dxa"/>
          </w:tcPr>
          <w:p w14:paraId="0D3C058B"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p>
        </w:tc>
        <w:tc>
          <w:tcPr>
            <w:tcW w:w="6030" w:type="dxa"/>
          </w:tcPr>
          <w:p w14:paraId="52AD6542" w14:textId="503864FB" w:rsidR="00BC6F63" w:rsidRPr="002350E3" w:rsidRDefault="00BC6F63" w:rsidP="00BC6F63">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w:t>
            </w:r>
            <w:r>
              <w:rPr>
                <w:rFonts w:ascii="Courier New" w:hAnsi="Courier New" w:cs="Courier New"/>
                <w:sz w:val="18"/>
                <w:szCs w:val="18"/>
              </w:rPr>
              <w:t xml:space="preserve">-u, </w:t>
            </w:r>
            <w:r w:rsidRPr="002350E3">
              <w:rPr>
                <w:rFonts w:ascii="Courier New" w:hAnsi="Courier New" w:cs="Courier New"/>
                <w:sz w:val="18"/>
                <w:szCs w:val="18"/>
              </w:rPr>
              <w:t>--uid UID |</w:t>
            </w:r>
            <w:r>
              <w:rPr>
                <w:rFonts w:ascii="Courier New" w:hAnsi="Courier New" w:cs="Courier New"/>
                <w:sz w:val="18"/>
                <w:szCs w:val="18"/>
              </w:rPr>
              <w:t xml:space="preserve"> -p, </w:t>
            </w:r>
            <w:r w:rsidRPr="002350E3">
              <w:rPr>
                <w:rFonts w:ascii="Courier New" w:hAnsi="Courier New" w:cs="Courier New"/>
                <w:sz w:val="18"/>
                <w:szCs w:val="18"/>
              </w:rPr>
              <w:t>--path PATH |</w:t>
            </w:r>
            <w:r>
              <w:rPr>
                <w:rFonts w:ascii="Courier New" w:hAnsi="Courier New" w:cs="Courier New"/>
                <w:sz w:val="18"/>
                <w:szCs w:val="18"/>
              </w:rPr>
              <w:t xml:space="preserve"> -a, </w:t>
            </w:r>
            <w:r w:rsidRPr="002350E3">
              <w:rPr>
                <w:rFonts w:ascii="Courier New" w:hAnsi="Courier New" w:cs="Courier New"/>
                <w:sz w:val="18"/>
                <w:szCs w:val="18"/>
              </w:rPr>
              <w:t>--alias ALIAS}</w:t>
            </w:r>
          </w:p>
        </w:tc>
      </w:tr>
      <w:tr w:rsidR="00BC6F63" w:rsidRPr="002350E3" w14:paraId="11501980" w14:textId="77777777" w:rsidTr="00374BC7">
        <w:tc>
          <w:tcPr>
            <w:tcW w:w="3330" w:type="dxa"/>
          </w:tcPr>
          <w:p w14:paraId="1E821373"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p>
        </w:tc>
        <w:tc>
          <w:tcPr>
            <w:tcW w:w="6030" w:type="dxa"/>
          </w:tcPr>
          <w:p w14:paraId="7F30E1B7" w14:textId="497E762B" w:rsidR="00BC6F63" w:rsidRPr="002350E3" w:rsidRDefault="00BC6F63" w:rsidP="00BC6F63">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w:t>
            </w:r>
            <w:r>
              <w:rPr>
                <w:rFonts w:ascii="Courier New" w:hAnsi="Courier New" w:cs="Courier New"/>
                <w:sz w:val="18"/>
                <w:szCs w:val="18"/>
              </w:rPr>
              <w:t>update]</w:t>
            </w:r>
          </w:p>
        </w:tc>
      </w:tr>
      <w:tr w:rsidR="00BC6F63" w:rsidRPr="002350E3" w14:paraId="026E821E" w14:textId="77777777" w:rsidTr="00374BC7">
        <w:tc>
          <w:tcPr>
            <w:tcW w:w="3330" w:type="dxa"/>
          </w:tcPr>
          <w:p w14:paraId="48EF0C41"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p>
        </w:tc>
        <w:tc>
          <w:tcPr>
            <w:tcW w:w="6030" w:type="dxa"/>
          </w:tcPr>
          <w:p w14:paraId="15B601C4"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p>
        </w:tc>
      </w:tr>
      <w:tr w:rsidR="00BC6F63" w:rsidRPr="002350E3" w14:paraId="77797398" w14:textId="77777777" w:rsidTr="00374BC7">
        <w:tc>
          <w:tcPr>
            <w:tcW w:w="9360" w:type="dxa"/>
            <w:gridSpan w:val="2"/>
          </w:tcPr>
          <w:p w14:paraId="64825811" w14:textId="6FBAE8C4"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Updates the UEFI driver on physical devices.</w:t>
            </w:r>
          </w:p>
        </w:tc>
      </w:tr>
      <w:tr w:rsidR="00BC6F63" w:rsidRPr="002350E3" w14:paraId="1E994862" w14:textId="77777777" w:rsidTr="00374BC7">
        <w:tc>
          <w:tcPr>
            <w:tcW w:w="3330" w:type="dxa"/>
          </w:tcPr>
          <w:p w14:paraId="095482E3"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p>
        </w:tc>
        <w:tc>
          <w:tcPr>
            <w:tcW w:w="6030" w:type="dxa"/>
          </w:tcPr>
          <w:p w14:paraId="0A2DEAE7"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p>
        </w:tc>
      </w:tr>
      <w:tr w:rsidR="00BC6F63" w:rsidRPr="002350E3" w14:paraId="4BBFB6EA" w14:textId="77777777" w:rsidTr="00374BC7">
        <w:tc>
          <w:tcPr>
            <w:tcW w:w="3330" w:type="dxa"/>
          </w:tcPr>
          <w:p w14:paraId="797A8E5F"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OPTIONS:</w:t>
            </w:r>
          </w:p>
        </w:tc>
        <w:tc>
          <w:tcPr>
            <w:tcW w:w="6030" w:type="dxa"/>
          </w:tcPr>
          <w:p w14:paraId="6DB4CA3F"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p>
        </w:tc>
      </w:tr>
      <w:tr w:rsidR="00BC6F63" w:rsidRPr="002350E3" w14:paraId="53FBF0B3" w14:textId="77777777" w:rsidTr="00374BC7">
        <w:tc>
          <w:tcPr>
            <w:tcW w:w="3330" w:type="dxa"/>
          </w:tcPr>
          <w:p w14:paraId="14D91BBB" w14:textId="77777777" w:rsidR="00BC6F63" w:rsidRPr="002350E3" w:rsidRDefault="00BC6F63"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Pr="002350E3">
              <w:rPr>
                <w:rFonts w:ascii="Courier New" w:hAnsi="Courier New" w:cs="Courier New"/>
                <w:sz w:val="18"/>
                <w:szCs w:val="18"/>
              </w:rPr>
              <w:t>--output-format FORMAT</w:t>
            </w:r>
          </w:p>
        </w:tc>
        <w:tc>
          <w:tcPr>
            <w:tcW w:w="6030" w:type="dxa"/>
          </w:tcPr>
          <w:p w14:paraId="68099DE9" w14:textId="39E9E230"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Output format for the command.  Valid output formats are "text", “mini”, and "json". The default is “mini”.</w:t>
            </w:r>
          </w:p>
        </w:tc>
      </w:tr>
      <w:tr w:rsidR="00BC6F63" w:rsidRPr="002350E3" w14:paraId="6DF05E52" w14:textId="77777777" w:rsidTr="00374BC7">
        <w:tc>
          <w:tcPr>
            <w:tcW w:w="3330" w:type="dxa"/>
          </w:tcPr>
          <w:p w14:paraId="034DE2F1" w14:textId="77777777" w:rsidR="00BC6F63" w:rsidRPr="002350E3" w:rsidRDefault="00BC6F63"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Pr="002350E3">
              <w:rPr>
                <w:rFonts w:ascii="Courier New" w:hAnsi="Courier New" w:cs="Courier New"/>
                <w:sz w:val="18"/>
                <w:szCs w:val="18"/>
              </w:rPr>
              <w:t>--config PATH</w:t>
            </w:r>
          </w:p>
        </w:tc>
        <w:tc>
          <w:tcPr>
            <w:tcW w:w="6030" w:type="dxa"/>
          </w:tcPr>
          <w:p w14:paraId="5E07D7D8" w14:textId="56153006"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 xml:space="preserve">Path to the </w:t>
            </w:r>
            <w:r w:rsidR="0040405E" w:rsidRPr="0040405E">
              <w:rPr>
                <w:rFonts w:ascii="Courier New" w:hAnsi="Courier New" w:cs="Courier New"/>
                <w:szCs w:val="18"/>
              </w:rPr>
              <w:t>DM-CLI</w:t>
            </w:r>
            <w:r w:rsidRPr="002350E3">
              <w:rPr>
                <w:rFonts w:ascii="Courier New" w:hAnsi="Courier New" w:cs="Courier New"/>
                <w:sz w:val="18"/>
                <w:szCs w:val="18"/>
              </w:rPr>
              <w:t xml:space="preserve"> configuration file.</w:t>
            </w:r>
          </w:p>
        </w:tc>
      </w:tr>
      <w:tr w:rsidR="00BC6F63" w:rsidRPr="002350E3" w14:paraId="3E549E62" w14:textId="77777777" w:rsidTr="00374BC7">
        <w:tc>
          <w:tcPr>
            <w:tcW w:w="3330" w:type="dxa"/>
          </w:tcPr>
          <w:p w14:paraId="395F735D" w14:textId="77777777" w:rsidR="00BC6F63" w:rsidRPr="002350E3" w:rsidRDefault="00BC6F63"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Pr="002350E3">
              <w:rPr>
                <w:rFonts w:ascii="Courier New" w:hAnsi="Courier New" w:cs="Courier New"/>
                <w:sz w:val="18"/>
                <w:szCs w:val="18"/>
              </w:rPr>
              <w:t>--uid UID</w:t>
            </w:r>
          </w:p>
        </w:tc>
        <w:tc>
          <w:tcPr>
            <w:tcW w:w="6030" w:type="dxa"/>
          </w:tcPr>
          <w:p w14:paraId="1DD98F21"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Device unique identifier.</w:t>
            </w:r>
          </w:p>
        </w:tc>
      </w:tr>
      <w:tr w:rsidR="00BC6F63" w:rsidRPr="002350E3" w14:paraId="6792EDF1" w14:textId="77777777" w:rsidTr="00374BC7">
        <w:tc>
          <w:tcPr>
            <w:tcW w:w="3330" w:type="dxa"/>
          </w:tcPr>
          <w:p w14:paraId="4F4CF4AF" w14:textId="77777777" w:rsidR="00BC6F63" w:rsidRPr="002350E3" w:rsidRDefault="00BC6F63"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Pr="002350E3">
              <w:rPr>
                <w:rFonts w:ascii="Courier New" w:hAnsi="Courier New" w:cs="Courier New"/>
                <w:sz w:val="18"/>
                <w:szCs w:val="18"/>
              </w:rPr>
              <w:t>--path PATH</w:t>
            </w:r>
          </w:p>
        </w:tc>
        <w:tc>
          <w:tcPr>
            <w:tcW w:w="6030" w:type="dxa"/>
          </w:tcPr>
          <w:p w14:paraId="5653CAAB" w14:textId="43880DA0"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2350E3">
              <w:rPr>
                <w:rFonts w:ascii="Courier New" w:hAnsi="Courier New" w:cs="Courier New"/>
                <w:sz w:val="18"/>
                <w:szCs w:val="18"/>
              </w:rPr>
              <w:t xml:space="preserve"> scan.</w:t>
            </w:r>
          </w:p>
        </w:tc>
      </w:tr>
      <w:tr w:rsidR="00BC6F63" w:rsidRPr="002350E3" w14:paraId="0330E813" w14:textId="77777777" w:rsidTr="00374BC7">
        <w:tc>
          <w:tcPr>
            <w:tcW w:w="3330" w:type="dxa"/>
          </w:tcPr>
          <w:p w14:paraId="0ABF1F01" w14:textId="77777777" w:rsidR="00BC6F63" w:rsidRPr="002350E3" w:rsidRDefault="00BC6F63"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Pr="002350E3">
              <w:rPr>
                <w:rFonts w:ascii="Courier New" w:hAnsi="Courier New" w:cs="Courier New"/>
                <w:sz w:val="18"/>
                <w:szCs w:val="18"/>
              </w:rPr>
              <w:t>--alias ALIAS</w:t>
            </w:r>
          </w:p>
        </w:tc>
        <w:tc>
          <w:tcPr>
            <w:tcW w:w="6030" w:type="dxa"/>
          </w:tcPr>
          <w:p w14:paraId="611524C8" w14:textId="77777777"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sidRPr="002350E3">
              <w:rPr>
                <w:rFonts w:ascii="Courier New" w:hAnsi="Courier New" w:cs="Courier New"/>
                <w:sz w:val="18"/>
                <w:szCs w:val="18"/>
              </w:rPr>
              <w:t>User supplied name for the device.</w:t>
            </w:r>
          </w:p>
        </w:tc>
      </w:tr>
      <w:tr w:rsidR="00BC6F63" w:rsidRPr="002350E3" w14:paraId="4E249F55" w14:textId="77777777" w:rsidTr="00374BC7">
        <w:tc>
          <w:tcPr>
            <w:tcW w:w="3330" w:type="dxa"/>
          </w:tcPr>
          <w:p w14:paraId="0643C519" w14:textId="30B401E0" w:rsidR="00BC6F63" w:rsidRPr="002350E3" w:rsidRDefault="00BC6F63" w:rsidP="00BC6F63">
            <w:pPr>
              <w:widowControl w:val="0"/>
              <w:autoSpaceDE w:val="0"/>
              <w:autoSpaceDN w:val="0"/>
              <w:adjustRightInd w:val="0"/>
              <w:spacing w:before="20" w:after="0"/>
              <w:ind w:left="162"/>
              <w:rPr>
                <w:rFonts w:ascii="Courier New" w:hAnsi="Courier New" w:cs="Courier New"/>
                <w:sz w:val="18"/>
                <w:szCs w:val="18"/>
              </w:rPr>
            </w:pPr>
            <w:r w:rsidRPr="002350E3">
              <w:rPr>
                <w:rFonts w:ascii="Courier New" w:hAnsi="Courier New" w:cs="Courier New"/>
                <w:sz w:val="18"/>
                <w:szCs w:val="18"/>
              </w:rPr>
              <w:t>--</w:t>
            </w:r>
            <w:r>
              <w:rPr>
                <w:rFonts w:ascii="Courier New" w:hAnsi="Courier New" w:cs="Courier New"/>
                <w:sz w:val="18"/>
                <w:szCs w:val="18"/>
              </w:rPr>
              <w:t>update</w:t>
            </w:r>
          </w:p>
        </w:tc>
        <w:tc>
          <w:tcPr>
            <w:tcW w:w="6030" w:type="dxa"/>
          </w:tcPr>
          <w:p w14:paraId="70ECF94B" w14:textId="7573856B"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Executes the update action.</w:t>
            </w:r>
          </w:p>
        </w:tc>
      </w:tr>
      <w:tr w:rsidR="00BC6F63" w:rsidRPr="002350E3" w14:paraId="24BD12CC" w14:textId="77777777" w:rsidTr="00374BC7">
        <w:tc>
          <w:tcPr>
            <w:tcW w:w="3330" w:type="dxa"/>
          </w:tcPr>
          <w:p w14:paraId="1A47A3E7" w14:textId="3DD03084" w:rsidR="00BC6F63" w:rsidRPr="002350E3" w:rsidRDefault="00C766C1" w:rsidP="00BC6F63">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-f, </w:t>
            </w:r>
            <w:r w:rsidR="00BC6F63" w:rsidRPr="002350E3">
              <w:rPr>
                <w:rFonts w:ascii="Courier New" w:hAnsi="Courier New" w:cs="Courier New"/>
                <w:sz w:val="18"/>
                <w:szCs w:val="18"/>
              </w:rPr>
              <w:t>--</w:t>
            </w:r>
            <w:r w:rsidR="00BC6F63">
              <w:rPr>
                <w:rFonts w:ascii="Courier New" w:hAnsi="Courier New" w:cs="Courier New"/>
                <w:sz w:val="18"/>
                <w:szCs w:val="18"/>
              </w:rPr>
              <w:t>fil</w:t>
            </w:r>
            <w:r w:rsidR="00BC6F63" w:rsidRPr="002350E3">
              <w:rPr>
                <w:rFonts w:ascii="Courier New" w:hAnsi="Courier New" w:cs="Courier New"/>
                <w:sz w:val="18"/>
                <w:szCs w:val="18"/>
              </w:rPr>
              <w:t>e</w:t>
            </w:r>
            <w:r w:rsidR="00BC6F63">
              <w:rPr>
                <w:rFonts w:ascii="Courier New" w:hAnsi="Courier New" w:cs="Courier New"/>
                <w:sz w:val="18"/>
                <w:szCs w:val="18"/>
              </w:rPr>
              <w:t xml:space="preserve"> FILE</w:t>
            </w:r>
          </w:p>
        </w:tc>
        <w:tc>
          <w:tcPr>
            <w:tcW w:w="6030" w:type="dxa"/>
          </w:tcPr>
          <w:p w14:paraId="49678DF0" w14:textId="7D9A40F1" w:rsidR="00BC6F63" w:rsidRPr="002350E3" w:rsidRDefault="00BC6F63"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File name or path.</w:t>
            </w:r>
          </w:p>
        </w:tc>
      </w:tr>
      <w:tr w:rsidR="009D2575" w:rsidRPr="002350E3" w14:paraId="21133010" w14:textId="77777777" w:rsidTr="00374BC7">
        <w:tc>
          <w:tcPr>
            <w:tcW w:w="3330" w:type="dxa"/>
          </w:tcPr>
          <w:p w14:paraId="3F7BD1B2" w14:textId="77777777" w:rsidR="009D2575" w:rsidRDefault="009D2575" w:rsidP="00BC6F63">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--list</w:t>
            </w:r>
          </w:p>
          <w:p w14:paraId="53785290" w14:textId="77777777" w:rsidR="00C544DF" w:rsidRDefault="00C544DF" w:rsidP="00BC6F63">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--enable</w:t>
            </w:r>
          </w:p>
          <w:p w14:paraId="717B21CF" w14:textId="33C72149" w:rsidR="00C544DF" w:rsidRDefault="00C544DF" w:rsidP="00BC6F63">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--disable</w:t>
            </w:r>
          </w:p>
        </w:tc>
        <w:tc>
          <w:tcPr>
            <w:tcW w:w="6030" w:type="dxa"/>
          </w:tcPr>
          <w:p w14:paraId="1B1688D7" w14:textId="77777777" w:rsidR="00C544DF" w:rsidRDefault="009D2575"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information from the operation.</w:t>
            </w:r>
          </w:p>
          <w:p w14:paraId="37EC0F66" w14:textId="77777777" w:rsidR="00C544DF" w:rsidRDefault="00C544DF" w:rsidP="00C544D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Enable the UEFI driver</w:t>
            </w:r>
            <w:r w:rsidRPr="00C544DF">
              <w:rPr>
                <w:rFonts w:ascii="Courier New" w:hAnsi="Courier New" w:cs="Courier New"/>
                <w:sz w:val="18"/>
                <w:szCs w:val="18"/>
              </w:rPr>
              <w:t xml:space="preserve">                      </w:t>
            </w:r>
          </w:p>
          <w:p w14:paraId="1BCCF657" w14:textId="659C4ABD" w:rsidR="00C544DF" w:rsidRDefault="00C544DF" w:rsidP="00C544DF">
            <w:pPr>
              <w:widowControl w:val="0"/>
              <w:autoSpaceDE w:val="0"/>
              <w:autoSpaceDN w:val="0"/>
              <w:adjustRightInd w:val="0"/>
              <w:spacing w:before="20" w:after="0"/>
              <w:rPr>
                <w:rFonts w:ascii="Courier New" w:hAnsi="Courier New" w:cs="Courier New"/>
                <w:sz w:val="18"/>
                <w:szCs w:val="18"/>
              </w:rPr>
            </w:pPr>
            <w:r w:rsidRPr="00C544DF">
              <w:rPr>
                <w:rFonts w:ascii="Courier New" w:hAnsi="Courier New" w:cs="Courier New"/>
                <w:sz w:val="18"/>
                <w:szCs w:val="18"/>
              </w:rPr>
              <w:t>Disable the UEFI driver.</w:t>
            </w:r>
          </w:p>
        </w:tc>
      </w:tr>
    </w:tbl>
    <w:p w14:paraId="0486D116" w14:textId="77777777" w:rsidR="00BC6F63" w:rsidRDefault="00BC6F63" w:rsidP="00BC6F63">
      <w:pPr>
        <w:rPr>
          <w:b/>
        </w:rPr>
      </w:pPr>
      <w:r>
        <w:rPr>
          <w:b/>
        </w:rPr>
        <w:t>Options</w:t>
      </w:r>
    </w:p>
    <w:tbl>
      <w:tblPr>
        <w:tblStyle w:val="TableGrid"/>
        <w:tblW w:w="9360" w:type="dxa"/>
        <w:tblLayout w:type="fixed"/>
        <w:tblLook w:val="04A0" w:firstRow="1" w:lastRow="0" w:firstColumn="1" w:lastColumn="0" w:noHBand="0" w:noVBand="1"/>
      </w:tblPr>
      <w:tblGrid>
        <w:gridCol w:w="2245"/>
        <w:gridCol w:w="7115"/>
      </w:tblGrid>
      <w:tr w:rsidR="00BC6F63" w:rsidRPr="00E54502" w14:paraId="2194BD96" w14:textId="77777777" w:rsidTr="00374BC7">
        <w:tc>
          <w:tcPr>
            <w:tcW w:w="2245" w:type="dxa"/>
          </w:tcPr>
          <w:p w14:paraId="430FFC94" w14:textId="77777777" w:rsidR="00BC6F63" w:rsidRPr="00E54502" w:rsidRDefault="00BC6F63" w:rsidP="00374BC7">
            <w:pPr>
              <w:spacing w:before="80" w:after="80"/>
              <w:rPr>
                <w:b/>
              </w:rPr>
            </w:pPr>
            <w:r w:rsidRPr="00E54502">
              <w:rPr>
                <w:b/>
              </w:rPr>
              <w:t>Option</w:t>
            </w:r>
          </w:p>
        </w:tc>
        <w:tc>
          <w:tcPr>
            <w:tcW w:w="7115" w:type="dxa"/>
          </w:tcPr>
          <w:p w14:paraId="57598D76" w14:textId="77777777" w:rsidR="00BC6F63" w:rsidRPr="00E54502" w:rsidRDefault="00BC6F63" w:rsidP="00374BC7">
            <w:pPr>
              <w:spacing w:before="80" w:after="80"/>
              <w:rPr>
                <w:b/>
              </w:rPr>
            </w:pPr>
            <w:r w:rsidRPr="00E54502">
              <w:rPr>
                <w:b/>
              </w:rPr>
              <w:t>Description</w:t>
            </w:r>
          </w:p>
        </w:tc>
      </w:tr>
      <w:tr w:rsidR="00BC6F63" w:rsidRPr="00DC24C2" w14:paraId="3E50BA6E" w14:textId="77777777" w:rsidTr="00374BC7">
        <w:tc>
          <w:tcPr>
            <w:tcW w:w="2245" w:type="dxa"/>
          </w:tcPr>
          <w:p w14:paraId="0148012D" w14:textId="76BD3970" w:rsidR="00BC6F63" w:rsidRPr="00E54502" w:rsidRDefault="00BC6F63" w:rsidP="00BC6F63">
            <w:pPr>
              <w:spacing w:before="80" w:after="80"/>
              <w:ind w:left="157"/>
              <w:rPr>
                <w:rFonts w:ascii="Courier New" w:hAnsi="Courier New" w:cs="Courier New"/>
                <w:sz w:val="18"/>
                <w:szCs w:val="18"/>
              </w:rPr>
            </w:pPr>
            <w:r>
              <w:rPr>
                <w:rFonts w:ascii="Courier New" w:hAnsi="Courier New" w:cs="Courier New"/>
                <w:sz w:val="18"/>
                <w:szCs w:val="18"/>
              </w:rPr>
              <w:t>--update</w:t>
            </w:r>
          </w:p>
        </w:tc>
        <w:tc>
          <w:tcPr>
            <w:tcW w:w="7115" w:type="dxa"/>
          </w:tcPr>
          <w:p w14:paraId="4261D5B8" w14:textId="2422D0FB" w:rsidR="00BC6F63" w:rsidRPr="001A67AA" w:rsidRDefault="00BC6F63" w:rsidP="00C766C1">
            <w:pPr>
              <w:spacing w:before="80" w:after="80"/>
              <w:jc w:val="both"/>
              <w:rPr>
                <w:sz w:val="18"/>
                <w:szCs w:val="18"/>
              </w:rPr>
            </w:pPr>
            <w:r w:rsidRPr="001A67AA">
              <w:rPr>
                <w:sz w:val="18"/>
                <w:szCs w:val="18"/>
              </w:rPr>
              <w:t>This option will</w:t>
            </w:r>
            <w:r>
              <w:rPr>
                <w:sz w:val="18"/>
                <w:szCs w:val="18"/>
              </w:rPr>
              <w:t xml:space="preserve"> </w:t>
            </w:r>
            <w:r w:rsidR="00C766C1">
              <w:rPr>
                <w:sz w:val="18"/>
                <w:szCs w:val="18"/>
              </w:rPr>
              <w:t>update the UEFI driver</w:t>
            </w:r>
            <w:r>
              <w:rPr>
                <w:sz w:val="18"/>
                <w:szCs w:val="18"/>
              </w:rPr>
              <w:t xml:space="preserve"> on the targeted device</w:t>
            </w:r>
            <w:r w:rsidRPr="001A67AA">
              <w:rPr>
                <w:sz w:val="18"/>
                <w:szCs w:val="18"/>
              </w:rPr>
              <w:t>.</w:t>
            </w:r>
            <w:r>
              <w:rPr>
                <w:sz w:val="18"/>
                <w:szCs w:val="18"/>
              </w:rPr>
              <w:t xml:space="preserve"> This option must be used in conjunction with the </w:t>
            </w:r>
            <w:r>
              <w:rPr>
                <w:rFonts w:ascii="Courier New" w:hAnsi="Courier New" w:cs="Courier New"/>
                <w:sz w:val="18"/>
                <w:szCs w:val="18"/>
              </w:rPr>
              <w:t>--</w:t>
            </w:r>
            <w:r w:rsidR="00C766C1">
              <w:rPr>
                <w:rFonts w:ascii="Courier New" w:hAnsi="Courier New" w:cs="Courier New"/>
                <w:sz w:val="18"/>
                <w:szCs w:val="18"/>
              </w:rPr>
              <w:t>file</w:t>
            </w:r>
            <w:r>
              <w:rPr>
                <w:sz w:val="18"/>
                <w:szCs w:val="18"/>
              </w:rPr>
              <w:t xml:space="preserve"> option.</w:t>
            </w:r>
          </w:p>
        </w:tc>
      </w:tr>
      <w:tr w:rsidR="00BC6F63" w:rsidRPr="00DC24C2" w14:paraId="0227BD2F" w14:textId="77777777" w:rsidTr="00374BC7">
        <w:tc>
          <w:tcPr>
            <w:tcW w:w="2245" w:type="dxa"/>
          </w:tcPr>
          <w:p w14:paraId="3A0CD0F3" w14:textId="6B5B8C67" w:rsidR="00BC6F63" w:rsidRDefault="00BC6F63" w:rsidP="00C766C1">
            <w:pPr>
              <w:spacing w:before="80" w:after="80"/>
              <w:ind w:left="157"/>
              <w:rPr>
                <w:rFonts w:ascii="Courier New" w:hAnsi="Courier New" w:cs="Courier New"/>
                <w:sz w:val="18"/>
                <w:szCs w:val="18"/>
              </w:rPr>
            </w:pPr>
            <w:r>
              <w:rPr>
                <w:rFonts w:ascii="Courier New" w:hAnsi="Courier New" w:cs="Courier New"/>
                <w:sz w:val="18"/>
                <w:szCs w:val="18"/>
              </w:rPr>
              <w:t>-</w:t>
            </w:r>
            <w:r w:rsidR="00C766C1">
              <w:rPr>
                <w:rFonts w:ascii="Courier New" w:hAnsi="Courier New" w:cs="Courier New"/>
                <w:sz w:val="18"/>
                <w:szCs w:val="18"/>
              </w:rPr>
              <w:t>f, -</w:t>
            </w:r>
            <w:r>
              <w:rPr>
                <w:rFonts w:ascii="Courier New" w:hAnsi="Courier New" w:cs="Courier New"/>
                <w:sz w:val="18"/>
                <w:szCs w:val="18"/>
              </w:rPr>
              <w:t>-</w:t>
            </w:r>
            <w:r w:rsidR="00C766C1">
              <w:rPr>
                <w:rFonts w:ascii="Courier New" w:hAnsi="Courier New" w:cs="Courier New"/>
                <w:sz w:val="18"/>
                <w:szCs w:val="18"/>
              </w:rPr>
              <w:t>file</w:t>
            </w:r>
            <w:r>
              <w:rPr>
                <w:rFonts w:ascii="Courier New" w:hAnsi="Courier New" w:cs="Courier New"/>
                <w:sz w:val="18"/>
                <w:szCs w:val="18"/>
              </w:rPr>
              <w:t xml:space="preserve"> </w:t>
            </w:r>
            <w:r w:rsidR="00C766C1">
              <w:rPr>
                <w:rFonts w:ascii="Courier New" w:hAnsi="Courier New" w:cs="Courier New"/>
                <w:sz w:val="18"/>
                <w:szCs w:val="18"/>
              </w:rPr>
              <w:t>FIL</w:t>
            </w:r>
            <w:r>
              <w:rPr>
                <w:rFonts w:ascii="Courier New" w:hAnsi="Courier New" w:cs="Courier New"/>
                <w:sz w:val="18"/>
                <w:szCs w:val="18"/>
              </w:rPr>
              <w:t>E</w:t>
            </w:r>
          </w:p>
        </w:tc>
        <w:tc>
          <w:tcPr>
            <w:tcW w:w="7115" w:type="dxa"/>
          </w:tcPr>
          <w:p w14:paraId="18B8BC97" w14:textId="301B2303" w:rsidR="00BC6F63" w:rsidRDefault="00BC6F63" w:rsidP="00C766C1">
            <w:pPr>
              <w:spacing w:before="80" w:after="80"/>
              <w:jc w:val="both"/>
              <w:rPr>
                <w:sz w:val="18"/>
                <w:szCs w:val="18"/>
              </w:rPr>
            </w:pPr>
            <w:r>
              <w:rPr>
                <w:sz w:val="18"/>
                <w:szCs w:val="18"/>
              </w:rPr>
              <w:t>This option specifies the power state that should be applied to the targeted device</w:t>
            </w:r>
            <w:r w:rsidR="00C766C1">
              <w:rPr>
                <w:sz w:val="18"/>
                <w:szCs w:val="18"/>
              </w:rPr>
              <w:t>. This option is</w:t>
            </w:r>
            <w:r>
              <w:rPr>
                <w:sz w:val="18"/>
                <w:szCs w:val="18"/>
              </w:rPr>
              <w:t xml:space="preserve"> only valid when used with the </w:t>
            </w:r>
            <w:r>
              <w:rPr>
                <w:rFonts w:ascii="Courier New" w:hAnsi="Courier New" w:cs="Courier New"/>
                <w:sz w:val="18"/>
                <w:szCs w:val="18"/>
              </w:rPr>
              <w:t>--</w:t>
            </w:r>
            <w:r w:rsidR="00C766C1">
              <w:rPr>
                <w:rFonts w:ascii="Courier New" w:hAnsi="Courier New" w:cs="Courier New"/>
                <w:sz w:val="18"/>
                <w:szCs w:val="18"/>
              </w:rPr>
              <w:t>updat</w:t>
            </w:r>
            <w:r w:rsidRPr="005A4ED0">
              <w:rPr>
                <w:rFonts w:ascii="Courier New" w:hAnsi="Courier New" w:cs="Courier New"/>
                <w:sz w:val="18"/>
                <w:szCs w:val="18"/>
              </w:rPr>
              <w:t>e</w:t>
            </w:r>
            <w:r>
              <w:rPr>
                <w:sz w:val="18"/>
                <w:szCs w:val="18"/>
              </w:rPr>
              <w:t xml:space="preserve"> option.</w:t>
            </w:r>
          </w:p>
        </w:tc>
      </w:tr>
      <w:tr w:rsidR="009D2575" w:rsidRPr="00DC24C2" w14:paraId="2B7D88D2" w14:textId="77777777" w:rsidTr="00374BC7">
        <w:tc>
          <w:tcPr>
            <w:tcW w:w="2245" w:type="dxa"/>
          </w:tcPr>
          <w:p w14:paraId="5C9938D2" w14:textId="59831355" w:rsidR="009D2575" w:rsidRDefault="009D2575" w:rsidP="00C766C1">
            <w:pPr>
              <w:spacing w:before="80" w:after="80"/>
              <w:ind w:left="157"/>
              <w:rPr>
                <w:rFonts w:ascii="Courier New" w:hAnsi="Courier New" w:cs="Courier New"/>
                <w:sz w:val="18"/>
                <w:szCs w:val="18"/>
              </w:rPr>
            </w:pPr>
            <w:r>
              <w:rPr>
                <w:rFonts w:ascii="Courier New" w:hAnsi="Courier New" w:cs="Courier New"/>
                <w:sz w:val="18"/>
                <w:szCs w:val="18"/>
              </w:rPr>
              <w:t>--list</w:t>
            </w:r>
          </w:p>
        </w:tc>
        <w:tc>
          <w:tcPr>
            <w:tcW w:w="7115" w:type="dxa"/>
          </w:tcPr>
          <w:p w14:paraId="7D25BAD5" w14:textId="14897FD2" w:rsidR="009D2575" w:rsidRDefault="009D2575" w:rsidP="00C766C1">
            <w:pPr>
              <w:spacing w:before="80" w:after="80"/>
              <w:jc w:val="both"/>
              <w:rPr>
                <w:sz w:val="18"/>
                <w:szCs w:val="18"/>
              </w:rPr>
            </w:pPr>
            <w:r>
              <w:rPr>
                <w:sz w:val="18"/>
                <w:szCs w:val="18"/>
              </w:rPr>
              <w:t>This option will list the UEFI driver version for the targeted device.</w:t>
            </w:r>
          </w:p>
        </w:tc>
      </w:tr>
      <w:tr w:rsidR="00C544DF" w:rsidRPr="00DC24C2" w14:paraId="25D6216E" w14:textId="77777777" w:rsidTr="00374BC7">
        <w:tc>
          <w:tcPr>
            <w:tcW w:w="2245" w:type="dxa"/>
          </w:tcPr>
          <w:p w14:paraId="3181D5A4" w14:textId="7B68AEFD" w:rsidR="00C544DF" w:rsidRDefault="00C544DF" w:rsidP="00C766C1">
            <w:pPr>
              <w:spacing w:before="80" w:after="80"/>
              <w:ind w:left="157"/>
              <w:rPr>
                <w:rFonts w:ascii="Courier New" w:hAnsi="Courier New" w:cs="Courier New"/>
                <w:sz w:val="18"/>
                <w:szCs w:val="18"/>
              </w:rPr>
            </w:pPr>
            <w:r>
              <w:rPr>
                <w:rFonts w:ascii="Courier New" w:hAnsi="Courier New" w:cs="Courier New"/>
                <w:sz w:val="18"/>
                <w:szCs w:val="18"/>
              </w:rPr>
              <w:t>--enable</w:t>
            </w:r>
          </w:p>
        </w:tc>
        <w:tc>
          <w:tcPr>
            <w:tcW w:w="7115" w:type="dxa"/>
          </w:tcPr>
          <w:p w14:paraId="5CEDB218" w14:textId="60437DAC" w:rsidR="00C544DF" w:rsidRDefault="003B4942" w:rsidP="00C766C1">
            <w:pPr>
              <w:spacing w:before="80" w:after="80"/>
              <w:jc w:val="both"/>
              <w:rPr>
                <w:sz w:val="18"/>
                <w:szCs w:val="18"/>
              </w:rPr>
            </w:pPr>
            <w:r>
              <w:rPr>
                <w:sz w:val="18"/>
                <w:szCs w:val="18"/>
              </w:rPr>
              <w:t xml:space="preserve">This option will </w:t>
            </w:r>
            <w:r w:rsidR="00C544DF">
              <w:rPr>
                <w:sz w:val="18"/>
                <w:szCs w:val="18"/>
              </w:rPr>
              <w:t xml:space="preserve">enable the UEFI </w:t>
            </w:r>
            <w:r>
              <w:rPr>
                <w:sz w:val="18"/>
                <w:szCs w:val="18"/>
              </w:rPr>
              <w:t xml:space="preserve">driver for the targeted device. This option is only valid for Ultrastar SN640 series SSDs. </w:t>
            </w:r>
          </w:p>
        </w:tc>
      </w:tr>
      <w:tr w:rsidR="00C544DF" w:rsidRPr="00DC24C2" w14:paraId="72CD9CB3" w14:textId="77777777" w:rsidTr="00374BC7">
        <w:tc>
          <w:tcPr>
            <w:tcW w:w="2245" w:type="dxa"/>
          </w:tcPr>
          <w:p w14:paraId="65F3DBB7" w14:textId="3FCB2A06" w:rsidR="00C544DF" w:rsidRDefault="00C544DF" w:rsidP="00C766C1">
            <w:pPr>
              <w:spacing w:before="80" w:after="80"/>
              <w:ind w:left="157"/>
              <w:rPr>
                <w:rFonts w:ascii="Courier New" w:hAnsi="Courier New" w:cs="Courier New"/>
                <w:sz w:val="18"/>
                <w:szCs w:val="18"/>
              </w:rPr>
            </w:pPr>
            <w:r>
              <w:rPr>
                <w:rFonts w:ascii="Courier New" w:hAnsi="Courier New" w:cs="Courier New"/>
                <w:sz w:val="18"/>
                <w:szCs w:val="18"/>
              </w:rPr>
              <w:t>--disable</w:t>
            </w:r>
          </w:p>
        </w:tc>
        <w:tc>
          <w:tcPr>
            <w:tcW w:w="7115" w:type="dxa"/>
          </w:tcPr>
          <w:p w14:paraId="5740FA42" w14:textId="6B599904" w:rsidR="00C544DF" w:rsidRDefault="003B4942" w:rsidP="00C766C1">
            <w:pPr>
              <w:spacing w:before="80" w:after="80"/>
              <w:jc w:val="both"/>
              <w:rPr>
                <w:sz w:val="18"/>
                <w:szCs w:val="18"/>
              </w:rPr>
            </w:pPr>
            <w:r>
              <w:rPr>
                <w:sz w:val="18"/>
                <w:szCs w:val="18"/>
              </w:rPr>
              <w:t xml:space="preserve">This option will </w:t>
            </w:r>
            <w:r w:rsidR="00C544DF">
              <w:rPr>
                <w:sz w:val="18"/>
                <w:szCs w:val="18"/>
              </w:rPr>
              <w:t>disable the UEFI driver</w:t>
            </w:r>
            <w:r>
              <w:rPr>
                <w:sz w:val="18"/>
                <w:szCs w:val="18"/>
              </w:rPr>
              <w:t xml:space="preserve"> for the targeted device. This option is only valid for Ultrastar SN640 series SSDs.</w:t>
            </w:r>
          </w:p>
        </w:tc>
      </w:tr>
    </w:tbl>
    <w:p w14:paraId="22BF8D9C" w14:textId="26735F08" w:rsidR="00C544DF" w:rsidRDefault="00C766C1" w:rsidP="00C544DF">
      <w:pPr>
        <w:spacing w:before="0" w:after="200" w:line="276" w:lineRule="auto"/>
        <w:rPr>
          <w:rFonts w:ascii="Courier New" w:hAnsi="Courier New" w:cs="Courier New"/>
          <w:sz w:val="18"/>
          <w:szCs w:val="18"/>
        </w:rPr>
      </w:pPr>
      <w:r>
        <w:rPr>
          <w:b/>
        </w:rPr>
        <w:br/>
      </w:r>
    </w:p>
    <w:p w14:paraId="33117BBE" w14:textId="284489E0" w:rsidR="00C544DF" w:rsidRDefault="00C544DF" w:rsidP="00C544DF">
      <w:pPr>
        <w:spacing w:before="0" w:after="200" w:line="276" w:lineRule="auto"/>
        <w:rPr>
          <w:rFonts w:ascii="Courier New" w:hAnsi="Courier New" w:cs="Courier New"/>
          <w:sz w:val="18"/>
          <w:szCs w:val="18"/>
        </w:rPr>
      </w:pPr>
    </w:p>
    <w:p w14:paraId="686A226D" w14:textId="63DC16E7" w:rsidR="00C544DF" w:rsidRDefault="00C544DF" w:rsidP="00C544DF">
      <w:pPr>
        <w:spacing w:before="0" w:after="200" w:line="276" w:lineRule="auto"/>
        <w:rPr>
          <w:rFonts w:ascii="Courier New" w:hAnsi="Courier New" w:cs="Courier New"/>
          <w:sz w:val="18"/>
          <w:szCs w:val="18"/>
        </w:rPr>
      </w:pPr>
    </w:p>
    <w:p w14:paraId="0D677B4E" w14:textId="0633897A" w:rsidR="00C544DF" w:rsidRDefault="00C544DF" w:rsidP="00C544DF">
      <w:pPr>
        <w:spacing w:before="0" w:after="200" w:line="276" w:lineRule="auto"/>
        <w:rPr>
          <w:rFonts w:ascii="Courier New" w:hAnsi="Courier New" w:cs="Courier New"/>
          <w:sz w:val="18"/>
          <w:szCs w:val="18"/>
        </w:rPr>
      </w:pPr>
    </w:p>
    <w:p w14:paraId="022DC811" w14:textId="5BBC8C1D" w:rsidR="00C544DF" w:rsidRDefault="00C544DF" w:rsidP="00C544DF">
      <w:pPr>
        <w:spacing w:before="0" w:after="200" w:line="276" w:lineRule="auto"/>
        <w:rPr>
          <w:rFonts w:ascii="Courier New" w:hAnsi="Courier New" w:cs="Courier New"/>
          <w:sz w:val="18"/>
          <w:szCs w:val="18"/>
        </w:rPr>
      </w:pPr>
    </w:p>
    <w:p w14:paraId="6B581A6F" w14:textId="781A5627" w:rsidR="00C544DF" w:rsidRDefault="00C544DF" w:rsidP="00C544DF">
      <w:pPr>
        <w:spacing w:before="0" w:after="200" w:line="276" w:lineRule="auto"/>
        <w:rPr>
          <w:rFonts w:ascii="Courier New" w:hAnsi="Courier New" w:cs="Courier New"/>
          <w:sz w:val="18"/>
          <w:szCs w:val="18"/>
        </w:rPr>
      </w:pPr>
    </w:p>
    <w:p w14:paraId="2567FB9F" w14:textId="52C44EF0" w:rsidR="00C544DF" w:rsidRDefault="00C544DF" w:rsidP="00C544DF">
      <w:pPr>
        <w:spacing w:before="0" w:after="200" w:line="276" w:lineRule="auto"/>
        <w:rPr>
          <w:rFonts w:ascii="Courier New" w:hAnsi="Courier New" w:cs="Courier New"/>
          <w:sz w:val="18"/>
          <w:szCs w:val="18"/>
        </w:rPr>
      </w:pPr>
    </w:p>
    <w:p w14:paraId="50151E8F" w14:textId="426F1EE2" w:rsidR="00C544DF" w:rsidRDefault="00C544DF" w:rsidP="00C544DF">
      <w:pPr>
        <w:spacing w:before="0" w:after="200" w:line="276" w:lineRule="auto"/>
        <w:rPr>
          <w:rFonts w:ascii="Courier New" w:hAnsi="Courier New" w:cs="Courier New"/>
          <w:sz w:val="18"/>
          <w:szCs w:val="18"/>
        </w:rPr>
      </w:pPr>
    </w:p>
    <w:p w14:paraId="3C00AF1A" w14:textId="43C92976" w:rsidR="00C544DF" w:rsidRDefault="00C544DF" w:rsidP="00C544DF">
      <w:pPr>
        <w:spacing w:before="0" w:after="200" w:line="276" w:lineRule="auto"/>
        <w:rPr>
          <w:rFonts w:ascii="Courier New" w:hAnsi="Courier New" w:cs="Courier New"/>
          <w:sz w:val="18"/>
          <w:szCs w:val="18"/>
        </w:rPr>
      </w:pPr>
    </w:p>
    <w:p w14:paraId="00601E2F" w14:textId="77777777" w:rsidR="00C544DF" w:rsidRPr="00A30901" w:rsidRDefault="00C544DF" w:rsidP="00C544DF">
      <w:pPr>
        <w:spacing w:before="0" w:after="200" w:line="276" w:lineRule="auto"/>
        <w:rPr>
          <w:b/>
        </w:rPr>
      </w:pPr>
      <w:r w:rsidRPr="00A30901">
        <w:rPr>
          <w:b/>
        </w:rPr>
        <w:t>Examples</w:t>
      </w:r>
    </w:p>
    <w:p w14:paraId="027296FE" w14:textId="77777777" w:rsidR="00C544DF" w:rsidRPr="004F1B1F" w:rsidRDefault="00C544DF" w:rsidP="00C544DF">
      <w:pPr>
        <w:ind w:left="360"/>
        <w:rPr>
          <w:b/>
        </w:rPr>
      </w:pPr>
      <w:r w:rsidRPr="004F1B1F">
        <w:rPr>
          <w:b/>
        </w:rPr>
        <w:t xml:space="preserve">To </w:t>
      </w:r>
      <w:r>
        <w:rPr>
          <w:b/>
        </w:rPr>
        <w:t>update the UEFI driver on a</w:t>
      </w:r>
      <w:r w:rsidRPr="004F1B1F">
        <w:rPr>
          <w:b/>
        </w:rPr>
        <w:t xml:space="preserve"> device:</w:t>
      </w:r>
    </w:p>
    <w:p w14:paraId="01173E4F" w14:textId="77777777" w:rsidR="00C544DF" w:rsidRDefault="00C544DF" w:rsidP="00C544DF">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Pr="003E6A88">
        <w:rPr>
          <w:rFonts w:ascii="Courier New" w:hAnsi="Courier New" w:cs="Courier New"/>
          <w:sz w:val="18"/>
          <w:szCs w:val="18"/>
        </w:rPr>
        <w:t xml:space="preserve"> manage-</w:t>
      </w:r>
      <w:r>
        <w:rPr>
          <w:rFonts w:ascii="Courier New" w:hAnsi="Courier New" w:cs="Courier New"/>
          <w:sz w:val="18"/>
          <w:szCs w:val="18"/>
        </w:rPr>
        <w:t>uefi</w:t>
      </w:r>
      <w:r w:rsidRPr="003E6A88">
        <w:rPr>
          <w:rFonts w:ascii="Courier New" w:hAnsi="Courier New" w:cs="Courier New"/>
          <w:sz w:val="18"/>
          <w:szCs w:val="18"/>
        </w:rPr>
        <w:t xml:space="preserve"> --path /dev/nvme0 --</w:t>
      </w:r>
      <w:r>
        <w:rPr>
          <w:rFonts w:ascii="Courier New" w:hAnsi="Courier New" w:cs="Courier New"/>
          <w:sz w:val="18"/>
          <w:szCs w:val="18"/>
        </w:rPr>
        <w:t>updat</w:t>
      </w:r>
      <w:r w:rsidRPr="003E6A88">
        <w:rPr>
          <w:rFonts w:ascii="Courier New" w:hAnsi="Courier New" w:cs="Courier New"/>
          <w:sz w:val="18"/>
          <w:szCs w:val="18"/>
        </w:rPr>
        <w:t>e --</w:t>
      </w:r>
      <w:r>
        <w:rPr>
          <w:rFonts w:ascii="Courier New" w:hAnsi="Courier New" w:cs="Courier New"/>
          <w:sz w:val="18"/>
          <w:szCs w:val="18"/>
        </w:rPr>
        <w:t>file /uefi/filename.bin</w:t>
      </w:r>
    </w:p>
    <w:p w14:paraId="73BE08BE" w14:textId="77777777" w:rsidR="00C544DF" w:rsidRPr="004F1B1F" w:rsidRDefault="00C544DF" w:rsidP="00C544DF">
      <w:pPr>
        <w:ind w:left="360"/>
        <w:rPr>
          <w:b/>
        </w:rPr>
      </w:pPr>
      <w:r w:rsidRPr="004F1B1F">
        <w:rPr>
          <w:b/>
        </w:rPr>
        <w:t xml:space="preserve">To </w:t>
      </w:r>
      <w:r>
        <w:rPr>
          <w:b/>
        </w:rPr>
        <w:t>display the UEFI driver version for a</w:t>
      </w:r>
      <w:r w:rsidRPr="004F1B1F">
        <w:rPr>
          <w:b/>
        </w:rPr>
        <w:t xml:space="preserve"> device:</w:t>
      </w:r>
    </w:p>
    <w:p w14:paraId="5C6259D8" w14:textId="77777777" w:rsidR="00C544DF" w:rsidRDefault="00C544DF" w:rsidP="00C544DF">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Pr="003E6A88">
        <w:rPr>
          <w:rFonts w:ascii="Courier New" w:hAnsi="Courier New" w:cs="Courier New"/>
          <w:sz w:val="18"/>
          <w:szCs w:val="18"/>
        </w:rPr>
        <w:t xml:space="preserve"> manage-</w:t>
      </w:r>
      <w:r>
        <w:rPr>
          <w:rFonts w:ascii="Courier New" w:hAnsi="Courier New" w:cs="Courier New"/>
          <w:sz w:val="18"/>
          <w:szCs w:val="18"/>
        </w:rPr>
        <w:t>uefi</w:t>
      </w:r>
      <w:r w:rsidRPr="003E6A88">
        <w:rPr>
          <w:rFonts w:ascii="Courier New" w:hAnsi="Courier New" w:cs="Courier New"/>
          <w:sz w:val="18"/>
          <w:szCs w:val="18"/>
        </w:rPr>
        <w:t xml:space="preserve"> --path /dev/nvme0 </w:t>
      </w:r>
      <w:r>
        <w:rPr>
          <w:rFonts w:ascii="Courier New" w:hAnsi="Courier New" w:cs="Courier New"/>
          <w:sz w:val="18"/>
          <w:szCs w:val="18"/>
        </w:rPr>
        <w:t>--list</w:t>
      </w:r>
    </w:p>
    <w:p w14:paraId="441D910E" w14:textId="77777777" w:rsidR="00C544DF" w:rsidRDefault="00C544DF" w:rsidP="00C544DF">
      <w:pPr>
        <w:ind w:left="360"/>
        <w:rPr>
          <w:b/>
        </w:rPr>
      </w:pPr>
      <w:r w:rsidRPr="004F1B1F">
        <w:rPr>
          <w:b/>
        </w:rPr>
        <w:t xml:space="preserve">To </w:t>
      </w:r>
      <w:r>
        <w:rPr>
          <w:b/>
        </w:rPr>
        <w:t>Enable the UEFI driver for a</w:t>
      </w:r>
      <w:r w:rsidRPr="004F1B1F">
        <w:rPr>
          <w:b/>
        </w:rPr>
        <w:t xml:space="preserve"> device:</w:t>
      </w:r>
    </w:p>
    <w:p w14:paraId="3D529AE8" w14:textId="77777777" w:rsidR="00C544DF" w:rsidRDefault="00C544DF" w:rsidP="00C544DF">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Pr="003E6A88">
        <w:rPr>
          <w:rFonts w:ascii="Courier New" w:hAnsi="Courier New" w:cs="Courier New"/>
          <w:sz w:val="18"/>
          <w:szCs w:val="18"/>
        </w:rPr>
        <w:t xml:space="preserve"> manage-</w:t>
      </w:r>
      <w:r>
        <w:rPr>
          <w:rFonts w:ascii="Courier New" w:hAnsi="Courier New" w:cs="Courier New"/>
          <w:sz w:val="18"/>
          <w:szCs w:val="18"/>
        </w:rPr>
        <w:t>uefi</w:t>
      </w:r>
      <w:r w:rsidRPr="003E6A88">
        <w:rPr>
          <w:rFonts w:ascii="Courier New" w:hAnsi="Courier New" w:cs="Courier New"/>
          <w:sz w:val="18"/>
          <w:szCs w:val="18"/>
        </w:rPr>
        <w:t xml:space="preserve"> --path /dev/nvme0 </w:t>
      </w:r>
      <w:r>
        <w:rPr>
          <w:rFonts w:ascii="Courier New" w:hAnsi="Courier New" w:cs="Courier New"/>
          <w:sz w:val="18"/>
          <w:szCs w:val="18"/>
        </w:rPr>
        <w:t>--enable</w:t>
      </w:r>
    </w:p>
    <w:p w14:paraId="250D8170" w14:textId="77777777" w:rsidR="00C544DF" w:rsidRDefault="00C544DF" w:rsidP="00C544DF">
      <w:pPr>
        <w:ind w:left="360"/>
        <w:rPr>
          <w:b/>
        </w:rPr>
      </w:pPr>
      <w:r w:rsidRPr="004F1B1F">
        <w:rPr>
          <w:b/>
        </w:rPr>
        <w:t xml:space="preserve">To </w:t>
      </w:r>
      <w:r>
        <w:rPr>
          <w:b/>
        </w:rPr>
        <w:t>Disable the UEFI driver for a</w:t>
      </w:r>
      <w:r w:rsidRPr="004F1B1F">
        <w:rPr>
          <w:b/>
        </w:rPr>
        <w:t xml:space="preserve"> device:</w:t>
      </w:r>
    </w:p>
    <w:p w14:paraId="122B6049" w14:textId="77777777" w:rsidR="00C544DF" w:rsidRPr="003E6A88" w:rsidRDefault="00C544DF" w:rsidP="00C544DF">
      <w:pPr>
        <w:ind w:left="720"/>
        <w:rPr>
          <w:rFonts w:ascii="Courier New" w:hAnsi="Courier New" w:cs="Courier New"/>
          <w:sz w:val="18"/>
          <w:szCs w:val="18"/>
        </w:rPr>
      </w:pPr>
      <w:proofErr w:type="gramStart"/>
      <w:r>
        <w:rPr>
          <w:rFonts w:ascii="Courier New" w:hAnsi="Courier New" w:cs="Courier New"/>
          <w:sz w:val="18"/>
          <w:szCs w:val="18"/>
        </w:rPr>
        <w:t>dm-cli</w:t>
      </w:r>
      <w:proofErr w:type="gramEnd"/>
      <w:r w:rsidRPr="003E6A88">
        <w:rPr>
          <w:rFonts w:ascii="Courier New" w:hAnsi="Courier New" w:cs="Courier New"/>
          <w:sz w:val="18"/>
          <w:szCs w:val="18"/>
        </w:rPr>
        <w:t xml:space="preserve"> manage-</w:t>
      </w:r>
      <w:r>
        <w:rPr>
          <w:rFonts w:ascii="Courier New" w:hAnsi="Courier New" w:cs="Courier New"/>
          <w:sz w:val="18"/>
          <w:szCs w:val="18"/>
        </w:rPr>
        <w:t>uefi</w:t>
      </w:r>
      <w:r w:rsidRPr="003E6A88">
        <w:rPr>
          <w:rFonts w:ascii="Courier New" w:hAnsi="Courier New" w:cs="Courier New"/>
          <w:sz w:val="18"/>
          <w:szCs w:val="18"/>
        </w:rPr>
        <w:t xml:space="preserve"> --path /dev/nvme0 </w:t>
      </w:r>
      <w:r>
        <w:rPr>
          <w:rFonts w:ascii="Courier New" w:hAnsi="Courier New" w:cs="Courier New"/>
          <w:sz w:val="18"/>
          <w:szCs w:val="18"/>
        </w:rPr>
        <w:t>--disable</w:t>
      </w:r>
    </w:p>
    <w:p w14:paraId="17486B03" w14:textId="77777777" w:rsidR="00C544DF" w:rsidRPr="003E6A88" w:rsidRDefault="00C544DF" w:rsidP="00C544DF">
      <w:pPr>
        <w:spacing w:before="0" w:after="200" w:line="276" w:lineRule="auto"/>
        <w:rPr>
          <w:rFonts w:ascii="Courier New" w:hAnsi="Courier New" w:cs="Courier New"/>
          <w:sz w:val="18"/>
          <w:szCs w:val="18"/>
        </w:rPr>
      </w:pPr>
    </w:p>
    <w:p w14:paraId="271D467E" w14:textId="77777777" w:rsidR="00C544DF" w:rsidRDefault="00C544DF" w:rsidP="009B612F">
      <w:pPr>
        <w:rPr>
          <w:b/>
        </w:rPr>
      </w:pPr>
    </w:p>
    <w:p w14:paraId="24AD96EE" w14:textId="42E6B0E6" w:rsidR="009B612F" w:rsidRDefault="009B612F" w:rsidP="009B612F">
      <w:pPr>
        <w:rPr>
          <w:b/>
        </w:rPr>
      </w:pPr>
      <w:r>
        <w:rPr>
          <w:b/>
        </w:rPr>
        <w:t>Sample Output</w:t>
      </w:r>
    </w:p>
    <w:p w14:paraId="3283EB00" w14:textId="4A33B89E" w:rsidR="009B612F" w:rsidRPr="00641CFD" w:rsidRDefault="00C544DF" w:rsidP="009B612F">
      <w:pPr>
        <w:spacing w:before="0" w:after="0"/>
        <w:ind w:left="360"/>
        <w:rPr>
          <w:rFonts w:ascii="Courier New" w:hAnsi="Courier New" w:cs="Courier New"/>
          <w:sz w:val="18"/>
          <w:szCs w:val="18"/>
        </w:rPr>
      </w:pPr>
      <w:r>
        <w:rPr>
          <w:rFonts w:ascii="Courier New" w:hAnsi="Courier New" w:cs="Courier New"/>
          <w:sz w:val="18"/>
          <w:szCs w:val="18"/>
        </w:rPr>
        <w:t>1. dm</w:t>
      </w:r>
      <w:r w:rsidR="00DD639B">
        <w:rPr>
          <w:rFonts w:ascii="Courier New" w:hAnsi="Courier New" w:cs="Courier New"/>
          <w:sz w:val="18"/>
          <w:szCs w:val="18"/>
        </w:rPr>
        <w:t>-cli</w:t>
      </w:r>
      <w:r w:rsidR="009B612F" w:rsidRPr="00641CFD">
        <w:rPr>
          <w:rFonts w:ascii="Courier New" w:hAnsi="Courier New" w:cs="Courier New"/>
          <w:sz w:val="18"/>
          <w:szCs w:val="18"/>
        </w:rPr>
        <w:t xml:space="preserve"> manage-</w:t>
      </w:r>
      <w:r w:rsidR="009B612F">
        <w:rPr>
          <w:rFonts w:ascii="Courier New" w:hAnsi="Courier New" w:cs="Courier New"/>
          <w:sz w:val="18"/>
          <w:szCs w:val="18"/>
        </w:rPr>
        <w:t>uefi</w:t>
      </w:r>
      <w:r w:rsidR="009B612F" w:rsidRPr="00641CFD">
        <w:rPr>
          <w:rFonts w:ascii="Courier New" w:hAnsi="Courier New" w:cs="Courier New"/>
          <w:sz w:val="18"/>
          <w:szCs w:val="18"/>
        </w:rPr>
        <w:t xml:space="preserve"> --path /dev/nvme0 --</w:t>
      </w:r>
      <w:r w:rsidR="009B612F">
        <w:rPr>
          <w:rFonts w:ascii="Courier New" w:hAnsi="Courier New" w:cs="Courier New"/>
          <w:sz w:val="18"/>
          <w:szCs w:val="18"/>
        </w:rPr>
        <w:t>list</w:t>
      </w:r>
    </w:p>
    <w:p w14:paraId="09DB1DDE" w14:textId="77777777" w:rsidR="009B612F" w:rsidRDefault="009B612F" w:rsidP="009B612F">
      <w:pPr>
        <w:spacing w:before="0" w:after="0"/>
        <w:ind w:left="360"/>
        <w:rPr>
          <w:rFonts w:ascii="Courier New" w:hAnsi="Courier New" w:cs="Courier New"/>
          <w:sz w:val="18"/>
          <w:szCs w:val="18"/>
        </w:rPr>
      </w:pPr>
    </w:p>
    <w:p w14:paraId="36159056" w14:textId="77777777" w:rsidR="009B612F" w:rsidRPr="00641CFD" w:rsidRDefault="009B612F" w:rsidP="009B612F">
      <w:pPr>
        <w:spacing w:before="0" w:after="0"/>
        <w:ind w:left="360"/>
        <w:rPr>
          <w:rFonts w:ascii="Courier New" w:hAnsi="Courier New" w:cs="Courier New"/>
          <w:sz w:val="18"/>
          <w:szCs w:val="18"/>
        </w:rPr>
      </w:pPr>
      <w:r w:rsidRPr="00641CFD">
        <w:rPr>
          <w:rFonts w:ascii="Courier New" w:hAnsi="Courier New" w:cs="Courier New"/>
          <w:sz w:val="18"/>
          <w:szCs w:val="18"/>
        </w:rPr>
        <w:t>[/dev/nvme0]</w:t>
      </w:r>
    </w:p>
    <w:p w14:paraId="744F000A" w14:textId="3F919052" w:rsidR="009B612F" w:rsidRPr="00641CFD" w:rsidRDefault="009B612F" w:rsidP="009B612F">
      <w:pPr>
        <w:spacing w:before="0" w:after="0"/>
        <w:ind w:left="360"/>
        <w:rPr>
          <w:rFonts w:ascii="Courier New" w:hAnsi="Courier New" w:cs="Courier New"/>
          <w:sz w:val="18"/>
          <w:szCs w:val="18"/>
        </w:rPr>
      </w:pPr>
      <w:r w:rsidRPr="00641CFD">
        <w:rPr>
          <w:rFonts w:ascii="Courier New" w:hAnsi="Courier New" w:cs="Courier New"/>
          <w:sz w:val="18"/>
          <w:szCs w:val="18"/>
        </w:rPr>
        <w:t xml:space="preserve">  </w:t>
      </w:r>
      <w:r>
        <w:rPr>
          <w:rFonts w:ascii="Courier New" w:hAnsi="Courier New" w:cs="Courier New"/>
          <w:sz w:val="18"/>
          <w:szCs w:val="18"/>
        </w:rPr>
        <w:t>Product Name</w:t>
      </w:r>
      <w:r w:rsidRPr="00641CFD">
        <w:rPr>
          <w:rFonts w:ascii="Courier New" w:hAnsi="Courier New" w:cs="Courier New"/>
          <w:sz w:val="18"/>
          <w:szCs w:val="18"/>
        </w:rPr>
        <w:t xml:space="preserve">             = Ultrastar SN</w:t>
      </w:r>
      <w:r>
        <w:rPr>
          <w:rFonts w:ascii="Courier New" w:hAnsi="Courier New" w:cs="Courier New"/>
          <w:sz w:val="18"/>
          <w:szCs w:val="18"/>
        </w:rPr>
        <w:t>26</w:t>
      </w:r>
      <w:r w:rsidRPr="00641CFD">
        <w:rPr>
          <w:rFonts w:ascii="Courier New" w:hAnsi="Courier New" w:cs="Courier New"/>
          <w:sz w:val="18"/>
          <w:szCs w:val="18"/>
        </w:rPr>
        <w:t>0</w:t>
      </w:r>
      <w:r w:rsidR="000A6E6C">
        <w:rPr>
          <w:rFonts w:ascii="Courier New" w:hAnsi="Courier New" w:cs="Courier New"/>
          <w:sz w:val="18"/>
          <w:szCs w:val="18"/>
        </w:rPr>
        <w:br/>
        <w:t xml:space="preserve">  Device Type              = NVMe Controller</w:t>
      </w:r>
    </w:p>
    <w:p w14:paraId="15C186CE" w14:textId="77777777" w:rsidR="009B612F" w:rsidRPr="00641CFD" w:rsidRDefault="009B612F" w:rsidP="009B612F">
      <w:pPr>
        <w:spacing w:before="0" w:after="0"/>
        <w:ind w:left="360"/>
        <w:rPr>
          <w:rFonts w:ascii="Courier New" w:hAnsi="Courier New" w:cs="Courier New"/>
          <w:sz w:val="18"/>
          <w:szCs w:val="18"/>
        </w:rPr>
      </w:pPr>
      <w:r w:rsidRPr="00641CFD">
        <w:rPr>
          <w:rFonts w:ascii="Courier New" w:hAnsi="Courier New" w:cs="Courier New"/>
          <w:sz w:val="18"/>
          <w:szCs w:val="18"/>
        </w:rPr>
        <w:t xml:space="preserve">  Device Path              = /dev/nvme0</w:t>
      </w:r>
    </w:p>
    <w:p w14:paraId="3C5D5A63" w14:textId="5AEA47AE" w:rsidR="009B612F" w:rsidRPr="00641CFD" w:rsidRDefault="009B612F" w:rsidP="009B612F">
      <w:pPr>
        <w:spacing w:before="0" w:after="0"/>
        <w:ind w:left="360"/>
        <w:rPr>
          <w:rFonts w:ascii="Courier New" w:hAnsi="Courier New" w:cs="Courier New"/>
          <w:sz w:val="18"/>
          <w:szCs w:val="18"/>
        </w:rPr>
      </w:pPr>
      <w:r w:rsidRPr="00641CFD">
        <w:rPr>
          <w:rFonts w:ascii="Courier New" w:hAnsi="Courier New" w:cs="Courier New"/>
          <w:sz w:val="18"/>
          <w:szCs w:val="18"/>
        </w:rPr>
        <w:t xml:space="preserve">  UID                      = 1C58</w:t>
      </w:r>
      <w:r>
        <w:rPr>
          <w:rFonts w:ascii="Courier New" w:hAnsi="Courier New" w:cs="Courier New"/>
          <w:sz w:val="18"/>
          <w:szCs w:val="18"/>
        </w:rPr>
        <w:t>CJH002000</w:t>
      </w:r>
      <w:r w:rsidR="009C063B">
        <w:rPr>
          <w:rFonts w:ascii="Courier New" w:hAnsi="Courier New" w:cs="Courier New"/>
          <w:sz w:val="18"/>
          <w:szCs w:val="18"/>
        </w:rPr>
        <w:t>2F8</w:t>
      </w:r>
      <w:r>
        <w:rPr>
          <w:rFonts w:ascii="Courier New" w:hAnsi="Courier New" w:cs="Courier New"/>
          <w:sz w:val="18"/>
          <w:szCs w:val="18"/>
        </w:rPr>
        <w:t>HUSM</w:t>
      </w:r>
      <w:r w:rsidRPr="00641CFD">
        <w:rPr>
          <w:rFonts w:ascii="Courier New" w:hAnsi="Courier New" w:cs="Courier New"/>
          <w:sz w:val="18"/>
          <w:szCs w:val="18"/>
        </w:rPr>
        <w:t>R</w:t>
      </w:r>
      <w:r>
        <w:rPr>
          <w:rFonts w:ascii="Courier New" w:hAnsi="Courier New" w:cs="Courier New"/>
          <w:sz w:val="18"/>
          <w:szCs w:val="18"/>
        </w:rPr>
        <w:t>7</w:t>
      </w:r>
      <w:r w:rsidRPr="00641CFD">
        <w:rPr>
          <w:rFonts w:ascii="Courier New" w:hAnsi="Courier New" w:cs="Courier New"/>
          <w:sz w:val="18"/>
          <w:szCs w:val="18"/>
        </w:rPr>
        <w:t>616</w:t>
      </w:r>
      <w:r>
        <w:rPr>
          <w:rFonts w:ascii="Courier New" w:hAnsi="Courier New" w:cs="Courier New"/>
          <w:sz w:val="18"/>
          <w:szCs w:val="18"/>
        </w:rPr>
        <w:t>B</w:t>
      </w:r>
      <w:r w:rsidRPr="00641CFD">
        <w:rPr>
          <w:rFonts w:ascii="Courier New" w:hAnsi="Courier New" w:cs="Courier New"/>
          <w:sz w:val="18"/>
          <w:szCs w:val="18"/>
        </w:rPr>
        <w:t>HP301</w:t>
      </w:r>
      <w:r>
        <w:rPr>
          <w:rFonts w:ascii="Courier New" w:hAnsi="Courier New" w:cs="Courier New"/>
          <w:sz w:val="18"/>
          <w:szCs w:val="18"/>
        </w:rPr>
        <w:t>0023</w:t>
      </w:r>
    </w:p>
    <w:p w14:paraId="646161BA" w14:textId="426632AA" w:rsidR="009B612F" w:rsidRPr="00641CFD" w:rsidRDefault="009B612F" w:rsidP="009B612F">
      <w:pPr>
        <w:spacing w:before="0" w:after="0"/>
        <w:ind w:left="360"/>
        <w:rPr>
          <w:rFonts w:ascii="Courier New" w:hAnsi="Courier New" w:cs="Courier New"/>
          <w:sz w:val="18"/>
          <w:szCs w:val="18"/>
        </w:rPr>
      </w:pPr>
      <w:r w:rsidRPr="00641CFD">
        <w:rPr>
          <w:rFonts w:ascii="Courier New" w:hAnsi="Courier New" w:cs="Courier New"/>
          <w:sz w:val="18"/>
          <w:szCs w:val="18"/>
        </w:rPr>
        <w:t xml:space="preserve">  Alias                    = </w:t>
      </w:r>
      <w:r>
        <w:rPr>
          <w:rFonts w:ascii="Courier New" w:hAnsi="Courier New" w:cs="Courier New"/>
          <w:sz w:val="18"/>
          <w:szCs w:val="18"/>
        </w:rPr>
        <w:t>@nvme</w:t>
      </w:r>
      <w:r w:rsidRPr="00641CFD">
        <w:rPr>
          <w:rFonts w:ascii="Courier New" w:hAnsi="Courier New" w:cs="Courier New"/>
          <w:sz w:val="18"/>
          <w:szCs w:val="18"/>
        </w:rPr>
        <w:t>0</w:t>
      </w:r>
    </w:p>
    <w:p w14:paraId="06EF0DA4" w14:textId="10226362" w:rsidR="009B612F" w:rsidRPr="00641CFD" w:rsidRDefault="009B612F" w:rsidP="009B612F">
      <w:pPr>
        <w:spacing w:before="0" w:after="0"/>
        <w:ind w:left="360"/>
        <w:rPr>
          <w:rFonts w:ascii="Courier New" w:hAnsi="Courier New" w:cs="Courier New"/>
          <w:sz w:val="18"/>
          <w:szCs w:val="18"/>
        </w:rPr>
      </w:pPr>
      <w:r w:rsidRPr="00641CFD">
        <w:rPr>
          <w:rFonts w:ascii="Courier New" w:hAnsi="Courier New" w:cs="Courier New"/>
          <w:sz w:val="18"/>
          <w:szCs w:val="18"/>
        </w:rPr>
        <w:t xml:space="preserve">  </w:t>
      </w:r>
      <w:r>
        <w:rPr>
          <w:rFonts w:ascii="Courier New" w:hAnsi="Courier New" w:cs="Courier New"/>
          <w:sz w:val="18"/>
          <w:szCs w:val="18"/>
        </w:rPr>
        <w:t>UEFI Driver</w:t>
      </w:r>
      <w:r w:rsidRPr="00641CFD">
        <w:rPr>
          <w:rFonts w:ascii="Courier New" w:hAnsi="Courier New" w:cs="Courier New"/>
          <w:sz w:val="18"/>
          <w:szCs w:val="18"/>
        </w:rPr>
        <w:t xml:space="preserve"> Version </w:t>
      </w:r>
      <w:r>
        <w:rPr>
          <w:rFonts w:ascii="Courier New" w:hAnsi="Courier New" w:cs="Courier New"/>
          <w:sz w:val="18"/>
          <w:szCs w:val="18"/>
        </w:rPr>
        <w:t xml:space="preserve">     </w:t>
      </w:r>
      <w:r w:rsidRPr="00641CFD">
        <w:rPr>
          <w:rFonts w:ascii="Courier New" w:hAnsi="Courier New" w:cs="Courier New"/>
          <w:sz w:val="18"/>
          <w:szCs w:val="18"/>
        </w:rPr>
        <w:t xml:space="preserve">= </w:t>
      </w:r>
      <w:r>
        <w:rPr>
          <w:rFonts w:ascii="Courier New" w:hAnsi="Courier New" w:cs="Courier New"/>
          <w:sz w:val="18"/>
          <w:szCs w:val="18"/>
        </w:rPr>
        <w:t>1c58-0023-10</w:t>
      </w:r>
      <w:r w:rsidR="009C063B">
        <w:rPr>
          <w:rFonts w:ascii="Courier New" w:hAnsi="Courier New" w:cs="Courier New"/>
          <w:sz w:val="18"/>
          <w:szCs w:val="18"/>
        </w:rPr>
        <w:t>5</w:t>
      </w:r>
      <w:r>
        <w:rPr>
          <w:rFonts w:ascii="Courier New" w:hAnsi="Courier New" w:cs="Courier New"/>
          <w:sz w:val="18"/>
          <w:szCs w:val="18"/>
        </w:rPr>
        <w:t>c</w:t>
      </w:r>
    </w:p>
    <w:p w14:paraId="15BE3536" w14:textId="77777777" w:rsidR="009B612F" w:rsidRPr="00641CFD" w:rsidRDefault="009B612F" w:rsidP="009B612F">
      <w:pPr>
        <w:spacing w:before="0" w:after="0"/>
        <w:ind w:left="360"/>
        <w:rPr>
          <w:rFonts w:ascii="Courier New" w:hAnsi="Courier New" w:cs="Courier New"/>
          <w:sz w:val="18"/>
          <w:szCs w:val="18"/>
        </w:rPr>
      </w:pPr>
    </w:p>
    <w:p w14:paraId="3D0C1862" w14:textId="4EFFFDC9" w:rsidR="009B612F" w:rsidRDefault="009B612F" w:rsidP="009B612F">
      <w:pPr>
        <w:spacing w:before="0" w:after="0"/>
        <w:ind w:left="360"/>
        <w:rPr>
          <w:rFonts w:ascii="Courier New" w:hAnsi="Courier New" w:cs="Courier New"/>
          <w:sz w:val="18"/>
          <w:szCs w:val="18"/>
        </w:rPr>
      </w:pPr>
      <w:r w:rsidRPr="00641CFD">
        <w:rPr>
          <w:rFonts w:ascii="Courier New" w:hAnsi="Courier New" w:cs="Courier New"/>
          <w:sz w:val="18"/>
          <w:szCs w:val="18"/>
        </w:rPr>
        <w:t>Results for manage-</w:t>
      </w:r>
      <w:r>
        <w:rPr>
          <w:rFonts w:ascii="Courier New" w:hAnsi="Courier New" w:cs="Courier New"/>
          <w:sz w:val="18"/>
          <w:szCs w:val="18"/>
        </w:rPr>
        <w:t>uefi</w:t>
      </w:r>
      <w:r w:rsidRPr="00641CFD">
        <w:rPr>
          <w:rFonts w:ascii="Courier New" w:hAnsi="Courier New" w:cs="Courier New"/>
          <w:sz w:val="18"/>
          <w:szCs w:val="18"/>
        </w:rPr>
        <w:t>: Operation succeeded.</w:t>
      </w:r>
    </w:p>
    <w:p w14:paraId="4DB7F112" w14:textId="3A93E9EF" w:rsidR="00C544DF" w:rsidRDefault="00C544DF" w:rsidP="009B612F">
      <w:pPr>
        <w:spacing w:before="0" w:after="0"/>
        <w:ind w:left="360"/>
        <w:rPr>
          <w:rFonts w:ascii="Courier New" w:hAnsi="Courier New" w:cs="Courier New"/>
          <w:sz w:val="18"/>
          <w:szCs w:val="18"/>
        </w:rPr>
      </w:pPr>
    </w:p>
    <w:p w14:paraId="4BAEA9D7" w14:textId="3EEF151A" w:rsidR="00C544DF" w:rsidRDefault="00C544DF" w:rsidP="00C544DF">
      <w:pPr>
        <w:spacing w:before="0" w:after="0"/>
        <w:ind w:left="360"/>
        <w:rPr>
          <w:rFonts w:ascii="Courier New" w:hAnsi="Courier New" w:cs="Courier New"/>
          <w:sz w:val="18"/>
          <w:szCs w:val="18"/>
        </w:rPr>
      </w:pPr>
      <w:r>
        <w:rPr>
          <w:rFonts w:ascii="Courier New" w:hAnsi="Courier New" w:cs="Courier New"/>
          <w:sz w:val="18"/>
          <w:szCs w:val="18"/>
        </w:rPr>
        <w:t>2. dm-cli</w:t>
      </w:r>
      <w:r w:rsidRPr="00641CFD">
        <w:rPr>
          <w:rFonts w:ascii="Courier New" w:hAnsi="Courier New" w:cs="Courier New"/>
          <w:sz w:val="18"/>
          <w:szCs w:val="18"/>
        </w:rPr>
        <w:t xml:space="preserve"> manage-</w:t>
      </w:r>
      <w:r>
        <w:rPr>
          <w:rFonts w:ascii="Courier New" w:hAnsi="Courier New" w:cs="Courier New"/>
          <w:sz w:val="18"/>
          <w:szCs w:val="18"/>
        </w:rPr>
        <w:t>uefi</w:t>
      </w:r>
      <w:r w:rsidRPr="00641CFD">
        <w:rPr>
          <w:rFonts w:ascii="Courier New" w:hAnsi="Courier New" w:cs="Courier New"/>
          <w:sz w:val="18"/>
          <w:szCs w:val="18"/>
        </w:rPr>
        <w:t xml:space="preserve"> --path /dev/nvme0 </w:t>
      </w:r>
      <w:r w:rsidR="003B4942">
        <w:rPr>
          <w:rFonts w:ascii="Courier New" w:hAnsi="Courier New" w:cs="Courier New"/>
          <w:sz w:val="18"/>
          <w:szCs w:val="18"/>
        </w:rPr>
        <w:t>--</w:t>
      </w:r>
      <w:r>
        <w:rPr>
          <w:rFonts w:ascii="Courier New" w:hAnsi="Courier New" w:cs="Courier New"/>
          <w:sz w:val="18"/>
          <w:szCs w:val="18"/>
        </w:rPr>
        <w:t>list</w:t>
      </w:r>
    </w:p>
    <w:p w14:paraId="7A30F4DA" w14:textId="77777777" w:rsidR="00C544DF" w:rsidRPr="00641CFD" w:rsidRDefault="00C544DF" w:rsidP="00C544DF">
      <w:pPr>
        <w:spacing w:before="0" w:after="0"/>
        <w:ind w:left="360"/>
        <w:rPr>
          <w:rFonts w:ascii="Courier New" w:hAnsi="Courier New" w:cs="Courier New"/>
          <w:sz w:val="18"/>
          <w:szCs w:val="18"/>
        </w:rPr>
      </w:pPr>
      <w:r w:rsidRPr="00641CFD">
        <w:rPr>
          <w:rFonts w:ascii="Courier New" w:hAnsi="Courier New" w:cs="Courier New"/>
          <w:sz w:val="18"/>
          <w:szCs w:val="18"/>
        </w:rPr>
        <w:t>[/dev/nvme0]</w:t>
      </w:r>
    </w:p>
    <w:p w14:paraId="432E5744" w14:textId="2FD5B153" w:rsidR="00C544DF" w:rsidRPr="00641CFD" w:rsidRDefault="00C544DF" w:rsidP="00C544DF">
      <w:pPr>
        <w:spacing w:before="0" w:after="0"/>
        <w:ind w:left="360"/>
        <w:rPr>
          <w:rFonts w:ascii="Courier New" w:hAnsi="Courier New" w:cs="Courier New"/>
          <w:sz w:val="18"/>
          <w:szCs w:val="18"/>
        </w:rPr>
      </w:pPr>
      <w:r w:rsidRPr="00641CFD">
        <w:rPr>
          <w:rFonts w:ascii="Courier New" w:hAnsi="Courier New" w:cs="Courier New"/>
          <w:sz w:val="18"/>
          <w:szCs w:val="18"/>
        </w:rPr>
        <w:t xml:space="preserve">  </w:t>
      </w:r>
      <w:r>
        <w:rPr>
          <w:rFonts w:ascii="Courier New" w:hAnsi="Courier New" w:cs="Courier New"/>
          <w:sz w:val="18"/>
          <w:szCs w:val="18"/>
        </w:rPr>
        <w:t>Product Name</w:t>
      </w:r>
      <w:r w:rsidRPr="00641CFD">
        <w:rPr>
          <w:rFonts w:ascii="Courier New" w:hAnsi="Courier New" w:cs="Courier New"/>
          <w:sz w:val="18"/>
          <w:szCs w:val="18"/>
        </w:rPr>
        <w:t xml:space="preserve">             = </w:t>
      </w:r>
      <w:r w:rsidRPr="00C544DF">
        <w:rPr>
          <w:rFonts w:ascii="Courier New" w:hAnsi="Courier New" w:cs="Courier New"/>
          <w:sz w:val="18"/>
          <w:szCs w:val="18"/>
        </w:rPr>
        <w:t>ESSDRIVE</w:t>
      </w:r>
      <w:r>
        <w:rPr>
          <w:rFonts w:ascii="Courier New" w:hAnsi="Courier New" w:cs="Courier New"/>
          <w:sz w:val="18"/>
          <w:szCs w:val="18"/>
        </w:rPr>
        <w:br/>
        <w:t xml:space="preserve">  Device Type              = NVMe Controller</w:t>
      </w:r>
    </w:p>
    <w:p w14:paraId="63D6A025" w14:textId="77777777" w:rsidR="00C544DF" w:rsidRPr="00641CFD" w:rsidRDefault="00C544DF" w:rsidP="00C544DF">
      <w:pPr>
        <w:spacing w:before="0" w:after="0"/>
        <w:ind w:left="360"/>
        <w:rPr>
          <w:rFonts w:ascii="Courier New" w:hAnsi="Courier New" w:cs="Courier New"/>
          <w:sz w:val="18"/>
          <w:szCs w:val="18"/>
        </w:rPr>
      </w:pPr>
      <w:r w:rsidRPr="00641CFD">
        <w:rPr>
          <w:rFonts w:ascii="Courier New" w:hAnsi="Courier New" w:cs="Courier New"/>
          <w:sz w:val="18"/>
          <w:szCs w:val="18"/>
        </w:rPr>
        <w:t xml:space="preserve">  Device Path              = /dev/nvme0</w:t>
      </w:r>
    </w:p>
    <w:p w14:paraId="3BCAA07B" w14:textId="3C12D0E3" w:rsidR="00C544DF" w:rsidRDefault="00C544DF" w:rsidP="00C544DF">
      <w:pPr>
        <w:spacing w:before="0" w:after="0"/>
        <w:ind w:left="360"/>
        <w:rPr>
          <w:rFonts w:ascii="Courier New" w:hAnsi="Courier New" w:cs="Courier New"/>
          <w:sz w:val="18"/>
          <w:szCs w:val="18"/>
        </w:rPr>
      </w:pPr>
      <w:r w:rsidRPr="00641CFD">
        <w:rPr>
          <w:rFonts w:ascii="Courier New" w:hAnsi="Courier New" w:cs="Courier New"/>
          <w:sz w:val="18"/>
          <w:szCs w:val="18"/>
        </w:rPr>
        <w:t xml:space="preserve">  UID                      = 1C58</w:t>
      </w:r>
      <w:r>
        <w:rPr>
          <w:rFonts w:ascii="Courier New" w:hAnsi="Courier New" w:cs="Courier New"/>
          <w:sz w:val="18"/>
          <w:szCs w:val="18"/>
        </w:rPr>
        <w:t>CJH0020002F8HUSM</w:t>
      </w:r>
      <w:r w:rsidRPr="00641CFD">
        <w:rPr>
          <w:rFonts w:ascii="Courier New" w:hAnsi="Courier New" w:cs="Courier New"/>
          <w:sz w:val="18"/>
          <w:szCs w:val="18"/>
        </w:rPr>
        <w:t>R</w:t>
      </w:r>
      <w:r>
        <w:rPr>
          <w:rFonts w:ascii="Courier New" w:hAnsi="Courier New" w:cs="Courier New"/>
          <w:sz w:val="18"/>
          <w:szCs w:val="18"/>
        </w:rPr>
        <w:t>7</w:t>
      </w:r>
      <w:r w:rsidRPr="00641CFD">
        <w:rPr>
          <w:rFonts w:ascii="Courier New" w:hAnsi="Courier New" w:cs="Courier New"/>
          <w:sz w:val="18"/>
          <w:szCs w:val="18"/>
        </w:rPr>
        <w:t>616</w:t>
      </w:r>
      <w:r>
        <w:rPr>
          <w:rFonts w:ascii="Courier New" w:hAnsi="Courier New" w:cs="Courier New"/>
          <w:sz w:val="18"/>
          <w:szCs w:val="18"/>
        </w:rPr>
        <w:t>B</w:t>
      </w:r>
      <w:r w:rsidRPr="00641CFD">
        <w:rPr>
          <w:rFonts w:ascii="Courier New" w:hAnsi="Courier New" w:cs="Courier New"/>
          <w:sz w:val="18"/>
          <w:szCs w:val="18"/>
        </w:rPr>
        <w:t>HP301</w:t>
      </w:r>
      <w:r>
        <w:rPr>
          <w:rFonts w:ascii="Courier New" w:hAnsi="Courier New" w:cs="Courier New"/>
          <w:sz w:val="18"/>
          <w:szCs w:val="18"/>
        </w:rPr>
        <w:t>0023</w:t>
      </w:r>
    </w:p>
    <w:p w14:paraId="1733D928" w14:textId="5E596289" w:rsidR="00C544DF" w:rsidRPr="00641CFD" w:rsidRDefault="00C544DF" w:rsidP="00C544DF">
      <w:pPr>
        <w:spacing w:before="0" w:after="0"/>
        <w:ind w:left="360"/>
        <w:rPr>
          <w:rFonts w:ascii="Courier New" w:hAnsi="Courier New" w:cs="Courier New"/>
          <w:sz w:val="18"/>
          <w:szCs w:val="18"/>
        </w:rPr>
      </w:pPr>
      <w:r>
        <w:rPr>
          <w:rFonts w:ascii="Courier New" w:hAnsi="Courier New" w:cs="Courier New"/>
          <w:sz w:val="18"/>
          <w:szCs w:val="18"/>
        </w:rPr>
        <w:t xml:space="preserve">  </w:t>
      </w:r>
      <w:r w:rsidRPr="00641CFD">
        <w:rPr>
          <w:rFonts w:ascii="Courier New" w:hAnsi="Courier New" w:cs="Courier New"/>
          <w:sz w:val="18"/>
          <w:szCs w:val="18"/>
        </w:rPr>
        <w:t xml:space="preserve">Alias                    = </w:t>
      </w:r>
      <w:r>
        <w:rPr>
          <w:rFonts w:ascii="Courier New" w:hAnsi="Courier New" w:cs="Courier New"/>
          <w:sz w:val="18"/>
          <w:szCs w:val="18"/>
        </w:rPr>
        <w:t>@nvme</w:t>
      </w:r>
      <w:r w:rsidRPr="00641CFD">
        <w:rPr>
          <w:rFonts w:ascii="Courier New" w:hAnsi="Courier New" w:cs="Courier New"/>
          <w:sz w:val="18"/>
          <w:szCs w:val="18"/>
        </w:rPr>
        <w:t>0</w:t>
      </w:r>
    </w:p>
    <w:p w14:paraId="3B1E86B5" w14:textId="0E9CFE1F" w:rsidR="00C544DF" w:rsidRPr="00641CFD" w:rsidRDefault="00C544DF" w:rsidP="00C544DF">
      <w:pPr>
        <w:spacing w:before="0" w:after="0"/>
        <w:ind w:left="360"/>
        <w:rPr>
          <w:rFonts w:ascii="Courier New" w:hAnsi="Courier New" w:cs="Courier New"/>
          <w:sz w:val="18"/>
          <w:szCs w:val="18"/>
        </w:rPr>
      </w:pPr>
      <w:r w:rsidRPr="00641CFD">
        <w:rPr>
          <w:rFonts w:ascii="Courier New" w:hAnsi="Courier New" w:cs="Courier New"/>
          <w:sz w:val="18"/>
          <w:szCs w:val="18"/>
        </w:rPr>
        <w:t xml:space="preserve">  </w:t>
      </w:r>
      <w:r w:rsidRPr="00C544DF">
        <w:rPr>
          <w:rFonts w:ascii="Courier New" w:hAnsi="Courier New" w:cs="Courier New"/>
          <w:sz w:val="18"/>
          <w:szCs w:val="18"/>
        </w:rPr>
        <w:t xml:space="preserve">UEFI Driver Enabled </w:t>
      </w:r>
      <w:r>
        <w:rPr>
          <w:rFonts w:ascii="Courier New" w:hAnsi="Courier New" w:cs="Courier New"/>
          <w:sz w:val="18"/>
          <w:szCs w:val="18"/>
        </w:rPr>
        <w:t xml:space="preserve">     </w:t>
      </w:r>
      <w:r w:rsidRPr="00C544DF">
        <w:rPr>
          <w:rFonts w:ascii="Courier New" w:hAnsi="Courier New" w:cs="Courier New"/>
          <w:sz w:val="18"/>
          <w:szCs w:val="18"/>
        </w:rPr>
        <w:t>= false</w:t>
      </w:r>
    </w:p>
    <w:p w14:paraId="38E46397" w14:textId="77777777" w:rsidR="00C544DF" w:rsidRPr="00641CFD" w:rsidRDefault="00C544DF" w:rsidP="00C544DF">
      <w:pPr>
        <w:spacing w:before="0" w:after="0"/>
        <w:ind w:left="360"/>
        <w:rPr>
          <w:rFonts w:ascii="Courier New" w:hAnsi="Courier New" w:cs="Courier New"/>
          <w:sz w:val="18"/>
          <w:szCs w:val="18"/>
        </w:rPr>
      </w:pPr>
    </w:p>
    <w:p w14:paraId="6756312D" w14:textId="77777777" w:rsidR="00C544DF" w:rsidRPr="00641CFD" w:rsidRDefault="00C544DF" w:rsidP="00C544DF">
      <w:pPr>
        <w:spacing w:before="0" w:after="0"/>
        <w:ind w:left="360"/>
        <w:rPr>
          <w:rFonts w:ascii="Courier New" w:hAnsi="Courier New" w:cs="Courier New"/>
          <w:sz w:val="18"/>
          <w:szCs w:val="18"/>
        </w:rPr>
      </w:pPr>
    </w:p>
    <w:p w14:paraId="630131C2" w14:textId="39342B79" w:rsidR="003B4942" w:rsidRDefault="003B4942" w:rsidP="003B4942">
      <w:pPr>
        <w:spacing w:before="0" w:after="0"/>
        <w:ind w:left="360"/>
        <w:rPr>
          <w:rFonts w:ascii="Courier New" w:hAnsi="Courier New" w:cs="Courier New"/>
          <w:sz w:val="18"/>
          <w:szCs w:val="18"/>
        </w:rPr>
      </w:pPr>
      <w:r>
        <w:rPr>
          <w:rFonts w:ascii="Courier New" w:hAnsi="Courier New" w:cs="Courier New"/>
          <w:sz w:val="18"/>
          <w:szCs w:val="18"/>
        </w:rPr>
        <w:t>3. dm-cli</w:t>
      </w:r>
      <w:r w:rsidRPr="00641CFD">
        <w:rPr>
          <w:rFonts w:ascii="Courier New" w:hAnsi="Courier New" w:cs="Courier New"/>
          <w:sz w:val="18"/>
          <w:szCs w:val="18"/>
        </w:rPr>
        <w:t xml:space="preserve"> manage-</w:t>
      </w:r>
      <w:r>
        <w:rPr>
          <w:rFonts w:ascii="Courier New" w:hAnsi="Courier New" w:cs="Courier New"/>
          <w:sz w:val="18"/>
          <w:szCs w:val="18"/>
        </w:rPr>
        <w:t>uefi</w:t>
      </w:r>
      <w:r w:rsidRPr="00641CFD">
        <w:rPr>
          <w:rFonts w:ascii="Courier New" w:hAnsi="Courier New" w:cs="Courier New"/>
          <w:sz w:val="18"/>
          <w:szCs w:val="18"/>
        </w:rPr>
        <w:t xml:space="preserve"> --path /dev/nvme0 </w:t>
      </w:r>
      <w:r>
        <w:rPr>
          <w:rFonts w:ascii="Courier New" w:hAnsi="Courier New" w:cs="Courier New"/>
          <w:sz w:val="18"/>
          <w:szCs w:val="18"/>
        </w:rPr>
        <w:t>--enable</w:t>
      </w:r>
    </w:p>
    <w:p w14:paraId="02AF84E0" w14:textId="22FB38CA" w:rsidR="00C544DF" w:rsidRDefault="003B4942" w:rsidP="003B4942">
      <w:pPr>
        <w:spacing w:before="0" w:after="0"/>
        <w:ind w:left="360"/>
      </w:pPr>
      <w:r>
        <w:rPr>
          <w:rFonts w:ascii="Courier New" w:hAnsi="Courier New" w:cs="Courier New"/>
          <w:sz w:val="18"/>
          <w:szCs w:val="18"/>
        </w:rPr>
        <w:t xml:space="preserve">   </w:t>
      </w:r>
      <w:r w:rsidRPr="00641CFD">
        <w:rPr>
          <w:rFonts w:ascii="Courier New" w:hAnsi="Courier New" w:cs="Courier New"/>
          <w:sz w:val="18"/>
          <w:szCs w:val="18"/>
        </w:rPr>
        <w:t xml:space="preserve">  </w:t>
      </w:r>
      <w:r w:rsidRPr="003B4942">
        <w:rPr>
          <w:rFonts w:ascii="Courier New" w:hAnsi="Courier New" w:cs="Courier New"/>
          <w:sz w:val="18"/>
          <w:szCs w:val="18"/>
        </w:rPr>
        <w:t>Results for manage-uefi: Operation succeeded.</w:t>
      </w:r>
    </w:p>
    <w:p w14:paraId="450AFCA4" w14:textId="0438988F" w:rsidR="00C544DF" w:rsidRDefault="00C544DF">
      <w:pPr>
        <w:spacing w:before="0" w:after="200" w:line="276" w:lineRule="auto"/>
      </w:pPr>
    </w:p>
    <w:p w14:paraId="0A41457F" w14:textId="2900961F" w:rsidR="00C544DF" w:rsidRDefault="00C544DF">
      <w:pPr>
        <w:spacing w:before="0" w:after="200" w:line="276" w:lineRule="auto"/>
      </w:pPr>
    </w:p>
    <w:p w14:paraId="168BF217" w14:textId="1D877434" w:rsidR="00C544DF" w:rsidRDefault="00C544DF">
      <w:pPr>
        <w:spacing w:before="0" w:after="200" w:line="276" w:lineRule="auto"/>
      </w:pPr>
    </w:p>
    <w:p w14:paraId="7081B7B8" w14:textId="2700F8E9" w:rsidR="00C544DF" w:rsidRDefault="00C544DF">
      <w:pPr>
        <w:spacing w:before="0" w:after="200" w:line="276" w:lineRule="auto"/>
      </w:pPr>
    </w:p>
    <w:p w14:paraId="6B59CB9F" w14:textId="77777777" w:rsidR="00C544DF" w:rsidRDefault="00C544DF">
      <w:pPr>
        <w:spacing w:before="0" w:after="200" w:line="276" w:lineRule="auto"/>
      </w:pPr>
    </w:p>
    <w:p w14:paraId="5DC7EC4F" w14:textId="77777777" w:rsidR="00E34D01" w:rsidRDefault="00E34D01" w:rsidP="00E34D01">
      <w:pPr>
        <w:pStyle w:val="Heading2"/>
      </w:pPr>
      <w:bookmarkStart w:id="257" w:name="_Toc463366099"/>
      <w:bookmarkStart w:id="258" w:name="_Toc519254896"/>
      <w:bookmarkStart w:id="259" w:name="_Toc523299544"/>
      <w:proofErr w:type="gramStart"/>
      <w:r>
        <w:t>prepare-for-removal</w:t>
      </w:r>
      <w:bookmarkEnd w:id="257"/>
      <w:bookmarkEnd w:id="258"/>
      <w:bookmarkEnd w:id="259"/>
      <w:proofErr w:type="gramEnd"/>
      <w:r>
        <w:fldChar w:fldCharType="begin"/>
      </w:r>
      <w:r>
        <w:instrText xml:space="preserve"> XE "C</w:instrText>
      </w:r>
      <w:r w:rsidRPr="00D63555">
        <w:instrText>ommands:</w:instrText>
      </w:r>
      <w:r>
        <w:instrText xml:space="preserve">prepare-for-removal" </w:instrText>
      </w:r>
      <w:r>
        <w:fldChar w:fldCharType="end"/>
      </w:r>
    </w:p>
    <w:p w14:paraId="59C18A22" w14:textId="77777777" w:rsidR="00E34D01" w:rsidRDefault="00E34D01" w:rsidP="00E34D01">
      <w:r>
        <w:t xml:space="preserve">The </w:t>
      </w:r>
      <w:r w:rsidRPr="00154DB9">
        <w:rPr>
          <w:rFonts w:ascii="Courier New" w:hAnsi="Courier New" w:cs="Courier New"/>
        </w:rPr>
        <w:t>prepare-for-removal</w:t>
      </w:r>
      <w:r>
        <w:t xml:space="preserve"> command will instruct the operating system to stop issuing I/O to the target device</w:t>
      </w:r>
      <w:r w:rsidR="004F34B0">
        <w:t>;</w:t>
      </w:r>
      <w:r>
        <w:t xml:space="preserve"> </w:t>
      </w:r>
      <w:r w:rsidR="004F34B0">
        <w:t>t</w:t>
      </w:r>
      <w:r w:rsidR="00135533">
        <w:t>he device may then be safely removed from the system.</w:t>
      </w:r>
      <w:r w:rsidR="001E3E68">
        <w:t xml:space="preserve"> </w:t>
      </w:r>
      <w:r w:rsidR="005F0B9C">
        <w:t>T</w:t>
      </w:r>
      <w:r>
        <w:t xml:space="preserve">he user must </w:t>
      </w:r>
      <w:r w:rsidR="003439DB">
        <w:t>reboot the host or power-cycle the system before the OS will detect the device</w:t>
      </w:r>
      <w:r>
        <w:t>. This command is only valid for physical devices.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1E3E68" w14:paraId="383DEA64" w14:textId="77777777" w:rsidTr="00B61050">
        <w:trPr>
          <w:jc w:val="center"/>
        </w:trPr>
        <w:tc>
          <w:tcPr>
            <w:tcW w:w="1152" w:type="dxa"/>
            <w:vAlign w:val="center"/>
          </w:tcPr>
          <w:p w14:paraId="70DD28B8" w14:textId="77777777" w:rsidR="001E3E68" w:rsidRDefault="001E3E68" w:rsidP="00180216">
            <w:pPr>
              <w:jc w:val="center"/>
            </w:pPr>
            <w:r w:rsidRPr="005040CF">
              <w:rPr>
                <w:noProof/>
              </w:rPr>
              <w:drawing>
                <wp:inline distT="0" distB="0" distL="0" distR="0" wp14:anchorId="100B1F94" wp14:editId="15C72FEF">
                  <wp:extent cx="198032" cy="365760"/>
                  <wp:effectExtent l="0" t="0" r="0" b="0"/>
                  <wp:docPr id="15" name="Picture 15"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6F700A09" w14:textId="2DCBA5D2" w:rsidR="001E3E68" w:rsidRPr="00F3100A" w:rsidRDefault="001E3E68" w:rsidP="001F07CE">
            <w:pPr>
              <w:jc w:val="both"/>
              <w:rPr>
                <w:i/>
              </w:rPr>
            </w:pPr>
            <w:r>
              <w:rPr>
                <w:i/>
              </w:rPr>
              <w:t xml:space="preserve">The user must physically </w:t>
            </w:r>
            <w:r w:rsidR="001F07CE">
              <w:rPr>
                <w:i/>
              </w:rPr>
              <w:t>remove</w:t>
            </w:r>
            <w:r>
              <w:rPr>
                <w:i/>
              </w:rPr>
              <w:t xml:space="preserve"> the device from the system and then reinstall the device for the operating system to detect it.</w:t>
            </w:r>
          </w:p>
        </w:tc>
      </w:tr>
      <w:tr w:rsidR="00F576B5" w14:paraId="53266ACC" w14:textId="77777777" w:rsidTr="00B61050">
        <w:trPr>
          <w:jc w:val="center"/>
        </w:trPr>
        <w:tc>
          <w:tcPr>
            <w:tcW w:w="1152" w:type="dxa"/>
            <w:vAlign w:val="center"/>
          </w:tcPr>
          <w:p w14:paraId="08863683" w14:textId="54E00DCD" w:rsidR="00F576B5" w:rsidRPr="005040CF" w:rsidRDefault="00F576B5" w:rsidP="00F576B5">
            <w:pPr>
              <w:jc w:val="center"/>
              <w:rPr>
                <w:noProof/>
              </w:rPr>
            </w:pPr>
            <w:r w:rsidRPr="005040CF">
              <w:rPr>
                <w:noProof/>
              </w:rPr>
              <w:drawing>
                <wp:inline distT="0" distB="0" distL="0" distR="0" wp14:anchorId="327E55CE" wp14:editId="33AE7BA1">
                  <wp:extent cx="198032" cy="365760"/>
                  <wp:effectExtent l="0" t="0" r="0" b="0"/>
                  <wp:docPr id="67" name="Picture 67"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1FE5EF9F" w14:textId="7C1C9C46" w:rsidR="00F576B5" w:rsidRDefault="00F576B5" w:rsidP="00F576B5">
            <w:pPr>
              <w:jc w:val="both"/>
              <w:rPr>
                <w:i/>
              </w:rPr>
            </w:pPr>
            <w:r>
              <w:rPr>
                <w:i/>
              </w:rPr>
              <w:t>The prepare-for-removal command is not supported for SAS devices managed by RAID controllers.</w:t>
            </w:r>
          </w:p>
        </w:tc>
      </w:tr>
    </w:tbl>
    <w:p w14:paraId="3A55C031" w14:textId="77777777" w:rsidR="00E34D01" w:rsidRPr="00AF2051" w:rsidRDefault="00E34D01" w:rsidP="00E34D01">
      <w:r w:rsidRPr="00AF2051">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850"/>
      </w:tblGrid>
      <w:tr w:rsidR="00E34D01" w:rsidRPr="00897412" w14:paraId="1AC8CB8F" w14:textId="77777777" w:rsidTr="0076372B">
        <w:tc>
          <w:tcPr>
            <w:tcW w:w="3510" w:type="dxa"/>
          </w:tcPr>
          <w:p w14:paraId="06BAE4AE" w14:textId="5A828A46" w:rsidR="00E34D01" w:rsidRPr="00810632" w:rsidRDefault="00E34D01" w:rsidP="00180216">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w:t>
            </w:r>
            <w:r>
              <w:rPr>
                <w:rFonts w:ascii="Courier New" w:hAnsi="Courier New" w:cs="Courier New"/>
                <w:sz w:val="18"/>
                <w:szCs w:val="18"/>
              </w:rPr>
              <w:t>prepare-for-removal</w:t>
            </w:r>
          </w:p>
        </w:tc>
        <w:tc>
          <w:tcPr>
            <w:tcW w:w="5850" w:type="dxa"/>
          </w:tcPr>
          <w:p w14:paraId="4AE3A89F"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sidR="00FE1489">
              <w:rPr>
                <w:rFonts w:ascii="Courier New" w:hAnsi="Courier New" w:cs="Courier New"/>
                <w:sz w:val="18"/>
                <w:szCs w:val="18"/>
              </w:rPr>
              <w:t xml:space="preserve">-o, </w:t>
            </w:r>
            <w:r w:rsidRPr="00C03E80">
              <w:rPr>
                <w:rFonts w:ascii="Courier New" w:hAnsi="Courier New" w:cs="Courier New"/>
                <w:sz w:val="18"/>
                <w:szCs w:val="18"/>
              </w:rPr>
              <w:t>--output-format FORMAT] [</w:t>
            </w:r>
            <w:r w:rsidR="00FE1489">
              <w:rPr>
                <w:rFonts w:ascii="Courier New" w:hAnsi="Courier New" w:cs="Courier New"/>
                <w:sz w:val="18"/>
                <w:szCs w:val="18"/>
              </w:rPr>
              <w:t xml:space="preserve">-c, </w:t>
            </w:r>
            <w:r w:rsidRPr="00C03E80">
              <w:rPr>
                <w:rFonts w:ascii="Courier New" w:hAnsi="Courier New" w:cs="Courier New"/>
                <w:sz w:val="18"/>
                <w:szCs w:val="18"/>
              </w:rPr>
              <w:t>--config PATH]</w:t>
            </w:r>
          </w:p>
        </w:tc>
      </w:tr>
      <w:tr w:rsidR="00E34D01" w:rsidRPr="00897412" w14:paraId="563EE304" w14:textId="77777777" w:rsidTr="0076372B">
        <w:tc>
          <w:tcPr>
            <w:tcW w:w="3510" w:type="dxa"/>
          </w:tcPr>
          <w:p w14:paraId="2435E0BA"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p>
        </w:tc>
        <w:tc>
          <w:tcPr>
            <w:tcW w:w="5850" w:type="dxa"/>
          </w:tcPr>
          <w:p w14:paraId="41FB06C1" w14:textId="175CE762" w:rsidR="00E34D01" w:rsidRPr="00897412" w:rsidRDefault="00E34D01" w:rsidP="00C766C1">
            <w:pPr>
              <w:widowControl w:val="0"/>
              <w:autoSpaceDE w:val="0"/>
              <w:autoSpaceDN w:val="0"/>
              <w:adjustRightInd w:val="0"/>
              <w:spacing w:before="20" w:after="0"/>
              <w:rPr>
                <w:rFonts w:ascii="Courier New" w:hAnsi="Courier New" w:cs="Courier New"/>
                <w:sz w:val="18"/>
                <w:szCs w:val="18"/>
              </w:rPr>
            </w:pPr>
            <w:r w:rsidRPr="00A013E6">
              <w:rPr>
                <w:rFonts w:ascii="Courier New" w:hAnsi="Courier New" w:cs="Courier New"/>
                <w:sz w:val="18"/>
                <w:szCs w:val="18"/>
              </w:rPr>
              <w:t>{</w:t>
            </w:r>
            <w:r w:rsidR="0076372B">
              <w:rPr>
                <w:rFonts w:ascii="Courier New" w:hAnsi="Courier New" w:cs="Courier New"/>
                <w:sz w:val="18"/>
                <w:szCs w:val="18"/>
              </w:rPr>
              <w:t xml:space="preserve">-u, </w:t>
            </w:r>
            <w:r w:rsidRPr="00A013E6">
              <w:rPr>
                <w:rFonts w:ascii="Courier New" w:hAnsi="Courier New" w:cs="Courier New"/>
                <w:sz w:val="18"/>
                <w:szCs w:val="18"/>
              </w:rPr>
              <w:t>--uid UID |</w:t>
            </w:r>
            <w:r w:rsidR="00C766C1">
              <w:rPr>
                <w:rFonts w:ascii="Courier New" w:hAnsi="Courier New" w:cs="Courier New"/>
                <w:sz w:val="18"/>
                <w:szCs w:val="18"/>
              </w:rPr>
              <w:t xml:space="preserve"> -p, </w:t>
            </w:r>
            <w:r w:rsidR="00C766C1" w:rsidRPr="00A013E6">
              <w:rPr>
                <w:rFonts w:ascii="Courier New" w:hAnsi="Courier New" w:cs="Courier New"/>
                <w:sz w:val="18"/>
                <w:szCs w:val="18"/>
              </w:rPr>
              <w:t>--path PATH |</w:t>
            </w:r>
            <w:r w:rsidR="00C766C1">
              <w:rPr>
                <w:rFonts w:ascii="Courier New" w:hAnsi="Courier New" w:cs="Courier New"/>
                <w:sz w:val="18"/>
                <w:szCs w:val="18"/>
              </w:rPr>
              <w:t xml:space="preserve"> -</w:t>
            </w:r>
            <w:r w:rsidR="0076372B">
              <w:rPr>
                <w:rFonts w:ascii="Courier New" w:hAnsi="Courier New" w:cs="Courier New"/>
                <w:sz w:val="18"/>
                <w:szCs w:val="18"/>
              </w:rPr>
              <w:t xml:space="preserve">a, </w:t>
            </w:r>
            <w:r w:rsidRPr="00A013E6">
              <w:rPr>
                <w:rFonts w:ascii="Courier New" w:hAnsi="Courier New" w:cs="Courier New"/>
                <w:sz w:val="18"/>
                <w:szCs w:val="18"/>
              </w:rPr>
              <w:t>--alias ALIAS}</w:t>
            </w:r>
          </w:p>
        </w:tc>
      </w:tr>
      <w:tr w:rsidR="00E34D01" w:rsidRPr="00897412" w14:paraId="4CBBD18A" w14:textId="77777777" w:rsidTr="0076372B">
        <w:tc>
          <w:tcPr>
            <w:tcW w:w="3510" w:type="dxa"/>
          </w:tcPr>
          <w:p w14:paraId="4598068A"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p>
        </w:tc>
        <w:tc>
          <w:tcPr>
            <w:tcW w:w="5850" w:type="dxa"/>
          </w:tcPr>
          <w:p w14:paraId="743FC029"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p>
        </w:tc>
      </w:tr>
      <w:tr w:rsidR="00E34D01" w:rsidRPr="00897412" w14:paraId="4A61ACC8" w14:textId="77777777" w:rsidTr="00180216">
        <w:tc>
          <w:tcPr>
            <w:tcW w:w="9360" w:type="dxa"/>
            <w:gridSpan w:val="2"/>
          </w:tcPr>
          <w:p w14:paraId="5C6283A8" w14:textId="77777777" w:rsidR="00E34D01" w:rsidRPr="00897412" w:rsidRDefault="00B51DC9"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Prepares physical devices for safe removal from the system</w:t>
            </w:r>
            <w:r w:rsidR="00E34D01">
              <w:rPr>
                <w:rFonts w:ascii="Courier New" w:hAnsi="Courier New" w:cs="Courier New"/>
                <w:sz w:val="18"/>
                <w:szCs w:val="18"/>
              </w:rPr>
              <w:t>.</w:t>
            </w:r>
          </w:p>
        </w:tc>
      </w:tr>
      <w:tr w:rsidR="00E34D01" w:rsidRPr="00897412" w14:paraId="308AE14F" w14:textId="77777777" w:rsidTr="0076372B">
        <w:tc>
          <w:tcPr>
            <w:tcW w:w="3510" w:type="dxa"/>
          </w:tcPr>
          <w:p w14:paraId="202E4BF3"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p>
        </w:tc>
        <w:tc>
          <w:tcPr>
            <w:tcW w:w="5850" w:type="dxa"/>
          </w:tcPr>
          <w:p w14:paraId="2B247435"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p>
        </w:tc>
      </w:tr>
      <w:tr w:rsidR="00E34D01" w:rsidRPr="00897412" w14:paraId="259D01C3" w14:textId="77777777" w:rsidTr="0076372B">
        <w:tc>
          <w:tcPr>
            <w:tcW w:w="3510" w:type="dxa"/>
          </w:tcPr>
          <w:p w14:paraId="5AF2552F"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5850" w:type="dxa"/>
          </w:tcPr>
          <w:p w14:paraId="1DBAE2D7"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p>
        </w:tc>
      </w:tr>
      <w:tr w:rsidR="00E34D01" w:rsidRPr="00897412" w14:paraId="2C35C52C" w14:textId="77777777" w:rsidTr="0076372B">
        <w:tc>
          <w:tcPr>
            <w:tcW w:w="3510" w:type="dxa"/>
          </w:tcPr>
          <w:p w14:paraId="13595D66" w14:textId="77777777" w:rsidR="00E34D01" w:rsidRDefault="00FE1489"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E34D01" w:rsidRPr="002514FA">
              <w:rPr>
                <w:rFonts w:ascii="Courier New" w:hAnsi="Courier New" w:cs="Courier New"/>
                <w:sz w:val="18"/>
                <w:szCs w:val="18"/>
              </w:rPr>
              <w:t>--output-format FORMAT</w:t>
            </w:r>
          </w:p>
        </w:tc>
        <w:tc>
          <w:tcPr>
            <w:tcW w:w="5850" w:type="dxa"/>
          </w:tcPr>
          <w:p w14:paraId="6660D770" w14:textId="228BF8AC"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 are "text",</w:t>
            </w:r>
            <w:r>
              <w:rPr>
                <w:rFonts w:ascii="Courier New" w:hAnsi="Courier New" w:cs="Courier New"/>
                <w:sz w:val="18"/>
                <w:szCs w:val="18"/>
              </w:rPr>
              <w:t xml:space="preserve"> “mini”,</w:t>
            </w:r>
            <w:r w:rsidRPr="002514FA">
              <w:rPr>
                <w:rFonts w:ascii="Courier New" w:hAnsi="Courier New" w:cs="Courier New"/>
                <w:sz w:val="18"/>
                <w:szCs w:val="18"/>
              </w:rPr>
              <w:t xml:space="preserve"> 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E34D01" w:rsidRPr="00897412" w14:paraId="09F85BEC" w14:textId="77777777" w:rsidTr="0076372B">
        <w:tc>
          <w:tcPr>
            <w:tcW w:w="3510" w:type="dxa"/>
          </w:tcPr>
          <w:p w14:paraId="25D9E887" w14:textId="77777777" w:rsidR="00E34D01" w:rsidRPr="002514FA" w:rsidRDefault="00FE1489"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E34D01">
              <w:rPr>
                <w:rFonts w:ascii="Courier New" w:hAnsi="Courier New" w:cs="Courier New"/>
                <w:sz w:val="18"/>
                <w:szCs w:val="18"/>
              </w:rPr>
              <w:t>--config PATH</w:t>
            </w:r>
          </w:p>
        </w:tc>
        <w:tc>
          <w:tcPr>
            <w:tcW w:w="5850" w:type="dxa"/>
          </w:tcPr>
          <w:p w14:paraId="33BA37B8" w14:textId="190F3EB9" w:rsidR="00E34D01" w:rsidRPr="002514FA" w:rsidRDefault="00E34D01"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E34D01" w:rsidRPr="00897412" w14:paraId="3C77CA2F" w14:textId="77777777" w:rsidTr="0076372B">
        <w:tc>
          <w:tcPr>
            <w:tcW w:w="3510" w:type="dxa"/>
          </w:tcPr>
          <w:p w14:paraId="17EB2A8E" w14:textId="06ED1FBC" w:rsidR="00E34D01" w:rsidRPr="00897412" w:rsidRDefault="00FE1489" w:rsidP="00741B5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E34D01" w:rsidRPr="002514FA">
              <w:rPr>
                <w:rFonts w:ascii="Courier New" w:hAnsi="Courier New" w:cs="Courier New"/>
                <w:sz w:val="18"/>
                <w:szCs w:val="18"/>
              </w:rPr>
              <w:t>--uid UID</w:t>
            </w:r>
          </w:p>
        </w:tc>
        <w:tc>
          <w:tcPr>
            <w:tcW w:w="5850" w:type="dxa"/>
          </w:tcPr>
          <w:p w14:paraId="33CC3771" w14:textId="77777777" w:rsidR="00E34D01" w:rsidRPr="00897412" w:rsidRDefault="00E34D01"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E34D01" w:rsidRPr="00897412" w14:paraId="4F848016" w14:textId="77777777" w:rsidTr="0076372B">
        <w:tc>
          <w:tcPr>
            <w:tcW w:w="3510" w:type="dxa"/>
          </w:tcPr>
          <w:p w14:paraId="5A9448A3" w14:textId="3B30D573" w:rsidR="00E34D01" w:rsidRPr="00897412" w:rsidRDefault="00FE1489" w:rsidP="00741B5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E34D01" w:rsidRPr="002514FA">
              <w:rPr>
                <w:rFonts w:ascii="Courier New" w:hAnsi="Courier New" w:cs="Courier New"/>
                <w:sz w:val="18"/>
                <w:szCs w:val="18"/>
              </w:rPr>
              <w:t>--path PATH</w:t>
            </w:r>
          </w:p>
        </w:tc>
        <w:tc>
          <w:tcPr>
            <w:tcW w:w="5850" w:type="dxa"/>
          </w:tcPr>
          <w:p w14:paraId="05B36DB6" w14:textId="58502509" w:rsidR="00E34D01" w:rsidRPr="00897412" w:rsidRDefault="00F63013"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Pr>
                <w:rFonts w:ascii="Courier New" w:hAnsi="Courier New" w:cs="Courier New"/>
                <w:sz w:val="18"/>
                <w:szCs w:val="18"/>
              </w:rPr>
              <w:t xml:space="preserve"> scan.</w:t>
            </w:r>
          </w:p>
        </w:tc>
      </w:tr>
      <w:tr w:rsidR="00E34D01" w:rsidRPr="00897412" w14:paraId="3AF1767C" w14:textId="77777777" w:rsidTr="0076372B">
        <w:tc>
          <w:tcPr>
            <w:tcW w:w="3510" w:type="dxa"/>
          </w:tcPr>
          <w:p w14:paraId="2932A2D6" w14:textId="77777777" w:rsidR="00E34D01" w:rsidRPr="002514FA" w:rsidRDefault="00FE1489"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E34D01" w:rsidRPr="002514FA">
              <w:rPr>
                <w:rFonts w:ascii="Courier New" w:hAnsi="Courier New" w:cs="Courier New"/>
                <w:sz w:val="18"/>
                <w:szCs w:val="18"/>
              </w:rPr>
              <w:t>--alias ALIAS</w:t>
            </w:r>
          </w:p>
        </w:tc>
        <w:tc>
          <w:tcPr>
            <w:tcW w:w="5850" w:type="dxa"/>
          </w:tcPr>
          <w:p w14:paraId="169DB33A" w14:textId="77777777" w:rsidR="00E34D01" w:rsidRPr="002514FA" w:rsidRDefault="00E34D01"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bl>
    <w:p w14:paraId="5C5B58A6" w14:textId="77777777" w:rsidR="00E34D01" w:rsidRPr="008E0C22" w:rsidRDefault="00E34D01" w:rsidP="00E34D01">
      <w:pPr>
        <w:rPr>
          <w:b/>
        </w:rPr>
      </w:pPr>
      <w:r w:rsidRPr="008E0C22">
        <w:rPr>
          <w:b/>
        </w:rPr>
        <w:t>Example</w:t>
      </w:r>
    </w:p>
    <w:p w14:paraId="3764BDD5" w14:textId="5D118658" w:rsidR="00E34D01" w:rsidRPr="008E0C22" w:rsidRDefault="00DD639B" w:rsidP="00E34D01">
      <w:pPr>
        <w:ind w:left="360"/>
        <w:rPr>
          <w:rFonts w:ascii="Courier New" w:hAnsi="Courier New" w:cs="Courier New"/>
        </w:rPr>
      </w:pPr>
      <w:proofErr w:type="gramStart"/>
      <w:r>
        <w:rPr>
          <w:rFonts w:ascii="Courier New" w:hAnsi="Courier New" w:cs="Courier New"/>
        </w:rPr>
        <w:t>dm-cli</w:t>
      </w:r>
      <w:proofErr w:type="gramEnd"/>
      <w:r w:rsidR="00E34D01">
        <w:rPr>
          <w:rFonts w:ascii="Courier New" w:hAnsi="Courier New" w:cs="Courier New"/>
        </w:rPr>
        <w:t xml:space="preserve"> prepare-for-removal --path /dev/nvme0</w:t>
      </w:r>
    </w:p>
    <w:p w14:paraId="2ED372F1" w14:textId="77777777" w:rsidR="00E34D01" w:rsidRDefault="00E34D01" w:rsidP="00E34D01"/>
    <w:p w14:paraId="00ED43DF" w14:textId="77777777" w:rsidR="00AB22CB" w:rsidRDefault="00AB22CB">
      <w:pPr>
        <w:spacing w:before="0" w:after="200" w:line="276" w:lineRule="auto"/>
      </w:pPr>
      <w:r>
        <w:br w:type="page"/>
      </w:r>
    </w:p>
    <w:p w14:paraId="29517DF5" w14:textId="77777777" w:rsidR="00AB22CB" w:rsidRDefault="00AB22CB" w:rsidP="00AB22CB">
      <w:pPr>
        <w:pStyle w:val="Heading2"/>
      </w:pPr>
      <w:bookmarkStart w:id="260" w:name="_Toc463366100"/>
      <w:bookmarkStart w:id="261" w:name="_Toc519254897"/>
      <w:bookmarkStart w:id="262" w:name="_Toc523299545"/>
      <w:proofErr w:type="gramStart"/>
      <w:r>
        <w:lastRenderedPageBreak/>
        <w:t>reset-to-defaults</w:t>
      </w:r>
      <w:bookmarkEnd w:id="260"/>
      <w:bookmarkEnd w:id="261"/>
      <w:bookmarkEnd w:id="262"/>
      <w:proofErr w:type="gramEnd"/>
      <w:r>
        <w:fldChar w:fldCharType="begin"/>
      </w:r>
      <w:r>
        <w:instrText xml:space="preserve"> XE "C</w:instrText>
      </w:r>
      <w:r w:rsidRPr="00D63555">
        <w:instrText>ommands:</w:instrText>
      </w:r>
      <w:r>
        <w:instrText xml:space="preserve">reset-to-defaults" </w:instrText>
      </w:r>
      <w:r>
        <w:fldChar w:fldCharType="end"/>
      </w:r>
    </w:p>
    <w:p w14:paraId="1FE57198" w14:textId="618BE98E" w:rsidR="00574FDE" w:rsidRDefault="005238AD" w:rsidP="000F1341">
      <w:r>
        <w:t xml:space="preserve">The </w:t>
      </w:r>
      <w:r w:rsidRPr="005238AD">
        <w:rPr>
          <w:rFonts w:ascii="Courier New" w:hAnsi="Courier New" w:cs="Courier New"/>
        </w:rPr>
        <w:t>reset-to-defaults</w:t>
      </w:r>
      <w:r>
        <w:t xml:space="preserve"> command will restore the targeted</w:t>
      </w:r>
      <w:r w:rsidR="00EF2AB3">
        <w:t xml:space="preserve"> physical</w:t>
      </w:r>
      <w:r>
        <w:t xml:space="preserve"> device(s) to </w:t>
      </w:r>
      <w:r w:rsidR="00A9443F">
        <w:t xml:space="preserve">factory default settings. </w:t>
      </w:r>
      <w:r w:rsidR="00EF2AB3">
        <w:t xml:space="preserve">After completion of this operation, all user data will be erased, and format parameters and namespace configuration (if applicable) will be restored to default values. </w:t>
      </w:r>
      <w:r w:rsidR="00A9443F">
        <w:t>Neither</w:t>
      </w:r>
      <w:r w:rsidR="00C34CFC">
        <w:t xml:space="preserve"> </w:t>
      </w:r>
      <w:r w:rsidR="00582490">
        <w:t xml:space="preserve">the firmware </w:t>
      </w:r>
      <w:r w:rsidR="00C34CFC">
        <w:t xml:space="preserve">nor the statistical reporting </w:t>
      </w:r>
      <w:r w:rsidR="00EF2AB3">
        <w:t xml:space="preserve">will be </w:t>
      </w:r>
      <w:r w:rsidR="00605448">
        <w:t>affected</w:t>
      </w:r>
      <w:r w:rsidR="00574FDE">
        <w:t>.</w:t>
      </w:r>
    </w:p>
    <w:p w14:paraId="4F8BE8D1" w14:textId="434102ED" w:rsidR="00574FDE" w:rsidRDefault="00574FDE" w:rsidP="000F1341"/>
    <w:p w14:paraId="301A0D13" w14:textId="77777777" w:rsidR="00574FDE" w:rsidRDefault="00574FDE" w:rsidP="000F134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A70798" w14:paraId="5470A3BA" w14:textId="77777777" w:rsidTr="00B61050">
        <w:trPr>
          <w:jc w:val="center"/>
        </w:trPr>
        <w:tc>
          <w:tcPr>
            <w:tcW w:w="1152" w:type="dxa"/>
            <w:vAlign w:val="center"/>
          </w:tcPr>
          <w:p w14:paraId="30DEDE2B" w14:textId="77777777" w:rsidR="00A70798" w:rsidRDefault="00A70798" w:rsidP="00180216">
            <w:pPr>
              <w:jc w:val="center"/>
            </w:pPr>
            <w:r>
              <w:rPr>
                <w:noProof/>
              </w:rPr>
              <w:drawing>
                <wp:inline distT="0" distB="0" distL="0" distR="0" wp14:anchorId="15869C06" wp14:editId="681C4E7F">
                  <wp:extent cx="628015" cy="548640"/>
                  <wp:effectExtent l="0" t="0" r="63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70FDD210" w14:textId="77777777" w:rsidR="00A70798" w:rsidRPr="00A70798" w:rsidRDefault="00A70798" w:rsidP="00B61050">
            <w:pPr>
              <w:jc w:val="both"/>
              <w:rPr>
                <w:b/>
                <w:i/>
              </w:rPr>
            </w:pPr>
            <w:r>
              <w:rPr>
                <w:b/>
                <w:i/>
              </w:rPr>
              <w:t xml:space="preserve">The command is destructive. </w:t>
            </w:r>
            <w:r w:rsidRPr="00A70798">
              <w:rPr>
                <w:b/>
                <w:i/>
              </w:rPr>
              <w:t>The user should backup all data currently stored on the device. All user data</w:t>
            </w:r>
            <w:r w:rsidR="00B61050">
              <w:rPr>
                <w:b/>
                <w:i/>
              </w:rPr>
              <w:t xml:space="preserve"> </w:t>
            </w:r>
            <w:r w:rsidRPr="00A70798">
              <w:rPr>
                <w:b/>
                <w:i/>
              </w:rPr>
              <w:t>will be destroyed.</w:t>
            </w:r>
          </w:p>
        </w:tc>
      </w:tr>
      <w:tr w:rsidR="00BA16AA" w14:paraId="33E663E0" w14:textId="77777777" w:rsidTr="00BA16AA">
        <w:trPr>
          <w:jc w:val="center"/>
        </w:trPr>
        <w:tc>
          <w:tcPr>
            <w:tcW w:w="1152" w:type="dxa"/>
          </w:tcPr>
          <w:p w14:paraId="2B231356" w14:textId="363780F3" w:rsidR="00BA16AA" w:rsidRDefault="00BA16AA" w:rsidP="00BA16AA">
            <w:pPr>
              <w:jc w:val="center"/>
              <w:rPr>
                <w:noProof/>
              </w:rPr>
            </w:pPr>
            <w:r>
              <w:rPr>
                <w:noProof/>
              </w:rPr>
              <w:drawing>
                <wp:inline distT="0" distB="0" distL="0" distR="0" wp14:anchorId="0A5AC6BE" wp14:editId="5787200B">
                  <wp:extent cx="628015" cy="5486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7BA995D7" w14:textId="03CF9638" w:rsidR="00BA16AA" w:rsidRDefault="00BA16AA" w:rsidP="00BA16AA">
            <w:pPr>
              <w:jc w:val="both"/>
              <w:rPr>
                <w:b/>
                <w:i/>
              </w:rPr>
            </w:pPr>
            <w:r>
              <w:rPr>
                <w:b/>
                <w:i/>
                <w:szCs w:val="20"/>
              </w:rPr>
              <w:t xml:space="preserve">After execution of the </w:t>
            </w:r>
            <w:r w:rsidR="00DD639B">
              <w:rPr>
                <w:rFonts w:ascii="Courier New" w:hAnsi="Courier New" w:cs="Courier New"/>
                <w:szCs w:val="20"/>
              </w:rPr>
              <w:t>dm-cli</w:t>
            </w:r>
            <w:r>
              <w:rPr>
                <w:rFonts w:ascii="Courier New" w:hAnsi="Courier New" w:cs="Courier New"/>
                <w:szCs w:val="20"/>
              </w:rPr>
              <w:t xml:space="preserve"> reset-to-defaults</w:t>
            </w:r>
            <w:r>
              <w:rPr>
                <w:b/>
                <w:i/>
                <w:szCs w:val="20"/>
              </w:rPr>
              <w:t xml:space="preserve"> command against an </w:t>
            </w:r>
            <w:r w:rsidR="00C254A9">
              <w:rPr>
                <w:b/>
                <w:i/>
                <w:szCs w:val="20"/>
              </w:rPr>
              <w:t>Ultrastar</w:t>
            </w:r>
            <w:r w:rsidRPr="00375750">
              <w:rPr>
                <w:b/>
                <w:i/>
                <w:szCs w:val="20"/>
              </w:rPr>
              <w:t xml:space="preserve"> </w:t>
            </w:r>
            <w:r>
              <w:rPr>
                <w:b/>
                <w:i/>
                <w:szCs w:val="20"/>
              </w:rPr>
              <w:t xml:space="preserve">SN200 controller in a dual port cabling configuration, the NVMe controller and namespaces may not be visible to </w:t>
            </w:r>
            <w:r w:rsidR="0040405E" w:rsidRPr="0040405E">
              <w:rPr>
                <w:rFonts w:ascii="Courier New" w:hAnsi="Courier New"/>
                <w:szCs w:val="20"/>
              </w:rPr>
              <w:t>DM-CLI</w:t>
            </w:r>
            <w:r>
              <w:rPr>
                <w:b/>
                <w:i/>
                <w:szCs w:val="20"/>
              </w:rPr>
              <w:t xml:space="preserve"> or the host operating system until after a power cycle of the host system unless the host system is capable of hot plug.  This behavior is a side effect of firmware compliance with the NVMe and PCIe specifications.</w:t>
            </w:r>
          </w:p>
        </w:tc>
      </w:tr>
    </w:tbl>
    <w:p w14:paraId="0045F06A" w14:textId="77777777" w:rsidR="005238AD" w:rsidRDefault="005238AD" w:rsidP="005238AD">
      <w:pPr>
        <w:rPr>
          <w:b/>
        </w:rPr>
      </w:pPr>
      <w:r w:rsidRPr="00AF2051">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5940"/>
      </w:tblGrid>
      <w:tr w:rsidR="00E66C08" w:rsidRPr="00897412" w14:paraId="0DE80406" w14:textId="77777777" w:rsidTr="004D5AD8">
        <w:tc>
          <w:tcPr>
            <w:tcW w:w="3420" w:type="dxa"/>
          </w:tcPr>
          <w:p w14:paraId="1624BDD2" w14:textId="25BBB2A5" w:rsidR="00E66C08" w:rsidRPr="00810632" w:rsidRDefault="00E66C08" w:rsidP="0004005C">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w:t>
            </w:r>
            <w:r w:rsidR="0004005C">
              <w:rPr>
                <w:rFonts w:ascii="Courier New" w:hAnsi="Courier New" w:cs="Courier New"/>
                <w:sz w:val="18"/>
                <w:szCs w:val="18"/>
              </w:rPr>
              <w:t>reset-to-defaults</w:t>
            </w:r>
          </w:p>
        </w:tc>
        <w:tc>
          <w:tcPr>
            <w:tcW w:w="5940" w:type="dxa"/>
          </w:tcPr>
          <w:p w14:paraId="6DA056E0" w14:textId="77777777" w:rsidR="00E66C08" w:rsidRDefault="00E66C08" w:rsidP="0040058E">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w:t>
            </w:r>
            <w:r w:rsidR="00FE1489">
              <w:rPr>
                <w:rFonts w:ascii="Courier New" w:hAnsi="Courier New" w:cs="Courier New"/>
                <w:sz w:val="18"/>
                <w:szCs w:val="18"/>
              </w:rPr>
              <w:t xml:space="preserve">-o, </w:t>
            </w:r>
            <w:r w:rsidRPr="002514FA">
              <w:rPr>
                <w:rFonts w:ascii="Courier New" w:hAnsi="Courier New" w:cs="Courier New"/>
                <w:sz w:val="18"/>
                <w:szCs w:val="18"/>
              </w:rPr>
              <w:t>--output-format FORMAT]</w:t>
            </w:r>
            <w:r w:rsidR="00016291">
              <w:rPr>
                <w:rFonts w:ascii="Courier New" w:hAnsi="Courier New" w:cs="Courier New"/>
                <w:sz w:val="18"/>
                <w:szCs w:val="18"/>
              </w:rPr>
              <w:t xml:space="preserve"> [</w:t>
            </w:r>
            <w:r w:rsidR="00FE1489">
              <w:rPr>
                <w:rFonts w:ascii="Courier New" w:hAnsi="Courier New" w:cs="Courier New"/>
                <w:sz w:val="18"/>
                <w:szCs w:val="18"/>
              </w:rPr>
              <w:t xml:space="preserve">-c, </w:t>
            </w:r>
            <w:r w:rsidR="00016291">
              <w:rPr>
                <w:rFonts w:ascii="Courier New" w:hAnsi="Courier New" w:cs="Courier New"/>
                <w:sz w:val="18"/>
                <w:szCs w:val="18"/>
              </w:rPr>
              <w:t>--config PATH]</w:t>
            </w:r>
          </w:p>
          <w:p w14:paraId="1A92D452" w14:textId="72E9046B" w:rsidR="00AC3D2D" w:rsidRPr="00897412" w:rsidRDefault="00AC3D2D" w:rsidP="0040058E">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{-u, </w:t>
            </w:r>
            <w:r w:rsidRPr="002514FA">
              <w:rPr>
                <w:rFonts w:ascii="Courier New" w:hAnsi="Courier New" w:cs="Courier New"/>
                <w:sz w:val="18"/>
                <w:szCs w:val="18"/>
              </w:rPr>
              <w:t>--uid UID |</w:t>
            </w:r>
            <w:r>
              <w:rPr>
                <w:rFonts w:ascii="Courier New" w:hAnsi="Courier New" w:cs="Courier New"/>
                <w:sz w:val="18"/>
                <w:szCs w:val="18"/>
              </w:rPr>
              <w:t xml:space="preserve"> -p, </w:t>
            </w:r>
            <w:r w:rsidRPr="002514FA">
              <w:rPr>
                <w:rFonts w:ascii="Courier New" w:hAnsi="Courier New" w:cs="Courier New"/>
                <w:sz w:val="18"/>
                <w:szCs w:val="18"/>
              </w:rPr>
              <w:t>--path PATH |</w:t>
            </w:r>
            <w:r>
              <w:rPr>
                <w:rFonts w:ascii="Courier New" w:hAnsi="Courier New" w:cs="Courier New"/>
                <w:sz w:val="18"/>
                <w:szCs w:val="18"/>
              </w:rPr>
              <w:t xml:space="preserve"> -a, </w:t>
            </w:r>
            <w:r w:rsidRPr="002514FA">
              <w:rPr>
                <w:rFonts w:ascii="Courier New" w:hAnsi="Courier New" w:cs="Courier New"/>
                <w:sz w:val="18"/>
                <w:szCs w:val="18"/>
              </w:rPr>
              <w:t>--alias ALIAS</w:t>
            </w:r>
            <w:r>
              <w:rPr>
                <w:rFonts w:ascii="Courier New" w:hAnsi="Courier New" w:cs="Courier New"/>
                <w:sz w:val="18"/>
                <w:szCs w:val="18"/>
              </w:rPr>
              <w:t>}</w:t>
            </w:r>
          </w:p>
        </w:tc>
      </w:tr>
      <w:tr w:rsidR="00E66C08" w:rsidRPr="00897412" w14:paraId="27A29809" w14:textId="77777777" w:rsidTr="004D5AD8">
        <w:tc>
          <w:tcPr>
            <w:tcW w:w="3420" w:type="dxa"/>
          </w:tcPr>
          <w:p w14:paraId="31569E0B" w14:textId="77777777" w:rsidR="00E66C08" w:rsidRPr="00897412" w:rsidRDefault="00E66C08" w:rsidP="00180216">
            <w:pPr>
              <w:widowControl w:val="0"/>
              <w:autoSpaceDE w:val="0"/>
              <w:autoSpaceDN w:val="0"/>
              <w:adjustRightInd w:val="0"/>
              <w:spacing w:before="20" w:after="0"/>
              <w:rPr>
                <w:rFonts w:ascii="Courier New" w:hAnsi="Courier New" w:cs="Courier New"/>
                <w:sz w:val="18"/>
                <w:szCs w:val="18"/>
              </w:rPr>
            </w:pPr>
          </w:p>
        </w:tc>
        <w:tc>
          <w:tcPr>
            <w:tcW w:w="5940" w:type="dxa"/>
          </w:tcPr>
          <w:p w14:paraId="62F9E3BC" w14:textId="77777777" w:rsidR="00E66C08" w:rsidRPr="00897412" w:rsidRDefault="00E66C08" w:rsidP="00180216">
            <w:pPr>
              <w:widowControl w:val="0"/>
              <w:autoSpaceDE w:val="0"/>
              <w:autoSpaceDN w:val="0"/>
              <w:adjustRightInd w:val="0"/>
              <w:spacing w:before="20" w:after="0"/>
              <w:rPr>
                <w:rFonts w:ascii="Courier New" w:hAnsi="Courier New" w:cs="Courier New"/>
                <w:sz w:val="18"/>
                <w:szCs w:val="18"/>
              </w:rPr>
            </w:pPr>
          </w:p>
        </w:tc>
      </w:tr>
      <w:tr w:rsidR="00E66C08" w:rsidRPr="00897412" w14:paraId="1BA7231B" w14:textId="77777777" w:rsidTr="007C6EBB">
        <w:tc>
          <w:tcPr>
            <w:tcW w:w="9360" w:type="dxa"/>
            <w:gridSpan w:val="2"/>
          </w:tcPr>
          <w:p w14:paraId="23AF6AF6" w14:textId="77777777" w:rsidR="00E66C08" w:rsidRPr="00897412" w:rsidRDefault="006F2671" w:rsidP="00AB0051">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Resets physical devices to factory default configuration.</w:t>
            </w:r>
          </w:p>
        </w:tc>
      </w:tr>
      <w:tr w:rsidR="00E66C08" w:rsidRPr="00897412" w14:paraId="5AE155F8" w14:textId="77777777" w:rsidTr="004D5AD8">
        <w:tc>
          <w:tcPr>
            <w:tcW w:w="3420" w:type="dxa"/>
          </w:tcPr>
          <w:p w14:paraId="75FA7E13" w14:textId="77777777" w:rsidR="00E66C08" w:rsidRPr="00897412" w:rsidRDefault="00E66C08" w:rsidP="00180216">
            <w:pPr>
              <w:widowControl w:val="0"/>
              <w:autoSpaceDE w:val="0"/>
              <w:autoSpaceDN w:val="0"/>
              <w:adjustRightInd w:val="0"/>
              <w:spacing w:before="20" w:after="0"/>
              <w:rPr>
                <w:rFonts w:ascii="Courier New" w:hAnsi="Courier New" w:cs="Courier New"/>
                <w:sz w:val="18"/>
                <w:szCs w:val="18"/>
              </w:rPr>
            </w:pPr>
          </w:p>
        </w:tc>
        <w:tc>
          <w:tcPr>
            <w:tcW w:w="5940" w:type="dxa"/>
          </w:tcPr>
          <w:p w14:paraId="25C392BE" w14:textId="77777777" w:rsidR="00E66C08" w:rsidRPr="00897412" w:rsidRDefault="00E66C08" w:rsidP="00180216">
            <w:pPr>
              <w:widowControl w:val="0"/>
              <w:autoSpaceDE w:val="0"/>
              <w:autoSpaceDN w:val="0"/>
              <w:adjustRightInd w:val="0"/>
              <w:spacing w:before="20" w:after="0"/>
              <w:rPr>
                <w:rFonts w:ascii="Courier New" w:hAnsi="Courier New" w:cs="Courier New"/>
                <w:sz w:val="18"/>
                <w:szCs w:val="18"/>
              </w:rPr>
            </w:pPr>
          </w:p>
        </w:tc>
      </w:tr>
      <w:tr w:rsidR="00E66C08" w:rsidRPr="00897412" w14:paraId="63DAE143" w14:textId="77777777" w:rsidTr="004D5AD8">
        <w:tc>
          <w:tcPr>
            <w:tcW w:w="3420" w:type="dxa"/>
          </w:tcPr>
          <w:p w14:paraId="11ABE7DC" w14:textId="77777777" w:rsidR="00E66C08" w:rsidRPr="00897412" w:rsidRDefault="00E66C08"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5940" w:type="dxa"/>
          </w:tcPr>
          <w:p w14:paraId="0AEA9175" w14:textId="77777777" w:rsidR="00E66C08" w:rsidRPr="00897412" w:rsidRDefault="00E66C08" w:rsidP="00180216">
            <w:pPr>
              <w:widowControl w:val="0"/>
              <w:autoSpaceDE w:val="0"/>
              <w:autoSpaceDN w:val="0"/>
              <w:adjustRightInd w:val="0"/>
              <w:spacing w:before="20" w:after="0"/>
              <w:rPr>
                <w:rFonts w:ascii="Courier New" w:hAnsi="Courier New" w:cs="Courier New"/>
                <w:sz w:val="18"/>
                <w:szCs w:val="18"/>
              </w:rPr>
            </w:pPr>
          </w:p>
        </w:tc>
      </w:tr>
      <w:tr w:rsidR="00E66C08" w:rsidRPr="00897412" w14:paraId="46A49B9E" w14:textId="77777777" w:rsidTr="004D5AD8">
        <w:tc>
          <w:tcPr>
            <w:tcW w:w="3420" w:type="dxa"/>
          </w:tcPr>
          <w:p w14:paraId="5F00A42D" w14:textId="77777777" w:rsidR="00E66C08" w:rsidRDefault="00FE1489" w:rsidP="00AB0051">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E66C08" w:rsidRPr="002514FA">
              <w:rPr>
                <w:rFonts w:ascii="Courier New" w:hAnsi="Courier New" w:cs="Courier New"/>
                <w:sz w:val="18"/>
                <w:szCs w:val="18"/>
              </w:rPr>
              <w:t>--output-format FORMAT</w:t>
            </w:r>
          </w:p>
        </w:tc>
        <w:tc>
          <w:tcPr>
            <w:tcW w:w="5940" w:type="dxa"/>
          </w:tcPr>
          <w:p w14:paraId="36A72E36" w14:textId="42482FEA" w:rsidR="00E66C08" w:rsidRPr="00897412" w:rsidRDefault="00E66C08"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016291" w:rsidRPr="002514FA">
              <w:rPr>
                <w:rFonts w:ascii="Courier New" w:hAnsi="Courier New" w:cs="Courier New"/>
                <w:sz w:val="18"/>
                <w:szCs w:val="18"/>
              </w:rPr>
              <w:t xml:space="preserve"> are "text",</w:t>
            </w:r>
            <w:r w:rsidR="00AB0051">
              <w:rPr>
                <w:rFonts w:ascii="Courier New" w:hAnsi="Courier New" w:cs="Courier New"/>
                <w:sz w:val="18"/>
                <w:szCs w:val="18"/>
              </w:rPr>
              <w:t xml:space="preserve"> “mini”,</w:t>
            </w:r>
            <w:r w:rsidR="004A4FA6">
              <w:rPr>
                <w:rFonts w:ascii="Courier New" w:hAnsi="Courier New" w:cs="Courier New"/>
                <w:sz w:val="18"/>
                <w:szCs w:val="18"/>
              </w:rPr>
              <w:t xml:space="preserve"> </w:t>
            </w:r>
            <w:r w:rsidR="00016291" w:rsidRPr="002514FA">
              <w:rPr>
                <w:rFonts w:ascii="Courier New" w:hAnsi="Courier New" w:cs="Courier New"/>
                <w:sz w:val="18"/>
                <w:szCs w:val="18"/>
              </w:rPr>
              <w:t xml:space="preserve">and "json". The default is </w:t>
            </w:r>
            <w:r w:rsidR="00624FC1">
              <w:rPr>
                <w:rFonts w:ascii="Courier New" w:hAnsi="Courier New" w:cs="Courier New"/>
                <w:sz w:val="18"/>
                <w:szCs w:val="18"/>
              </w:rPr>
              <w:t>“mini”</w:t>
            </w:r>
            <w:r w:rsidR="00016291" w:rsidRPr="002514FA">
              <w:rPr>
                <w:rFonts w:ascii="Courier New" w:hAnsi="Courier New" w:cs="Courier New"/>
                <w:sz w:val="18"/>
                <w:szCs w:val="18"/>
              </w:rPr>
              <w:t>.</w:t>
            </w:r>
          </w:p>
        </w:tc>
      </w:tr>
      <w:tr w:rsidR="00E66C08" w:rsidRPr="00897412" w14:paraId="528D68D9" w14:textId="77777777" w:rsidTr="004D5AD8">
        <w:tc>
          <w:tcPr>
            <w:tcW w:w="3420" w:type="dxa"/>
          </w:tcPr>
          <w:p w14:paraId="33F2D99C" w14:textId="77777777" w:rsidR="00E66C08" w:rsidRPr="00897412" w:rsidRDefault="00FE1489" w:rsidP="00AB0051">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016291">
              <w:rPr>
                <w:rFonts w:ascii="Courier New" w:hAnsi="Courier New" w:cs="Courier New"/>
                <w:sz w:val="18"/>
                <w:szCs w:val="18"/>
              </w:rPr>
              <w:t>--config PATH</w:t>
            </w:r>
          </w:p>
        </w:tc>
        <w:tc>
          <w:tcPr>
            <w:tcW w:w="5940" w:type="dxa"/>
          </w:tcPr>
          <w:p w14:paraId="06930E04" w14:textId="71858EFD" w:rsidR="00E66C08" w:rsidRPr="00897412" w:rsidRDefault="00016291"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E66C08" w:rsidRPr="00897412" w14:paraId="1EF0DA45" w14:textId="77777777" w:rsidTr="004D5AD8">
        <w:tc>
          <w:tcPr>
            <w:tcW w:w="3420" w:type="dxa"/>
          </w:tcPr>
          <w:p w14:paraId="15FC2BEB" w14:textId="0EFB7118" w:rsidR="00E66C08" w:rsidRPr="00897412" w:rsidRDefault="00FE1489" w:rsidP="00B9427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E66C08" w:rsidRPr="002514FA">
              <w:rPr>
                <w:rFonts w:ascii="Courier New" w:hAnsi="Courier New" w:cs="Courier New"/>
                <w:sz w:val="18"/>
                <w:szCs w:val="18"/>
              </w:rPr>
              <w:t>--uid UID</w:t>
            </w:r>
          </w:p>
        </w:tc>
        <w:tc>
          <w:tcPr>
            <w:tcW w:w="5940" w:type="dxa"/>
          </w:tcPr>
          <w:p w14:paraId="062D9D1B" w14:textId="77777777" w:rsidR="00E66C08" w:rsidRPr="00897412" w:rsidRDefault="00E66C08"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E66C08" w:rsidRPr="007B7AA2" w14:paraId="25105DB1" w14:textId="77777777" w:rsidTr="004D5AD8">
        <w:tc>
          <w:tcPr>
            <w:tcW w:w="3420" w:type="dxa"/>
          </w:tcPr>
          <w:p w14:paraId="18F24B28" w14:textId="3FE248CE" w:rsidR="00E66C08" w:rsidRPr="007B7AA2" w:rsidRDefault="00FE1489" w:rsidP="00B9427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E66C08" w:rsidRPr="007B7AA2">
              <w:rPr>
                <w:rFonts w:ascii="Courier New" w:hAnsi="Courier New" w:cs="Courier New"/>
                <w:sz w:val="18"/>
                <w:szCs w:val="18"/>
              </w:rPr>
              <w:t>--path PATH</w:t>
            </w:r>
          </w:p>
        </w:tc>
        <w:tc>
          <w:tcPr>
            <w:tcW w:w="5940" w:type="dxa"/>
          </w:tcPr>
          <w:p w14:paraId="2239F8F4" w14:textId="7827C0B3" w:rsidR="00E66C08" w:rsidRPr="007B7AA2" w:rsidRDefault="00F63013" w:rsidP="00180216">
            <w:pPr>
              <w:widowControl w:val="0"/>
              <w:autoSpaceDE w:val="0"/>
              <w:autoSpaceDN w:val="0"/>
              <w:adjustRightInd w:val="0"/>
              <w:spacing w:before="20" w:after="0"/>
              <w:rPr>
                <w:rFonts w:ascii="Courier New" w:hAnsi="Courier New" w:cs="Courier New"/>
                <w:sz w:val="18"/>
                <w:szCs w:val="18"/>
              </w:rPr>
            </w:pPr>
            <w:r w:rsidRPr="007B7AA2">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7B7AA2">
              <w:rPr>
                <w:rFonts w:ascii="Courier New" w:hAnsi="Courier New" w:cs="Courier New"/>
                <w:sz w:val="18"/>
                <w:szCs w:val="18"/>
              </w:rPr>
              <w:t xml:space="preserve"> scan.</w:t>
            </w:r>
          </w:p>
        </w:tc>
      </w:tr>
      <w:tr w:rsidR="00AB0051" w:rsidRPr="00897412" w14:paraId="71730C97" w14:textId="77777777" w:rsidTr="004D5AD8">
        <w:tc>
          <w:tcPr>
            <w:tcW w:w="3420" w:type="dxa"/>
          </w:tcPr>
          <w:p w14:paraId="7FE719DA" w14:textId="77777777" w:rsidR="00AB0051" w:rsidRPr="002514FA" w:rsidRDefault="00FE1489" w:rsidP="00AB0051">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AB0051" w:rsidRPr="00AB0051">
              <w:rPr>
                <w:rFonts w:ascii="Courier New" w:hAnsi="Courier New" w:cs="Courier New"/>
                <w:sz w:val="18"/>
                <w:szCs w:val="18"/>
              </w:rPr>
              <w:t>--alias ALIAS</w:t>
            </w:r>
          </w:p>
        </w:tc>
        <w:tc>
          <w:tcPr>
            <w:tcW w:w="5940" w:type="dxa"/>
          </w:tcPr>
          <w:p w14:paraId="5FD7B621" w14:textId="77777777" w:rsidR="00AB0051" w:rsidRPr="002514FA" w:rsidRDefault="00AB0051" w:rsidP="00180216">
            <w:pPr>
              <w:widowControl w:val="0"/>
              <w:autoSpaceDE w:val="0"/>
              <w:autoSpaceDN w:val="0"/>
              <w:adjustRightInd w:val="0"/>
              <w:spacing w:before="20" w:after="0"/>
              <w:rPr>
                <w:rFonts w:ascii="Courier New" w:hAnsi="Courier New" w:cs="Courier New"/>
                <w:sz w:val="18"/>
                <w:szCs w:val="18"/>
              </w:rPr>
            </w:pPr>
            <w:r w:rsidRPr="00AB0051">
              <w:rPr>
                <w:rFonts w:ascii="Courier New" w:hAnsi="Courier New" w:cs="Courier New"/>
                <w:sz w:val="18"/>
                <w:szCs w:val="18"/>
              </w:rPr>
              <w:t>User supplied name for the device.</w:t>
            </w:r>
          </w:p>
        </w:tc>
      </w:tr>
    </w:tbl>
    <w:p w14:paraId="47992381" w14:textId="221F76D3" w:rsidR="00A9443F" w:rsidRDefault="00A9443F" w:rsidP="00A9443F">
      <w:pPr>
        <w:rPr>
          <w:b/>
        </w:rPr>
      </w:pPr>
      <w:r w:rsidRPr="00AF2051">
        <w:rPr>
          <w:b/>
        </w:rPr>
        <w:t>Example</w:t>
      </w:r>
    </w:p>
    <w:p w14:paraId="09F55276" w14:textId="77E4F216" w:rsidR="00A9443F" w:rsidRPr="005201C8" w:rsidRDefault="00DD639B" w:rsidP="00DD20CE">
      <w:pPr>
        <w:ind w:left="360"/>
        <w:rPr>
          <w:rFonts w:ascii="Courier New" w:hAnsi="Courier New" w:cs="Courier New"/>
          <w:szCs w:val="20"/>
        </w:rPr>
      </w:pPr>
      <w:proofErr w:type="gramStart"/>
      <w:r>
        <w:rPr>
          <w:rFonts w:ascii="Courier New" w:hAnsi="Courier New" w:cs="Courier New"/>
          <w:szCs w:val="20"/>
        </w:rPr>
        <w:t>dm-cli</w:t>
      </w:r>
      <w:proofErr w:type="gramEnd"/>
      <w:r w:rsidR="00A9443F" w:rsidRPr="005201C8">
        <w:rPr>
          <w:rFonts w:ascii="Courier New" w:hAnsi="Courier New" w:cs="Courier New"/>
          <w:szCs w:val="20"/>
        </w:rPr>
        <w:t xml:space="preserve"> </w:t>
      </w:r>
      <w:r w:rsidR="00A9443F" w:rsidRPr="006F0FA9">
        <w:rPr>
          <w:rFonts w:ascii="Courier New" w:hAnsi="Courier New" w:cs="Courier New"/>
          <w:szCs w:val="20"/>
        </w:rPr>
        <w:t xml:space="preserve">reset-to-defaults </w:t>
      </w:r>
      <w:r w:rsidR="00A9443F" w:rsidRPr="006F0FA9">
        <w:rPr>
          <w:rFonts w:ascii="Courier New" w:hAnsi="Courier New" w:cs="Courier New"/>
          <w:i/>
          <w:szCs w:val="20"/>
        </w:rPr>
        <w:t>--</w:t>
      </w:r>
      <w:r w:rsidR="00A9443F" w:rsidRPr="006F0FA9">
        <w:rPr>
          <w:rFonts w:ascii="Courier New" w:hAnsi="Courier New" w:cs="Courier New"/>
          <w:szCs w:val="20"/>
        </w:rPr>
        <w:t>path /dev/nvme0</w:t>
      </w:r>
    </w:p>
    <w:p w14:paraId="084F2F00" w14:textId="77777777" w:rsidR="00976EFD" w:rsidRDefault="00976EFD">
      <w:pPr>
        <w:spacing w:before="0" w:after="200" w:line="276" w:lineRule="auto"/>
      </w:pPr>
    </w:p>
    <w:p w14:paraId="60CAD024" w14:textId="77777777" w:rsidR="00AB22CB" w:rsidRDefault="00AB22CB">
      <w:pPr>
        <w:spacing w:before="0" w:after="200" w:line="276" w:lineRule="auto"/>
      </w:pPr>
      <w:r>
        <w:br w:type="page"/>
      </w:r>
    </w:p>
    <w:p w14:paraId="5F9FD74F" w14:textId="77777777" w:rsidR="00AB22CB" w:rsidRDefault="00AB22CB" w:rsidP="00AB22CB">
      <w:pPr>
        <w:pStyle w:val="Heading2"/>
      </w:pPr>
      <w:bookmarkStart w:id="263" w:name="_Toc463366101"/>
      <w:bookmarkStart w:id="264" w:name="_Toc519254898"/>
      <w:bookmarkStart w:id="265" w:name="_Toc523299546"/>
      <w:proofErr w:type="gramStart"/>
      <w:r>
        <w:lastRenderedPageBreak/>
        <w:t>resize</w:t>
      </w:r>
      <w:bookmarkEnd w:id="263"/>
      <w:bookmarkEnd w:id="264"/>
      <w:bookmarkEnd w:id="265"/>
      <w:proofErr w:type="gramEnd"/>
      <w:r>
        <w:fldChar w:fldCharType="begin"/>
      </w:r>
      <w:r>
        <w:instrText xml:space="preserve"> XE "C</w:instrText>
      </w:r>
      <w:r w:rsidRPr="00D63555">
        <w:instrText>ommands:</w:instrText>
      </w:r>
      <w:r>
        <w:instrText xml:space="preserve">resize" </w:instrText>
      </w:r>
      <w:r>
        <w:fldChar w:fldCharType="end"/>
      </w:r>
    </w:p>
    <w:p w14:paraId="1213D090" w14:textId="41186F40" w:rsidR="00AB22CB" w:rsidRDefault="009C0573" w:rsidP="000F1341">
      <w:r>
        <w:t xml:space="preserve">The </w:t>
      </w:r>
      <w:r w:rsidRPr="009C0573">
        <w:rPr>
          <w:rFonts w:ascii="Courier New" w:hAnsi="Courier New" w:cs="Courier New"/>
        </w:rPr>
        <w:t>resize</w:t>
      </w:r>
      <w:r>
        <w:t xml:space="preserve"> command</w:t>
      </w:r>
      <w:r w:rsidR="00BE08F5">
        <w:t xml:space="preserve"> will </w:t>
      </w:r>
      <w:r w:rsidR="00036B4B">
        <w:t xml:space="preserve">change </w:t>
      </w:r>
      <w:r w:rsidR="00BE08F5">
        <w:t xml:space="preserve">the user capacity of </w:t>
      </w:r>
      <w:r w:rsidR="00036B4B">
        <w:t xml:space="preserve">the target physical </w:t>
      </w:r>
      <w:r w:rsidR="00BE08F5">
        <w:t>device</w:t>
      </w:r>
      <w:r w:rsidR="00036B4B">
        <w:t>.</w:t>
      </w:r>
      <w:r w:rsidR="00A75201">
        <w:t xml:space="preserve"> After completion of this operation, all user data will be erased, and format parameters and namespace configuration (if applicable) will be restored to default values.</w:t>
      </w:r>
      <w:r w:rsidR="00036B4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E65174" w14:paraId="3F4B02E2" w14:textId="77777777" w:rsidTr="00B61050">
        <w:trPr>
          <w:jc w:val="center"/>
        </w:trPr>
        <w:tc>
          <w:tcPr>
            <w:tcW w:w="1152" w:type="dxa"/>
            <w:vAlign w:val="center"/>
          </w:tcPr>
          <w:p w14:paraId="1D34D624" w14:textId="77777777" w:rsidR="00E65174" w:rsidRDefault="00E65174" w:rsidP="00180216">
            <w:pPr>
              <w:jc w:val="center"/>
            </w:pPr>
            <w:r>
              <w:rPr>
                <w:noProof/>
              </w:rPr>
              <w:drawing>
                <wp:inline distT="0" distB="0" distL="0" distR="0" wp14:anchorId="20FC4072" wp14:editId="084114E2">
                  <wp:extent cx="628015" cy="548640"/>
                  <wp:effectExtent l="0" t="0" r="63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0F07F4E7" w14:textId="77777777" w:rsidR="00E65174" w:rsidRPr="00A70798" w:rsidRDefault="00E65174" w:rsidP="00B61050">
            <w:pPr>
              <w:jc w:val="both"/>
              <w:rPr>
                <w:b/>
                <w:i/>
              </w:rPr>
            </w:pPr>
            <w:r>
              <w:rPr>
                <w:b/>
                <w:i/>
              </w:rPr>
              <w:t xml:space="preserve">The command is destructive. </w:t>
            </w:r>
            <w:r w:rsidRPr="00A70798">
              <w:rPr>
                <w:b/>
                <w:i/>
              </w:rPr>
              <w:t>The user should backup all data currently stored on the device. All user data will be destroyed.</w:t>
            </w:r>
          </w:p>
        </w:tc>
      </w:tr>
      <w:tr w:rsidR="00BA16AA" w14:paraId="3E40CE61" w14:textId="77777777" w:rsidTr="00BA16AA">
        <w:trPr>
          <w:jc w:val="center"/>
        </w:trPr>
        <w:tc>
          <w:tcPr>
            <w:tcW w:w="1152" w:type="dxa"/>
          </w:tcPr>
          <w:p w14:paraId="7B37193A" w14:textId="49B31CA8" w:rsidR="00BA16AA" w:rsidRDefault="00BA16AA" w:rsidP="00BA16AA">
            <w:pPr>
              <w:jc w:val="center"/>
              <w:rPr>
                <w:noProof/>
              </w:rPr>
            </w:pPr>
            <w:r>
              <w:rPr>
                <w:noProof/>
              </w:rPr>
              <w:drawing>
                <wp:inline distT="0" distB="0" distL="0" distR="0" wp14:anchorId="775F39C3" wp14:editId="1B37DACA">
                  <wp:extent cx="628015" cy="5486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0BCFCEE5" w14:textId="4F1A6594" w:rsidR="00BA16AA" w:rsidRDefault="00BA16AA" w:rsidP="00BA16AA">
            <w:pPr>
              <w:jc w:val="both"/>
              <w:rPr>
                <w:b/>
                <w:i/>
              </w:rPr>
            </w:pPr>
            <w:r>
              <w:rPr>
                <w:b/>
                <w:i/>
                <w:szCs w:val="20"/>
              </w:rPr>
              <w:t xml:space="preserve">After execution of the </w:t>
            </w:r>
            <w:r w:rsidR="00DD639B">
              <w:rPr>
                <w:rFonts w:ascii="Courier New" w:hAnsi="Courier New" w:cs="Courier New"/>
                <w:szCs w:val="20"/>
              </w:rPr>
              <w:t>dm-cli</w:t>
            </w:r>
            <w:r>
              <w:rPr>
                <w:rFonts w:ascii="Courier New" w:hAnsi="Courier New" w:cs="Courier New"/>
                <w:szCs w:val="20"/>
              </w:rPr>
              <w:t xml:space="preserve"> resize</w:t>
            </w:r>
            <w:r>
              <w:rPr>
                <w:b/>
                <w:i/>
                <w:szCs w:val="20"/>
              </w:rPr>
              <w:t xml:space="preserve"> command against an </w:t>
            </w:r>
            <w:r w:rsidR="00C254A9">
              <w:rPr>
                <w:b/>
                <w:i/>
                <w:szCs w:val="20"/>
              </w:rPr>
              <w:t>Ultrastar</w:t>
            </w:r>
            <w:r w:rsidRPr="00375750">
              <w:rPr>
                <w:b/>
                <w:i/>
                <w:szCs w:val="20"/>
              </w:rPr>
              <w:t xml:space="preserve"> </w:t>
            </w:r>
            <w:r>
              <w:rPr>
                <w:b/>
                <w:i/>
                <w:szCs w:val="20"/>
              </w:rPr>
              <w:t xml:space="preserve">SN200 controller in a dual port cabling configuration, the NVMe controller and namespaces may not be visible to </w:t>
            </w:r>
            <w:r w:rsidR="0040405E" w:rsidRPr="0040405E">
              <w:rPr>
                <w:rFonts w:ascii="Courier New" w:hAnsi="Courier New"/>
                <w:szCs w:val="20"/>
              </w:rPr>
              <w:t>DM-CLI</w:t>
            </w:r>
            <w:r>
              <w:rPr>
                <w:b/>
                <w:i/>
                <w:szCs w:val="20"/>
              </w:rPr>
              <w:t xml:space="preserve"> or the host operating system until after a power cycle of the host system unless the host system is capable of hot plug.  This behavior is a side effect of firmware compliance with the NVMe and PCIe specifications.</w:t>
            </w:r>
          </w:p>
        </w:tc>
      </w:tr>
    </w:tbl>
    <w:p w14:paraId="3BBA5E16" w14:textId="77777777" w:rsidR="009C0573" w:rsidRDefault="009C0573" w:rsidP="009C0573">
      <w:pPr>
        <w:rPr>
          <w:b/>
        </w:rPr>
      </w:pPr>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CA2995" w:rsidRPr="001D1623" w14:paraId="7579B792" w14:textId="77777777" w:rsidTr="009B7FA2">
        <w:tc>
          <w:tcPr>
            <w:tcW w:w="1779" w:type="pct"/>
          </w:tcPr>
          <w:p w14:paraId="77B83E7E" w14:textId="7EFB04EC" w:rsidR="00CA2995" w:rsidRPr="001D1623" w:rsidRDefault="00CA2995" w:rsidP="00CA2995">
            <w:pPr>
              <w:widowControl w:val="0"/>
              <w:autoSpaceDE w:val="0"/>
              <w:autoSpaceDN w:val="0"/>
              <w:adjustRightInd w:val="0"/>
              <w:spacing w:before="20" w:after="0"/>
              <w:rPr>
                <w:rFonts w:ascii="Courier New" w:hAnsi="Courier New" w:cs="Courier New"/>
                <w:sz w:val="18"/>
                <w:szCs w:val="18"/>
              </w:rPr>
            </w:pPr>
            <w:r w:rsidRPr="001D1623">
              <w:rPr>
                <w:rFonts w:ascii="Courier New" w:hAnsi="Courier New" w:cs="Courier New"/>
                <w:sz w:val="18"/>
                <w:szCs w:val="18"/>
              </w:rPr>
              <w:t xml:space="preserve">usage: </w:t>
            </w:r>
            <w:r w:rsidR="00DD639B">
              <w:rPr>
                <w:rFonts w:ascii="Courier New" w:hAnsi="Courier New" w:cs="Courier New"/>
                <w:sz w:val="18"/>
                <w:szCs w:val="18"/>
              </w:rPr>
              <w:t>dm-cli</w:t>
            </w:r>
            <w:r w:rsidRPr="001D1623">
              <w:rPr>
                <w:rFonts w:ascii="Courier New" w:hAnsi="Courier New" w:cs="Courier New"/>
                <w:sz w:val="18"/>
                <w:szCs w:val="18"/>
              </w:rPr>
              <w:t xml:space="preserve"> resize</w:t>
            </w:r>
          </w:p>
        </w:tc>
        <w:tc>
          <w:tcPr>
            <w:tcW w:w="3221" w:type="pct"/>
          </w:tcPr>
          <w:p w14:paraId="72425311" w14:textId="77777777" w:rsidR="00CA2995" w:rsidRPr="001D1623" w:rsidRDefault="00CA2995" w:rsidP="0040058E">
            <w:pPr>
              <w:widowControl w:val="0"/>
              <w:autoSpaceDE w:val="0"/>
              <w:autoSpaceDN w:val="0"/>
              <w:adjustRightInd w:val="0"/>
              <w:spacing w:before="20" w:after="0"/>
              <w:rPr>
                <w:rFonts w:ascii="Courier New" w:hAnsi="Courier New" w:cs="Courier New"/>
                <w:sz w:val="18"/>
                <w:szCs w:val="18"/>
              </w:rPr>
            </w:pPr>
            <w:r w:rsidRPr="001D1623">
              <w:rPr>
                <w:rFonts w:ascii="Courier New" w:hAnsi="Courier New" w:cs="Courier New"/>
                <w:sz w:val="18"/>
                <w:szCs w:val="18"/>
              </w:rPr>
              <w:t>[</w:t>
            </w:r>
            <w:r w:rsidR="009B7FA2">
              <w:rPr>
                <w:rFonts w:ascii="Courier New" w:hAnsi="Courier New" w:cs="Courier New"/>
                <w:sz w:val="18"/>
                <w:szCs w:val="18"/>
              </w:rPr>
              <w:t xml:space="preserve">-o, </w:t>
            </w:r>
            <w:r w:rsidRPr="001D1623">
              <w:rPr>
                <w:rFonts w:ascii="Courier New" w:hAnsi="Courier New" w:cs="Courier New"/>
                <w:sz w:val="18"/>
                <w:szCs w:val="18"/>
              </w:rPr>
              <w:t>--output-format FORMAT]</w:t>
            </w:r>
            <w:r w:rsidR="00802F9F">
              <w:rPr>
                <w:rFonts w:ascii="Courier New" w:hAnsi="Courier New" w:cs="Courier New"/>
                <w:sz w:val="18"/>
                <w:szCs w:val="18"/>
              </w:rPr>
              <w:t xml:space="preserve"> [</w:t>
            </w:r>
            <w:r w:rsidR="009B7FA2">
              <w:rPr>
                <w:rFonts w:ascii="Courier New" w:hAnsi="Courier New" w:cs="Courier New"/>
                <w:sz w:val="18"/>
                <w:szCs w:val="18"/>
              </w:rPr>
              <w:t xml:space="preserve">-c, </w:t>
            </w:r>
            <w:r w:rsidR="00802F9F">
              <w:rPr>
                <w:rFonts w:ascii="Courier New" w:hAnsi="Courier New" w:cs="Courier New"/>
                <w:sz w:val="18"/>
                <w:szCs w:val="18"/>
              </w:rPr>
              <w:t>--config PATH]</w:t>
            </w:r>
          </w:p>
        </w:tc>
      </w:tr>
      <w:tr w:rsidR="00CA2995" w:rsidRPr="001D1623" w14:paraId="419F599C" w14:textId="77777777" w:rsidTr="009B7FA2">
        <w:tc>
          <w:tcPr>
            <w:tcW w:w="1779" w:type="pct"/>
          </w:tcPr>
          <w:p w14:paraId="59845ABE"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p>
        </w:tc>
        <w:tc>
          <w:tcPr>
            <w:tcW w:w="3221" w:type="pct"/>
          </w:tcPr>
          <w:p w14:paraId="459A0ADB" w14:textId="7A86C9D3" w:rsidR="00CA2995" w:rsidRPr="001D1623" w:rsidRDefault="00CA2995" w:rsidP="00EB15EE">
            <w:pPr>
              <w:widowControl w:val="0"/>
              <w:autoSpaceDE w:val="0"/>
              <w:autoSpaceDN w:val="0"/>
              <w:adjustRightInd w:val="0"/>
              <w:spacing w:before="20" w:after="0"/>
              <w:rPr>
                <w:rFonts w:ascii="Courier New" w:hAnsi="Courier New" w:cs="Courier New"/>
                <w:sz w:val="18"/>
                <w:szCs w:val="18"/>
              </w:rPr>
            </w:pPr>
            <w:r w:rsidRPr="001D1623">
              <w:rPr>
                <w:rFonts w:ascii="Courier New" w:hAnsi="Courier New" w:cs="Courier New"/>
                <w:sz w:val="18"/>
                <w:szCs w:val="18"/>
              </w:rPr>
              <w:t>{</w:t>
            </w:r>
            <w:r w:rsidR="00232B4A">
              <w:rPr>
                <w:rFonts w:ascii="Courier New" w:hAnsi="Courier New" w:cs="Courier New"/>
                <w:sz w:val="18"/>
                <w:szCs w:val="18"/>
              </w:rPr>
              <w:t>-</w:t>
            </w:r>
            <w:r w:rsidR="00EB15EE" w:rsidDel="00EB15EE">
              <w:rPr>
                <w:rFonts w:ascii="Courier New" w:hAnsi="Courier New" w:cs="Courier New"/>
                <w:sz w:val="18"/>
                <w:szCs w:val="18"/>
              </w:rPr>
              <w:t xml:space="preserve"> </w:t>
            </w:r>
            <w:r w:rsidR="00232B4A">
              <w:rPr>
                <w:rFonts w:ascii="Courier New" w:hAnsi="Courier New" w:cs="Courier New"/>
                <w:sz w:val="18"/>
                <w:szCs w:val="18"/>
              </w:rPr>
              <w:t xml:space="preserve">u, </w:t>
            </w:r>
            <w:r w:rsidRPr="001D1623">
              <w:rPr>
                <w:rFonts w:ascii="Courier New" w:hAnsi="Courier New" w:cs="Courier New"/>
                <w:sz w:val="18"/>
                <w:szCs w:val="18"/>
              </w:rPr>
              <w:t>--uid UID |</w:t>
            </w:r>
            <w:r w:rsidR="00EB15EE">
              <w:rPr>
                <w:rFonts w:ascii="Courier New" w:hAnsi="Courier New" w:cs="Courier New"/>
                <w:sz w:val="18"/>
                <w:szCs w:val="18"/>
              </w:rPr>
              <w:t xml:space="preserve"> -p, </w:t>
            </w:r>
            <w:r w:rsidR="00EB15EE" w:rsidRPr="001D1623">
              <w:rPr>
                <w:rFonts w:ascii="Courier New" w:hAnsi="Courier New" w:cs="Courier New"/>
                <w:sz w:val="18"/>
                <w:szCs w:val="18"/>
              </w:rPr>
              <w:t>--path PATH |</w:t>
            </w:r>
            <w:r w:rsidR="00EB15EE">
              <w:rPr>
                <w:rFonts w:ascii="Courier New" w:hAnsi="Courier New" w:cs="Courier New"/>
                <w:sz w:val="18"/>
                <w:szCs w:val="18"/>
              </w:rPr>
              <w:t xml:space="preserve"> </w:t>
            </w:r>
            <w:r w:rsidR="00232B4A">
              <w:rPr>
                <w:rFonts w:ascii="Courier New" w:hAnsi="Courier New" w:cs="Courier New"/>
                <w:sz w:val="18"/>
                <w:szCs w:val="18"/>
              </w:rPr>
              <w:t xml:space="preserve">-a, </w:t>
            </w:r>
            <w:r w:rsidRPr="001D1623">
              <w:rPr>
                <w:rFonts w:ascii="Courier New" w:hAnsi="Courier New" w:cs="Courier New"/>
                <w:sz w:val="18"/>
                <w:szCs w:val="18"/>
              </w:rPr>
              <w:t>--alias ALIAS</w:t>
            </w:r>
            <w:r w:rsidR="0021325F">
              <w:rPr>
                <w:rFonts w:ascii="Courier New" w:hAnsi="Courier New" w:cs="Courier New"/>
                <w:sz w:val="18"/>
                <w:szCs w:val="18"/>
              </w:rPr>
              <w:t>}</w:t>
            </w:r>
          </w:p>
        </w:tc>
      </w:tr>
      <w:tr w:rsidR="00BA3988" w:rsidRPr="001D1623" w14:paraId="3F6A7FA5" w14:textId="77777777" w:rsidTr="009B7FA2">
        <w:tc>
          <w:tcPr>
            <w:tcW w:w="1779" w:type="pct"/>
          </w:tcPr>
          <w:p w14:paraId="193D9EA6" w14:textId="77777777" w:rsidR="00BA3988" w:rsidRPr="001D1623" w:rsidRDefault="00BA3988" w:rsidP="00180216">
            <w:pPr>
              <w:widowControl w:val="0"/>
              <w:autoSpaceDE w:val="0"/>
              <w:autoSpaceDN w:val="0"/>
              <w:adjustRightInd w:val="0"/>
              <w:spacing w:before="20" w:after="0"/>
              <w:rPr>
                <w:rFonts w:ascii="Courier New" w:hAnsi="Courier New" w:cs="Courier New"/>
                <w:sz w:val="18"/>
                <w:szCs w:val="18"/>
              </w:rPr>
            </w:pPr>
          </w:p>
        </w:tc>
        <w:tc>
          <w:tcPr>
            <w:tcW w:w="3221" w:type="pct"/>
          </w:tcPr>
          <w:p w14:paraId="6BFC0C23" w14:textId="244CEE71" w:rsidR="00BA3988" w:rsidRPr="001D1623" w:rsidRDefault="00884D9E" w:rsidP="0021325F">
            <w:pPr>
              <w:widowControl w:val="0"/>
              <w:autoSpaceDE w:val="0"/>
              <w:autoSpaceDN w:val="0"/>
              <w:adjustRightInd w:val="0"/>
              <w:spacing w:before="20" w:after="0"/>
              <w:rPr>
                <w:rFonts w:ascii="Courier New" w:hAnsi="Courier New" w:cs="Courier New"/>
                <w:sz w:val="18"/>
                <w:szCs w:val="18"/>
              </w:rPr>
            </w:pPr>
            <w:r w:rsidRPr="001D1623">
              <w:rPr>
                <w:rFonts w:ascii="Courier New" w:hAnsi="Courier New" w:cs="Courier New"/>
                <w:sz w:val="18"/>
                <w:szCs w:val="18"/>
              </w:rPr>
              <w:t>[--size SIZE]</w:t>
            </w:r>
            <w:r w:rsidR="00B42717">
              <w:rPr>
                <w:rFonts w:ascii="Courier New" w:hAnsi="Courier New" w:cs="Courier New"/>
                <w:sz w:val="18"/>
                <w:szCs w:val="18"/>
              </w:rPr>
              <w:t xml:space="preserve"> [--size-blocks BLOCKS]</w:t>
            </w:r>
          </w:p>
        </w:tc>
      </w:tr>
      <w:tr w:rsidR="00CA2995" w:rsidRPr="001D1623" w14:paraId="4DBF3A6C" w14:textId="77777777" w:rsidTr="009B7FA2">
        <w:tc>
          <w:tcPr>
            <w:tcW w:w="1779" w:type="pct"/>
          </w:tcPr>
          <w:p w14:paraId="73AFAA31"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p>
        </w:tc>
        <w:tc>
          <w:tcPr>
            <w:tcW w:w="3221" w:type="pct"/>
          </w:tcPr>
          <w:p w14:paraId="3520FE0E"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p>
        </w:tc>
      </w:tr>
      <w:tr w:rsidR="00CA2995" w:rsidRPr="001D1623" w14:paraId="45527DC5" w14:textId="77777777" w:rsidTr="00180216">
        <w:tc>
          <w:tcPr>
            <w:tcW w:w="5000" w:type="pct"/>
            <w:gridSpan w:val="2"/>
          </w:tcPr>
          <w:p w14:paraId="3C312B2F" w14:textId="77777777" w:rsidR="00CA2995" w:rsidRPr="001D1623" w:rsidRDefault="00884D9E" w:rsidP="000862B8">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Changes the user capacity of physical devices.</w:t>
            </w:r>
          </w:p>
        </w:tc>
      </w:tr>
      <w:tr w:rsidR="00CA2995" w:rsidRPr="001D1623" w14:paraId="4B44EE8B" w14:textId="77777777" w:rsidTr="009B7FA2">
        <w:tc>
          <w:tcPr>
            <w:tcW w:w="1779" w:type="pct"/>
          </w:tcPr>
          <w:p w14:paraId="08AFC44A"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p>
        </w:tc>
        <w:tc>
          <w:tcPr>
            <w:tcW w:w="3221" w:type="pct"/>
          </w:tcPr>
          <w:p w14:paraId="5A09F691"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p>
        </w:tc>
      </w:tr>
      <w:tr w:rsidR="00CA2995" w:rsidRPr="001D1623" w14:paraId="0FFC7D6F" w14:textId="77777777" w:rsidTr="009B7FA2">
        <w:tc>
          <w:tcPr>
            <w:tcW w:w="1779" w:type="pct"/>
          </w:tcPr>
          <w:p w14:paraId="2E802A7B"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r w:rsidRPr="001D1623">
              <w:rPr>
                <w:rFonts w:ascii="Courier New" w:hAnsi="Courier New" w:cs="Courier New"/>
                <w:sz w:val="18"/>
                <w:szCs w:val="18"/>
              </w:rPr>
              <w:t>OPTIONS:</w:t>
            </w:r>
          </w:p>
        </w:tc>
        <w:tc>
          <w:tcPr>
            <w:tcW w:w="3221" w:type="pct"/>
          </w:tcPr>
          <w:p w14:paraId="05EA7E50"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p>
        </w:tc>
      </w:tr>
      <w:tr w:rsidR="00CA2995" w:rsidRPr="001D1623" w14:paraId="3DE22EF3" w14:textId="77777777" w:rsidTr="009B7FA2">
        <w:tc>
          <w:tcPr>
            <w:tcW w:w="1779" w:type="pct"/>
          </w:tcPr>
          <w:p w14:paraId="6464D1E8" w14:textId="77777777" w:rsidR="00CA2995" w:rsidRPr="001D1623" w:rsidRDefault="009B7FA2" w:rsidP="0020360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CA2995" w:rsidRPr="001D1623">
              <w:rPr>
                <w:rFonts w:ascii="Courier New" w:hAnsi="Courier New" w:cs="Courier New"/>
                <w:sz w:val="18"/>
                <w:szCs w:val="18"/>
              </w:rPr>
              <w:t>--output-format FORMAT</w:t>
            </w:r>
          </w:p>
        </w:tc>
        <w:tc>
          <w:tcPr>
            <w:tcW w:w="3221" w:type="pct"/>
          </w:tcPr>
          <w:p w14:paraId="0AD58F2C" w14:textId="6662EA5D"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r w:rsidRPr="001D1623">
              <w:rPr>
                <w:rFonts w:ascii="Courier New" w:hAnsi="Courier New" w:cs="Courier New"/>
                <w:sz w:val="18"/>
                <w:szCs w:val="18"/>
              </w:rPr>
              <w:t>Output format for the command. Valid output formats</w:t>
            </w:r>
            <w:r w:rsidR="0020360B" w:rsidRPr="001D1623">
              <w:rPr>
                <w:rFonts w:ascii="Courier New" w:hAnsi="Courier New" w:cs="Courier New"/>
                <w:sz w:val="18"/>
                <w:szCs w:val="18"/>
              </w:rPr>
              <w:t xml:space="preserve"> are "text", </w:t>
            </w:r>
            <w:r w:rsidR="0020360B">
              <w:rPr>
                <w:rFonts w:ascii="Courier New" w:hAnsi="Courier New" w:cs="Courier New"/>
                <w:sz w:val="18"/>
                <w:szCs w:val="18"/>
              </w:rPr>
              <w:t xml:space="preserve">“mini”, </w:t>
            </w:r>
            <w:r w:rsidR="0020360B" w:rsidRPr="001D1623">
              <w:rPr>
                <w:rFonts w:ascii="Courier New" w:hAnsi="Courier New" w:cs="Courier New"/>
                <w:sz w:val="18"/>
                <w:szCs w:val="18"/>
              </w:rPr>
              <w:t xml:space="preserve">and "json". The default is </w:t>
            </w:r>
            <w:r w:rsidR="00624FC1">
              <w:rPr>
                <w:rFonts w:ascii="Courier New" w:hAnsi="Courier New" w:cs="Courier New"/>
                <w:sz w:val="18"/>
                <w:szCs w:val="18"/>
              </w:rPr>
              <w:t>“mini”</w:t>
            </w:r>
            <w:r w:rsidR="0020360B" w:rsidRPr="001D1623">
              <w:rPr>
                <w:rFonts w:ascii="Courier New" w:hAnsi="Courier New" w:cs="Courier New"/>
                <w:sz w:val="18"/>
                <w:szCs w:val="18"/>
              </w:rPr>
              <w:t>.</w:t>
            </w:r>
          </w:p>
        </w:tc>
      </w:tr>
      <w:tr w:rsidR="00802F9F" w:rsidRPr="001D1623" w14:paraId="24F1C9EF" w14:textId="77777777" w:rsidTr="009B7FA2">
        <w:tc>
          <w:tcPr>
            <w:tcW w:w="1779" w:type="pct"/>
          </w:tcPr>
          <w:p w14:paraId="29300150" w14:textId="77777777" w:rsidR="00802F9F" w:rsidRPr="001D1623" w:rsidRDefault="009B7FA2" w:rsidP="0020360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802F9F">
              <w:rPr>
                <w:rFonts w:ascii="Courier New" w:hAnsi="Courier New" w:cs="Courier New"/>
                <w:sz w:val="18"/>
                <w:szCs w:val="18"/>
              </w:rPr>
              <w:t>--config PATH</w:t>
            </w:r>
          </w:p>
        </w:tc>
        <w:tc>
          <w:tcPr>
            <w:tcW w:w="3221" w:type="pct"/>
          </w:tcPr>
          <w:p w14:paraId="31AF1628" w14:textId="18DABF6C" w:rsidR="00802F9F" w:rsidRPr="001D1623" w:rsidRDefault="00802F9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CA2995" w:rsidRPr="001D1623" w14:paraId="7F31A1DE" w14:textId="77777777" w:rsidTr="009B7FA2">
        <w:tc>
          <w:tcPr>
            <w:tcW w:w="1779" w:type="pct"/>
          </w:tcPr>
          <w:p w14:paraId="6ADCA1A6" w14:textId="5DA5C177" w:rsidR="00CA2995" w:rsidRPr="001D1623" w:rsidRDefault="009B7FA2" w:rsidP="00A70022">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CA2995" w:rsidRPr="001D1623">
              <w:rPr>
                <w:rFonts w:ascii="Courier New" w:hAnsi="Courier New" w:cs="Courier New"/>
                <w:sz w:val="18"/>
                <w:szCs w:val="18"/>
              </w:rPr>
              <w:t>--uid UID</w:t>
            </w:r>
          </w:p>
        </w:tc>
        <w:tc>
          <w:tcPr>
            <w:tcW w:w="3221" w:type="pct"/>
          </w:tcPr>
          <w:p w14:paraId="2D32569D"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r w:rsidRPr="001D1623">
              <w:rPr>
                <w:rFonts w:ascii="Courier New" w:hAnsi="Courier New" w:cs="Courier New"/>
                <w:sz w:val="18"/>
                <w:szCs w:val="18"/>
              </w:rPr>
              <w:t>Device unique identifier.</w:t>
            </w:r>
          </w:p>
        </w:tc>
      </w:tr>
      <w:tr w:rsidR="00CA2995" w:rsidRPr="001D1623" w14:paraId="0CD69DD5" w14:textId="77777777" w:rsidTr="009B7FA2">
        <w:tc>
          <w:tcPr>
            <w:tcW w:w="1779" w:type="pct"/>
          </w:tcPr>
          <w:p w14:paraId="2E1BC3E0" w14:textId="431D9779" w:rsidR="00CA2995" w:rsidRPr="001D1623" w:rsidRDefault="009B7FA2" w:rsidP="00A70022">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CA2995" w:rsidRPr="001D1623">
              <w:rPr>
                <w:rFonts w:ascii="Courier New" w:hAnsi="Courier New" w:cs="Courier New"/>
                <w:sz w:val="18"/>
                <w:szCs w:val="18"/>
              </w:rPr>
              <w:t>--path PATH</w:t>
            </w:r>
          </w:p>
        </w:tc>
        <w:tc>
          <w:tcPr>
            <w:tcW w:w="3221" w:type="pct"/>
          </w:tcPr>
          <w:p w14:paraId="7A363686" w14:textId="1DF028B8" w:rsidR="00CA2995" w:rsidRPr="001D1623" w:rsidRDefault="00F63013"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Pr>
                <w:rFonts w:ascii="Courier New" w:hAnsi="Courier New" w:cs="Courier New"/>
                <w:sz w:val="18"/>
                <w:szCs w:val="18"/>
              </w:rPr>
              <w:t xml:space="preserve"> scan.</w:t>
            </w:r>
          </w:p>
        </w:tc>
      </w:tr>
      <w:tr w:rsidR="00CA2995" w:rsidRPr="001D1623" w14:paraId="182E14D2" w14:textId="77777777" w:rsidTr="009B7FA2">
        <w:tc>
          <w:tcPr>
            <w:tcW w:w="1779" w:type="pct"/>
          </w:tcPr>
          <w:p w14:paraId="20719E44" w14:textId="77777777" w:rsidR="00CA2995" w:rsidRPr="001D1623" w:rsidRDefault="009B7FA2" w:rsidP="0020360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CA2995" w:rsidRPr="001D1623">
              <w:rPr>
                <w:rFonts w:ascii="Courier New" w:hAnsi="Courier New" w:cs="Courier New"/>
                <w:sz w:val="18"/>
                <w:szCs w:val="18"/>
              </w:rPr>
              <w:t>--alias ALIAS</w:t>
            </w:r>
          </w:p>
        </w:tc>
        <w:tc>
          <w:tcPr>
            <w:tcW w:w="3221" w:type="pct"/>
          </w:tcPr>
          <w:p w14:paraId="41D15EC9" w14:textId="77777777" w:rsidR="00CA2995" w:rsidRPr="001D1623" w:rsidRDefault="00CA2995" w:rsidP="00180216">
            <w:pPr>
              <w:widowControl w:val="0"/>
              <w:autoSpaceDE w:val="0"/>
              <w:autoSpaceDN w:val="0"/>
              <w:adjustRightInd w:val="0"/>
              <w:spacing w:before="20" w:after="0"/>
              <w:rPr>
                <w:rFonts w:ascii="Courier New" w:hAnsi="Courier New" w:cs="Courier New"/>
                <w:sz w:val="18"/>
                <w:szCs w:val="18"/>
              </w:rPr>
            </w:pPr>
            <w:r w:rsidRPr="001D1623">
              <w:rPr>
                <w:rFonts w:ascii="Courier New" w:hAnsi="Courier New" w:cs="Courier New"/>
                <w:sz w:val="18"/>
                <w:szCs w:val="18"/>
              </w:rPr>
              <w:t>User supplied name for the device.</w:t>
            </w:r>
          </w:p>
        </w:tc>
      </w:tr>
      <w:tr w:rsidR="00CA2995" w:rsidRPr="001D1623" w14:paraId="5C91BABA" w14:textId="77777777" w:rsidTr="009B7FA2">
        <w:tc>
          <w:tcPr>
            <w:tcW w:w="1779" w:type="pct"/>
          </w:tcPr>
          <w:p w14:paraId="3AE180ED" w14:textId="77777777" w:rsidR="00CA2995" w:rsidRPr="001D1623" w:rsidRDefault="00CA2995" w:rsidP="0020360B">
            <w:pPr>
              <w:widowControl w:val="0"/>
              <w:autoSpaceDE w:val="0"/>
              <w:autoSpaceDN w:val="0"/>
              <w:adjustRightInd w:val="0"/>
              <w:spacing w:before="20" w:after="0"/>
              <w:ind w:left="162"/>
              <w:rPr>
                <w:rFonts w:ascii="Courier New" w:hAnsi="Courier New" w:cs="Courier New"/>
                <w:sz w:val="18"/>
                <w:szCs w:val="18"/>
              </w:rPr>
            </w:pPr>
            <w:r w:rsidRPr="001D1623">
              <w:rPr>
                <w:rFonts w:ascii="Courier New" w:hAnsi="Courier New" w:cs="Courier New"/>
                <w:sz w:val="18"/>
                <w:szCs w:val="18"/>
              </w:rPr>
              <w:t>--size SIZE</w:t>
            </w:r>
          </w:p>
        </w:tc>
        <w:tc>
          <w:tcPr>
            <w:tcW w:w="3221" w:type="pct"/>
          </w:tcPr>
          <w:p w14:paraId="781BC642" w14:textId="77777777" w:rsidR="00CA2995" w:rsidRPr="001D1623" w:rsidRDefault="00884D9E" w:rsidP="001D1623">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Size in gigabytes.</w:t>
            </w:r>
          </w:p>
        </w:tc>
      </w:tr>
      <w:tr w:rsidR="00EB15EE" w:rsidRPr="001D1623" w14:paraId="2CCA4F5C" w14:textId="77777777" w:rsidTr="009B7FA2">
        <w:tc>
          <w:tcPr>
            <w:tcW w:w="1779" w:type="pct"/>
          </w:tcPr>
          <w:p w14:paraId="5A27B5FD" w14:textId="4F8050D1" w:rsidR="00EB15EE" w:rsidRPr="001D1623" w:rsidRDefault="00EB15EE" w:rsidP="00EB15EE">
            <w:pPr>
              <w:widowControl w:val="0"/>
              <w:autoSpaceDE w:val="0"/>
              <w:autoSpaceDN w:val="0"/>
              <w:adjustRightInd w:val="0"/>
              <w:spacing w:before="20" w:after="0"/>
              <w:ind w:left="162"/>
              <w:rPr>
                <w:rFonts w:ascii="Courier New" w:hAnsi="Courier New" w:cs="Courier New"/>
                <w:sz w:val="18"/>
                <w:szCs w:val="18"/>
              </w:rPr>
            </w:pPr>
            <w:r w:rsidRPr="001D1623">
              <w:rPr>
                <w:rFonts w:ascii="Courier New" w:hAnsi="Courier New" w:cs="Courier New"/>
                <w:sz w:val="18"/>
                <w:szCs w:val="18"/>
              </w:rPr>
              <w:t>--size</w:t>
            </w:r>
            <w:r>
              <w:rPr>
                <w:rFonts w:ascii="Courier New" w:hAnsi="Courier New" w:cs="Courier New"/>
                <w:sz w:val="18"/>
                <w:szCs w:val="18"/>
              </w:rPr>
              <w:t>-blocks</w:t>
            </w:r>
            <w:r w:rsidRPr="001D1623">
              <w:rPr>
                <w:rFonts w:ascii="Courier New" w:hAnsi="Courier New" w:cs="Courier New"/>
                <w:sz w:val="18"/>
                <w:szCs w:val="18"/>
              </w:rPr>
              <w:t xml:space="preserve"> </w:t>
            </w:r>
            <w:r>
              <w:rPr>
                <w:rFonts w:ascii="Courier New" w:hAnsi="Courier New" w:cs="Courier New"/>
                <w:sz w:val="18"/>
                <w:szCs w:val="18"/>
              </w:rPr>
              <w:t>BLOCKS</w:t>
            </w:r>
          </w:p>
        </w:tc>
        <w:tc>
          <w:tcPr>
            <w:tcW w:w="3221" w:type="pct"/>
          </w:tcPr>
          <w:p w14:paraId="407D9502" w14:textId="31BA7A7F" w:rsidR="00EB15EE" w:rsidRDefault="00EB15EE" w:rsidP="00EB15EE">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Size in blocks.</w:t>
            </w:r>
          </w:p>
        </w:tc>
      </w:tr>
    </w:tbl>
    <w:p w14:paraId="6F1923A9" w14:textId="77777777" w:rsidR="006C366E" w:rsidRDefault="006C366E" w:rsidP="00036B4B">
      <w:pPr>
        <w:rPr>
          <w:b/>
        </w:rPr>
      </w:pPr>
    </w:p>
    <w:p w14:paraId="0DB36FD1" w14:textId="77777777" w:rsidR="006C366E" w:rsidRDefault="006C366E">
      <w:pPr>
        <w:spacing w:before="0" w:after="200" w:line="276" w:lineRule="auto"/>
        <w:rPr>
          <w:b/>
        </w:rPr>
      </w:pPr>
      <w:r>
        <w:rPr>
          <w:b/>
        </w:rPr>
        <w:br w:type="page"/>
      </w:r>
    </w:p>
    <w:p w14:paraId="3260831C" w14:textId="327A0235" w:rsidR="00036B4B" w:rsidRDefault="00036B4B" w:rsidP="00036B4B">
      <w:pPr>
        <w:rPr>
          <w:b/>
        </w:rPr>
      </w:pPr>
      <w:r>
        <w:rPr>
          <w:b/>
        </w:rPr>
        <w:lastRenderedPageBreak/>
        <w:t>Options</w:t>
      </w:r>
    </w:p>
    <w:tbl>
      <w:tblPr>
        <w:tblStyle w:val="TableGrid"/>
        <w:tblW w:w="0" w:type="auto"/>
        <w:tblInd w:w="-5" w:type="dxa"/>
        <w:tblLook w:val="04A0" w:firstRow="1" w:lastRow="0" w:firstColumn="1" w:lastColumn="0" w:noHBand="0" w:noVBand="1"/>
      </w:tblPr>
      <w:tblGrid>
        <w:gridCol w:w="1152"/>
        <w:gridCol w:w="1480"/>
        <w:gridCol w:w="6008"/>
        <w:gridCol w:w="715"/>
      </w:tblGrid>
      <w:tr w:rsidR="00036B4B" w:rsidRPr="00676ADF" w14:paraId="542DC84F" w14:textId="77777777" w:rsidTr="00154CBB">
        <w:tc>
          <w:tcPr>
            <w:tcW w:w="2632" w:type="dxa"/>
            <w:gridSpan w:val="2"/>
          </w:tcPr>
          <w:p w14:paraId="3B92857D" w14:textId="77777777" w:rsidR="00036B4B" w:rsidRPr="00676ADF" w:rsidRDefault="00036B4B" w:rsidP="00374BC7">
            <w:pPr>
              <w:spacing w:before="80" w:after="80"/>
              <w:rPr>
                <w:b/>
              </w:rPr>
            </w:pPr>
            <w:r w:rsidRPr="00676ADF">
              <w:rPr>
                <w:b/>
              </w:rPr>
              <w:t>Option</w:t>
            </w:r>
          </w:p>
        </w:tc>
        <w:tc>
          <w:tcPr>
            <w:tcW w:w="6718" w:type="dxa"/>
            <w:gridSpan w:val="2"/>
          </w:tcPr>
          <w:p w14:paraId="7F17EEB6" w14:textId="77777777" w:rsidR="00036B4B" w:rsidRPr="00676ADF" w:rsidRDefault="00036B4B" w:rsidP="00374BC7">
            <w:pPr>
              <w:spacing w:before="80" w:after="80"/>
              <w:rPr>
                <w:b/>
              </w:rPr>
            </w:pPr>
            <w:r w:rsidRPr="00676ADF">
              <w:rPr>
                <w:b/>
              </w:rPr>
              <w:t>Description</w:t>
            </w:r>
          </w:p>
        </w:tc>
      </w:tr>
      <w:tr w:rsidR="00036B4B" w:rsidRPr="006B4799" w14:paraId="43C083AF" w14:textId="77777777" w:rsidTr="00154CBB">
        <w:tc>
          <w:tcPr>
            <w:tcW w:w="2632" w:type="dxa"/>
            <w:gridSpan w:val="2"/>
          </w:tcPr>
          <w:p w14:paraId="7B6A52D7" w14:textId="417F437E" w:rsidR="00036B4B" w:rsidRPr="006B4799" w:rsidRDefault="00036B4B" w:rsidP="00036B4B">
            <w:pPr>
              <w:spacing w:before="80" w:after="80"/>
              <w:ind w:left="157"/>
              <w:rPr>
                <w:rFonts w:ascii="Courier New" w:hAnsi="Courier New" w:cs="Courier New"/>
                <w:sz w:val="18"/>
                <w:szCs w:val="18"/>
              </w:rPr>
            </w:pPr>
            <w:r w:rsidRPr="006B4799">
              <w:rPr>
                <w:rFonts w:ascii="Courier New" w:hAnsi="Courier New" w:cs="Courier New"/>
                <w:sz w:val="18"/>
                <w:szCs w:val="18"/>
              </w:rPr>
              <w:t>--</w:t>
            </w:r>
            <w:r>
              <w:rPr>
                <w:rFonts w:ascii="Courier New" w:hAnsi="Courier New" w:cs="Courier New"/>
                <w:sz w:val="18"/>
                <w:szCs w:val="18"/>
              </w:rPr>
              <w:t>size</w:t>
            </w:r>
            <w:r w:rsidRPr="006B4799">
              <w:rPr>
                <w:rFonts w:ascii="Courier New" w:hAnsi="Courier New" w:cs="Courier New"/>
                <w:sz w:val="18"/>
                <w:szCs w:val="18"/>
              </w:rPr>
              <w:t xml:space="preserve"> </w:t>
            </w:r>
            <w:r>
              <w:rPr>
                <w:rFonts w:ascii="Courier New" w:hAnsi="Courier New" w:cs="Courier New"/>
                <w:sz w:val="18"/>
                <w:szCs w:val="18"/>
              </w:rPr>
              <w:t>SIZE</w:t>
            </w:r>
          </w:p>
        </w:tc>
        <w:tc>
          <w:tcPr>
            <w:tcW w:w="6718" w:type="dxa"/>
            <w:gridSpan w:val="2"/>
          </w:tcPr>
          <w:p w14:paraId="38F901A2" w14:textId="0BB4A216" w:rsidR="00036B4B" w:rsidRPr="00CA7DB7" w:rsidRDefault="00036B4B" w:rsidP="00142CD3">
            <w:pPr>
              <w:spacing w:before="80" w:after="80"/>
              <w:jc w:val="both"/>
              <w:rPr>
                <w:spacing w:val="-4"/>
                <w:sz w:val="18"/>
                <w:szCs w:val="18"/>
              </w:rPr>
            </w:pPr>
            <w:r w:rsidRPr="00CA7DB7">
              <w:rPr>
                <w:spacing w:val="-4"/>
                <w:sz w:val="18"/>
                <w:szCs w:val="18"/>
              </w:rPr>
              <w:t>The</w:t>
            </w:r>
            <w:r w:rsidR="00142CD3">
              <w:rPr>
                <w:spacing w:val="-4"/>
                <w:sz w:val="18"/>
                <w:szCs w:val="18"/>
              </w:rPr>
              <w:t xml:space="preserve"> new user capacity for the target device expressed in gigabytes.</w:t>
            </w:r>
          </w:p>
        </w:tc>
      </w:tr>
      <w:tr w:rsidR="00036B4B" w:rsidRPr="006B4799" w14:paraId="77DE0847" w14:textId="77777777" w:rsidTr="00154CBB">
        <w:tc>
          <w:tcPr>
            <w:tcW w:w="2632" w:type="dxa"/>
            <w:gridSpan w:val="2"/>
          </w:tcPr>
          <w:p w14:paraId="4B88B6A0" w14:textId="36182E90" w:rsidR="00036B4B" w:rsidRPr="006B4799" w:rsidRDefault="00036B4B" w:rsidP="00036B4B">
            <w:pPr>
              <w:spacing w:before="80" w:after="80"/>
              <w:ind w:left="157"/>
              <w:rPr>
                <w:rFonts w:ascii="Courier New" w:hAnsi="Courier New" w:cs="Courier New"/>
                <w:sz w:val="18"/>
                <w:szCs w:val="18"/>
              </w:rPr>
            </w:pPr>
            <w:r>
              <w:rPr>
                <w:rFonts w:ascii="Courier New" w:hAnsi="Courier New" w:cs="Courier New"/>
                <w:sz w:val="18"/>
                <w:szCs w:val="18"/>
              </w:rPr>
              <w:t>--size-blocks BLOCKS</w:t>
            </w:r>
          </w:p>
        </w:tc>
        <w:tc>
          <w:tcPr>
            <w:tcW w:w="6718" w:type="dxa"/>
            <w:gridSpan w:val="2"/>
          </w:tcPr>
          <w:p w14:paraId="45FEB332" w14:textId="77777777" w:rsidR="00036B4B" w:rsidRDefault="00142CD3" w:rsidP="00374BC7">
            <w:pPr>
              <w:spacing w:before="80" w:after="80"/>
              <w:jc w:val="both"/>
              <w:rPr>
                <w:sz w:val="18"/>
                <w:szCs w:val="18"/>
              </w:rPr>
            </w:pPr>
            <w:r>
              <w:rPr>
                <w:sz w:val="18"/>
                <w:szCs w:val="18"/>
              </w:rPr>
              <w:t>The new user capacity for the target device expressed in logical blocks.</w:t>
            </w:r>
          </w:p>
          <w:p w14:paraId="56D30119" w14:textId="4839A644" w:rsidR="00142CD3" w:rsidRPr="006B4799" w:rsidRDefault="00142CD3" w:rsidP="00142CD3">
            <w:pPr>
              <w:spacing w:before="80" w:after="80"/>
              <w:jc w:val="both"/>
              <w:rPr>
                <w:sz w:val="18"/>
                <w:szCs w:val="18"/>
              </w:rPr>
            </w:pPr>
            <w:r w:rsidRPr="0082216D">
              <w:rPr>
                <w:b/>
                <w:sz w:val="18"/>
                <w:szCs w:val="18"/>
              </w:rPr>
              <w:t>Note</w:t>
            </w:r>
            <w:r>
              <w:rPr>
                <w:sz w:val="18"/>
                <w:szCs w:val="18"/>
              </w:rPr>
              <w:t>: This</w:t>
            </w:r>
            <w:r w:rsidRPr="00256546">
              <w:rPr>
                <w:sz w:val="18"/>
                <w:szCs w:val="18"/>
              </w:rPr>
              <w:t xml:space="preserve"> option</w:t>
            </w:r>
            <w:r>
              <w:rPr>
                <w:sz w:val="18"/>
                <w:szCs w:val="18"/>
              </w:rPr>
              <w:t xml:space="preserve"> is not valid for </w:t>
            </w:r>
            <w:r w:rsidR="00C254A9">
              <w:rPr>
                <w:sz w:val="18"/>
                <w:szCs w:val="18"/>
              </w:rPr>
              <w:t>Ultrastar</w:t>
            </w:r>
            <w:r>
              <w:rPr>
                <w:sz w:val="18"/>
                <w:szCs w:val="18"/>
              </w:rPr>
              <w:t xml:space="preserve"> NVMe SSDs.</w:t>
            </w:r>
          </w:p>
        </w:tc>
      </w:tr>
      <w:tr w:rsidR="00154CBB" w14:paraId="59BBEB15" w14:textId="77777777" w:rsidTr="00154CB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5" w:type="dxa"/>
          <w:jc w:val="center"/>
        </w:trPr>
        <w:tc>
          <w:tcPr>
            <w:tcW w:w="1152" w:type="dxa"/>
            <w:vAlign w:val="center"/>
          </w:tcPr>
          <w:p w14:paraId="405C357F" w14:textId="77777777" w:rsidR="00154CBB" w:rsidRPr="005040CF" w:rsidRDefault="00154CBB" w:rsidP="001E7E19">
            <w:pPr>
              <w:jc w:val="center"/>
              <w:rPr>
                <w:noProof/>
              </w:rPr>
            </w:pPr>
            <w:r w:rsidRPr="005040CF">
              <w:rPr>
                <w:noProof/>
              </w:rPr>
              <w:drawing>
                <wp:inline distT="0" distB="0" distL="0" distR="0" wp14:anchorId="19367360" wp14:editId="58F4EF2F">
                  <wp:extent cx="198032" cy="365760"/>
                  <wp:effectExtent l="0" t="0" r="0" b="0"/>
                  <wp:docPr id="40" name="Picture 40"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gridSpan w:val="2"/>
            <w:vAlign w:val="center"/>
          </w:tcPr>
          <w:p w14:paraId="2C7D308A" w14:textId="36C744F1" w:rsidR="00154CBB" w:rsidRDefault="00154CBB" w:rsidP="00154CBB">
            <w:pPr>
              <w:jc w:val="both"/>
              <w:rPr>
                <w:i/>
              </w:rPr>
            </w:pPr>
            <w:r w:rsidRPr="00AE48AF">
              <w:rPr>
                <w:i/>
              </w:rPr>
              <w:t xml:space="preserve">The </w:t>
            </w:r>
            <w:r>
              <w:rPr>
                <w:i/>
              </w:rPr>
              <w:t xml:space="preserve">values for </w:t>
            </w:r>
            <w:r w:rsidRPr="00B003D8">
              <w:rPr>
                <w:rFonts w:ascii="Courier New" w:hAnsi="Courier New" w:cs="Courier New"/>
              </w:rPr>
              <w:t>SIZE</w:t>
            </w:r>
            <w:r>
              <w:rPr>
                <w:i/>
              </w:rPr>
              <w:t xml:space="preserve"> and </w:t>
            </w:r>
            <w:r>
              <w:rPr>
                <w:rFonts w:ascii="Courier New" w:hAnsi="Courier New" w:cs="Courier New"/>
              </w:rPr>
              <w:t>BLOCKS</w:t>
            </w:r>
            <w:r>
              <w:rPr>
                <w:i/>
              </w:rPr>
              <w:t xml:space="preserve"> must fall within acceptable ranges supported by the device, and these ranges vary by device type and default capacity.  Please consult your device product manual for information on these ranges.</w:t>
            </w:r>
          </w:p>
        </w:tc>
      </w:tr>
    </w:tbl>
    <w:p w14:paraId="3E3B9CCC" w14:textId="77777777" w:rsidR="00BA16AA" w:rsidRDefault="00BA16AA" w:rsidP="00A9443F">
      <w:pPr>
        <w:rPr>
          <w:b/>
        </w:rPr>
      </w:pPr>
    </w:p>
    <w:p w14:paraId="7243C8CB" w14:textId="0FFB0B4A" w:rsidR="00A9443F" w:rsidRDefault="00A9443F" w:rsidP="00A9443F">
      <w:pPr>
        <w:rPr>
          <w:b/>
        </w:rPr>
      </w:pPr>
      <w:r w:rsidRPr="00AF2051">
        <w:rPr>
          <w:b/>
        </w:rPr>
        <w:t>Example</w:t>
      </w:r>
      <w:r w:rsidR="00142CD3">
        <w:rPr>
          <w:b/>
        </w:rPr>
        <w:t>s</w:t>
      </w:r>
    </w:p>
    <w:p w14:paraId="0BF0BDED" w14:textId="7E274679" w:rsidR="00142CD3" w:rsidRPr="00981EBF" w:rsidRDefault="00142CD3" w:rsidP="00142CD3">
      <w:pPr>
        <w:ind w:left="360"/>
        <w:rPr>
          <w:b/>
        </w:rPr>
      </w:pPr>
      <w:r w:rsidRPr="00981EBF">
        <w:rPr>
          <w:b/>
        </w:rPr>
        <w:t xml:space="preserve">To </w:t>
      </w:r>
      <w:r>
        <w:rPr>
          <w:b/>
        </w:rPr>
        <w:t>resize an NVMe controller to a new value in gigabytes</w:t>
      </w:r>
      <w:r w:rsidRPr="00981EBF">
        <w:rPr>
          <w:b/>
        </w:rPr>
        <w:t>:</w:t>
      </w:r>
    </w:p>
    <w:p w14:paraId="2DB2EB37" w14:textId="5E7EBB24" w:rsidR="00142CD3" w:rsidRPr="006F71EA" w:rsidRDefault="00DD639B" w:rsidP="00142CD3">
      <w:pPr>
        <w:ind w:left="720"/>
        <w:rPr>
          <w:rFonts w:ascii="Courier New" w:hAnsi="Courier New" w:cs="Courier New"/>
          <w:szCs w:val="20"/>
        </w:rPr>
      </w:pPr>
      <w:proofErr w:type="gramStart"/>
      <w:r>
        <w:rPr>
          <w:rFonts w:ascii="Courier New" w:hAnsi="Courier New" w:cs="Courier New"/>
          <w:szCs w:val="20"/>
        </w:rPr>
        <w:t>dm-cli</w:t>
      </w:r>
      <w:proofErr w:type="gramEnd"/>
      <w:r w:rsidR="00142CD3" w:rsidRPr="006F71EA">
        <w:rPr>
          <w:rFonts w:ascii="Courier New" w:hAnsi="Courier New" w:cs="Courier New"/>
          <w:szCs w:val="20"/>
        </w:rPr>
        <w:t xml:space="preserve"> </w:t>
      </w:r>
      <w:r w:rsidR="00142CD3">
        <w:rPr>
          <w:rFonts w:ascii="Courier New" w:hAnsi="Courier New" w:cs="Courier New"/>
          <w:szCs w:val="20"/>
        </w:rPr>
        <w:t>resize --size 1600</w:t>
      </w:r>
      <w:r w:rsidR="00142CD3" w:rsidRPr="006F71EA">
        <w:rPr>
          <w:rFonts w:ascii="Courier New" w:hAnsi="Courier New" w:cs="Courier New"/>
          <w:szCs w:val="20"/>
        </w:rPr>
        <w:t xml:space="preserve"> --path /dev/nvme0</w:t>
      </w:r>
    </w:p>
    <w:p w14:paraId="4B9BF344" w14:textId="11BBED5A" w:rsidR="00142CD3" w:rsidRPr="00981EBF" w:rsidRDefault="00142CD3" w:rsidP="00142CD3">
      <w:pPr>
        <w:ind w:left="360"/>
        <w:rPr>
          <w:b/>
        </w:rPr>
      </w:pPr>
      <w:r w:rsidRPr="00981EBF">
        <w:rPr>
          <w:b/>
        </w:rPr>
        <w:t xml:space="preserve">To </w:t>
      </w:r>
      <w:r>
        <w:rPr>
          <w:b/>
        </w:rPr>
        <w:t>resize a SCSI device to a new value in logical blocks</w:t>
      </w:r>
      <w:r w:rsidRPr="00981EBF">
        <w:rPr>
          <w:b/>
        </w:rPr>
        <w:t>:</w:t>
      </w:r>
    </w:p>
    <w:p w14:paraId="38D0421C" w14:textId="7335DD31" w:rsidR="00142CD3" w:rsidRDefault="00DD639B" w:rsidP="00142CD3">
      <w:pPr>
        <w:ind w:left="720"/>
        <w:rPr>
          <w:rFonts w:ascii="Courier New" w:hAnsi="Courier New" w:cs="Courier New"/>
          <w:szCs w:val="20"/>
        </w:rPr>
      </w:pPr>
      <w:proofErr w:type="gramStart"/>
      <w:r>
        <w:rPr>
          <w:rFonts w:ascii="Courier New" w:hAnsi="Courier New" w:cs="Courier New"/>
          <w:szCs w:val="20"/>
        </w:rPr>
        <w:t>dm-cli</w:t>
      </w:r>
      <w:proofErr w:type="gramEnd"/>
      <w:r w:rsidR="00142CD3" w:rsidRPr="006F71EA">
        <w:rPr>
          <w:rFonts w:ascii="Courier New" w:hAnsi="Courier New" w:cs="Courier New"/>
          <w:szCs w:val="20"/>
        </w:rPr>
        <w:t xml:space="preserve"> </w:t>
      </w:r>
      <w:r w:rsidR="00142CD3">
        <w:rPr>
          <w:rFonts w:ascii="Courier New" w:hAnsi="Courier New" w:cs="Courier New"/>
          <w:szCs w:val="20"/>
        </w:rPr>
        <w:t xml:space="preserve">resize </w:t>
      </w:r>
      <w:r w:rsidR="00B42717">
        <w:rPr>
          <w:rFonts w:ascii="Courier New" w:hAnsi="Courier New" w:cs="Courier New"/>
          <w:szCs w:val="20"/>
        </w:rPr>
        <w:t>--</w:t>
      </w:r>
      <w:r w:rsidR="00142CD3">
        <w:rPr>
          <w:rFonts w:ascii="Courier New" w:hAnsi="Courier New" w:cs="Courier New"/>
          <w:szCs w:val="20"/>
        </w:rPr>
        <w:t xml:space="preserve">size-blocks 781422768 </w:t>
      </w:r>
      <w:r w:rsidR="00142CD3" w:rsidRPr="006F71EA">
        <w:rPr>
          <w:rFonts w:ascii="Courier New" w:hAnsi="Courier New" w:cs="Courier New"/>
          <w:szCs w:val="20"/>
        </w:rPr>
        <w:t>--path</w:t>
      </w:r>
      <w:r w:rsidR="00142CD3">
        <w:rPr>
          <w:rFonts w:ascii="Courier New" w:hAnsi="Courier New" w:cs="Courier New"/>
          <w:szCs w:val="20"/>
        </w:rPr>
        <w:t xml:space="preserve"> </w:t>
      </w:r>
      <w:r w:rsidR="00142CD3" w:rsidRPr="006F71EA">
        <w:rPr>
          <w:rFonts w:ascii="Courier New" w:hAnsi="Courier New" w:cs="Courier New"/>
          <w:szCs w:val="20"/>
        </w:rPr>
        <w:t>/dev/</w:t>
      </w:r>
      <w:r w:rsidR="00142CD3">
        <w:rPr>
          <w:rFonts w:ascii="Courier New" w:hAnsi="Courier New" w:cs="Courier New"/>
          <w:szCs w:val="20"/>
        </w:rPr>
        <w:t>sda</w:t>
      </w:r>
    </w:p>
    <w:p w14:paraId="59017F72" w14:textId="77777777" w:rsidR="00BA3988" w:rsidRDefault="00BA3988">
      <w:pPr>
        <w:spacing w:before="0" w:after="200" w:line="276" w:lineRule="auto"/>
      </w:pPr>
    </w:p>
    <w:p w14:paraId="298324FD" w14:textId="77777777" w:rsidR="00DB46C5" w:rsidRDefault="00DB46C5">
      <w:pPr>
        <w:spacing w:before="0" w:after="200" w:line="276" w:lineRule="auto"/>
      </w:pPr>
      <w:r>
        <w:br w:type="page"/>
      </w:r>
    </w:p>
    <w:p w14:paraId="272EB8F5" w14:textId="77777777" w:rsidR="00DB46C5" w:rsidRDefault="00DB46C5" w:rsidP="00DB46C5">
      <w:pPr>
        <w:pStyle w:val="Heading2"/>
      </w:pPr>
      <w:bookmarkStart w:id="266" w:name="_Toc463366102"/>
      <w:bookmarkStart w:id="267" w:name="_Toc519254899"/>
      <w:bookmarkStart w:id="268" w:name="_Toc523299547"/>
      <w:proofErr w:type="gramStart"/>
      <w:r>
        <w:lastRenderedPageBreak/>
        <w:t>sanitize</w:t>
      </w:r>
      <w:bookmarkEnd w:id="266"/>
      <w:bookmarkEnd w:id="267"/>
      <w:bookmarkEnd w:id="268"/>
      <w:proofErr w:type="gramEnd"/>
      <w:r>
        <w:fldChar w:fldCharType="begin"/>
      </w:r>
      <w:r>
        <w:instrText xml:space="preserve"> XE "C</w:instrText>
      </w:r>
      <w:r w:rsidRPr="00D63555">
        <w:instrText>ommands:</w:instrText>
      </w:r>
      <w:r>
        <w:instrText xml:space="preserve">sanitize" </w:instrText>
      </w:r>
      <w:r>
        <w:fldChar w:fldCharType="end"/>
      </w:r>
    </w:p>
    <w:p w14:paraId="467A4793" w14:textId="77777777" w:rsidR="00DB46C5" w:rsidRDefault="0079489D">
      <w:pPr>
        <w:spacing w:before="0" w:after="200" w:line="276" w:lineRule="auto"/>
      </w:pPr>
      <w:r>
        <w:t xml:space="preserve">The </w:t>
      </w:r>
      <w:r w:rsidRPr="0079489D">
        <w:rPr>
          <w:rFonts w:ascii="Courier New" w:hAnsi="Courier New" w:cs="Courier New"/>
        </w:rPr>
        <w:t>sanitize</w:t>
      </w:r>
      <w:r>
        <w:t xml:space="preserve"> command allows the user to perform block, overwrite and cryptographic sanitization of physical devices.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79489D" w14:paraId="2A26EDCB" w14:textId="77777777" w:rsidTr="00180216">
        <w:trPr>
          <w:jc w:val="center"/>
        </w:trPr>
        <w:tc>
          <w:tcPr>
            <w:tcW w:w="1152" w:type="dxa"/>
          </w:tcPr>
          <w:p w14:paraId="5C18B18F" w14:textId="77777777" w:rsidR="0079489D" w:rsidRDefault="0079489D" w:rsidP="00180216">
            <w:pPr>
              <w:jc w:val="center"/>
              <w:rPr>
                <w:noProof/>
              </w:rPr>
            </w:pPr>
            <w:r>
              <w:rPr>
                <w:noProof/>
              </w:rPr>
              <w:drawing>
                <wp:inline distT="0" distB="0" distL="0" distR="0" wp14:anchorId="43CACFCF" wp14:editId="56930A65">
                  <wp:extent cx="628015" cy="548640"/>
                  <wp:effectExtent l="0" t="0" r="63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3A60AF04" w14:textId="77777777" w:rsidR="0079489D" w:rsidRDefault="0079489D" w:rsidP="00180216">
            <w:pPr>
              <w:jc w:val="both"/>
            </w:pPr>
            <w:r>
              <w:rPr>
                <w:b/>
                <w:i/>
              </w:rPr>
              <w:t xml:space="preserve">The command is destructive. </w:t>
            </w:r>
            <w:r w:rsidRPr="00A70798">
              <w:rPr>
                <w:b/>
                <w:i/>
              </w:rPr>
              <w:t>The user should backup all data currently stored on the device. All user data</w:t>
            </w:r>
            <w:r>
              <w:rPr>
                <w:b/>
                <w:i/>
              </w:rPr>
              <w:t xml:space="preserve"> </w:t>
            </w:r>
            <w:r w:rsidRPr="00A70798">
              <w:rPr>
                <w:b/>
                <w:i/>
              </w:rPr>
              <w:t>will be destroyed.</w:t>
            </w:r>
          </w:p>
        </w:tc>
      </w:tr>
      <w:tr w:rsidR="005B2973" w14:paraId="476A9C04" w14:textId="77777777" w:rsidTr="00B42F8B">
        <w:trPr>
          <w:jc w:val="center"/>
        </w:trPr>
        <w:tc>
          <w:tcPr>
            <w:tcW w:w="1152" w:type="dxa"/>
            <w:vAlign w:val="center"/>
          </w:tcPr>
          <w:p w14:paraId="6F98DEAA" w14:textId="77777777" w:rsidR="005B2973" w:rsidRPr="005040CF" w:rsidRDefault="005B2973" w:rsidP="00B42F8B">
            <w:pPr>
              <w:jc w:val="center"/>
              <w:rPr>
                <w:noProof/>
              </w:rPr>
            </w:pPr>
            <w:r w:rsidRPr="005040CF">
              <w:rPr>
                <w:noProof/>
              </w:rPr>
              <w:drawing>
                <wp:inline distT="0" distB="0" distL="0" distR="0" wp14:anchorId="5FF01E51" wp14:editId="19C7F39A">
                  <wp:extent cx="198032" cy="365760"/>
                  <wp:effectExtent l="0" t="0" r="0" b="0"/>
                  <wp:docPr id="58" name="Picture 58"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56A307AF" w14:textId="5FE8216A" w:rsidR="00F576B5" w:rsidRDefault="005B2973" w:rsidP="00F576B5">
            <w:pPr>
              <w:jc w:val="both"/>
              <w:rPr>
                <w:i/>
              </w:rPr>
            </w:pPr>
            <w:r w:rsidRPr="00AE48AF">
              <w:rPr>
                <w:i/>
              </w:rPr>
              <w:t xml:space="preserve">The </w:t>
            </w:r>
            <w:r w:rsidR="00F576B5">
              <w:rPr>
                <w:i/>
              </w:rPr>
              <w:t>sanitize operation is prohibited by most SAS Host Bus Adapters and RAID controllers on Windows.</w:t>
            </w:r>
          </w:p>
        </w:tc>
      </w:tr>
      <w:tr w:rsidR="005B2973" w14:paraId="3C464A30" w14:textId="77777777" w:rsidTr="00DD20CE">
        <w:trPr>
          <w:jc w:val="center"/>
        </w:trPr>
        <w:tc>
          <w:tcPr>
            <w:tcW w:w="1152" w:type="dxa"/>
            <w:vAlign w:val="center"/>
          </w:tcPr>
          <w:p w14:paraId="60DA2056" w14:textId="693C2B52" w:rsidR="005B2973" w:rsidRDefault="005B2973" w:rsidP="005B2973">
            <w:pPr>
              <w:jc w:val="center"/>
              <w:rPr>
                <w:noProof/>
              </w:rPr>
            </w:pPr>
            <w:r w:rsidRPr="005040CF">
              <w:rPr>
                <w:noProof/>
              </w:rPr>
              <w:drawing>
                <wp:inline distT="0" distB="0" distL="0" distR="0" wp14:anchorId="4456DAC1" wp14:editId="53130284">
                  <wp:extent cx="198032" cy="365760"/>
                  <wp:effectExtent l="0" t="0" r="0" b="0"/>
                  <wp:docPr id="59" name="Picture 59"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2B1769E5" w14:textId="42BC4A60" w:rsidR="005B2973" w:rsidRDefault="005B2973" w:rsidP="005B2973">
            <w:pPr>
              <w:jc w:val="both"/>
              <w:rPr>
                <w:b/>
                <w:i/>
              </w:rPr>
            </w:pPr>
            <w:r>
              <w:rPr>
                <w:i/>
              </w:rPr>
              <w:t xml:space="preserve">The </w:t>
            </w:r>
            <w:r>
              <w:rPr>
                <w:rFonts w:ascii="Courier New" w:hAnsi="Courier New" w:cs="Courier New"/>
              </w:rPr>
              <w:t>sanitiz</w:t>
            </w:r>
            <w:r w:rsidRPr="00BD44B2">
              <w:rPr>
                <w:rFonts w:ascii="Courier New" w:hAnsi="Courier New" w:cs="Courier New"/>
              </w:rPr>
              <w:t>e</w:t>
            </w:r>
            <w:r>
              <w:rPr>
                <w:i/>
              </w:rPr>
              <w:t xml:space="preserve"> command can run on </w:t>
            </w:r>
            <w:r w:rsidR="00C254A9">
              <w:rPr>
                <w:i/>
              </w:rPr>
              <w:t>Ultrastar</w:t>
            </w:r>
            <w:r>
              <w:rPr>
                <w:i/>
              </w:rPr>
              <w:t xml:space="preserve"> SAS SSD devices for several hours before it completes. The </w:t>
            </w:r>
            <w:r w:rsidRPr="00BD44B2">
              <w:rPr>
                <w:rFonts w:ascii="Courier New" w:hAnsi="Courier New" w:cs="Courier New"/>
              </w:rPr>
              <w:t>get-state</w:t>
            </w:r>
            <w:r w:rsidRPr="00BD44B2">
              <w:rPr>
                <w:rFonts w:ascii="Courier New" w:hAnsi="Courier New" w:cs="Courier New"/>
                <w:i/>
              </w:rPr>
              <w:t xml:space="preserve"> </w:t>
            </w:r>
            <w:r>
              <w:rPr>
                <w:i/>
              </w:rPr>
              <w:t xml:space="preserve">command (specifically, the </w:t>
            </w:r>
            <w:r w:rsidRPr="00BD44B2">
              <w:rPr>
                <w:rFonts w:ascii="Courier New" w:hAnsi="Courier New" w:cs="Courier New"/>
                <w:i/>
              </w:rPr>
              <w:t xml:space="preserve">Device </w:t>
            </w:r>
            <w:r>
              <w:rPr>
                <w:rFonts w:ascii="Courier New" w:hAnsi="Courier New" w:cs="Courier New"/>
                <w:i/>
              </w:rPr>
              <w:t>Status</w:t>
            </w:r>
            <w:r>
              <w:rPr>
                <w:i/>
              </w:rPr>
              <w:t xml:space="preserve"> output) can be used to determine whether the sanitize operation has been completed.</w:t>
            </w:r>
          </w:p>
        </w:tc>
      </w:tr>
    </w:tbl>
    <w:p w14:paraId="327D4735" w14:textId="77777777" w:rsidR="00DB46C5" w:rsidRPr="0079489D" w:rsidRDefault="0079489D" w:rsidP="0079489D">
      <w:pPr>
        <w:rPr>
          <w:b/>
        </w:rPr>
      </w:pPr>
      <w:r w:rsidRPr="0079489D">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24321F" w:rsidRPr="00897412" w14:paraId="3D258544" w14:textId="77777777" w:rsidTr="0024321F">
        <w:tc>
          <w:tcPr>
            <w:tcW w:w="3330" w:type="dxa"/>
          </w:tcPr>
          <w:p w14:paraId="0B219A84" w14:textId="79EE6934" w:rsidR="0024321F" w:rsidRPr="00810632" w:rsidRDefault="0024321F" w:rsidP="00180216">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w:t>
            </w:r>
            <w:r>
              <w:rPr>
                <w:rFonts w:ascii="Courier New" w:hAnsi="Courier New" w:cs="Courier New"/>
                <w:sz w:val="18"/>
                <w:szCs w:val="18"/>
              </w:rPr>
              <w:t>sanitize</w:t>
            </w:r>
          </w:p>
        </w:tc>
        <w:tc>
          <w:tcPr>
            <w:tcW w:w="6030" w:type="dxa"/>
          </w:tcPr>
          <w:p w14:paraId="233180C3"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w:t>
            </w:r>
            <w:r>
              <w:rPr>
                <w:rFonts w:ascii="Courier New" w:hAnsi="Courier New" w:cs="Courier New"/>
                <w:sz w:val="18"/>
                <w:szCs w:val="18"/>
              </w:rPr>
              <w:t xml:space="preserve">-o, </w:t>
            </w:r>
            <w:r w:rsidRPr="002514FA">
              <w:rPr>
                <w:rFonts w:ascii="Courier New" w:hAnsi="Courier New" w:cs="Courier New"/>
                <w:sz w:val="18"/>
                <w:szCs w:val="18"/>
              </w:rPr>
              <w:t>--output-format FORMAT]</w:t>
            </w:r>
            <w:r>
              <w:rPr>
                <w:rFonts w:ascii="Courier New" w:hAnsi="Courier New" w:cs="Courier New"/>
                <w:sz w:val="18"/>
                <w:szCs w:val="18"/>
              </w:rPr>
              <w:t xml:space="preserve"> [-c, --config PATH]</w:t>
            </w:r>
          </w:p>
        </w:tc>
      </w:tr>
      <w:tr w:rsidR="0024321F" w:rsidRPr="00897412" w14:paraId="218EF4B5" w14:textId="77777777" w:rsidTr="0024321F">
        <w:tc>
          <w:tcPr>
            <w:tcW w:w="3330" w:type="dxa"/>
          </w:tcPr>
          <w:p w14:paraId="63766608"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50352310" w14:textId="3548A8EC" w:rsidR="0024321F" w:rsidRPr="00897412" w:rsidRDefault="0024321F" w:rsidP="00A75201">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w:t>
            </w:r>
            <w:r w:rsidR="00232B4A">
              <w:rPr>
                <w:rFonts w:ascii="Courier New" w:hAnsi="Courier New" w:cs="Courier New"/>
                <w:sz w:val="18"/>
                <w:szCs w:val="18"/>
              </w:rPr>
              <w:t>-</w:t>
            </w:r>
            <w:r w:rsidR="00A75201" w:rsidDel="00A75201">
              <w:rPr>
                <w:rFonts w:ascii="Courier New" w:hAnsi="Courier New" w:cs="Courier New"/>
                <w:sz w:val="18"/>
                <w:szCs w:val="18"/>
              </w:rPr>
              <w:t xml:space="preserve"> </w:t>
            </w:r>
            <w:r w:rsidR="00232B4A">
              <w:rPr>
                <w:rFonts w:ascii="Courier New" w:hAnsi="Courier New" w:cs="Courier New"/>
                <w:sz w:val="18"/>
                <w:szCs w:val="18"/>
              </w:rPr>
              <w:t xml:space="preserve">u, </w:t>
            </w:r>
            <w:r w:rsidRPr="002514FA">
              <w:rPr>
                <w:rFonts w:ascii="Courier New" w:hAnsi="Courier New" w:cs="Courier New"/>
                <w:sz w:val="18"/>
                <w:szCs w:val="18"/>
              </w:rPr>
              <w:t>--uid UID |</w:t>
            </w:r>
            <w:r w:rsidR="00A75201">
              <w:rPr>
                <w:rFonts w:ascii="Courier New" w:hAnsi="Courier New" w:cs="Courier New"/>
                <w:sz w:val="18"/>
                <w:szCs w:val="18"/>
              </w:rPr>
              <w:t xml:space="preserve"> -p, </w:t>
            </w:r>
            <w:r w:rsidR="00A75201" w:rsidRPr="002514FA">
              <w:rPr>
                <w:rFonts w:ascii="Courier New" w:hAnsi="Courier New" w:cs="Courier New"/>
                <w:sz w:val="18"/>
                <w:szCs w:val="18"/>
              </w:rPr>
              <w:t>--path PATH |</w:t>
            </w:r>
            <w:r w:rsidR="00A75201">
              <w:rPr>
                <w:rFonts w:ascii="Courier New" w:hAnsi="Courier New" w:cs="Courier New"/>
                <w:sz w:val="18"/>
                <w:szCs w:val="18"/>
              </w:rPr>
              <w:t xml:space="preserve"> </w:t>
            </w:r>
            <w:r w:rsidR="00232B4A">
              <w:rPr>
                <w:rFonts w:ascii="Courier New" w:hAnsi="Courier New" w:cs="Courier New"/>
                <w:sz w:val="18"/>
                <w:szCs w:val="18"/>
              </w:rPr>
              <w:t xml:space="preserve">-a, </w:t>
            </w:r>
            <w:r w:rsidRPr="002514FA">
              <w:rPr>
                <w:rFonts w:ascii="Courier New" w:hAnsi="Courier New" w:cs="Courier New"/>
                <w:sz w:val="18"/>
                <w:szCs w:val="18"/>
              </w:rPr>
              <w:t>--alias ALIAS</w:t>
            </w:r>
            <w:r>
              <w:rPr>
                <w:rFonts w:ascii="Courier New" w:hAnsi="Courier New" w:cs="Courier New"/>
                <w:sz w:val="18"/>
                <w:szCs w:val="18"/>
              </w:rPr>
              <w:t>}</w:t>
            </w:r>
            <w:r w:rsidR="00415EEE">
              <w:rPr>
                <w:rFonts w:ascii="Courier New" w:hAnsi="Courier New" w:cs="Courier New"/>
                <w:sz w:val="18"/>
                <w:szCs w:val="18"/>
              </w:rPr>
              <w:t xml:space="preserve"> [--type TYPE] [--invert] [--count NUM]</w:t>
            </w:r>
          </w:p>
        </w:tc>
      </w:tr>
      <w:tr w:rsidR="0024321F" w:rsidRPr="00897412" w14:paraId="53DB2A68" w14:textId="77777777" w:rsidTr="0024321F">
        <w:tc>
          <w:tcPr>
            <w:tcW w:w="3330" w:type="dxa"/>
          </w:tcPr>
          <w:p w14:paraId="2F52FE72"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1DF8261F" w14:textId="77777777" w:rsidR="0024321F"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[--pattern PATTERN] [-f, --file FILE]</w:t>
            </w:r>
          </w:p>
        </w:tc>
      </w:tr>
      <w:tr w:rsidR="0024321F" w:rsidRPr="00897412" w14:paraId="1B1AFF3B" w14:textId="77777777" w:rsidTr="0024321F">
        <w:tc>
          <w:tcPr>
            <w:tcW w:w="3330" w:type="dxa"/>
          </w:tcPr>
          <w:p w14:paraId="19F6CBFF"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2BFCC4EA" w14:textId="09E496E6"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[-w, --wait] [--status] </w:t>
            </w:r>
          </w:p>
        </w:tc>
      </w:tr>
      <w:tr w:rsidR="0024321F" w:rsidRPr="00897412" w14:paraId="36DD2859" w14:textId="77777777" w:rsidTr="0024321F">
        <w:tc>
          <w:tcPr>
            <w:tcW w:w="3330" w:type="dxa"/>
          </w:tcPr>
          <w:p w14:paraId="75BE3314"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1CBA6C65" w14:textId="77777777" w:rsidR="0024321F" w:rsidRDefault="0024321F" w:rsidP="00180216">
            <w:pPr>
              <w:widowControl w:val="0"/>
              <w:autoSpaceDE w:val="0"/>
              <w:autoSpaceDN w:val="0"/>
              <w:adjustRightInd w:val="0"/>
              <w:spacing w:before="20" w:after="0"/>
              <w:rPr>
                <w:rFonts w:ascii="Courier New" w:hAnsi="Courier New" w:cs="Courier New"/>
                <w:sz w:val="18"/>
                <w:szCs w:val="18"/>
              </w:rPr>
            </w:pPr>
          </w:p>
        </w:tc>
      </w:tr>
      <w:tr w:rsidR="0024321F" w:rsidRPr="00897412" w14:paraId="0650FF47" w14:textId="77777777" w:rsidTr="00180216">
        <w:tc>
          <w:tcPr>
            <w:tcW w:w="9360" w:type="dxa"/>
            <w:gridSpan w:val="2"/>
          </w:tcPr>
          <w:p w14:paraId="5D61A703"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r w:rsidRPr="00BE013F">
              <w:rPr>
                <w:rFonts w:ascii="Courier New" w:hAnsi="Courier New" w:cs="Courier New"/>
                <w:sz w:val="18"/>
                <w:szCs w:val="18"/>
              </w:rPr>
              <w:t>Performs a sanitize operation to erase all user data on physical devices.</w:t>
            </w:r>
          </w:p>
        </w:tc>
      </w:tr>
      <w:tr w:rsidR="0024321F" w:rsidRPr="00897412" w14:paraId="7BD4B731" w14:textId="77777777" w:rsidTr="0024321F">
        <w:tc>
          <w:tcPr>
            <w:tcW w:w="3330" w:type="dxa"/>
          </w:tcPr>
          <w:p w14:paraId="6C5DEA75"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p>
        </w:tc>
        <w:tc>
          <w:tcPr>
            <w:tcW w:w="6030" w:type="dxa"/>
          </w:tcPr>
          <w:p w14:paraId="69F87606"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p>
        </w:tc>
      </w:tr>
      <w:tr w:rsidR="0024321F" w:rsidRPr="00897412" w14:paraId="2B163D92" w14:textId="77777777" w:rsidTr="0024321F">
        <w:tc>
          <w:tcPr>
            <w:tcW w:w="3330" w:type="dxa"/>
          </w:tcPr>
          <w:p w14:paraId="2A84CC09"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6030" w:type="dxa"/>
          </w:tcPr>
          <w:p w14:paraId="43944B36"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p>
        </w:tc>
      </w:tr>
      <w:tr w:rsidR="0024321F" w:rsidRPr="00897412" w14:paraId="3111695F" w14:textId="77777777" w:rsidTr="0024321F">
        <w:tc>
          <w:tcPr>
            <w:tcW w:w="3330" w:type="dxa"/>
          </w:tcPr>
          <w:p w14:paraId="0F44D38C" w14:textId="77777777" w:rsidR="0024321F"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Pr="002514FA">
              <w:rPr>
                <w:rFonts w:ascii="Courier New" w:hAnsi="Courier New" w:cs="Courier New"/>
                <w:sz w:val="18"/>
                <w:szCs w:val="18"/>
              </w:rPr>
              <w:t>--output-format FORMAT</w:t>
            </w:r>
          </w:p>
        </w:tc>
        <w:tc>
          <w:tcPr>
            <w:tcW w:w="6030" w:type="dxa"/>
          </w:tcPr>
          <w:p w14:paraId="5E745C9A" w14:textId="4F8FFFDD"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 are "text",</w:t>
            </w:r>
            <w:r>
              <w:rPr>
                <w:rFonts w:ascii="Courier New" w:hAnsi="Courier New" w:cs="Courier New"/>
                <w:sz w:val="18"/>
                <w:szCs w:val="18"/>
              </w:rPr>
              <w:t xml:space="preserve"> “mini”,</w:t>
            </w:r>
            <w:r w:rsidRPr="002514FA">
              <w:rPr>
                <w:rFonts w:ascii="Courier New" w:hAnsi="Courier New" w:cs="Courier New"/>
                <w:sz w:val="18"/>
                <w:szCs w:val="18"/>
              </w:rPr>
              <w:t xml:space="preserve"> 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24321F" w:rsidRPr="00897412" w14:paraId="74552EB3" w14:textId="77777777" w:rsidTr="0024321F">
        <w:tc>
          <w:tcPr>
            <w:tcW w:w="3330" w:type="dxa"/>
          </w:tcPr>
          <w:p w14:paraId="04042ACC" w14:textId="77777777" w:rsidR="0024321F" w:rsidRPr="00897412"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 --config PATH</w:t>
            </w:r>
          </w:p>
        </w:tc>
        <w:tc>
          <w:tcPr>
            <w:tcW w:w="6030" w:type="dxa"/>
          </w:tcPr>
          <w:p w14:paraId="2EEA79F3" w14:textId="464D96BD"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24321F" w:rsidRPr="00897412" w14:paraId="61C41CDF" w14:textId="77777777" w:rsidTr="0024321F">
        <w:tc>
          <w:tcPr>
            <w:tcW w:w="3330" w:type="dxa"/>
          </w:tcPr>
          <w:p w14:paraId="02ED778D" w14:textId="6E97FE85" w:rsidR="0024321F" w:rsidRPr="00897412" w:rsidRDefault="0024321F" w:rsidP="00B849AD">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Pr="002514FA">
              <w:rPr>
                <w:rFonts w:ascii="Courier New" w:hAnsi="Courier New" w:cs="Courier New"/>
                <w:sz w:val="18"/>
                <w:szCs w:val="18"/>
              </w:rPr>
              <w:t>--uid UID</w:t>
            </w:r>
          </w:p>
        </w:tc>
        <w:tc>
          <w:tcPr>
            <w:tcW w:w="6030" w:type="dxa"/>
          </w:tcPr>
          <w:p w14:paraId="6B100CB3" w14:textId="77777777" w:rsidR="0024321F" w:rsidRPr="00897412" w:rsidRDefault="0024321F"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24321F" w:rsidRPr="007B7AA2" w14:paraId="3A37E466" w14:textId="77777777" w:rsidTr="0024321F">
        <w:tc>
          <w:tcPr>
            <w:tcW w:w="3330" w:type="dxa"/>
          </w:tcPr>
          <w:p w14:paraId="3B9492DE" w14:textId="138715A4" w:rsidR="0024321F" w:rsidRPr="007B7AA2" w:rsidRDefault="0024321F" w:rsidP="00B849AD">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Pr="007B7AA2">
              <w:rPr>
                <w:rFonts w:ascii="Courier New" w:hAnsi="Courier New" w:cs="Courier New"/>
                <w:sz w:val="18"/>
                <w:szCs w:val="18"/>
              </w:rPr>
              <w:t>--path PATH</w:t>
            </w:r>
          </w:p>
        </w:tc>
        <w:tc>
          <w:tcPr>
            <w:tcW w:w="6030" w:type="dxa"/>
          </w:tcPr>
          <w:p w14:paraId="4DD33227" w14:textId="64C86FAF" w:rsidR="0024321F" w:rsidRPr="007B7AA2" w:rsidRDefault="0024321F" w:rsidP="00180216">
            <w:pPr>
              <w:widowControl w:val="0"/>
              <w:autoSpaceDE w:val="0"/>
              <w:autoSpaceDN w:val="0"/>
              <w:adjustRightInd w:val="0"/>
              <w:spacing w:before="20" w:after="0"/>
              <w:rPr>
                <w:rFonts w:ascii="Courier New" w:hAnsi="Courier New" w:cs="Courier New"/>
                <w:sz w:val="18"/>
                <w:szCs w:val="18"/>
              </w:rPr>
            </w:pPr>
            <w:r w:rsidRPr="007B7AA2">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7B7AA2">
              <w:rPr>
                <w:rFonts w:ascii="Courier New" w:hAnsi="Courier New" w:cs="Courier New"/>
                <w:sz w:val="18"/>
                <w:szCs w:val="18"/>
              </w:rPr>
              <w:t xml:space="preserve"> scan.</w:t>
            </w:r>
          </w:p>
        </w:tc>
      </w:tr>
      <w:tr w:rsidR="0024321F" w:rsidRPr="00897412" w14:paraId="7C2F2E58" w14:textId="77777777" w:rsidTr="0024321F">
        <w:tc>
          <w:tcPr>
            <w:tcW w:w="3330" w:type="dxa"/>
          </w:tcPr>
          <w:p w14:paraId="0D41FBEB" w14:textId="77777777" w:rsidR="0024321F" w:rsidRPr="002514FA"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Pr="00AB0051">
              <w:rPr>
                <w:rFonts w:ascii="Courier New" w:hAnsi="Courier New" w:cs="Courier New"/>
                <w:sz w:val="18"/>
                <w:szCs w:val="18"/>
              </w:rPr>
              <w:t>--alias ALIAS</w:t>
            </w:r>
          </w:p>
        </w:tc>
        <w:tc>
          <w:tcPr>
            <w:tcW w:w="6030" w:type="dxa"/>
          </w:tcPr>
          <w:p w14:paraId="376A1833" w14:textId="77777777" w:rsidR="0024321F" w:rsidRPr="002514FA" w:rsidRDefault="0024321F" w:rsidP="00180216">
            <w:pPr>
              <w:widowControl w:val="0"/>
              <w:autoSpaceDE w:val="0"/>
              <w:autoSpaceDN w:val="0"/>
              <w:adjustRightInd w:val="0"/>
              <w:spacing w:before="20" w:after="0"/>
              <w:rPr>
                <w:rFonts w:ascii="Courier New" w:hAnsi="Courier New" w:cs="Courier New"/>
                <w:sz w:val="18"/>
                <w:szCs w:val="18"/>
              </w:rPr>
            </w:pPr>
            <w:r w:rsidRPr="00AB0051">
              <w:rPr>
                <w:rFonts w:ascii="Courier New" w:hAnsi="Courier New" w:cs="Courier New"/>
                <w:sz w:val="18"/>
                <w:szCs w:val="18"/>
              </w:rPr>
              <w:t>User supplied name for the device.</w:t>
            </w:r>
          </w:p>
        </w:tc>
      </w:tr>
      <w:tr w:rsidR="0024321F" w:rsidRPr="00897412" w14:paraId="7C2A159B" w14:textId="77777777" w:rsidTr="0024321F">
        <w:tc>
          <w:tcPr>
            <w:tcW w:w="3330" w:type="dxa"/>
          </w:tcPr>
          <w:p w14:paraId="3911F3A9" w14:textId="77777777" w:rsidR="0024321F" w:rsidRPr="00AB0051"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--type TYPE</w:t>
            </w:r>
          </w:p>
        </w:tc>
        <w:tc>
          <w:tcPr>
            <w:tcW w:w="6030" w:type="dxa"/>
          </w:tcPr>
          <w:p w14:paraId="00BD6075" w14:textId="77777777" w:rsidR="0024321F" w:rsidRPr="00AB0051"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Type of this operation to perform.</w:t>
            </w:r>
          </w:p>
        </w:tc>
      </w:tr>
      <w:tr w:rsidR="0024321F" w:rsidRPr="00897412" w14:paraId="6623CA4B" w14:textId="77777777" w:rsidTr="0024321F">
        <w:tc>
          <w:tcPr>
            <w:tcW w:w="3330" w:type="dxa"/>
          </w:tcPr>
          <w:p w14:paraId="758BE8D9" w14:textId="77777777" w:rsidR="0024321F" w:rsidRPr="00AB0051"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--invert</w:t>
            </w:r>
          </w:p>
        </w:tc>
        <w:tc>
          <w:tcPr>
            <w:tcW w:w="6030" w:type="dxa"/>
          </w:tcPr>
          <w:p w14:paraId="1370B6DC" w14:textId="77777777" w:rsidR="0024321F" w:rsidRPr="00AB0051"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Whether to invert the pattern as part of this operation.</w:t>
            </w:r>
          </w:p>
        </w:tc>
      </w:tr>
      <w:tr w:rsidR="0024321F" w:rsidRPr="00897412" w14:paraId="38DD9D07" w14:textId="77777777" w:rsidTr="0024321F">
        <w:tc>
          <w:tcPr>
            <w:tcW w:w="3330" w:type="dxa"/>
          </w:tcPr>
          <w:p w14:paraId="06149E2E" w14:textId="77777777" w:rsidR="0024321F" w:rsidRPr="00AB0051"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--count NUM</w:t>
            </w:r>
          </w:p>
        </w:tc>
        <w:tc>
          <w:tcPr>
            <w:tcW w:w="6030" w:type="dxa"/>
          </w:tcPr>
          <w:p w14:paraId="6004F2A5" w14:textId="77777777" w:rsidR="0024321F" w:rsidRPr="00AB0051"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Number of times to execute the operation.</w:t>
            </w:r>
          </w:p>
        </w:tc>
      </w:tr>
      <w:tr w:rsidR="0024321F" w:rsidRPr="00897412" w14:paraId="67EB950F" w14:textId="77777777" w:rsidTr="0024321F">
        <w:tc>
          <w:tcPr>
            <w:tcW w:w="3330" w:type="dxa"/>
          </w:tcPr>
          <w:p w14:paraId="28DDDD67" w14:textId="77777777" w:rsidR="0024321F" w:rsidRPr="00AB0051"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--pattern PATTERN</w:t>
            </w:r>
          </w:p>
        </w:tc>
        <w:tc>
          <w:tcPr>
            <w:tcW w:w="6030" w:type="dxa"/>
          </w:tcPr>
          <w:p w14:paraId="6283734F" w14:textId="77777777" w:rsidR="0024321F" w:rsidRPr="00AB0051"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Pattern that should be used for this operation.</w:t>
            </w:r>
          </w:p>
        </w:tc>
      </w:tr>
      <w:tr w:rsidR="0024321F" w:rsidRPr="00897412" w14:paraId="655BD12F" w14:textId="77777777" w:rsidTr="0024321F">
        <w:tc>
          <w:tcPr>
            <w:tcW w:w="3330" w:type="dxa"/>
          </w:tcPr>
          <w:p w14:paraId="53C247D9" w14:textId="77777777" w:rsidR="0024321F" w:rsidRPr="00AB0051"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-f, --file FILE</w:t>
            </w:r>
          </w:p>
        </w:tc>
        <w:tc>
          <w:tcPr>
            <w:tcW w:w="6030" w:type="dxa"/>
          </w:tcPr>
          <w:p w14:paraId="5F4B4325" w14:textId="77777777" w:rsidR="0024321F" w:rsidRPr="00AB0051"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File name or path.</w:t>
            </w:r>
          </w:p>
        </w:tc>
      </w:tr>
      <w:tr w:rsidR="0024321F" w:rsidRPr="00897412" w14:paraId="23939195" w14:textId="77777777" w:rsidTr="0024321F">
        <w:tc>
          <w:tcPr>
            <w:tcW w:w="3330" w:type="dxa"/>
          </w:tcPr>
          <w:p w14:paraId="0E74E3C0" w14:textId="77777777" w:rsidR="0024321F"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-w, --wait</w:t>
            </w:r>
          </w:p>
        </w:tc>
        <w:tc>
          <w:tcPr>
            <w:tcW w:w="6030" w:type="dxa"/>
          </w:tcPr>
          <w:p w14:paraId="3551F0E7" w14:textId="77777777" w:rsidR="0024321F" w:rsidRPr="00AB0051"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Blocks until this operation completes.</w:t>
            </w:r>
          </w:p>
        </w:tc>
      </w:tr>
      <w:tr w:rsidR="0024321F" w:rsidRPr="00897412" w14:paraId="6FC85671" w14:textId="77777777" w:rsidTr="0024321F">
        <w:tc>
          <w:tcPr>
            <w:tcW w:w="3330" w:type="dxa"/>
          </w:tcPr>
          <w:p w14:paraId="6F44B56D" w14:textId="77777777" w:rsidR="0024321F" w:rsidRPr="00AB0051" w:rsidRDefault="0024321F"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--status</w:t>
            </w:r>
          </w:p>
        </w:tc>
        <w:tc>
          <w:tcPr>
            <w:tcW w:w="6030" w:type="dxa"/>
          </w:tcPr>
          <w:p w14:paraId="39F10E8F" w14:textId="77777777" w:rsidR="0024321F" w:rsidRPr="00AB0051" w:rsidRDefault="0024321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status of this operation.</w:t>
            </w:r>
          </w:p>
        </w:tc>
      </w:tr>
      <w:tr w:rsidR="0024321F" w:rsidRPr="00897412" w14:paraId="10A42CC1" w14:textId="77777777" w:rsidTr="0024321F">
        <w:tc>
          <w:tcPr>
            <w:tcW w:w="3330" w:type="dxa"/>
          </w:tcPr>
          <w:p w14:paraId="73A92CBA" w14:textId="61EC9D25" w:rsidR="0024321F" w:rsidRPr="00AB0051" w:rsidRDefault="0024321F" w:rsidP="00180216">
            <w:pPr>
              <w:widowControl w:val="0"/>
              <w:autoSpaceDE w:val="0"/>
              <w:autoSpaceDN w:val="0"/>
              <w:adjustRightInd w:val="0"/>
              <w:spacing w:before="20" w:after="0"/>
              <w:ind w:left="162"/>
              <w:rPr>
                <w:rFonts w:ascii="Courier New" w:hAnsi="Courier New" w:cs="Courier New"/>
                <w:sz w:val="18"/>
                <w:szCs w:val="18"/>
              </w:rPr>
            </w:pPr>
          </w:p>
        </w:tc>
        <w:tc>
          <w:tcPr>
            <w:tcW w:w="6030" w:type="dxa"/>
          </w:tcPr>
          <w:p w14:paraId="3C25C931" w14:textId="21089945" w:rsidR="0024321F" w:rsidRPr="00AB0051" w:rsidRDefault="0024321F" w:rsidP="00180216">
            <w:pPr>
              <w:widowControl w:val="0"/>
              <w:autoSpaceDE w:val="0"/>
              <w:autoSpaceDN w:val="0"/>
              <w:adjustRightInd w:val="0"/>
              <w:spacing w:before="20" w:after="0"/>
              <w:rPr>
                <w:rFonts w:ascii="Courier New" w:hAnsi="Courier New" w:cs="Courier New"/>
                <w:sz w:val="18"/>
                <w:szCs w:val="18"/>
              </w:rPr>
            </w:pPr>
          </w:p>
        </w:tc>
      </w:tr>
    </w:tbl>
    <w:p w14:paraId="05559453" w14:textId="77777777" w:rsidR="0079489D" w:rsidRDefault="0079489D" w:rsidP="00530C93"/>
    <w:p w14:paraId="3F27EE13" w14:textId="77777777" w:rsidR="0024321F" w:rsidRDefault="0024321F">
      <w:pPr>
        <w:spacing w:before="0" w:after="200" w:line="276" w:lineRule="auto"/>
      </w:pPr>
      <w:r>
        <w:br w:type="page"/>
      </w:r>
    </w:p>
    <w:p w14:paraId="79E51209" w14:textId="77777777" w:rsidR="0024321F" w:rsidRDefault="0024321F" w:rsidP="0024321F">
      <w:pPr>
        <w:rPr>
          <w:b/>
        </w:rPr>
      </w:pPr>
      <w:r>
        <w:rPr>
          <w:b/>
        </w:rPr>
        <w:lastRenderedPageBreak/>
        <w:t>Options</w:t>
      </w:r>
    </w:p>
    <w:tbl>
      <w:tblPr>
        <w:tblStyle w:val="TableGrid"/>
        <w:tblW w:w="9360" w:type="dxa"/>
        <w:tblLayout w:type="fixed"/>
        <w:tblLook w:val="04A0" w:firstRow="1" w:lastRow="0" w:firstColumn="1" w:lastColumn="0" w:noHBand="0" w:noVBand="1"/>
      </w:tblPr>
      <w:tblGrid>
        <w:gridCol w:w="2245"/>
        <w:gridCol w:w="7115"/>
      </w:tblGrid>
      <w:tr w:rsidR="0024321F" w14:paraId="50407B42" w14:textId="77777777" w:rsidTr="00180216">
        <w:tc>
          <w:tcPr>
            <w:tcW w:w="9360" w:type="dxa"/>
            <w:gridSpan w:val="2"/>
            <w:tcBorders>
              <w:bottom w:val="nil"/>
            </w:tcBorders>
          </w:tcPr>
          <w:p w14:paraId="63F1D9E1" w14:textId="77777777" w:rsidR="0024321F" w:rsidRDefault="0024321F" w:rsidP="0070529B">
            <w:pPr>
              <w:spacing w:before="80" w:after="80"/>
            </w:pPr>
            <w:r w:rsidRPr="007F29BF">
              <w:rPr>
                <w:rFonts w:ascii="Courier New" w:hAnsi="Courier New" w:cs="Courier New"/>
                <w:b/>
                <w:szCs w:val="20"/>
              </w:rPr>
              <w:t>--</w:t>
            </w:r>
            <w:r>
              <w:rPr>
                <w:rFonts w:ascii="Courier New" w:hAnsi="Courier New" w:cs="Courier New"/>
                <w:b/>
                <w:szCs w:val="20"/>
              </w:rPr>
              <w:t>type</w:t>
            </w:r>
            <w:r w:rsidRPr="007F29BF">
              <w:rPr>
                <w:rFonts w:ascii="Courier New" w:hAnsi="Courier New" w:cs="Courier New"/>
                <w:b/>
                <w:szCs w:val="20"/>
              </w:rPr>
              <w:t xml:space="preserve"> </w:t>
            </w:r>
            <w:r>
              <w:rPr>
                <w:rFonts w:ascii="Courier New" w:hAnsi="Courier New" w:cs="Courier New"/>
                <w:b/>
                <w:szCs w:val="20"/>
              </w:rPr>
              <w:t>TYPE</w:t>
            </w:r>
          </w:p>
        </w:tc>
      </w:tr>
      <w:tr w:rsidR="0024321F" w14:paraId="347684E7" w14:textId="77777777" w:rsidTr="00180216">
        <w:tc>
          <w:tcPr>
            <w:tcW w:w="9360" w:type="dxa"/>
            <w:gridSpan w:val="2"/>
            <w:tcBorders>
              <w:top w:val="nil"/>
            </w:tcBorders>
          </w:tcPr>
          <w:p w14:paraId="54C569BE" w14:textId="77777777" w:rsidR="0024321F" w:rsidRDefault="0024321F" w:rsidP="0070529B">
            <w:pPr>
              <w:spacing w:before="80" w:after="80"/>
              <w:jc w:val="both"/>
            </w:pPr>
            <w:r w:rsidRPr="007F29BF">
              <w:rPr>
                <w:szCs w:val="20"/>
              </w:rPr>
              <w:t xml:space="preserve">The </w:t>
            </w:r>
            <w:r>
              <w:rPr>
                <w:rFonts w:ascii="Courier New" w:hAnsi="Courier New" w:cs="Courier New"/>
                <w:szCs w:val="20"/>
              </w:rPr>
              <w:t>TYPE</w:t>
            </w:r>
            <w:r w:rsidRPr="007F29BF">
              <w:rPr>
                <w:szCs w:val="20"/>
              </w:rPr>
              <w:t xml:space="preserve"> </w:t>
            </w:r>
            <w:r>
              <w:rPr>
                <w:szCs w:val="20"/>
              </w:rPr>
              <w:t xml:space="preserve">specifies the type of sanitization operation. The valid values for </w:t>
            </w:r>
            <w:r w:rsidRPr="00E641F6">
              <w:rPr>
                <w:rFonts w:ascii="Courier New" w:hAnsi="Courier New" w:cs="Courier New"/>
                <w:szCs w:val="20"/>
              </w:rPr>
              <w:t>TYPE</w:t>
            </w:r>
            <w:r>
              <w:rPr>
                <w:szCs w:val="20"/>
              </w:rPr>
              <w:t xml:space="preserve"> are </w:t>
            </w:r>
            <w:r w:rsidRPr="00310809">
              <w:rPr>
                <w:rFonts w:ascii="Courier New" w:hAnsi="Courier New" w:cs="Courier New"/>
                <w:szCs w:val="20"/>
              </w:rPr>
              <w:t>block</w:t>
            </w:r>
            <w:r>
              <w:rPr>
                <w:szCs w:val="20"/>
              </w:rPr>
              <w:t xml:space="preserve">, </w:t>
            </w:r>
            <w:r w:rsidRPr="00310809">
              <w:rPr>
                <w:rFonts w:ascii="Courier New" w:hAnsi="Courier New" w:cs="Courier New"/>
                <w:szCs w:val="20"/>
              </w:rPr>
              <w:t>cryptographic</w:t>
            </w:r>
            <w:r>
              <w:rPr>
                <w:szCs w:val="20"/>
              </w:rPr>
              <w:t xml:space="preserve"> and </w:t>
            </w:r>
            <w:r w:rsidRPr="00310809">
              <w:rPr>
                <w:rFonts w:ascii="Courier New" w:hAnsi="Courier New" w:cs="Courier New"/>
                <w:szCs w:val="20"/>
              </w:rPr>
              <w:t>overwrite</w:t>
            </w:r>
            <w:r>
              <w:rPr>
                <w:szCs w:val="20"/>
              </w:rPr>
              <w:t>.</w:t>
            </w:r>
          </w:p>
        </w:tc>
      </w:tr>
      <w:tr w:rsidR="0024321F" w14:paraId="4F27BE33" w14:textId="77777777" w:rsidTr="002F11CA">
        <w:tc>
          <w:tcPr>
            <w:tcW w:w="2245" w:type="dxa"/>
            <w:tcBorders>
              <w:bottom w:val="single" w:sz="4" w:space="0" w:color="000000" w:themeColor="text1"/>
            </w:tcBorders>
          </w:tcPr>
          <w:p w14:paraId="41D55474" w14:textId="77777777" w:rsidR="0024321F" w:rsidRPr="00A36CAA" w:rsidRDefault="0024321F" w:rsidP="0070529B">
            <w:pPr>
              <w:spacing w:before="80" w:after="80"/>
              <w:ind w:left="157"/>
              <w:rPr>
                <w:rFonts w:ascii="Courier New" w:hAnsi="Courier New" w:cs="Courier New"/>
              </w:rPr>
            </w:pPr>
            <w:r>
              <w:rPr>
                <w:rFonts w:ascii="Courier New" w:hAnsi="Courier New" w:cs="Courier New"/>
              </w:rPr>
              <w:t>block</w:t>
            </w:r>
          </w:p>
        </w:tc>
        <w:tc>
          <w:tcPr>
            <w:tcW w:w="7115" w:type="dxa"/>
            <w:tcBorders>
              <w:bottom w:val="single" w:sz="4" w:space="0" w:color="000000" w:themeColor="text1"/>
            </w:tcBorders>
          </w:tcPr>
          <w:p w14:paraId="3015CB5F" w14:textId="77777777" w:rsidR="0024321F" w:rsidRDefault="0024321F" w:rsidP="0070529B">
            <w:pPr>
              <w:spacing w:before="80" w:after="80"/>
              <w:jc w:val="both"/>
            </w:pPr>
            <w:r>
              <w:t xml:space="preserve">The </w:t>
            </w:r>
            <w:r w:rsidRPr="00D741B4">
              <w:rPr>
                <w:rFonts w:ascii="Courier New" w:hAnsi="Courier New" w:cs="Courier New"/>
              </w:rPr>
              <w:t>block</w:t>
            </w:r>
            <w:r>
              <w:t xml:space="preserve"> option will write a predetermined, device-specific pattern to all blocks containing user data.</w:t>
            </w:r>
          </w:p>
        </w:tc>
      </w:tr>
      <w:tr w:rsidR="0024321F" w14:paraId="16B3E7B5" w14:textId="77777777" w:rsidTr="002F11CA">
        <w:tc>
          <w:tcPr>
            <w:tcW w:w="2245" w:type="dxa"/>
            <w:tcBorders>
              <w:bottom w:val="nil"/>
            </w:tcBorders>
          </w:tcPr>
          <w:p w14:paraId="42B87754" w14:textId="77777777" w:rsidR="0024321F" w:rsidRDefault="0024321F" w:rsidP="0070529B">
            <w:pPr>
              <w:spacing w:before="80" w:after="80"/>
              <w:ind w:left="157"/>
              <w:rPr>
                <w:rFonts w:ascii="Courier New" w:hAnsi="Courier New" w:cs="Courier New"/>
              </w:rPr>
            </w:pPr>
            <w:r>
              <w:rPr>
                <w:rFonts w:ascii="Courier New" w:hAnsi="Courier New" w:cs="Courier New"/>
              </w:rPr>
              <w:t>cryptographic</w:t>
            </w:r>
          </w:p>
        </w:tc>
        <w:tc>
          <w:tcPr>
            <w:tcW w:w="7115" w:type="dxa"/>
            <w:tcBorders>
              <w:bottom w:val="nil"/>
            </w:tcBorders>
          </w:tcPr>
          <w:p w14:paraId="73AFD10B" w14:textId="77777777" w:rsidR="0024321F" w:rsidRDefault="0024321F" w:rsidP="0070529B">
            <w:pPr>
              <w:spacing w:before="80" w:after="80"/>
              <w:jc w:val="both"/>
              <w:rPr>
                <w:szCs w:val="20"/>
              </w:rPr>
            </w:pPr>
            <w:r>
              <w:rPr>
                <w:szCs w:val="20"/>
              </w:rPr>
              <w:t xml:space="preserve">The </w:t>
            </w:r>
            <w:r w:rsidRPr="00D741B4">
              <w:rPr>
                <w:rFonts w:ascii="Courier New" w:hAnsi="Courier New" w:cs="Courier New"/>
                <w:szCs w:val="20"/>
              </w:rPr>
              <w:t>cryptographic</w:t>
            </w:r>
            <w:r>
              <w:rPr>
                <w:szCs w:val="20"/>
              </w:rPr>
              <w:t xml:space="preserve"> option will delete the encryption key previously used to encrypt the user </w:t>
            </w:r>
            <w:r w:rsidR="00543E27">
              <w:rPr>
                <w:szCs w:val="20"/>
              </w:rPr>
              <w:t xml:space="preserve">data. </w:t>
            </w:r>
          </w:p>
          <w:p w14:paraId="39C6B253" w14:textId="009C1698" w:rsidR="00543E27" w:rsidRDefault="00543E27" w:rsidP="0070529B">
            <w:pPr>
              <w:spacing w:before="80" w:after="80"/>
              <w:jc w:val="both"/>
              <w:rPr>
                <w:szCs w:val="20"/>
              </w:rPr>
            </w:pPr>
            <w:r w:rsidRPr="00664741">
              <w:rPr>
                <w:b/>
                <w:szCs w:val="20"/>
              </w:rPr>
              <w:t>Note</w:t>
            </w:r>
            <w:r>
              <w:rPr>
                <w:szCs w:val="20"/>
              </w:rPr>
              <w:t xml:space="preserve">: Snowbird controller SSDs do not currently support the </w:t>
            </w:r>
            <w:r>
              <w:rPr>
                <w:rFonts w:ascii="Courier New" w:hAnsi="Courier New" w:cs="Courier New"/>
              </w:rPr>
              <w:t>cryptographic</w:t>
            </w:r>
            <w:r>
              <w:rPr>
                <w:szCs w:val="20"/>
              </w:rPr>
              <w:t xml:space="preserve"> sanitize type</w:t>
            </w:r>
          </w:p>
        </w:tc>
      </w:tr>
      <w:tr w:rsidR="000A4ADC" w14:paraId="581009B6" w14:textId="77777777" w:rsidTr="000A4ADC">
        <w:trPr>
          <w:trHeight w:val="1142"/>
        </w:trPr>
        <w:tc>
          <w:tcPr>
            <w:tcW w:w="2245" w:type="dxa"/>
            <w:tcBorders>
              <w:bottom w:val="nil"/>
            </w:tcBorders>
          </w:tcPr>
          <w:p w14:paraId="215FAF74" w14:textId="530F3863" w:rsidR="000A4ADC" w:rsidRDefault="000A4ADC" w:rsidP="000A4ADC">
            <w:pPr>
              <w:spacing w:before="80" w:after="80"/>
              <w:ind w:left="157"/>
              <w:rPr>
                <w:rFonts w:ascii="Courier New" w:hAnsi="Courier New" w:cs="Courier New"/>
              </w:rPr>
            </w:pPr>
            <w:r>
              <w:rPr>
                <w:rFonts w:ascii="Courier New" w:hAnsi="Courier New" w:cs="Courier New"/>
                <w:szCs w:val="20"/>
              </w:rPr>
              <w:t>overwrite</w:t>
            </w:r>
          </w:p>
        </w:tc>
        <w:tc>
          <w:tcPr>
            <w:tcW w:w="7115" w:type="dxa"/>
            <w:tcBorders>
              <w:bottom w:val="nil"/>
            </w:tcBorders>
          </w:tcPr>
          <w:p w14:paraId="0C34EE3F" w14:textId="77777777" w:rsidR="000A4ADC" w:rsidRDefault="000A4ADC" w:rsidP="000A4ADC">
            <w:pPr>
              <w:spacing w:before="80" w:after="80"/>
              <w:jc w:val="both"/>
              <w:rPr>
                <w:szCs w:val="20"/>
              </w:rPr>
            </w:pPr>
            <w:r>
              <w:rPr>
                <w:szCs w:val="20"/>
              </w:rPr>
              <w:t xml:space="preserve">The </w:t>
            </w:r>
            <w:r w:rsidRPr="00664741">
              <w:rPr>
                <w:rFonts w:ascii="Courier New" w:hAnsi="Courier New" w:cs="Courier New"/>
                <w:szCs w:val="20"/>
              </w:rPr>
              <w:t>overwrite</w:t>
            </w:r>
            <w:r>
              <w:rPr>
                <w:szCs w:val="20"/>
              </w:rPr>
              <w:t xml:space="preserve"> option will write the pattern as specified by the </w:t>
            </w:r>
            <w:r w:rsidRPr="00664741">
              <w:rPr>
                <w:rFonts w:ascii="Courier New" w:hAnsi="Courier New" w:cs="Courier New"/>
                <w:szCs w:val="20"/>
              </w:rPr>
              <w:t>--pattern</w:t>
            </w:r>
            <w:r>
              <w:rPr>
                <w:szCs w:val="20"/>
              </w:rPr>
              <w:t xml:space="preserve"> option to all blocks containing user data.</w:t>
            </w:r>
          </w:p>
          <w:p w14:paraId="6EDAB99F" w14:textId="44201BC6" w:rsidR="000A4ADC" w:rsidRDefault="000A4ADC" w:rsidP="000A4ADC">
            <w:pPr>
              <w:spacing w:before="80" w:after="80"/>
              <w:jc w:val="both"/>
              <w:rPr>
                <w:szCs w:val="20"/>
              </w:rPr>
            </w:pPr>
            <w:r w:rsidRPr="00664741">
              <w:rPr>
                <w:b/>
                <w:szCs w:val="20"/>
              </w:rPr>
              <w:t>Note</w:t>
            </w:r>
            <w:r>
              <w:rPr>
                <w:szCs w:val="20"/>
              </w:rPr>
              <w:t xml:space="preserve">: Ultrastar SAS SSDs and Snowbird controller SSDs do not currently support </w:t>
            </w:r>
            <w:proofErr w:type="gramStart"/>
            <w:r>
              <w:rPr>
                <w:szCs w:val="20"/>
              </w:rPr>
              <w:t xml:space="preserve">the </w:t>
            </w:r>
            <w:r w:rsidRPr="00664741">
              <w:rPr>
                <w:rFonts w:ascii="Courier New" w:hAnsi="Courier New" w:cs="Courier New"/>
                <w:szCs w:val="20"/>
              </w:rPr>
              <w:t>overwrite</w:t>
            </w:r>
            <w:proofErr w:type="gramEnd"/>
            <w:r>
              <w:rPr>
                <w:szCs w:val="20"/>
              </w:rPr>
              <w:t xml:space="preserve"> sanitize type.</w:t>
            </w:r>
          </w:p>
        </w:tc>
      </w:tr>
      <w:tr w:rsidR="000A4ADC" w14:paraId="43C60E4F" w14:textId="77777777" w:rsidTr="00180216">
        <w:tc>
          <w:tcPr>
            <w:tcW w:w="2245" w:type="dxa"/>
            <w:tcBorders>
              <w:bottom w:val="nil"/>
            </w:tcBorders>
          </w:tcPr>
          <w:p w14:paraId="0ECCBE28" w14:textId="1ABEB6A5" w:rsidR="000A4ADC" w:rsidRPr="007F29BF" w:rsidRDefault="000A4ADC" w:rsidP="000A4ADC">
            <w:pPr>
              <w:spacing w:before="80" w:after="80"/>
              <w:ind w:left="157"/>
              <w:rPr>
                <w:rFonts w:ascii="Courier New" w:hAnsi="Courier New" w:cs="Courier New"/>
                <w:szCs w:val="20"/>
              </w:rPr>
            </w:pPr>
            <w:r>
              <w:rPr>
                <w:rFonts w:ascii="Courier New" w:hAnsi="Courier New" w:cs="Courier New"/>
                <w:szCs w:val="20"/>
              </w:rPr>
              <w:t>exitfailuremode</w:t>
            </w:r>
          </w:p>
        </w:tc>
        <w:tc>
          <w:tcPr>
            <w:tcW w:w="7115" w:type="dxa"/>
            <w:tcBorders>
              <w:bottom w:val="nil"/>
            </w:tcBorders>
          </w:tcPr>
          <w:p w14:paraId="5FA7CF3C" w14:textId="5613A3A5" w:rsidR="000A4ADC" w:rsidRDefault="000A4ADC" w:rsidP="000A4ADC">
            <w:pPr>
              <w:spacing w:before="80" w:after="80"/>
              <w:jc w:val="both"/>
              <w:rPr>
                <w:szCs w:val="20"/>
              </w:rPr>
            </w:pPr>
            <w:r>
              <w:rPr>
                <w:szCs w:val="20"/>
              </w:rPr>
              <w:t xml:space="preserve">This action is only valid when the drive is already in </w:t>
            </w:r>
            <w:proofErr w:type="gramStart"/>
            <w:r>
              <w:rPr>
                <w:szCs w:val="20"/>
              </w:rPr>
              <w:t>the sanitize</w:t>
            </w:r>
            <w:proofErr w:type="gramEnd"/>
            <w:r>
              <w:rPr>
                <w:szCs w:val="20"/>
              </w:rPr>
              <w:t xml:space="preserve"> failed state, if the drive is not in a sanitized failed state, a sanitize command with the ‘exitfailuremode’ will be rejected with an invalid field error.</w:t>
            </w:r>
          </w:p>
        </w:tc>
      </w:tr>
      <w:tr w:rsidR="000A4ADC" w14:paraId="2ADE2E6D" w14:textId="77777777" w:rsidTr="00664741">
        <w:tc>
          <w:tcPr>
            <w:tcW w:w="2245" w:type="dxa"/>
            <w:tcBorders>
              <w:top w:val="nil"/>
              <w:bottom w:val="nil"/>
            </w:tcBorders>
          </w:tcPr>
          <w:p w14:paraId="203FC609" w14:textId="77777777" w:rsidR="000A4ADC" w:rsidRDefault="000A4ADC" w:rsidP="000A4ADC">
            <w:pPr>
              <w:spacing w:before="80" w:after="80"/>
              <w:ind w:left="157"/>
              <w:rPr>
                <w:rFonts w:ascii="Courier New" w:hAnsi="Courier New" w:cs="Courier New"/>
                <w:szCs w:val="20"/>
              </w:rPr>
            </w:pPr>
          </w:p>
        </w:tc>
        <w:tc>
          <w:tcPr>
            <w:tcW w:w="7115" w:type="dxa"/>
            <w:tcBorders>
              <w:top w:val="nil"/>
              <w:bottom w:val="nil"/>
            </w:tcBorders>
          </w:tcPr>
          <w:p w14:paraId="499D193E" w14:textId="602BA5FC" w:rsidR="000A4ADC" w:rsidRDefault="000A4ADC" w:rsidP="000A4ADC">
            <w:pPr>
              <w:spacing w:before="80" w:after="80"/>
              <w:jc w:val="both"/>
              <w:rPr>
                <w:szCs w:val="20"/>
              </w:rPr>
            </w:pPr>
          </w:p>
        </w:tc>
      </w:tr>
      <w:tr w:rsidR="000A4ADC" w14:paraId="04E33046" w14:textId="77777777" w:rsidTr="00180216">
        <w:tc>
          <w:tcPr>
            <w:tcW w:w="9360" w:type="dxa"/>
            <w:gridSpan w:val="2"/>
            <w:tcBorders>
              <w:bottom w:val="nil"/>
            </w:tcBorders>
          </w:tcPr>
          <w:p w14:paraId="55F3CBED" w14:textId="77777777" w:rsidR="000A4ADC" w:rsidRPr="00E641F6" w:rsidRDefault="000A4ADC" w:rsidP="000A4ADC">
            <w:pPr>
              <w:spacing w:before="80" w:after="80"/>
              <w:rPr>
                <w:rFonts w:ascii="Courier New" w:hAnsi="Courier New" w:cs="Courier New"/>
                <w:b/>
                <w:szCs w:val="20"/>
              </w:rPr>
            </w:pPr>
            <w:r w:rsidRPr="00E641F6">
              <w:rPr>
                <w:rFonts w:ascii="Courier New" w:hAnsi="Courier New" w:cs="Courier New"/>
                <w:b/>
                <w:szCs w:val="20"/>
              </w:rPr>
              <w:t>--pattern PATTERN</w:t>
            </w:r>
          </w:p>
        </w:tc>
      </w:tr>
      <w:tr w:rsidR="000A4ADC" w14:paraId="428A2D1A" w14:textId="77777777" w:rsidTr="00180216">
        <w:tc>
          <w:tcPr>
            <w:tcW w:w="9360" w:type="dxa"/>
            <w:gridSpan w:val="2"/>
            <w:tcBorders>
              <w:top w:val="nil"/>
            </w:tcBorders>
          </w:tcPr>
          <w:p w14:paraId="1ABF937F" w14:textId="364D913F" w:rsidR="000A4ADC" w:rsidRDefault="000A4ADC" w:rsidP="000A4ADC">
            <w:pPr>
              <w:spacing w:before="80" w:after="80"/>
              <w:jc w:val="both"/>
              <w:rPr>
                <w:szCs w:val="20"/>
              </w:rPr>
            </w:pPr>
            <w:r>
              <w:rPr>
                <w:szCs w:val="20"/>
              </w:rPr>
              <w:t xml:space="preserve">The </w:t>
            </w:r>
            <w:r w:rsidRPr="00E641F6">
              <w:rPr>
                <w:rFonts w:ascii="Courier New" w:hAnsi="Courier New" w:cs="Courier New"/>
                <w:szCs w:val="20"/>
              </w:rPr>
              <w:t>PATTERN</w:t>
            </w:r>
            <w:r>
              <w:rPr>
                <w:szCs w:val="20"/>
              </w:rPr>
              <w:t xml:space="preserve"> value specifies the pattern that will be used for the </w:t>
            </w:r>
            <w:r w:rsidRPr="00E641F6">
              <w:rPr>
                <w:rFonts w:ascii="Courier New" w:hAnsi="Courier New" w:cs="Courier New"/>
                <w:szCs w:val="20"/>
              </w:rPr>
              <w:t>overwrite</w:t>
            </w:r>
            <w:r>
              <w:rPr>
                <w:szCs w:val="20"/>
              </w:rPr>
              <w:t xml:space="preserve"> operation. This option is only valid for the </w:t>
            </w:r>
            <w:r w:rsidRPr="00D741B4">
              <w:rPr>
                <w:rFonts w:ascii="Courier New" w:hAnsi="Courier New" w:cs="Courier New"/>
                <w:szCs w:val="20"/>
              </w:rPr>
              <w:t>overwrite</w:t>
            </w:r>
            <w:r>
              <w:rPr>
                <w:szCs w:val="20"/>
              </w:rPr>
              <w:t xml:space="preserve"> operation; the option is invalid if the </w:t>
            </w:r>
            <w:r>
              <w:rPr>
                <w:rFonts w:ascii="Courier New" w:hAnsi="Courier New" w:cs="Courier New"/>
                <w:szCs w:val="20"/>
              </w:rPr>
              <w:t>-</w:t>
            </w:r>
            <w:r w:rsidRPr="004712BD">
              <w:rPr>
                <w:rFonts w:ascii="Courier New" w:hAnsi="Courier New" w:cs="Courier New"/>
                <w:szCs w:val="20"/>
              </w:rPr>
              <w:t>-file</w:t>
            </w:r>
            <w:r>
              <w:rPr>
                <w:szCs w:val="20"/>
              </w:rPr>
              <w:t xml:space="preserve"> option is specified. If neither the </w:t>
            </w:r>
            <w:r>
              <w:rPr>
                <w:rFonts w:ascii="Courier New" w:hAnsi="Courier New" w:cs="Courier New"/>
                <w:szCs w:val="20"/>
              </w:rPr>
              <w:t>--</w:t>
            </w:r>
            <w:r w:rsidRPr="004712BD">
              <w:rPr>
                <w:rFonts w:ascii="Courier New" w:hAnsi="Courier New" w:cs="Courier New"/>
                <w:szCs w:val="20"/>
              </w:rPr>
              <w:t>pattern</w:t>
            </w:r>
            <w:r>
              <w:rPr>
                <w:szCs w:val="20"/>
              </w:rPr>
              <w:t xml:space="preserve"> nor </w:t>
            </w:r>
            <w:r>
              <w:rPr>
                <w:rFonts w:ascii="Courier New" w:hAnsi="Courier New" w:cs="Courier New"/>
                <w:szCs w:val="20"/>
              </w:rPr>
              <w:t>--</w:t>
            </w:r>
            <w:r w:rsidRPr="004712BD">
              <w:rPr>
                <w:rFonts w:ascii="Courier New" w:hAnsi="Courier New" w:cs="Courier New"/>
                <w:szCs w:val="20"/>
              </w:rPr>
              <w:t>file</w:t>
            </w:r>
            <w:r>
              <w:rPr>
                <w:szCs w:val="20"/>
              </w:rPr>
              <w:t xml:space="preserve"> options are specified, the default value used for the pattern is </w:t>
            </w:r>
            <w:r w:rsidRPr="004712BD">
              <w:rPr>
                <w:rFonts w:ascii="Courier New" w:hAnsi="Courier New" w:cs="Courier New"/>
                <w:szCs w:val="20"/>
              </w:rPr>
              <w:t>0xFFFFFFFF</w:t>
            </w:r>
            <w:r>
              <w:rPr>
                <w:szCs w:val="20"/>
              </w:rPr>
              <w:t>.</w:t>
            </w:r>
          </w:p>
        </w:tc>
      </w:tr>
      <w:tr w:rsidR="000A4ADC" w:rsidRPr="004712BD" w14:paraId="427C8BD6" w14:textId="77777777" w:rsidTr="00180216">
        <w:tc>
          <w:tcPr>
            <w:tcW w:w="9360" w:type="dxa"/>
            <w:gridSpan w:val="2"/>
            <w:tcBorders>
              <w:bottom w:val="nil"/>
            </w:tcBorders>
          </w:tcPr>
          <w:p w14:paraId="49F1209A" w14:textId="31A6871E" w:rsidR="000A4ADC" w:rsidRPr="004712BD" w:rsidRDefault="000A4ADC" w:rsidP="000A4ADC">
            <w:pPr>
              <w:spacing w:before="80" w:after="80"/>
              <w:rPr>
                <w:rFonts w:ascii="Courier New" w:hAnsi="Courier New" w:cs="Courier New"/>
                <w:b/>
                <w:szCs w:val="20"/>
              </w:rPr>
            </w:pPr>
            <w:r>
              <w:rPr>
                <w:rFonts w:ascii="Courier New" w:hAnsi="Courier New" w:cs="Courier New"/>
                <w:b/>
                <w:szCs w:val="20"/>
              </w:rPr>
              <w:t xml:space="preserve">-f, </w:t>
            </w:r>
            <w:r w:rsidRPr="004712BD">
              <w:rPr>
                <w:rFonts w:ascii="Courier New" w:hAnsi="Courier New" w:cs="Courier New"/>
                <w:b/>
                <w:szCs w:val="20"/>
              </w:rPr>
              <w:t>--file</w:t>
            </w:r>
            <w:r>
              <w:rPr>
                <w:rFonts w:ascii="Courier New" w:hAnsi="Courier New" w:cs="Courier New"/>
                <w:b/>
                <w:szCs w:val="20"/>
              </w:rPr>
              <w:t xml:space="preserve"> </w:t>
            </w:r>
            <w:r w:rsidRPr="004712BD">
              <w:rPr>
                <w:rFonts w:ascii="Courier New" w:hAnsi="Courier New" w:cs="Courier New"/>
                <w:b/>
                <w:szCs w:val="20"/>
              </w:rPr>
              <w:t>FILE</w:t>
            </w:r>
          </w:p>
        </w:tc>
      </w:tr>
      <w:tr w:rsidR="000A4ADC" w:rsidRPr="00202461" w14:paraId="011D838A" w14:textId="77777777" w:rsidTr="00180216">
        <w:tc>
          <w:tcPr>
            <w:tcW w:w="9360" w:type="dxa"/>
            <w:gridSpan w:val="2"/>
            <w:tcBorders>
              <w:top w:val="nil"/>
            </w:tcBorders>
          </w:tcPr>
          <w:p w14:paraId="3F0D6D0E" w14:textId="0024CB0E" w:rsidR="000A4ADC" w:rsidRPr="00202461" w:rsidRDefault="000A4ADC" w:rsidP="000A4ADC">
            <w:pPr>
              <w:spacing w:before="80" w:after="80"/>
              <w:jc w:val="both"/>
              <w:rPr>
                <w:rFonts w:cs="Arial"/>
                <w:szCs w:val="20"/>
              </w:rPr>
            </w:pPr>
            <w:r>
              <w:rPr>
                <w:rFonts w:cs="Arial"/>
                <w:szCs w:val="20"/>
              </w:rPr>
              <w:t xml:space="preserve">The </w:t>
            </w:r>
            <w:r w:rsidRPr="0004740D">
              <w:rPr>
                <w:rFonts w:ascii="Courier New" w:hAnsi="Courier New" w:cs="Courier New"/>
                <w:szCs w:val="20"/>
              </w:rPr>
              <w:t>FILE</w:t>
            </w:r>
            <w:r>
              <w:rPr>
                <w:rFonts w:cs="Arial"/>
                <w:szCs w:val="20"/>
              </w:rPr>
              <w:t xml:space="preserve"> value specifies the path and filename of a file containing a data pattern that will written to all user data blocks during an </w:t>
            </w:r>
            <w:r w:rsidRPr="007F3DC0">
              <w:rPr>
                <w:rFonts w:ascii="Courier New" w:hAnsi="Courier New" w:cs="Courier New"/>
                <w:szCs w:val="20"/>
              </w:rPr>
              <w:t>overwrite</w:t>
            </w:r>
            <w:r>
              <w:rPr>
                <w:rFonts w:cs="Arial"/>
                <w:szCs w:val="20"/>
              </w:rPr>
              <w:t xml:space="preserve"> operation. The option is only valid for the </w:t>
            </w:r>
            <w:r w:rsidRPr="007F3DC0">
              <w:rPr>
                <w:rFonts w:ascii="Courier New" w:hAnsi="Courier New" w:cs="Courier New"/>
                <w:szCs w:val="20"/>
              </w:rPr>
              <w:t>overwrite</w:t>
            </w:r>
            <w:r>
              <w:rPr>
                <w:rFonts w:cs="Arial"/>
                <w:szCs w:val="20"/>
              </w:rPr>
              <w:t xml:space="preserve"> operation; the option is invalid if the </w:t>
            </w:r>
            <w:r>
              <w:rPr>
                <w:rFonts w:ascii="Courier New" w:hAnsi="Courier New" w:cs="Courier New"/>
                <w:szCs w:val="20"/>
              </w:rPr>
              <w:t>--</w:t>
            </w:r>
            <w:r w:rsidRPr="007F3DC0">
              <w:rPr>
                <w:rFonts w:ascii="Courier New" w:hAnsi="Courier New" w:cs="Courier New"/>
                <w:szCs w:val="20"/>
              </w:rPr>
              <w:t>pattern</w:t>
            </w:r>
            <w:r>
              <w:rPr>
                <w:rFonts w:cs="Arial"/>
                <w:szCs w:val="20"/>
              </w:rPr>
              <w:t xml:space="preserve"> option is specified. </w:t>
            </w:r>
            <w:r>
              <w:rPr>
                <w:szCs w:val="20"/>
              </w:rPr>
              <w:t xml:space="preserve">If neither the </w:t>
            </w:r>
            <w:r>
              <w:rPr>
                <w:rFonts w:ascii="Courier New" w:hAnsi="Courier New" w:cs="Courier New"/>
                <w:szCs w:val="20"/>
              </w:rPr>
              <w:t>--</w:t>
            </w:r>
            <w:r w:rsidRPr="004712BD">
              <w:rPr>
                <w:rFonts w:ascii="Courier New" w:hAnsi="Courier New" w:cs="Courier New"/>
                <w:szCs w:val="20"/>
              </w:rPr>
              <w:t>pattern</w:t>
            </w:r>
            <w:r>
              <w:rPr>
                <w:szCs w:val="20"/>
              </w:rPr>
              <w:t xml:space="preserve"> nor </w:t>
            </w:r>
            <w:r>
              <w:rPr>
                <w:rFonts w:ascii="Courier New" w:hAnsi="Courier New" w:cs="Courier New"/>
                <w:szCs w:val="20"/>
              </w:rPr>
              <w:t>--</w:t>
            </w:r>
            <w:r w:rsidRPr="004712BD">
              <w:rPr>
                <w:rFonts w:ascii="Courier New" w:hAnsi="Courier New" w:cs="Courier New"/>
                <w:szCs w:val="20"/>
              </w:rPr>
              <w:t>file</w:t>
            </w:r>
            <w:r>
              <w:rPr>
                <w:szCs w:val="20"/>
              </w:rPr>
              <w:t xml:space="preserve"> options are specified, the default value used for the pattern is </w:t>
            </w:r>
            <w:r w:rsidRPr="004712BD">
              <w:rPr>
                <w:rFonts w:ascii="Courier New" w:hAnsi="Courier New" w:cs="Courier New"/>
                <w:szCs w:val="20"/>
              </w:rPr>
              <w:t>0xFFFFFFFF</w:t>
            </w:r>
            <w:r>
              <w:rPr>
                <w:szCs w:val="20"/>
              </w:rPr>
              <w:t>.</w:t>
            </w:r>
          </w:p>
        </w:tc>
      </w:tr>
      <w:tr w:rsidR="000A4ADC" w:rsidRPr="007F3DC0" w14:paraId="4E5A0F34" w14:textId="77777777" w:rsidTr="00180216">
        <w:tc>
          <w:tcPr>
            <w:tcW w:w="9360" w:type="dxa"/>
            <w:gridSpan w:val="2"/>
            <w:tcBorders>
              <w:bottom w:val="nil"/>
            </w:tcBorders>
          </w:tcPr>
          <w:p w14:paraId="644BE341" w14:textId="77777777" w:rsidR="000A4ADC" w:rsidRPr="007F3DC0" w:rsidRDefault="000A4ADC" w:rsidP="000A4ADC">
            <w:pPr>
              <w:spacing w:before="80" w:after="80"/>
              <w:rPr>
                <w:rFonts w:ascii="Courier New" w:hAnsi="Courier New" w:cs="Courier New"/>
                <w:b/>
                <w:szCs w:val="20"/>
              </w:rPr>
            </w:pPr>
            <w:r w:rsidRPr="007F3DC0">
              <w:rPr>
                <w:rFonts w:ascii="Courier New" w:hAnsi="Courier New" w:cs="Courier New"/>
                <w:b/>
                <w:szCs w:val="20"/>
              </w:rPr>
              <w:t>--invert</w:t>
            </w:r>
          </w:p>
        </w:tc>
      </w:tr>
      <w:tr w:rsidR="000A4ADC" w:rsidRPr="007F3DC0" w14:paraId="34397913" w14:textId="77777777" w:rsidTr="00180216">
        <w:tc>
          <w:tcPr>
            <w:tcW w:w="9360" w:type="dxa"/>
            <w:gridSpan w:val="2"/>
            <w:tcBorders>
              <w:top w:val="nil"/>
              <w:bottom w:val="single" w:sz="4" w:space="0" w:color="000000" w:themeColor="text1"/>
            </w:tcBorders>
          </w:tcPr>
          <w:p w14:paraId="700613FB" w14:textId="02AC367A" w:rsidR="000A4ADC" w:rsidRPr="007F3DC0" w:rsidRDefault="000A4ADC" w:rsidP="000A4ADC">
            <w:pPr>
              <w:spacing w:before="80" w:after="80"/>
              <w:jc w:val="both"/>
              <w:rPr>
                <w:rFonts w:cs="Arial"/>
                <w:szCs w:val="20"/>
              </w:rPr>
            </w:pPr>
            <w:r w:rsidRPr="007F3DC0">
              <w:rPr>
                <w:rFonts w:cs="Arial"/>
                <w:szCs w:val="20"/>
              </w:rPr>
              <w:t xml:space="preserve">The </w:t>
            </w:r>
            <w:r>
              <w:rPr>
                <w:rFonts w:ascii="Courier New" w:hAnsi="Courier New" w:cs="Courier New"/>
                <w:szCs w:val="20"/>
              </w:rPr>
              <w:t>--</w:t>
            </w:r>
            <w:r w:rsidRPr="007F3DC0">
              <w:rPr>
                <w:rFonts w:ascii="Courier New" w:hAnsi="Courier New" w:cs="Courier New"/>
                <w:szCs w:val="20"/>
              </w:rPr>
              <w:t>invert</w:t>
            </w:r>
            <w:r>
              <w:rPr>
                <w:rFonts w:cs="Arial"/>
                <w:szCs w:val="20"/>
              </w:rPr>
              <w:t xml:space="preserve"> flag indicates that the </w:t>
            </w:r>
            <w:r>
              <w:rPr>
                <w:rFonts w:ascii="Courier New" w:hAnsi="Courier New" w:cs="Courier New"/>
                <w:szCs w:val="20"/>
              </w:rPr>
              <w:t>--</w:t>
            </w:r>
            <w:r w:rsidRPr="00CC7ACD">
              <w:rPr>
                <w:rFonts w:ascii="Courier New" w:hAnsi="Courier New" w:cs="Courier New"/>
                <w:szCs w:val="20"/>
              </w:rPr>
              <w:t>pattern</w:t>
            </w:r>
            <w:r>
              <w:rPr>
                <w:rFonts w:cs="Arial"/>
                <w:szCs w:val="20"/>
              </w:rPr>
              <w:t xml:space="preserve"> option or that the value within the filename as specified by the </w:t>
            </w:r>
            <w:r>
              <w:rPr>
                <w:rFonts w:ascii="Courier New" w:hAnsi="Courier New" w:cs="Courier New"/>
                <w:szCs w:val="20"/>
              </w:rPr>
              <w:t>--</w:t>
            </w:r>
            <w:r w:rsidRPr="001B789B">
              <w:rPr>
                <w:rFonts w:ascii="Courier New" w:hAnsi="Courier New" w:cs="Courier New"/>
                <w:szCs w:val="20"/>
              </w:rPr>
              <w:t xml:space="preserve">file </w:t>
            </w:r>
            <w:r>
              <w:rPr>
                <w:rFonts w:cs="Arial"/>
                <w:szCs w:val="20"/>
              </w:rPr>
              <w:t xml:space="preserve">option should be inverted each time it is written. This option is only valid for the </w:t>
            </w:r>
            <w:r w:rsidRPr="00496F91">
              <w:rPr>
                <w:rFonts w:ascii="Courier New" w:hAnsi="Courier New" w:cs="Courier New"/>
                <w:szCs w:val="20"/>
              </w:rPr>
              <w:t>overwrite</w:t>
            </w:r>
            <w:r>
              <w:rPr>
                <w:rFonts w:cs="Arial"/>
                <w:szCs w:val="20"/>
              </w:rPr>
              <w:t xml:space="preserve"> operation; the </w:t>
            </w:r>
            <w:r>
              <w:rPr>
                <w:rFonts w:ascii="Courier New" w:hAnsi="Courier New" w:cs="Courier New"/>
                <w:szCs w:val="20"/>
              </w:rPr>
              <w:t>--</w:t>
            </w:r>
            <w:r w:rsidRPr="001B789B">
              <w:rPr>
                <w:rFonts w:ascii="Courier New" w:hAnsi="Courier New" w:cs="Courier New"/>
                <w:szCs w:val="20"/>
              </w:rPr>
              <w:t xml:space="preserve">file </w:t>
            </w:r>
            <w:r>
              <w:rPr>
                <w:rFonts w:cs="Arial"/>
                <w:szCs w:val="20"/>
              </w:rPr>
              <w:t xml:space="preserve">or </w:t>
            </w:r>
            <w:r w:rsidRPr="001B789B">
              <w:rPr>
                <w:rFonts w:ascii="Courier New" w:hAnsi="Courier New" w:cs="Courier New"/>
                <w:szCs w:val="20"/>
              </w:rPr>
              <w:t>--pattern</w:t>
            </w:r>
            <w:r>
              <w:rPr>
                <w:rFonts w:cs="Arial"/>
                <w:szCs w:val="20"/>
              </w:rPr>
              <w:t xml:space="preserve"> options must also be specified. If the</w:t>
            </w:r>
            <w:r>
              <w:rPr>
                <w:rFonts w:cs="Arial"/>
                <w:szCs w:val="20"/>
              </w:rPr>
              <w:br/>
            </w:r>
            <w:r>
              <w:rPr>
                <w:rFonts w:ascii="Courier New" w:hAnsi="Courier New" w:cs="Courier New"/>
                <w:szCs w:val="20"/>
              </w:rPr>
              <w:t>--</w:t>
            </w:r>
            <w:r w:rsidRPr="001B789B">
              <w:rPr>
                <w:rFonts w:ascii="Courier New" w:hAnsi="Courier New" w:cs="Courier New"/>
                <w:szCs w:val="20"/>
              </w:rPr>
              <w:t>invert</w:t>
            </w:r>
            <w:r>
              <w:rPr>
                <w:rFonts w:cs="Arial"/>
                <w:szCs w:val="20"/>
              </w:rPr>
              <w:t xml:space="preserve"> flag is not used, then the data pattern will not be inverted (default behavior).</w:t>
            </w:r>
          </w:p>
        </w:tc>
      </w:tr>
      <w:tr w:rsidR="000A4ADC" w:rsidRPr="00202461" w14:paraId="770F201C" w14:textId="77777777" w:rsidTr="00180216">
        <w:tc>
          <w:tcPr>
            <w:tcW w:w="9360" w:type="dxa"/>
            <w:gridSpan w:val="2"/>
            <w:tcBorders>
              <w:bottom w:val="nil"/>
            </w:tcBorders>
          </w:tcPr>
          <w:p w14:paraId="1BE68F2B" w14:textId="77777777" w:rsidR="000A4ADC" w:rsidRPr="00CC7ACD" w:rsidRDefault="000A4ADC" w:rsidP="000A4ADC">
            <w:pPr>
              <w:spacing w:before="80" w:after="80"/>
              <w:rPr>
                <w:rFonts w:ascii="Courier New" w:hAnsi="Courier New" w:cs="Courier New"/>
                <w:b/>
                <w:szCs w:val="20"/>
              </w:rPr>
            </w:pPr>
            <w:r>
              <w:rPr>
                <w:rFonts w:ascii="Courier New" w:hAnsi="Courier New" w:cs="Courier New"/>
                <w:b/>
                <w:szCs w:val="20"/>
              </w:rPr>
              <w:t>--count NUM</w:t>
            </w:r>
          </w:p>
        </w:tc>
      </w:tr>
      <w:tr w:rsidR="000A4ADC" w:rsidRPr="00202461" w14:paraId="048E2FE2" w14:textId="77777777" w:rsidTr="00180216">
        <w:tc>
          <w:tcPr>
            <w:tcW w:w="9360" w:type="dxa"/>
            <w:gridSpan w:val="2"/>
            <w:tcBorders>
              <w:top w:val="nil"/>
              <w:bottom w:val="single" w:sz="4" w:space="0" w:color="000000" w:themeColor="text1"/>
            </w:tcBorders>
          </w:tcPr>
          <w:p w14:paraId="1A4FDAEB" w14:textId="1E8E76BC" w:rsidR="000A4ADC" w:rsidRPr="000408B5" w:rsidRDefault="000A4ADC" w:rsidP="000A4ADC">
            <w:pPr>
              <w:spacing w:before="80" w:after="80"/>
              <w:jc w:val="both"/>
              <w:rPr>
                <w:rFonts w:cs="Arial"/>
                <w:szCs w:val="20"/>
              </w:rPr>
            </w:pPr>
            <w:r>
              <w:rPr>
                <w:rFonts w:cs="Arial"/>
                <w:szCs w:val="20"/>
              </w:rPr>
              <w:t xml:space="preserve">The </w:t>
            </w:r>
            <w:r w:rsidRPr="00CC7ACD">
              <w:rPr>
                <w:rFonts w:ascii="Courier New" w:hAnsi="Courier New" w:cs="Courier New"/>
                <w:szCs w:val="20"/>
              </w:rPr>
              <w:t>NUM</w:t>
            </w:r>
            <w:r>
              <w:rPr>
                <w:rFonts w:cs="Arial"/>
                <w:szCs w:val="20"/>
              </w:rPr>
              <w:t xml:space="preserve"> value indicates the number of times all user data blocks will be written during the </w:t>
            </w:r>
            <w:r w:rsidRPr="00CC7ACD">
              <w:rPr>
                <w:rFonts w:ascii="Courier New" w:hAnsi="Courier New" w:cs="Courier New"/>
                <w:szCs w:val="20"/>
              </w:rPr>
              <w:t>overwrite</w:t>
            </w:r>
            <w:r>
              <w:rPr>
                <w:rFonts w:cs="Arial"/>
                <w:szCs w:val="20"/>
              </w:rPr>
              <w:t xml:space="preserve"> operation. The option is only valid for the </w:t>
            </w:r>
            <w:r w:rsidRPr="000408B5">
              <w:rPr>
                <w:rFonts w:ascii="Courier New" w:hAnsi="Courier New" w:cs="Courier New"/>
                <w:szCs w:val="20"/>
              </w:rPr>
              <w:t>overwrite</w:t>
            </w:r>
            <w:r>
              <w:rPr>
                <w:rFonts w:cs="Arial"/>
                <w:szCs w:val="20"/>
              </w:rPr>
              <w:t xml:space="preserve"> operation; the </w:t>
            </w:r>
            <w:r>
              <w:rPr>
                <w:rFonts w:ascii="Courier New" w:hAnsi="Courier New" w:cs="Courier New"/>
                <w:szCs w:val="20"/>
              </w:rPr>
              <w:t>--</w:t>
            </w:r>
            <w:r w:rsidRPr="000408B5">
              <w:rPr>
                <w:rFonts w:ascii="Courier New" w:hAnsi="Courier New" w:cs="Courier New"/>
                <w:szCs w:val="20"/>
              </w:rPr>
              <w:t xml:space="preserve">file </w:t>
            </w:r>
            <w:r>
              <w:rPr>
                <w:rFonts w:cs="Arial"/>
                <w:szCs w:val="20"/>
              </w:rPr>
              <w:t>or</w:t>
            </w:r>
            <w:r>
              <w:rPr>
                <w:rFonts w:cs="Arial"/>
                <w:szCs w:val="20"/>
              </w:rPr>
              <w:br/>
            </w:r>
            <w:r>
              <w:rPr>
                <w:rFonts w:ascii="Courier New" w:hAnsi="Courier New" w:cs="Courier New"/>
                <w:szCs w:val="20"/>
              </w:rPr>
              <w:t>--</w:t>
            </w:r>
            <w:r w:rsidRPr="000408B5">
              <w:rPr>
                <w:rFonts w:ascii="Courier New" w:hAnsi="Courier New" w:cs="Courier New"/>
                <w:szCs w:val="20"/>
              </w:rPr>
              <w:t>pattern</w:t>
            </w:r>
            <w:r>
              <w:rPr>
                <w:rFonts w:cs="Arial"/>
                <w:szCs w:val="20"/>
              </w:rPr>
              <w:t xml:space="preserve"> options must also be specified. If the </w:t>
            </w:r>
            <w:r>
              <w:rPr>
                <w:rFonts w:ascii="Courier New" w:hAnsi="Courier New" w:cs="Courier New"/>
                <w:szCs w:val="20"/>
              </w:rPr>
              <w:t>--</w:t>
            </w:r>
            <w:r w:rsidRPr="000408B5">
              <w:rPr>
                <w:rFonts w:ascii="Courier New" w:hAnsi="Courier New" w:cs="Courier New"/>
                <w:szCs w:val="20"/>
              </w:rPr>
              <w:t>count NUM</w:t>
            </w:r>
            <w:r>
              <w:rPr>
                <w:rFonts w:cs="Arial"/>
                <w:szCs w:val="20"/>
              </w:rPr>
              <w:t xml:space="preserve"> option is not used, then the data blocks are written only once.</w:t>
            </w:r>
          </w:p>
        </w:tc>
      </w:tr>
      <w:tr w:rsidR="000A4ADC" w:rsidRPr="000408B5" w14:paraId="0179787C" w14:textId="77777777" w:rsidTr="00180216">
        <w:tc>
          <w:tcPr>
            <w:tcW w:w="9360" w:type="dxa"/>
            <w:gridSpan w:val="2"/>
            <w:tcBorders>
              <w:bottom w:val="nil"/>
            </w:tcBorders>
          </w:tcPr>
          <w:p w14:paraId="5DCFA1A7" w14:textId="6BD07710" w:rsidR="000A4ADC" w:rsidRPr="000408B5" w:rsidRDefault="000A4ADC" w:rsidP="000A4ADC">
            <w:pPr>
              <w:spacing w:before="80" w:after="80"/>
              <w:rPr>
                <w:rFonts w:ascii="Courier New" w:hAnsi="Courier New" w:cs="Courier New"/>
                <w:b/>
                <w:szCs w:val="20"/>
              </w:rPr>
            </w:pPr>
            <w:r>
              <w:rPr>
                <w:rFonts w:ascii="Courier New" w:hAnsi="Courier New" w:cs="Courier New"/>
                <w:b/>
                <w:szCs w:val="20"/>
              </w:rPr>
              <w:t xml:space="preserve">-w, </w:t>
            </w:r>
            <w:r w:rsidRPr="000408B5">
              <w:rPr>
                <w:rFonts w:ascii="Courier New" w:hAnsi="Courier New" w:cs="Courier New"/>
                <w:b/>
                <w:szCs w:val="20"/>
              </w:rPr>
              <w:t>--wait</w:t>
            </w:r>
          </w:p>
        </w:tc>
      </w:tr>
      <w:tr w:rsidR="000A4ADC" w:rsidRPr="00202461" w14:paraId="792ADA95" w14:textId="77777777" w:rsidTr="00180216">
        <w:tc>
          <w:tcPr>
            <w:tcW w:w="9360" w:type="dxa"/>
            <w:gridSpan w:val="2"/>
            <w:tcBorders>
              <w:top w:val="nil"/>
              <w:bottom w:val="single" w:sz="4" w:space="0" w:color="000000" w:themeColor="text1"/>
            </w:tcBorders>
          </w:tcPr>
          <w:p w14:paraId="2C0FE758" w14:textId="7CAA069F" w:rsidR="000A4ADC" w:rsidRPr="00202461" w:rsidRDefault="000A4ADC" w:rsidP="000A4ADC">
            <w:pPr>
              <w:spacing w:before="80" w:after="80"/>
              <w:jc w:val="both"/>
              <w:rPr>
                <w:rFonts w:cs="Arial"/>
                <w:szCs w:val="20"/>
              </w:rPr>
            </w:pPr>
            <w:r>
              <w:rPr>
                <w:rFonts w:cs="Arial"/>
                <w:szCs w:val="20"/>
              </w:rPr>
              <w:t xml:space="preserve">The </w:t>
            </w:r>
            <w:r>
              <w:rPr>
                <w:rFonts w:ascii="Courier New" w:hAnsi="Courier New" w:cs="Courier New"/>
                <w:szCs w:val="20"/>
              </w:rPr>
              <w:t>--</w:t>
            </w:r>
            <w:r w:rsidRPr="007454BA">
              <w:rPr>
                <w:rFonts w:ascii="Courier New" w:hAnsi="Courier New" w:cs="Courier New"/>
                <w:szCs w:val="20"/>
              </w:rPr>
              <w:t xml:space="preserve">wait </w:t>
            </w:r>
            <w:r>
              <w:rPr>
                <w:rFonts w:cs="Arial"/>
                <w:szCs w:val="20"/>
              </w:rPr>
              <w:t xml:space="preserve">flag will cause the command to block any other </w:t>
            </w:r>
            <w:r w:rsidRPr="0040405E">
              <w:rPr>
                <w:rFonts w:ascii="Courier New" w:hAnsi="Courier New" w:cs="Arial"/>
                <w:szCs w:val="20"/>
              </w:rPr>
              <w:t>DM-CLI</w:t>
            </w:r>
            <w:r>
              <w:rPr>
                <w:rFonts w:cs="Arial"/>
                <w:szCs w:val="20"/>
              </w:rPr>
              <w:t xml:space="preserve"> command line input from the console until the </w:t>
            </w:r>
            <w:r w:rsidRPr="00D0595A">
              <w:rPr>
                <w:rFonts w:ascii="Courier New" w:hAnsi="Courier New" w:cs="Courier New"/>
                <w:szCs w:val="20"/>
              </w:rPr>
              <w:t>sanitize</w:t>
            </w:r>
            <w:r>
              <w:rPr>
                <w:rFonts w:cs="Arial"/>
                <w:szCs w:val="20"/>
              </w:rPr>
              <w:t xml:space="preserve"> operation completes.</w:t>
            </w:r>
          </w:p>
        </w:tc>
      </w:tr>
      <w:tr w:rsidR="000A4ADC" w:rsidRPr="007454BA" w14:paraId="1E310CDB" w14:textId="77777777" w:rsidTr="00180216">
        <w:tc>
          <w:tcPr>
            <w:tcW w:w="9360" w:type="dxa"/>
            <w:gridSpan w:val="2"/>
            <w:tcBorders>
              <w:bottom w:val="nil"/>
            </w:tcBorders>
          </w:tcPr>
          <w:p w14:paraId="7C1073A2" w14:textId="77777777" w:rsidR="000A4ADC" w:rsidRPr="007454BA" w:rsidRDefault="000A4ADC" w:rsidP="000A4ADC">
            <w:pPr>
              <w:spacing w:before="80" w:after="80"/>
              <w:rPr>
                <w:rFonts w:ascii="Courier New" w:hAnsi="Courier New" w:cs="Courier New"/>
                <w:b/>
                <w:szCs w:val="20"/>
              </w:rPr>
            </w:pPr>
            <w:r w:rsidRPr="007454BA">
              <w:rPr>
                <w:rFonts w:ascii="Courier New" w:hAnsi="Courier New" w:cs="Courier New"/>
                <w:b/>
                <w:szCs w:val="20"/>
              </w:rPr>
              <w:lastRenderedPageBreak/>
              <w:t>--status</w:t>
            </w:r>
          </w:p>
        </w:tc>
      </w:tr>
      <w:tr w:rsidR="000A4ADC" w:rsidRPr="00202461" w14:paraId="1FC72D7D" w14:textId="77777777" w:rsidTr="00282617">
        <w:tc>
          <w:tcPr>
            <w:tcW w:w="9360" w:type="dxa"/>
            <w:gridSpan w:val="2"/>
            <w:tcBorders>
              <w:top w:val="nil"/>
              <w:bottom w:val="single" w:sz="4" w:space="0" w:color="000000" w:themeColor="text1"/>
            </w:tcBorders>
          </w:tcPr>
          <w:p w14:paraId="5AC702E7" w14:textId="1A484E7B" w:rsidR="000A4ADC" w:rsidRPr="00202461" w:rsidRDefault="000A4ADC" w:rsidP="000A4ADC">
            <w:pPr>
              <w:spacing w:before="80" w:after="80"/>
              <w:rPr>
                <w:rFonts w:cs="Arial"/>
                <w:szCs w:val="20"/>
              </w:rPr>
            </w:pPr>
            <w:r>
              <w:rPr>
                <w:rFonts w:cs="Arial"/>
                <w:szCs w:val="20"/>
              </w:rPr>
              <w:t xml:space="preserve">The </w:t>
            </w:r>
            <w:r>
              <w:rPr>
                <w:rFonts w:ascii="Courier New" w:hAnsi="Courier New" w:cs="Courier New"/>
                <w:szCs w:val="20"/>
              </w:rPr>
              <w:t>--</w:t>
            </w:r>
            <w:r w:rsidRPr="007454BA">
              <w:rPr>
                <w:rFonts w:ascii="Courier New" w:hAnsi="Courier New" w:cs="Courier New"/>
                <w:szCs w:val="20"/>
              </w:rPr>
              <w:t>status</w:t>
            </w:r>
            <w:r>
              <w:rPr>
                <w:rFonts w:cs="Arial"/>
                <w:szCs w:val="20"/>
              </w:rPr>
              <w:t xml:space="preserve"> option will report the status of the currently running or previously completed sanitize operation, as well as a running percentage if a sanitize operation is currently in progress.</w:t>
            </w:r>
          </w:p>
        </w:tc>
      </w:tr>
    </w:tbl>
    <w:p w14:paraId="28E57B21" w14:textId="72901141" w:rsidR="0024321F" w:rsidRDefault="0024321F">
      <w:pPr>
        <w:spacing w:before="0" w:after="200" w:line="276" w:lineRule="auto"/>
      </w:pPr>
    </w:p>
    <w:p w14:paraId="06B1737D" w14:textId="77777777" w:rsidR="0024321F" w:rsidRDefault="0024321F" w:rsidP="0024321F">
      <w:pPr>
        <w:rPr>
          <w:b/>
        </w:rPr>
      </w:pPr>
      <w:r w:rsidRPr="00AF2051">
        <w:rPr>
          <w:b/>
        </w:rPr>
        <w:t>Example</w:t>
      </w:r>
      <w:r>
        <w:rPr>
          <w:b/>
        </w:rPr>
        <w: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24321F" w14:paraId="091F8DE0" w14:textId="77777777" w:rsidTr="00180216">
        <w:trPr>
          <w:jc w:val="center"/>
        </w:trPr>
        <w:tc>
          <w:tcPr>
            <w:tcW w:w="1152" w:type="dxa"/>
            <w:vAlign w:val="center"/>
          </w:tcPr>
          <w:p w14:paraId="60A8355C" w14:textId="77777777" w:rsidR="0024321F" w:rsidRDefault="0024321F" w:rsidP="00180216">
            <w:pPr>
              <w:jc w:val="center"/>
            </w:pPr>
            <w:r>
              <w:rPr>
                <w:noProof/>
              </w:rPr>
              <w:drawing>
                <wp:inline distT="0" distB="0" distL="0" distR="0" wp14:anchorId="0BA25263" wp14:editId="38F8DD9C">
                  <wp:extent cx="194945" cy="36576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vAlign w:val="center"/>
          </w:tcPr>
          <w:p w14:paraId="6F4C82C7" w14:textId="0DFD2285" w:rsidR="0024321F" w:rsidRDefault="00C254A9" w:rsidP="005B2973">
            <w:pPr>
              <w:jc w:val="both"/>
              <w:rPr>
                <w:b/>
                <w:i/>
              </w:rPr>
            </w:pPr>
            <w:r>
              <w:rPr>
                <w:b/>
                <w:i/>
              </w:rPr>
              <w:t>Ultrastar</w:t>
            </w:r>
            <w:r w:rsidR="005B2973">
              <w:rPr>
                <w:b/>
                <w:i/>
              </w:rPr>
              <w:t xml:space="preserve"> SAS</w:t>
            </w:r>
            <w:r w:rsidR="0024321F">
              <w:rPr>
                <w:b/>
                <w:i/>
              </w:rPr>
              <w:t xml:space="preserve"> SSDs </w:t>
            </w:r>
            <w:r w:rsidR="00EF38CF">
              <w:rPr>
                <w:b/>
                <w:i/>
              </w:rPr>
              <w:t xml:space="preserve">and Snowbird controller SSDs </w:t>
            </w:r>
            <w:r w:rsidR="0024321F">
              <w:rPr>
                <w:b/>
                <w:i/>
              </w:rPr>
              <w:t xml:space="preserve">do not support </w:t>
            </w:r>
            <w:proofErr w:type="gramStart"/>
            <w:r w:rsidR="0024321F">
              <w:rPr>
                <w:b/>
                <w:i/>
              </w:rPr>
              <w:t xml:space="preserve">the </w:t>
            </w:r>
            <w:r w:rsidR="005B2973" w:rsidRPr="00B42717">
              <w:rPr>
                <w:rFonts w:ascii="Courier New" w:hAnsi="Courier New" w:cs="Courier New"/>
              </w:rPr>
              <w:t>overwrite</w:t>
            </w:r>
            <w:proofErr w:type="gramEnd"/>
            <w:r w:rsidR="0024321F" w:rsidRPr="0023124C">
              <w:rPr>
                <w:b/>
              </w:rPr>
              <w:t xml:space="preserve"> </w:t>
            </w:r>
            <w:r w:rsidR="005B2973">
              <w:rPr>
                <w:b/>
                <w:i/>
              </w:rPr>
              <w:t xml:space="preserve">sanitize </w:t>
            </w:r>
            <w:r w:rsidR="0024321F">
              <w:rPr>
                <w:b/>
                <w:i/>
              </w:rPr>
              <w:t>type.</w:t>
            </w:r>
          </w:p>
          <w:p w14:paraId="6530DD69" w14:textId="6BDDD5DF" w:rsidR="00EF38CF" w:rsidRDefault="00EF38CF" w:rsidP="00EF38CF">
            <w:pPr>
              <w:jc w:val="both"/>
              <w:rPr>
                <w:b/>
                <w:i/>
              </w:rPr>
            </w:pPr>
            <w:r>
              <w:rPr>
                <w:b/>
                <w:i/>
              </w:rPr>
              <w:t xml:space="preserve">Snowbird controller SSDs do not support the </w:t>
            </w:r>
            <w:r>
              <w:rPr>
                <w:rFonts w:ascii="Courier New" w:hAnsi="Courier New" w:cs="Courier New"/>
              </w:rPr>
              <w:t>cryptographic</w:t>
            </w:r>
            <w:r w:rsidRPr="0023124C">
              <w:rPr>
                <w:b/>
              </w:rPr>
              <w:t xml:space="preserve"> </w:t>
            </w:r>
            <w:r>
              <w:rPr>
                <w:b/>
                <w:i/>
              </w:rPr>
              <w:t>sanitize type.</w:t>
            </w:r>
          </w:p>
          <w:p w14:paraId="3013F80B" w14:textId="0380626C" w:rsidR="00EF38CF" w:rsidRPr="00A70798" w:rsidRDefault="00EF38CF" w:rsidP="005B2973">
            <w:pPr>
              <w:jc w:val="both"/>
              <w:rPr>
                <w:b/>
                <w:i/>
              </w:rPr>
            </w:pPr>
          </w:p>
        </w:tc>
      </w:tr>
    </w:tbl>
    <w:p w14:paraId="2627593F" w14:textId="371D3212" w:rsidR="005B2973" w:rsidRDefault="005B2973" w:rsidP="005B2973">
      <w:pPr>
        <w:spacing w:before="80" w:after="80"/>
        <w:ind w:left="360"/>
        <w:rPr>
          <w:rFonts w:cs="Arial"/>
          <w:b/>
          <w:szCs w:val="20"/>
        </w:rPr>
      </w:pPr>
      <w:r w:rsidRPr="00791E27">
        <w:rPr>
          <w:rFonts w:cs="Arial"/>
          <w:b/>
          <w:szCs w:val="20"/>
        </w:rPr>
        <w:t>To perform</w:t>
      </w:r>
      <w:r>
        <w:rPr>
          <w:rFonts w:cs="Arial"/>
          <w:b/>
          <w:szCs w:val="20"/>
        </w:rPr>
        <w:t xml:space="preserve"> a </w:t>
      </w:r>
      <w:r w:rsidRPr="00796E7C">
        <w:rPr>
          <w:rFonts w:ascii="Courier New" w:hAnsi="Courier New" w:cs="Courier New"/>
          <w:szCs w:val="20"/>
        </w:rPr>
        <w:t>block</w:t>
      </w:r>
      <w:r w:rsidRPr="00791E27">
        <w:rPr>
          <w:rFonts w:cs="Arial"/>
          <w:b/>
          <w:szCs w:val="20"/>
        </w:rPr>
        <w:t xml:space="preserve"> </w:t>
      </w:r>
      <w:r>
        <w:rPr>
          <w:rFonts w:cs="Arial"/>
          <w:b/>
          <w:szCs w:val="20"/>
        </w:rPr>
        <w:t>sanitize operation:</w:t>
      </w:r>
    </w:p>
    <w:p w14:paraId="4E978D38" w14:textId="5888847C" w:rsidR="005B2973" w:rsidRDefault="00DD639B" w:rsidP="005B2973">
      <w:pPr>
        <w:spacing w:before="80" w:after="80"/>
        <w:ind w:left="720"/>
        <w:rPr>
          <w:rFonts w:ascii="Courier New" w:hAnsi="Courier New" w:cs="Courier New"/>
        </w:rPr>
      </w:pPr>
      <w:proofErr w:type="gramStart"/>
      <w:r>
        <w:rPr>
          <w:rFonts w:ascii="Courier New" w:hAnsi="Courier New" w:cs="Courier New"/>
        </w:rPr>
        <w:t>dm-cli</w:t>
      </w:r>
      <w:proofErr w:type="gramEnd"/>
      <w:r w:rsidR="005B2973" w:rsidRPr="00C85583">
        <w:rPr>
          <w:rFonts w:ascii="Courier New" w:hAnsi="Courier New" w:cs="Courier New"/>
        </w:rPr>
        <w:t xml:space="preserve"> </w:t>
      </w:r>
      <w:r w:rsidR="005B2973">
        <w:rPr>
          <w:rFonts w:ascii="Courier New" w:hAnsi="Courier New" w:cs="Courier New"/>
        </w:rPr>
        <w:t>sanitize --type block --path /dev/</w:t>
      </w:r>
      <w:r w:rsidR="00F10BF3">
        <w:rPr>
          <w:rFonts w:ascii="Courier New" w:hAnsi="Courier New" w:cs="Courier New"/>
        </w:rPr>
        <w:t>sda</w:t>
      </w:r>
    </w:p>
    <w:p w14:paraId="63A31CEB" w14:textId="7616BCF8" w:rsidR="005B2973" w:rsidRPr="00D0595A" w:rsidRDefault="005B2973" w:rsidP="005B2973">
      <w:pPr>
        <w:ind w:left="360"/>
        <w:rPr>
          <w:b/>
        </w:rPr>
      </w:pPr>
      <w:r w:rsidRPr="00D0595A">
        <w:rPr>
          <w:b/>
        </w:rPr>
        <w:t xml:space="preserve">To perform a </w:t>
      </w:r>
      <w:r w:rsidRPr="00796E7C">
        <w:rPr>
          <w:rFonts w:ascii="Courier New" w:hAnsi="Courier New" w:cs="Courier New"/>
        </w:rPr>
        <w:t>cryptographic</w:t>
      </w:r>
      <w:r w:rsidRPr="00D0595A">
        <w:rPr>
          <w:b/>
        </w:rPr>
        <w:t xml:space="preserve"> sanitize operation:</w:t>
      </w:r>
    </w:p>
    <w:p w14:paraId="03994827" w14:textId="7534D2D0" w:rsidR="005B2973" w:rsidRPr="00C85583" w:rsidRDefault="00DD639B" w:rsidP="005B2973">
      <w:pPr>
        <w:spacing w:before="80" w:after="80"/>
        <w:ind w:left="720"/>
        <w:rPr>
          <w:rFonts w:ascii="Courier New" w:hAnsi="Courier New" w:cs="Courier New"/>
        </w:rPr>
      </w:pPr>
      <w:proofErr w:type="gramStart"/>
      <w:r>
        <w:rPr>
          <w:rFonts w:ascii="Courier New" w:hAnsi="Courier New" w:cs="Courier New"/>
        </w:rPr>
        <w:t>dm-cli</w:t>
      </w:r>
      <w:proofErr w:type="gramEnd"/>
      <w:r w:rsidR="005B2973" w:rsidRPr="00C85583">
        <w:rPr>
          <w:rFonts w:ascii="Courier New" w:hAnsi="Courier New" w:cs="Courier New"/>
        </w:rPr>
        <w:t xml:space="preserve"> </w:t>
      </w:r>
      <w:r w:rsidR="005B2973">
        <w:rPr>
          <w:rFonts w:ascii="Courier New" w:hAnsi="Courier New" w:cs="Courier New"/>
        </w:rPr>
        <w:t>sanitize --type cryptographic --path /dev/</w:t>
      </w:r>
      <w:r w:rsidR="00F10BF3">
        <w:rPr>
          <w:rFonts w:ascii="Courier New" w:hAnsi="Courier New" w:cs="Courier New"/>
        </w:rPr>
        <w:t>sda</w:t>
      </w:r>
    </w:p>
    <w:p w14:paraId="68C8DE4F" w14:textId="2CE693F4" w:rsidR="005B2973" w:rsidRDefault="005B2973" w:rsidP="005B2973">
      <w:pPr>
        <w:spacing w:before="80" w:after="80"/>
        <w:ind w:left="360"/>
        <w:rPr>
          <w:rFonts w:cs="Arial"/>
          <w:b/>
          <w:szCs w:val="20"/>
        </w:rPr>
      </w:pPr>
      <w:r w:rsidRPr="00791E27">
        <w:rPr>
          <w:rFonts w:cs="Arial"/>
          <w:b/>
          <w:szCs w:val="20"/>
        </w:rPr>
        <w:t>To perform</w:t>
      </w:r>
      <w:r>
        <w:rPr>
          <w:rFonts w:cs="Arial"/>
          <w:b/>
          <w:szCs w:val="20"/>
        </w:rPr>
        <w:t xml:space="preserve"> </w:t>
      </w:r>
      <w:proofErr w:type="gramStart"/>
      <w:r>
        <w:rPr>
          <w:rFonts w:cs="Arial"/>
          <w:b/>
          <w:szCs w:val="20"/>
        </w:rPr>
        <w:t>a</w:t>
      </w:r>
      <w:r w:rsidR="00796E7C">
        <w:rPr>
          <w:rFonts w:cs="Arial"/>
          <w:b/>
          <w:szCs w:val="20"/>
        </w:rPr>
        <w:t>n</w:t>
      </w:r>
      <w:r>
        <w:rPr>
          <w:rFonts w:cs="Arial"/>
          <w:b/>
          <w:szCs w:val="20"/>
        </w:rPr>
        <w:t xml:space="preserve"> </w:t>
      </w:r>
      <w:r w:rsidRPr="00796E7C">
        <w:rPr>
          <w:rFonts w:ascii="Courier New" w:hAnsi="Courier New" w:cs="Courier New"/>
          <w:szCs w:val="20"/>
        </w:rPr>
        <w:t>overwrite</w:t>
      </w:r>
      <w:proofErr w:type="gramEnd"/>
      <w:r>
        <w:rPr>
          <w:rFonts w:cs="Arial"/>
          <w:b/>
          <w:szCs w:val="20"/>
        </w:rPr>
        <w:t xml:space="preserve"> sanitize operation</w:t>
      </w:r>
      <w:r w:rsidRPr="00791E27">
        <w:rPr>
          <w:rFonts w:cs="Arial"/>
          <w:b/>
          <w:szCs w:val="20"/>
        </w:rPr>
        <w:t>:</w:t>
      </w:r>
    </w:p>
    <w:p w14:paraId="7D055B41" w14:textId="1B57BFB4" w:rsidR="005B2973" w:rsidRDefault="00DD639B" w:rsidP="005B2973">
      <w:pPr>
        <w:spacing w:before="80" w:after="80"/>
        <w:ind w:left="720"/>
        <w:rPr>
          <w:rFonts w:ascii="Courier New" w:hAnsi="Courier New" w:cs="Courier New"/>
        </w:rPr>
      </w:pPr>
      <w:proofErr w:type="gramStart"/>
      <w:r>
        <w:rPr>
          <w:rFonts w:ascii="Courier New" w:hAnsi="Courier New" w:cs="Courier New"/>
        </w:rPr>
        <w:t>dm-cli</w:t>
      </w:r>
      <w:proofErr w:type="gramEnd"/>
      <w:r w:rsidR="005B2973">
        <w:rPr>
          <w:rFonts w:ascii="Courier New" w:hAnsi="Courier New" w:cs="Courier New"/>
        </w:rPr>
        <w:t xml:space="preserve"> sanitize --type overwrite --path /dev/sd</w:t>
      </w:r>
      <w:r w:rsidR="00F10BF3">
        <w:rPr>
          <w:rFonts w:ascii="Courier New" w:hAnsi="Courier New" w:cs="Courier New"/>
        </w:rPr>
        <w:t>a</w:t>
      </w:r>
    </w:p>
    <w:p w14:paraId="0903EB85" w14:textId="2E735D53" w:rsidR="00796E7C" w:rsidRDefault="00796E7C" w:rsidP="00796E7C">
      <w:pPr>
        <w:spacing w:before="80" w:after="80"/>
        <w:ind w:left="360"/>
        <w:rPr>
          <w:rFonts w:cs="Arial"/>
          <w:b/>
          <w:szCs w:val="20"/>
        </w:rPr>
      </w:pPr>
      <w:r w:rsidRPr="00791E27">
        <w:rPr>
          <w:rFonts w:cs="Arial"/>
          <w:b/>
          <w:szCs w:val="20"/>
        </w:rPr>
        <w:t>To perform</w:t>
      </w:r>
      <w:r>
        <w:rPr>
          <w:rFonts w:cs="Arial"/>
          <w:b/>
          <w:szCs w:val="20"/>
        </w:rPr>
        <w:t xml:space="preserve"> </w:t>
      </w:r>
      <w:proofErr w:type="gramStart"/>
      <w:r>
        <w:rPr>
          <w:rFonts w:cs="Arial"/>
          <w:b/>
          <w:szCs w:val="20"/>
        </w:rPr>
        <w:t xml:space="preserve">an </w:t>
      </w:r>
      <w:r w:rsidRPr="00796E7C">
        <w:rPr>
          <w:rFonts w:ascii="Courier New" w:hAnsi="Courier New" w:cs="Courier New"/>
          <w:szCs w:val="20"/>
        </w:rPr>
        <w:t>overwrite</w:t>
      </w:r>
      <w:proofErr w:type="gramEnd"/>
      <w:r>
        <w:rPr>
          <w:rFonts w:cs="Arial"/>
          <w:b/>
          <w:szCs w:val="20"/>
        </w:rPr>
        <w:t xml:space="preserve"> sanitize operation using the </w:t>
      </w:r>
      <w:r w:rsidRPr="00290EF9">
        <w:rPr>
          <w:rFonts w:ascii="Courier New" w:hAnsi="Courier New" w:cs="Courier New"/>
          <w:b/>
        </w:rPr>
        <w:t>--pattern</w:t>
      </w:r>
      <w:r w:rsidRPr="00290EF9">
        <w:rPr>
          <w:b/>
        </w:rPr>
        <w:t xml:space="preserve"> </w:t>
      </w:r>
      <w:r>
        <w:rPr>
          <w:b/>
        </w:rPr>
        <w:t>o</w:t>
      </w:r>
      <w:r w:rsidR="006D56D8">
        <w:rPr>
          <w:b/>
        </w:rPr>
        <w:t>ption</w:t>
      </w:r>
      <w:r w:rsidRPr="00791E27">
        <w:rPr>
          <w:rFonts w:cs="Arial"/>
          <w:b/>
          <w:szCs w:val="20"/>
        </w:rPr>
        <w:t>:</w:t>
      </w:r>
    </w:p>
    <w:p w14:paraId="68DCA3FF" w14:textId="1A98A791" w:rsidR="00796E7C" w:rsidRDefault="00DD639B" w:rsidP="00796E7C">
      <w:pPr>
        <w:spacing w:before="80" w:after="80"/>
        <w:ind w:left="720"/>
        <w:rPr>
          <w:rFonts w:ascii="Courier New" w:hAnsi="Courier New" w:cs="Courier New"/>
        </w:rPr>
      </w:pPr>
      <w:proofErr w:type="gramStart"/>
      <w:r>
        <w:rPr>
          <w:rFonts w:ascii="Courier New" w:hAnsi="Courier New" w:cs="Courier New"/>
        </w:rPr>
        <w:t>dm-cli</w:t>
      </w:r>
      <w:proofErr w:type="gramEnd"/>
      <w:r w:rsidR="00796E7C">
        <w:rPr>
          <w:rFonts w:ascii="Courier New" w:hAnsi="Courier New" w:cs="Courier New"/>
        </w:rPr>
        <w:t xml:space="preserve"> sanitize --type overwrite --pattern &lt;</w:t>
      </w:r>
      <w:r w:rsidR="006D56D8">
        <w:rPr>
          <w:rFonts w:ascii="Courier New" w:hAnsi="Courier New" w:cs="Courier New"/>
        </w:rPr>
        <w:t>pattern</w:t>
      </w:r>
      <w:r w:rsidR="00796E7C">
        <w:rPr>
          <w:rFonts w:ascii="Courier New" w:hAnsi="Courier New" w:cs="Courier New"/>
        </w:rPr>
        <w:t>&gt;</w:t>
      </w:r>
      <w:r w:rsidR="006D56D8">
        <w:rPr>
          <w:rFonts w:ascii="Courier New" w:hAnsi="Courier New" w:cs="Courier New"/>
        </w:rPr>
        <w:t xml:space="preserve"> </w:t>
      </w:r>
      <w:r w:rsidR="00796E7C">
        <w:rPr>
          <w:rFonts w:ascii="Courier New" w:hAnsi="Courier New" w:cs="Courier New"/>
        </w:rPr>
        <w:t>--path /dev/sda</w:t>
      </w:r>
    </w:p>
    <w:p w14:paraId="1BE06843" w14:textId="741CB1EA" w:rsidR="006D56D8" w:rsidRDefault="006D56D8" w:rsidP="006D56D8">
      <w:pPr>
        <w:spacing w:before="80" w:after="80"/>
        <w:ind w:left="360"/>
        <w:rPr>
          <w:rFonts w:cs="Arial"/>
          <w:b/>
          <w:szCs w:val="20"/>
        </w:rPr>
      </w:pPr>
      <w:r w:rsidRPr="00791E27">
        <w:rPr>
          <w:rFonts w:cs="Arial"/>
          <w:b/>
          <w:szCs w:val="20"/>
        </w:rPr>
        <w:t>To perform</w:t>
      </w:r>
      <w:r>
        <w:rPr>
          <w:rFonts w:cs="Arial"/>
          <w:b/>
          <w:szCs w:val="20"/>
        </w:rPr>
        <w:t xml:space="preserve"> </w:t>
      </w:r>
      <w:proofErr w:type="gramStart"/>
      <w:r>
        <w:rPr>
          <w:rFonts w:cs="Arial"/>
          <w:b/>
          <w:szCs w:val="20"/>
        </w:rPr>
        <w:t xml:space="preserve">an </w:t>
      </w:r>
      <w:r w:rsidRPr="00796E7C">
        <w:rPr>
          <w:rFonts w:ascii="Courier New" w:hAnsi="Courier New" w:cs="Courier New"/>
          <w:szCs w:val="20"/>
        </w:rPr>
        <w:t>overwrite</w:t>
      </w:r>
      <w:proofErr w:type="gramEnd"/>
      <w:r>
        <w:rPr>
          <w:rFonts w:cs="Arial"/>
          <w:b/>
          <w:szCs w:val="20"/>
        </w:rPr>
        <w:t xml:space="preserve"> sanitize operation using the </w:t>
      </w:r>
      <w:r w:rsidRPr="00290EF9">
        <w:rPr>
          <w:rFonts w:ascii="Courier New" w:hAnsi="Courier New" w:cs="Courier New"/>
          <w:b/>
        </w:rPr>
        <w:t>--file</w:t>
      </w:r>
      <w:r w:rsidRPr="00290EF9">
        <w:rPr>
          <w:b/>
        </w:rPr>
        <w:t xml:space="preserve"> </w:t>
      </w:r>
      <w:r>
        <w:rPr>
          <w:b/>
        </w:rPr>
        <w:t>option</w:t>
      </w:r>
      <w:r w:rsidRPr="00791E27">
        <w:rPr>
          <w:rFonts w:cs="Arial"/>
          <w:b/>
          <w:szCs w:val="20"/>
        </w:rPr>
        <w:t>:</w:t>
      </w:r>
    </w:p>
    <w:p w14:paraId="2900B9B0" w14:textId="2A7B4E4A" w:rsidR="006D56D8" w:rsidRDefault="00DD639B" w:rsidP="006D56D8">
      <w:pPr>
        <w:spacing w:before="80" w:after="80"/>
        <w:ind w:left="720"/>
        <w:rPr>
          <w:rFonts w:ascii="Courier New" w:hAnsi="Courier New" w:cs="Courier New"/>
        </w:rPr>
      </w:pPr>
      <w:proofErr w:type="gramStart"/>
      <w:r>
        <w:rPr>
          <w:rFonts w:ascii="Courier New" w:hAnsi="Courier New" w:cs="Courier New"/>
        </w:rPr>
        <w:t>dm-cli</w:t>
      </w:r>
      <w:proofErr w:type="gramEnd"/>
      <w:r w:rsidR="006D56D8">
        <w:rPr>
          <w:rFonts w:ascii="Courier New" w:hAnsi="Courier New" w:cs="Courier New"/>
        </w:rPr>
        <w:t xml:space="preserve"> sanitize --type overwrite --file &lt;path/patternfile&gt; --path /dev/sda</w:t>
      </w:r>
    </w:p>
    <w:p w14:paraId="41EBA298" w14:textId="56E0F094" w:rsidR="00796E7C" w:rsidRDefault="00796E7C" w:rsidP="00796E7C">
      <w:pPr>
        <w:spacing w:before="80" w:after="80"/>
        <w:ind w:left="360"/>
        <w:rPr>
          <w:rFonts w:cs="Arial"/>
          <w:b/>
          <w:szCs w:val="20"/>
        </w:rPr>
      </w:pPr>
      <w:r w:rsidRPr="00791E27">
        <w:rPr>
          <w:rFonts w:cs="Arial"/>
          <w:b/>
          <w:szCs w:val="20"/>
        </w:rPr>
        <w:t>To perform</w:t>
      </w:r>
      <w:r>
        <w:rPr>
          <w:rFonts w:cs="Arial"/>
          <w:b/>
          <w:szCs w:val="20"/>
        </w:rPr>
        <w:t xml:space="preserve"> </w:t>
      </w:r>
      <w:proofErr w:type="gramStart"/>
      <w:r>
        <w:rPr>
          <w:rFonts w:cs="Arial"/>
          <w:b/>
          <w:szCs w:val="20"/>
        </w:rPr>
        <w:t xml:space="preserve">an </w:t>
      </w:r>
      <w:r w:rsidRPr="00796E7C">
        <w:rPr>
          <w:rFonts w:ascii="Courier New" w:hAnsi="Courier New" w:cs="Courier New"/>
          <w:szCs w:val="20"/>
        </w:rPr>
        <w:t>overwrite</w:t>
      </w:r>
      <w:proofErr w:type="gramEnd"/>
      <w:r>
        <w:rPr>
          <w:rFonts w:cs="Arial"/>
          <w:b/>
          <w:szCs w:val="20"/>
        </w:rPr>
        <w:t xml:space="preserve"> sanitize operation using the </w:t>
      </w:r>
      <w:r>
        <w:rPr>
          <w:rFonts w:ascii="Courier New" w:hAnsi="Courier New" w:cs="Courier New"/>
          <w:b/>
        </w:rPr>
        <w:t>--</w:t>
      </w:r>
      <w:r w:rsidRPr="00290EF9">
        <w:rPr>
          <w:rFonts w:ascii="Courier New" w:hAnsi="Courier New" w:cs="Courier New"/>
          <w:b/>
        </w:rPr>
        <w:t>invert</w:t>
      </w:r>
      <w:r w:rsidRPr="00290EF9">
        <w:rPr>
          <w:b/>
        </w:rPr>
        <w:t xml:space="preserve"> </w:t>
      </w:r>
      <w:r>
        <w:rPr>
          <w:b/>
        </w:rPr>
        <w:t>o</w:t>
      </w:r>
      <w:r w:rsidRPr="00290EF9">
        <w:rPr>
          <w:b/>
        </w:rPr>
        <w:t>ption</w:t>
      </w:r>
      <w:r w:rsidRPr="00791E27">
        <w:rPr>
          <w:rFonts w:cs="Arial"/>
          <w:b/>
          <w:szCs w:val="20"/>
        </w:rPr>
        <w:t>:</w:t>
      </w:r>
    </w:p>
    <w:p w14:paraId="4C2697D3" w14:textId="0DD5E0BF" w:rsidR="00796E7C" w:rsidRPr="00AF2051" w:rsidRDefault="00DD639B" w:rsidP="00796E7C">
      <w:pPr>
        <w:spacing w:before="80" w:after="80"/>
        <w:ind w:left="720"/>
      </w:pPr>
      <w:proofErr w:type="gramStart"/>
      <w:r>
        <w:rPr>
          <w:rFonts w:ascii="Courier New" w:hAnsi="Courier New" w:cs="Courier New"/>
        </w:rPr>
        <w:t>dm-cli</w:t>
      </w:r>
      <w:proofErr w:type="gramEnd"/>
      <w:r w:rsidR="00796E7C">
        <w:rPr>
          <w:rFonts w:ascii="Courier New" w:hAnsi="Courier New" w:cs="Courier New"/>
        </w:rPr>
        <w:t xml:space="preserve"> sanitize --type overwrite --pattern --file &lt;path/patternfile&gt;</w:t>
      </w:r>
      <w:r w:rsidR="00796E7C">
        <w:rPr>
          <w:rFonts w:ascii="Courier New" w:hAnsi="Courier New" w:cs="Courier New"/>
        </w:rPr>
        <w:br/>
        <w:t>--invert --path /dev/sda</w:t>
      </w:r>
    </w:p>
    <w:p w14:paraId="06DBA38F" w14:textId="7F0A86F3" w:rsidR="00796E7C" w:rsidRDefault="00796E7C" w:rsidP="00796E7C">
      <w:pPr>
        <w:spacing w:before="80" w:after="80"/>
        <w:ind w:left="360"/>
        <w:rPr>
          <w:rFonts w:cs="Arial"/>
          <w:b/>
          <w:szCs w:val="20"/>
        </w:rPr>
      </w:pPr>
      <w:r w:rsidRPr="00791E27">
        <w:rPr>
          <w:rFonts w:cs="Arial"/>
          <w:b/>
          <w:szCs w:val="20"/>
        </w:rPr>
        <w:t>To perform</w:t>
      </w:r>
      <w:r>
        <w:rPr>
          <w:rFonts w:cs="Arial"/>
          <w:b/>
          <w:szCs w:val="20"/>
        </w:rPr>
        <w:t xml:space="preserve"> </w:t>
      </w:r>
      <w:proofErr w:type="gramStart"/>
      <w:r>
        <w:rPr>
          <w:rFonts w:cs="Arial"/>
          <w:b/>
          <w:szCs w:val="20"/>
        </w:rPr>
        <w:t xml:space="preserve">an </w:t>
      </w:r>
      <w:r w:rsidRPr="00796E7C">
        <w:rPr>
          <w:rFonts w:ascii="Courier New" w:hAnsi="Courier New" w:cs="Courier New"/>
          <w:szCs w:val="20"/>
        </w:rPr>
        <w:t>overwrite</w:t>
      </w:r>
      <w:proofErr w:type="gramEnd"/>
      <w:r>
        <w:rPr>
          <w:rFonts w:cs="Arial"/>
          <w:b/>
          <w:szCs w:val="20"/>
        </w:rPr>
        <w:t xml:space="preserve"> sanitize operation using the </w:t>
      </w:r>
      <w:r>
        <w:rPr>
          <w:rFonts w:ascii="Courier New" w:hAnsi="Courier New" w:cs="Courier New"/>
          <w:b/>
        </w:rPr>
        <w:t>--count</w:t>
      </w:r>
      <w:r w:rsidRPr="00290EF9">
        <w:rPr>
          <w:b/>
        </w:rPr>
        <w:t xml:space="preserve"> </w:t>
      </w:r>
      <w:r>
        <w:rPr>
          <w:b/>
        </w:rPr>
        <w:t>o</w:t>
      </w:r>
      <w:r w:rsidRPr="00290EF9">
        <w:rPr>
          <w:b/>
        </w:rPr>
        <w:t>ption</w:t>
      </w:r>
      <w:r w:rsidRPr="00791E27">
        <w:rPr>
          <w:rFonts w:cs="Arial"/>
          <w:b/>
          <w:szCs w:val="20"/>
        </w:rPr>
        <w:t>:</w:t>
      </w:r>
    </w:p>
    <w:p w14:paraId="4C2B6DAD" w14:textId="3B3D6BF3" w:rsidR="00796E7C" w:rsidRPr="00AF2051" w:rsidRDefault="00DD639B" w:rsidP="00796E7C">
      <w:pPr>
        <w:spacing w:before="80" w:after="80"/>
        <w:ind w:left="720"/>
      </w:pPr>
      <w:proofErr w:type="gramStart"/>
      <w:r>
        <w:rPr>
          <w:rFonts w:ascii="Courier New" w:hAnsi="Courier New" w:cs="Courier New"/>
        </w:rPr>
        <w:t>dm-cli</w:t>
      </w:r>
      <w:proofErr w:type="gramEnd"/>
      <w:r w:rsidR="00796E7C">
        <w:rPr>
          <w:rFonts w:ascii="Courier New" w:hAnsi="Courier New" w:cs="Courier New"/>
        </w:rPr>
        <w:t xml:space="preserve"> sanitize --type overwrite –pattern --file &lt;path/patternfile&gt;</w:t>
      </w:r>
      <w:r w:rsidR="00796E7C">
        <w:rPr>
          <w:rFonts w:ascii="Courier New" w:hAnsi="Courier New" w:cs="Courier New"/>
        </w:rPr>
        <w:br/>
        <w:t>--count 10 --path /dev/sda</w:t>
      </w:r>
    </w:p>
    <w:p w14:paraId="19334C61" w14:textId="43989854" w:rsidR="0024321F" w:rsidRDefault="0024321F" w:rsidP="0024321F">
      <w:pPr>
        <w:spacing w:before="80" w:after="80"/>
        <w:ind w:left="360"/>
        <w:rPr>
          <w:rFonts w:cs="Arial"/>
          <w:b/>
          <w:szCs w:val="20"/>
        </w:rPr>
      </w:pPr>
      <w:r w:rsidRPr="00791E27">
        <w:rPr>
          <w:rFonts w:cs="Arial"/>
          <w:b/>
          <w:szCs w:val="20"/>
        </w:rPr>
        <w:t xml:space="preserve">To </w:t>
      </w:r>
      <w:r>
        <w:rPr>
          <w:rFonts w:cs="Arial"/>
          <w:b/>
          <w:szCs w:val="20"/>
        </w:rPr>
        <w:t>display a running status of any sanitize operation</w:t>
      </w:r>
      <w:r w:rsidRPr="00791E27">
        <w:rPr>
          <w:rFonts w:cs="Arial"/>
          <w:b/>
          <w:szCs w:val="20"/>
        </w:rPr>
        <w:t>:</w:t>
      </w:r>
    </w:p>
    <w:p w14:paraId="5B8A5A50" w14:textId="106960EB" w:rsidR="00EF2AB3" w:rsidRPr="00EF2AB3" w:rsidRDefault="00DD639B" w:rsidP="0024321F">
      <w:pPr>
        <w:spacing w:before="80" w:after="80"/>
        <w:ind w:left="720"/>
        <w:rPr>
          <w:szCs w:val="20"/>
        </w:rPr>
      </w:pPr>
      <w:proofErr w:type="gramStart"/>
      <w:r>
        <w:rPr>
          <w:rFonts w:ascii="Courier New" w:hAnsi="Courier New" w:cs="Courier New"/>
        </w:rPr>
        <w:t>dm-cli</w:t>
      </w:r>
      <w:proofErr w:type="gramEnd"/>
      <w:r w:rsidR="0024321F">
        <w:rPr>
          <w:rFonts w:ascii="Courier New" w:hAnsi="Courier New" w:cs="Courier New"/>
        </w:rPr>
        <w:t xml:space="preserve"> sanitize --status --path /dev/</w:t>
      </w:r>
      <w:r w:rsidR="00DD20CE">
        <w:rPr>
          <w:rFonts w:ascii="Courier New" w:hAnsi="Courier New" w:cs="Courier New"/>
        </w:rPr>
        <w:t>sda</w:t>
      </w:r>
    </w:p>
    <w:p w14:paraId="5E4AD4BA" w14:textId="405D96EE" w:rsidR="00EF2AB3" w:rsidRPr="00EF2AB3" w:rsidRDefault="007029A1"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Pr>
          <w:rFonts w:ascii="Courier New" w:eastAsia="Times New Roman" w:hAnsi="Courier New" w:cs="Courier New"/>
          <w:color w:val="333333"/>
          <w:szCs w:val="20"/>
        </w:rPr>
        <w:br/>
      </w:r>
      <w:r w:rsidR="00EF2AB3" w:rsidRPr="00EF2AB3">
        <w:rPr>
          <w:rFonts w:ascii="Courier New" w:eastAsia="Times New Roman" w:hAnsi="Courier New" w:cs="Courier New"/>
          <w:color w:val="333333"/>
          <w:szCs w:val="20"/>
        </w:rPr>
        <w:t>[/dev/</w:t>
      </w:r>
      <w:r w:rsidR="00EF2AB3">
        <w:rPr>
          <w:rFonts w:ascii="Courier New" w:eastAsia="Times New Roman" w:hAnsi="Courier New" w:cs="Courier New"/>
          <w:color w:val="333333"/>
          <w:szCs w:val="20"/>
        </w:rPr>
        <w:t>sda</w:t>
      </w:r>
      <w:r w:rsidR="00EF2AB3" w:rsidRPr="00EF2AB3">
        <w:rPr>
          <w:rFonts w:ascii="Courier New" w:eastAsia="Times New Roman" w:hAnsi="Courier New" w:cs="Courier New"/>
          <w:color w:val="333333"/>
          <w:szCs w:val="20"/>
        </w:rPr>
        <w:t>]</w:t>
      </w:r>
    </w:p>
    <w:p w14:paraId="77CFD203" w14:textId="67B65E62" w:rsidR="00EF2AB3" w:rsidRPr="00EF2AB3" w:rsidRDefault="00EF2AB3"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sidR="00E43ABF">
        <w:rPr>
          <w:rFonts w:ascii="Courier New" w:eastAsia="Times New Roman" w:hAnsi="Courier New" w:cs="Courier New"/>
          <w:color w:val="333333"/>
          <w:szCs w:val="20"/>
        </w:rPr>
        <w:t>Product Name</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Ultrastar S</w:t>
      </w:r>
      <w:r>
        <w:rPr>
          <w:rFonts w:ascii="Courier New" w:eastAsia="Times New Roman" w:hAnsi="Courier New" w:cs="Courier New"/>
          <w:color w:val="333333"/>
          <w:szCs w:val="20"/>
        </w:rPr>
        <w:t>S</w:t>
      </w:r>
      <w:r w:rsidR="009C063B">
        <w:rPr>
          <w:rFonts w:ascii="Courier New" w:eastAsia="Times New Roman" w:hAnsi="Courier New" w:cs="Courier New"/>
          <w:color w:val="333333"/>
          <w:szCs w:val="20"/>
        </w:rPr>
        <w:t>300</w:t>
      </w:r>
      <w:r w:rsidR="000A6E6C">
        <w:rPr>
          <w:rFonts w:ascii="Courier New" w:eastAsia="Times New Roman" w:hAnsi="Courier New" w:cs="Courier New"/>
          <w:color w:val="333333"/>
          <w:szCs w:val="20"/>
        </w:rPr>
        <w:br/>
        <w:t xml:space="preserve">  Device Type           = SCSI Device</w:t>
      </w:r>
    </w:p>
    <w:p w14:paraId="7AB8B340" w14:textId="034394E0" w:rsidR="00EF2AB3" w:rsidRPr="00EF2AB3" w:rsidRDefault="00EF2AB3"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Device Path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/dev/</w:t>
      </w:r>
      <w:r>
        <w:rPr>
          <w:rFonts w:ascii="Courier New" w:eastAsia="Times New Roman" w:hAnsi="Courier New" w:cs="Courier New"/>
          <w:color w:val="333333"/>
          <w:szCs w:val="20"/>
        </w:rPr>
        <w:t>sda</w:t>
      </w:r>
    </w:p>
    <w:p w14:paraId="1AC18953" w14:textId="41BEE90C" w:rsidR="00EF2AB3" w:rsidRPr="00EF2AB3" w:rsidRDefault="00EF2AB3"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UID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 </w:t>
      </w:r>
      <w:r w:rsidR="009C063B">
        <w:rPr>
          <w:rFonts w:ascii="Courier New" w:eastAsia="Times New Roman" w:hAnsi="Courier New" w:cs="Courier New"/>
          <w:color w:val="333333"/>
          <w:szCs w:val="20"/>
        </w:rPr>
        <w:t>5000CCA08A000788</w:t>
      </w:r>
    </w:p>
    <w:p w14:paraId="0DBDFE5C" w14:textId="1B227837" w:rsidR="00EF2AB3" w:rsidRPr="00EF2AB3" w:rsidRDefault="00EF2AB3"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Alias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w:t>
      </w:r>
      <w:r>
        <w:rPr>
          <w:rFonts w:ascii="Courier New" w:eastAsia="Times New Roman" w:hAnsi="Courier New" w:cs="Courier New"/>
          <w:color w:val="333333"/>
          <w:szCs w:val="20"/>
        </w:rPr>
        <w:t>scsi</w:t>
      </w:r>
      <w:r w:rsidRPr="00EF2AB3">
        <w:rPr>
          <w:rFonts w:ascii="Courier New" w:eastAsia="Times New Roman" w:hAnsi="Courier New" w:cs="Courier New"/>
          <w:color w:val="333333"/>
          <w:szCs w:val="20"/>
        </w:rPr>
        <w:t>0</w:t>
      </w:r>
    </w:p>
    <w:p w14:paraId="4CD3D4A8" w14:textId="146A9872" w:rsidR="00EF2AB3" w:rsidRPr="00EF2AB3" w:rsidRDefault="00EF2AB3"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Operation Status     </w:t>
      </w:r>
      <w:r w:rsidRPr="00EF2AB3">
        <w:rPr>
          <w:rFonts w:ascii="Courier New" w:eastAsia="Times New Roman" w:hAnsi="Courier New" w:cs="Courier New"/>
          <w:color w:val="333333"/>
          <w:szCs w:val="20"/>
        </w:rPr>
        <w:t xml:space="preserve"> = </w:t>
      </w:r>
      <w:r>
        <w:rPr>
          <w:rFonts w:ascii="Courier New" w:eastAsia="Times New Roman" w:hAnsi="Courier New" w:cs="Courier New"/>
          <w:color w:val="333333"/>
          <w:szCs w:val="20"/>
        </w:rPr>
        <w:t>Sanitize in Progress</w:t>
      </w:r>
    </w:p>
    <w:p w14:paraId="75920493" w14:textId="2990AE9C" w:rsidR="00EF2AB3" w:rsidRDefault="00EF2AB3"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Operation Active</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true</w:t>
      </w:r>
    </w:p>
    <w:p w14:paraId="696463A0" w14:textId="4B4ED00F" w:rsidR="00EF2AB3" w:rsidRPr="00EF2AB3" w:rsidRDefault="00EF2AB3"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Pr>
          <w:rFonts w:ascii="Courier New" w:eastAsia="Times New Roman" w:hAnsi="Courier New" w:cs="Courier New"/>
          <w:color w:val="333333"/>
          <w:szCs w:val="20"/>
        </w:rPr>
        <w:t xml:space="preserve">  Completion Percentage = 50</w:t>
      </w:r>
    </w:p>
    <w:p w14:paraId="4217F06A" w14:textId="77777777" w:rsidR="00EF2AB3" w:rsidRPr="00EF2AB3" w:rsidRDefault="00EF2AB3" w:rsidP="00EF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p>
    <w:p w14:paraId="355378B7" w14:textId="0D21B43E" w:rsidR="00EF2AB3" w:rsidRPr="00AF2051" w:rsidRDefault="00EF2AB3" w:rsidP="00702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pPr>
      <w:r w:rsidRPr="00EF2AB3">
        <w:rPr>
          <w:rFonts w:ascii="Courier New" w:eastAsia="Times New Roman" w:hAnsi="Courier New" w:cs="Courier New"/>
          <w:color w:val="333333"/>
          <w:szCs w:val="20"/>
        </w:rPr>
        <w:t xml:space="preserve">Results for </w:t>
      </w:r>
      <w:r>
        <w:rPr>
          <w:rFonts w:ascii="Courier New" w:eastAsia="Times New Roman" w:hAnsi="Courier New" w:cs="Courier New"/>
          <w:color w:val="333333"/>
          <w:szCs w:val="20"/>
        </w:rPr>
        <w:t>sanitize</w:t>
      </w:r>
      <w:r w:rsidRPr="00EF2AB3">
        <w:rPr>
          <w:rFonts w:ascii="Courier New" w:eastAsia="Times New Roman" w:hAnsi="Courier New" w:cs="Courier New"/>
          <w:color w:val="333333"/>
          <w:szCs w:val="20"/>
        </w:rPr>
        <w:t>: Operation succeeded.</w:t>
      </w:r>
    </w:p>
    <w:p w14:paraId="50BB9684" w14:textId="516F4B70" w:rsidR="0024321F" w:rsidRDefault="0024321F" w:rsidP="0024321F">
      <w:pPr>
        <w:spacing w:before="80" w:after="80"/>
        <w:ind w:left="360"/>
        <w:rPr>
          <w:rFonts w:cs="Arial"/>
          <w:b/>
          <w:szCs w:val="20"/>
        </w:rPr>
      </w:pPr>
      <w:r w:rsidRPr="00791E27">
        <w:rPr>
          <w:rFonts w:cs="Arial"/>
          <w:b/>
          <w:szCs w:val="20"/>
        </w:rPr>
        <w:t xml:space="preserve">To </w:t>
      </w:r>
      <w:r>
        <w:rPr>
          <w:rFonts w:cs="Arial"/>
          <w:b/>
          <w:szCs w:val="20"/>
        </w:rPr>
        <w:t xml:space="preserve">prevent any </w:t>
      </w:r>
      <w:r w:rsidR="0040405E" w:rsidRPr="0040405E">
        <w:rPr>
          <w:rFonts w:ascii="Courier New" w:hAnsi="Courier New" w:cs="Arial"/>
          <w:szCs w:val="20"/>
        </w:rPr>
        <w:t>DM-CLI</w:t>
      </w:r>
      <w:r>
        <w:rPr>
          <w:rFonts w:cs="Arial"/>
          <w:b/>
          <w:szCs w:val="20"/>
        </w:rPr>
        <w:t xml:space="preserve"> command input during any sanitize operation, add the </w:t>
      </w:r>
      <w:r>
        <w:rPr>
          <w:rFonts w:ascii="Courier New" w:hAnsi="Courier New" w:cs="Courier New"/>
          <w:b/>
          <w:szCs w:val="20"/>
        </w:rPr>
        <w:t>--wait</w:t>
      </w:r>
      <w:r>
        <w:rPr>
          <w:rFonts w:cs="Arial"/>
          <w:b/>
          <w:szCs w:val="20"/>
        </w:rPr>
        <w:t xml:space="preserve"> option</w:t>
      </w:r>
      <w:r w:rsidRPr="00791E27">
        <w:rPr>
          <w:rFonts w:cs="Arial"/>
          <w:b/>
          <w:szCs w:val="20"/>
        </w:rPr>
        <w:t>:</w:t>
      </w:r>
    </w:p>
    <w:p w14:paraId="478A13A7" w14:textId="1931F570" w:rsidR="0024321F" w:rsidRPr="00AF2051" w:rsidRDefault="00DD639B" w:rsidP="0024321F">
      <w:pPr>
        <w:spacing w:before="80" w:after="80"/>
        <w:ind w:left="720"/>
      </w:pPr>
      <w:proofErr w:type="gramStart"/>
      <w:r>
        <w:rPr>
          <w:rFonts w:ascii="Courier New" w:hAnsi="Courier New" w:cs="Courier New"/>
        </w:rPr>
        <w:t>dm-cli</w:t>
      </w:r>
      <w:proofErr w:type="gramEnd"/>
      <w:r w:rsidR="0024321F">
        <w:rPr>
          <w:rFonts w:ascii="Courier New" w:hAnsi="Courier New" w:cs="Courier New"/>
        </w:rPr>
        <w:t xml:space="preserve"> sanitize --type overwrite --wait --path /dev/</w:t>
      </w:r>
      <w:r w:rsidR="00DD20CE">
        <w:rPr>
          <w:rFonts w:ascii="Courier New" w:hAnsi="Courier New" w:cs="Courier New"/>
        </w:rPr>
        <w:t>sda</w:t>
      </w:r>
    </w:p>
    <w:p w14:paraId="40A90084" w14:textId="77777777" w:rsidR="0024321F" w:rsidRDefault="0024321F" w:rsidP="00530C93"/>
    <w:p w14:paraId="5751FDC8" w14:textId="1B7E5C35" w:rsidR="007367AE" w:rsidRPr="00A01299" w:rsidRDefault="00CC1FF9" w:rsidP="00A01299">
      <w:pPr>
        <w:spacing w:before="0" w:after="200" w:line="276" w:lineRule="auto"/>
        <w:rPr>
          <w:rFonts w:cs="Arial"/>
          <w:b/>
          <w:sz w:val="24"/>
          <w:szCs w:val="24"/>
        </w:rPr>
      </w:pPr>
      <w:r>
        <w:br w:type="page"/>
      </w:r>
      <w:bookmarkStart w:id="269" w:name="_Toc463366103"/>
      <w:bookmarkStart w:id="270" w:name="_Toc519254900"/>
      <w:bookmarkStart w:id="271" w:name="_Toc523299548"/>
      <w:bookmarkStart w:id="272" w:name="CLI_Scan"/>
      <w:proofErr w:type="gramStart"/>
      <w:r w:rsidR="003A667A" w:rsidRPr="00A01299">
        <w:rPr>
          <w:rFonts w:cs="Arial"/>
          <w:b/>
          <w:sz w:val="24"/>
          <w:szCs w:val="24"/>
        </w:rPr>
        <w:lastRenderedPageBreak/>
        <w:t>s</w:t>
      </w:r>
      <w:r w:rsidR="007367AE" w:rsidRPr="00A01299">
        <w:rPr>
          <w:rFonts w:cs="Arial"/>
          <w:b/>
          <w:sz w:val="24"/>
          <w:szCs w:val="24"/>
        </w:rPr>
        <w:t>can</w:t>
      </w:r>
      <w:bookmarkEnd w:id="269"/>
      <w:bookmarkEnd w:id="270"/>
      <w:bookmarkEnd w:id="271"/>
      <w:proofErr w:type="gramEnd"/>
      <w:r w:rsidR="003A2AA3" w:rsidRPr="00A01299">
        <w:rPr>
          <w:rFonts w:cs="Arial"/>
          <w:b/>
          <w:sz w:val="24"/>
          <w:szCs w:val="24"/>
        </w:rPr>
        <w:fldChar w:fldCharType="begin"/>
      </w:r>
      <w:r w:rsidR="003A2AA3" w:rsidRPr="00A01299">
        <w:rPr>
          <w:rFonts w:cs="Arial"/>
          <w:b/>
          <w:sz w:val="24"/>
          <w:szCs w:val="24"/>
        </w:rPr>
        <w:instrText xml:space="preserve"> XE "</w:instrText>
      </w:r>
      <w:r w:rsidR="00281C0C" w:rsidRPr="00A01299">
        <w:rPr>
          <w:rFonts w:cs="Arial"/>
          <w:b/>
          <w:sz w:val="24"/>
          <w:szCs w:val="24"/>
        </w:rPr>
        <w:instrText>C</w:instrText>
      </w:r>
      <w:r w:rsidR="003A2AA3" w:rsidRPr="00A01299">
        <w:rPr>
          <w:rFonts w:cs="Arial"/>
          <w:b/>
          <w:sz w:val="24"/>
          <w:szCs w:val="24"/>
        </w:rPr>
        <w:instrText>ommands:</w:instrText>
      </w:r>
      <w:r w:rsidR="0032327D" w:rsidRPr="00A01299">
        <w:rPr>
          <w:rFonts w:cs="Arial"/>
          <w:b/>
          <w:sz w:val="24"/>
          <w:szCs w:val="24"/>
        </w:rPr>
        <w:instrText>s</w:instrText>
      </w:r>
      <w:r w:rsidR="003A2AA3" w:rsidRPr="00A01299">
        <w:rPr>
          <w:rFonts w:cs="Arial"/>
          <w:b/>
          <w:sz w:val="24"/>
          <w:szCs w:val="24"/>
        </w:rPr>
        <w:instrText xml:space="preserve">can" </w:instrText>
      </w:r>
      <w:r w:rsidR="003A2AA3" w:rsidRPr="00A01299">
        <w:rPr>
          <w:rFonts w:cs="Arial"/>
          <w:b/>
          <w:sz w:val="24"/>
          <w:szCs w:val="24"/>
        </w:rPr>
        <w:fldChar w:fldCharType="end"/>
      </w:r>
    </w:p>
    <w:bookmarkEnd w:id="272"/>
    <w:p w14:paraId="7F81B31A" w14:textId="6D3E4C5B" w:rsidR="007367AE" w:rsidRDefault="003A667A" w:rsidP="00CC749F">
      <w:r>
        <w:t xml:space="preserve">The </w:t>
      </w:r>
      <w:r w:rsidRPr="003A667A">
        <w:rPr>
          <w:rFonts w:ascii="Courier New" w:hAnsi="Courier New" w:cs="Courier New"/>
        </w:rPr>
        <w:t>scan</w:t>
      </w:r>
      <w:r>
        <w:t xml:space="preserve"> command</w:t>
      </w:r>
      <w:r w:rsidR="00204469">
        <w:t xml:space="preserve"> will </w:t>
      </w:r>
      <w:r w:rsidR="005B2973">
        <w:t xml:space="preserve">enumerate all </w:t>
      </w:r>
      <w:r w:rsidR="0040405E" w:rsidRPr="0040405E">
        <w:rPr>
          <w:rFonts w:ascii="Courier New" w:hAnsi="Courier New"/>
        </w:rPr>
        <w:t>DM-CLI</w:t>
      </w:r>
      <w:r w:rsidR="005B2973">
        <w:t xml:space="preserve"> supported storage devices installed in the host system</w:t>
      </w:r>
      <w:r w:rsidR="0020446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A936DE" w14:paraId="3A80C61D" w14:textId="77777777" w:rsidTr="00635DC9">
        <w:trPr>
          <w:jc w:val="center"/>
        </w:trPr>
        <w:tc>
          <w:tcPr>
            <w:tcW w:w="1152" w:type="dxa"/>
          </w:tcPr>
          <w:p w14:paraId="2DC0D74B" w14:textId="77777777" w:rsidR="00A936DE" w:rsidRDefault="00A936DE" w:rsidP="00180216">
            <w:pPr>
              <w:jc w:val="center"/>
            </w:pPr>
            <w:r>
              <w:rPr>
                <w:noProof/>
              </w:rPr>
              <w:drawing>
                <wp:inline distT="0" distB="0" distL="0" distR="0" wp14:anchorId="6202A87E" wp14:editId="1B06E7E1">
                  <wp:extent cx="194945" cy="365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vAlign w:val="center"/>
          </w:tcPr>
          <w:p w14:paraId="5A1032FC" w14:textId="21973C1A" w:rsidR="00A936DE" w:rsidRPr="00970743" w:rsidRDefault="00970743" w:rsidP="00970743">
            <w:pPr>
              <w:jc w:val="both"/>
              <w:rPr>
                <w:rFonts w:cs="Arial"/>
                <w:i/>
                <w:szCs w:val="20"/>
              </w:rPr>
            </w:pPr>
            <w:r w:rsidRPr="00DA754B">
              <w:rPr>
                <w:rFonts w:cs="Arial"/>
                <w:i/>
                <w:szCs w:val="20"/>
              </w:rPr>
              <w:t>T</w:t>
            </w:r>
            <w:r w:rsidR="00A936DE" w:rsidRPr="00DA754B">
              <w:rPr>
                <w:rFonts w:cs="Arial"/>
                <w:i/>
                <w:szCs w:val="20"/>
              </w:rPr>
              <w:t>he</w:t>
            </w:r>
            <w:r w:rsidR="00A936DE" w:rsidRPr="00970743">
              <w:rPr>
                <w:rFonts w:cs="Arial"/>
                <w:i/>
                <w:szCs w:val="20"/>
              </w:rPr>
              <w:t xml:space="preserve"> </w:t>
            </w:r>
            <w:r w:rsidR="00DD639B">
              <w:rPr>
                <w:rFonts w:ascii="Courier New" w:hAnsi="Courier New" w:cs="Courier New"/>
                <w:szCs w:val="20"/>
              </w:rPr>
              <w:t>dm-cli</w:t>
            </w:r>
            <w:r w:rsidR="00A936DE" w:rsidRPr="00970743">
              <w:rPr>
                <w:rFonts w:ascii="Courier New" w:hAnsi="Courier New" w:cs="Courier New"/>
                <w:szCs w:val="20"/>
              </w:rPr>
              <w:t xml:space="preserve"> scan</w:t>
            </w:r>
            <w:r w:rsidR="00A936DE" w:rsidRPr="00970743">
              <w:rPr>
                <w:rFonts w:cs="Arial"/>
                <w:i/>
                <w:szCs w:val="20"/>
              </w:rPr>
              <w:t xml:space="preserve"> </w:t>
            </w:r>
            <w:r w:rsidR="00A936DE" w:rsidRPr="00DA754B">
              <w:rPr>
                <w:rFonts w:cs="Arial"/>
                <w:i/>
                <w:szCs w:val="20"/>
              </w:rPr>
              <w:t>command will automatically assign</w:t>
            </w:r>
            <w:r w:rsidRPr="00DA754B">
              <w:rPr>
                <w:rFonts w:cs="Arial"/>
                <w:i/>
                <w:spacing w:val="-6"/>
                <w:szCs w:val="20"/>
              </w:rPr>
              <w:t xml:space="preserve"> aliases to NVMe controllers and namespaces. See</w:t>
            </w:r>
            <w:r>
              <w:rPr>
                <w:rFonts w:cs="Arial"/>
                <w:i/>
                <w:spacing w:val="-6"/>
                <w:szCs w:val="20"/>
              </w:rPr>
              <w:t xml:space="preserve"> </w:t>
            </w:r>
            <w:hyperlink w:anchor="CLI_Alias" w:history="1">
              <w:r w:rsidRPr="004A2FBA">
                <w:rPr>
                  <w:rStyle w:val="Hyperlink"/>
                  <w:rFonts w:ascii="Courier New" w:hAnsi="Courier New" w:cs="Courier New"/>
                  <w:i w:val="0"/>
                  <w:spacing w:val="-6"/>
                  <w:szCs w:val="20"/>
                </w:rPr>
                <w:t>alias</w:t>
              </w:r>
            </w:hyperlink>
            <w:r>
              <w:rPr>
                <w:rFonts w:cs="Arial"/>
                <w:i/>
                <w:spacing w:val="-6"/>
                <w:szCs w:val="20"/>
              </w:rPr>
              <w:t xml:space="preserve"> </w:t>
            </w:r>
            <w:r w:rsidRPr="00DA754B">
              <w:rPr>
                <w:rFonts w:cs="Arial"/>
                <w:i/>
                <w:spacing w:val="-6"/>
                <w:szCs w:val="20"/>
              </w:rPr>
              <w:t>for more information</w:t>
            </w:r>
            <w:r w:rsidRPr="00717E25">
              <w:rPr>
                <w:rFonts w:cs="Arial"/>
                <w:spacing w:val="-6"/>
                <w:szCs w:val="20"/>
              </w:rPr>
              <w:t>.</w:t>
            </w:r>
          </w:p>
        </w:tc>
      </w:tr>
      <w:tr w:rsidR="00717E25" w14:paraId="42C26542" w14:textId="77777777" w:rsidTr="00717E2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52" w:type="dxa"/>
            <w:tcBorders>
              <w:top w:val="nil"/>
              <w:left w:val="nil"/>
              <w:bottom w:val="nil"/>
              <w:right w:val="nil"/>
            </w:tcBorders>
          </w:tcPr>
          <w:p w14:paraId="02F7527F" w14:textId="77777777" w:rsidR="00717E25" w:rsidRDefault="00717E25" w:rsidP="00322A70">
            <w:pPr>
              <w:jc w:val="center"/>
            </w:pPr>
            <w:r>
              <w:rPr>
                <w:noProof/>
              </w:rPr>
              <w:drawing>
                <wp:inline distT="0" distB="0" distL="0" distR="0" wp14:anchorId="36B35A70" wp14:editId="19A13CC7">
                  <wp:extent cx="194945" cy="3657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45" cy="365760"/>
                          </a:xfrm>
                          <a:prstGeom prst="rect">
                            <a:avLst/>
                          </a:prstGeom>
                          <a:noFill/>
                        </pic:spPr>
                      </pic:pic>
                    </a:graphicData>
                  </a:graphic>
                </wp:inline>
              </w:drawing>
            </w:r>
          </w:p>
        </w:tc>
        <w:tc>
          <w:tcPr>
            <w:tcW w:w="7488" w:type="dxa"/>
            <w:tcBorders>
              <w:top w:val="nil"/>
              <w:left w:val="nil"/>
              <w:bottom w:val="nil"/>
              <w:right w:val="nil"/>
            </w:tcBorders>
          </w:tcPr>
          <w:p w14:paraId="652475A7" w14:textId="2E99BE79" w:rsidR="00717E25" w:rsidRPr="00A70798" w:rsidRDefault="00717E25" w:rsidP="00717E25">
            <w:pPr>
              <w:jc w:val="both"/>
              <w:rPr>
                <w:b/>
                <w:i/>
              </w:rPr>
            </w:pPr>
            <w:r w:rsidRPr="00970743">
              <w:rPr>
                <w:rFonts w:cs="Arial"/>
                <w:i/>
                <w:szCs w:val="20"/>
              </w:rPr>
              <w:t xml:space="preserve"> </w:t>
            </w:r>
            <w:r w:rsidRPr="00DA754B">
              <w:rPr>
                <w:rFonts w:cs="Arial"/>
                <w:i/>
                <w:szCs w:val="20"/>
              </w:rPr>
              <w:t>The set of properties shown in the</w:t>
            </w:r>
            <w:r w:rsidRPr="00970743">
              <w:rPr>
                <w:rFonts w:cs="Arial"/>
                <w:i/>
                <w:szCs w:val="20"/>
              </w:rPr>
              <w:t xml:space="preserve"> </w:t>
            </w:r>
            <w:r w:rsidR="00DD639B">
              <w:rPr>
                <w:rFonts w:ascii="Courier New" w:hAnsi="Courier New" w:cs="Courier New"/>
                <w:szCs w:val="20"/>
              </w:rPr>
              <w:t>dm-cli</w:t>
            </w:r>
            <w:r w:rsidRPr="00970743">
              <w:rPr>
                <w:rFonts w:ascii="Courier New" w:hAnsi="Courier New" w:cs="Courier New"/>
                <w:szCs w:val="20"/>
              </w:rPr>
              <w:t xml:space="preserve"> scan</w:t>
            </w:r>
            <w:r w:rsidRPr="00970743">
              <w:rPr>
                <w:rFonts w:cs="Arial"/>
                <w:i/>
                <w:szCs w:val="20"/>
              </w:rPr>
              <w:t xml:space="preserve"> </w:t>
            </w:r>
            <w:r w:rsidRPr="00DA754B">
              <w:rPr>
                <w:rFonts w:cs="Arial"/>
                <w:i/>
                <w:szCs w:val="20"/>
              </w:rPr>
              <w:t>command may vary by device type.</w:t>
            </w:r>
          </w:p>
        </w:tc>
      </w:tr>
    </w:tbl>
    <w:p w14:paraId="793D14D5" w14:textId="77777777" w:rsidR="00B51351" w:rsidRPr="00AF2051" w:rsidRDefault="00B51351" w:rsidP="00B51351">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B876AE" w:rsidRPr="00897412" w14:paraId="28E19E40" w14:textId="77777777" w:rsidTr="0024321F">
        <w:tc>
          <w:tcPr>
            <w:tcW w:w="1779" w:type="pct"/>
          </w:tcPr>
          <w:p w14:paraId="37552877" w14:textId="5A2CA4A4" w:rsidR="00B876AE" w:rsidRPr="00584551" w:rsidRDefault="00B876AE" w:rsidP="002F28AB">
            <w:pPr>
              <w:widowControl w:val="0"/>
              <w:autoSpaceDE w:val="0"/>
              <w:autoSpaceDN w:val="0"/>
              <w:adjustRightInd w:val="0"/>
              <w:spacing w:before="20" w:after="0"/>
              <w:rPr>
                <w:rFonts w:ascii="Courier New" w:hAnsi="Courier New" w:cs="Courier New"/>
                <w:sz w:val="18"/>
                <w:szCs w:val="18"/>
              </w:rPr>
            </w:pPr>
            <w:r w:rsidRPr="00584551">
              <w:rPr>
                <w:rFonts w:ascii="Courier New" w:hAnsi="Courier New" w:cs="Courier New"/>
                <w:sz w:val="18"/>
                <w:szCs w:val="18"/>
              </w:rPr>
              <w:t xml:space="preserve">usage: </w:t>
            </w:r>
            <w:r w:rsidR="00DD639B">
              <w:rPr>
                <w:rFonts w:ascii="Courier New" w:hAnsi="Courier New" w:cs="Courier New"/>
                <w:sz w:val="18"/>
                <w:szCs w:val="18"/>
              </w:rPr>
              <w:t>dm-cli</w:t>
            </w:r>
            <w:r w:rsidRPr="00584551">
              <w:rPr>
                <w:rFonts w:ascii="Courier New" w:hAnsi="Courier New" w:cs="Courier New"/>
                <w:sz w:val="18"/>
                <w:szCs w:val="18"/>
              </w:rPr>
              <w:t xml:space="preserve"> scan</w:t>
            </w:r>
          </w:p>
        </w:tc>
        <w:tc>
          <w:tcPr>
            <w:tcW w:w="3221" w:type="pct"/>
          </w:tcPr>
          <w:p w14:paraId="58FE2516" w14:textId="77777777" w:rsidR="00B876AE" w:rsidRPr="00897412" w:rsidRDefault="00B876AE" w:rsidP="0040058E">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w:t>
            </w:r>
            <w:r w:rsidR="0024321F">
              <w:rPr>
                <w:rFonts w:ascii="Courier New" w:hAnsi="Courier New" w:cs="Courier New"/>
                <w:sz w:val="18"/>
                <w:szCs w:val="18"/>
              </w:rPr>
              <w:t xml:space="preserve">-o, </w:t>
            </w:r>
            <w:r w:rsidRPr="002514FA">
              <w:rPr>
                <w:rFonts w:ascii="Courier New" w:hAnsi="Courier New" w:cs="Courier New"/>
                <w:sz w:val="18"/>
                <w:szCs w:val="18"/>
              </w:rPr>
              <w:t>--output-format FORMAT]</w:t>
            </w:r>
            <w:r w:rsidR="008B2C8B">
              <w:rPr>
                <w:rFonts w:ascii="Courier New" w:hAnsi="Courier New" w:cs="Courier New"/>
                <w:sz w:val="18"/>
                <w:szCs w:val="18"/>
              </w:rPr>
              <w:t xml:space="preserve"> [</w:t>
            </w:r>
            <w:r w:rsidR="0024321F">
              <w:rPr>
                <w:rFonts w:ascii="Courier New" w:hAnsi="Courier New" w:cs="Courier New"/>
                <w:sz w:val="18"/>
                <w:szCs w:val="18"/>
              </w:rPr>
              <w:t xml:space="preserve">-c, </w:t>
            </w:r>
            <w:r w:rsidR="008B2C8B">
              <w:rPr>
                <w:rFonts w:ascii="Courier New" w:hAnsi="Courier New" w:cs="Courier New"/>
                <w:sz w:val="18"/>
                <w:szCs w:val="18"/>
              </w:rPr>
              <w:t>--config PATH]</w:t>
            </w:r>
          </w:p>
        </w:tc>
      </w:tr>
      <w:tr w:rsidR="00B876AE" w:rsidRPr="00897412" w14:paraId="747D99D5" w14:textId="77777777" w:rsidTr="0024321F">
        <w:tc>
          <w:tcPr>
            <w:tcW w:w="1779" w:type="pct"/>
          </w:tcPr>
          <w:p w14:paraId="7280CE3F" w14:textId="77777777" w:rsidR="00B876AE" w:rsidRPr="00897412" w:rsidRDefault="00B876AE"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52752E49" w14:textId="77777777" w:rsidR="00B876AE" w:rsidRPr="00897412" w:rsidRDefault="00B876AE" w:rsidP="002F28AB">
            <w:pPr>
              <w:widowControl w:val="0"/>
              <w:autoSpaceDE w:val="0"/>
              <w:autoSpaceDN w:val="0"/>
              <w:adjustRightInd w:val="0"/>
              <w:spacing w:before="20" w:after="0"/>
              <w:rPr>
                <w:rFonts w:ascii="Courier New" w:hAnsi="Courier New" w:cs="Courier New"/>
                <w:sz w:val="18"/>
                <w:szCs w:val="18"/>
              </w:rPr>
            </w:pPr>
          </w:p>
        </w:tc>
      </w:tr>
      <w:tr w:rsidR="00B876AE" w:rsidRPr="00897412" w14:paraId="7A4AE415" w14:textId="77777777" w:rsidTr="005A09B9">
        <w:tc>
          <w:tcPr>
            <w:tcW w:w="5000" w:type="pct"/>
            <w:gridSpan w:val="2"/>
          </w:tcPr>
          <w:p w14:paraId="11836F20" w14:textId="522FE1B7" w:rsidR="00B876AE" w:rsidRPr="00897412" w:rsidRDefault="00B876AE"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List</w:t>
            </w:r>
            <w:r w:rsidR="001B71D7">
              <w:rPr>
                <w:rFonts w:ascii="Courier New" w:hAnsi="Courier New" w:cs="Courier New"/>
                <w:sz w:val="18"/>
                <w:szCs w:val="18"/>
              </w:rPr>
              <w:t>s</w:t>
            </w:r>
            <w:r w:rsidRPr="002514FA">
              <w:rPr>
                <w:rFonts w:ascii="Courier New" w:hAnsi="Courier New" w:cs="Courier New"/>
                <w:sz w:val="18"/>
                <w:szCs w:val="18"/>
              </w:rPr>
              <w:t xml:space="preserve"> the storage devices attached to this host.</w:t>
            </w:r>
          </w:p>
        </w:tc>
      </w:tr>
      <w:tr w:rsidR="00B876AE" w:rsidRPr="00897412" w14:paraId="28C69684" w14:textId="77777777" w:rsidTr="0024321F">
        <w:tc>
          <w:tcPr>
            <w:tcW w:w="1779" w:type="pct"/>
          </w:tcPr>
          <w:p w14:paraId="261CE215" w14:textId="77777777" w:rsidR="00B876AE" w:rsidRPr="00897412" w:rsidRDefault="00B876AE"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3D19FB33" w14:textId="77777777" w:rsidR="00B876AE" w:rsidRPr="00897412" w:rsidRDefault="00B876AE" w:rsidP="002F28AB">
            <w:pPr>
              <w:widowControl w:val="0"/>
              <w:autoSpaceDE w:val="0"/>
              <w:autoSpaceDN w:val="0"/>
              <w:adjustRightInd w:val="0"/>
              <w:spacing w:before="20" w:after="0"/>
              <w:rPr>
                <w:rFonts w:ascii="Courier New" w:hAnsi="Courier New" w:cs="Courier New"/>
                <w:sz w:val="18"/>
                <w:szCs w:val="18"/>
              </w:rPr>
            </w:pPr>
          </w:p>
        </w:tc>
      </w:tr>
      <w:tr w:rsidR="00B876AE" w:rsidRPr="00897412" w14:paraId="380E8098" w14:textId="77777777" w:rsidTr="0024321F">
        <w:tc>
          <w:tcPr>
            <w:tcW w:w="1779" w:type="pct"/>
          </w:tcPr>
          <w:p w14:paraId="65890843" w14:textId="77777777" w:rsidR="00B876AE" w:rsidRPr="00897412" w:rsidRDefault="00B876AE"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550EE906" w14:textId="77777777" w:rsidR="00B876AE" w:rsidRPr="00897412" w:rsidRDefault="00B876AE" w:rsidP="002F28AB">
            <w:pPr>
              <w:widowControl w:val="0"/>
              <w:autoSpaceDE w:val="0"/>
              <w:autoSpaceDN w:val="0"/>
              <w:adjustRightInd w:val="0"/>
              <w:spacing w:before="20" w:after="0"/>
              <w:rPr>
                <w:rFonts w:ascii="Courier New" w:hAnsi="Courier New" w:cs="Courier New"/>
                <w:sz w:val="18"/>
                <w:szCs w:val="18"/>
              </w:rPr>
            </w:pPr>
          </w:p>
        </w:tc>
      </w:tr>
      <w:tr w:rsidR="00B876AE" w:rsidRPr="00897412" w14:paraId="6A336750" w14:textId="77777777" w:rsidTr="0024321F">
        <w:tc>
          <w:tcPr>
            <w:tcW w:w="1779" w:type="pct"/>
          </w:tcPr>
          <w:p w14:paraId="1F6812E6" w14:textId="77777777" w:rsidR="00B876AE" w:rsidRDefault="0024321F" w:rsidP="006D42D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B876AE" w:rsidRPr="002514FA">
              <w:rPr>
                <w:rFonts w:ascii="Courier New" w:hAnsi="Courier New" w:cs="Courier New"/>
                <w:sz w:val="18"/>
                <w:szCs w:val="18"/>
              </w:rPr>
              <w:t>--output-format FORMAT</w:t>
            </w:r>
          </w:p>
        </w:tc>
        <w:tc>
          <w:tcPr>
            <w:tcW w:w="3221" w:type="pct"/>
          </w:tcPr>
          <w:p w14:paraId="76A9C690" w14:textId="6257A8FC" w:rsidR="00B876AE" w:rsidRPr="00897412" w:rsidRDefault="00B876AE"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6D42DC" w:rsidRPr="002514FA">
              <w:rPr>
                <w:rFonts w:ascii="Courier New" w:hAnsi="Courier New" w:cs="Courier New"/>
                <w:sz w:val="18"/>
                <w:szCs w:val="18"/>
              </w:rPr>
              <w:t xml:space="preserve"> are "text",</w:t>
            </w:r>
            <w:r w:rsidR="006D42DC">
              <w:rPr>
                <w:rFonts w:ascii="Courier New" w:hAnsi="Courier New" w:cs="Courier New"/>
                <w:sz w:val="18"/>
                <w:szCs w:val="18"/>
              </w:rPr>
              <w:t xml:space="preserve"> “mini”,</w:t>
            </w:r>
            <w:r w:rsidR="006D42DC"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6D42DC" w:rsidRPr="002514FA">
              <w:rPr>
                <w:rFonts w:ascii="Courier New" w:hAnsi="Courier New" w:cs="Courier New"/>
                <w:sz w:val="18"/>
                <w:szCs w:val="18"/>
              </w:rPr>
              <w:t>.</w:t>
            </w:r>
          </w:p>
        </w:tc>
      </w:tr>
      <w:tr w:rsidR="008B2C8B" w:rsidRPr="00897412" w14:paraId="3CBC2E93" w14:textId="77777777" w:rsidTr="0024321F">
        <w:tc>
          <w:tcPr>
            <w:tcW w:w="1779" w:type="pct"/>
          </w:tcPr>
          <w:p w14:paraId="510F6292" w14:textId="77777777" w:rsidR="008B2C8B" w:rsidRPr="00897412" w:rsidRDefault="0024321F" w:rsidP="006D42DC">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8B2C8B">
              <w:rPr>
                <w:rFonts w:ascii="Courier New" w:hAnsi="Courier New" w:cs="Courier New"/>
                <w:sz w:val="18"/>
                <w:szCs w:val="18"/>
              </w:rPr>
              <w:t>--config PATH</w:t>
            </w:r>
          </w:p>
        </w:tc>
        <w:tc>
          <w:tcPr>
            <w:tcW w:w="3221" w:type="pct"/>
          </w:tcPr>
          <w:p w14:paraId="56455434" w14:textId="5DB43943" w:rsidR="008B2C8B" w:rsidRPr="002514FA" w:rsidRDefault="008B2C8B"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bl>
    <w:p w14:paraId="6CC15A3C" w14:textId="77777777" w:rsidR="00C40406" w:rsidRDefault="00C40406" w:rsidP="00B51351">
      <w:pPr>
        <w:rPr>
          <w:b/>
        </w:rPr>
      </w:pPr>
    </w:p>
    <w:p w14:paraId="1A539585" w14:textId="3345D4CD" w:rsidR="00B51351" w:rsidRPr="0038059A" w:rsidRDefault="00B51351" w:rsidP="0038059A">
      <w:pPr>
        <w:spacing w:before="0" w:after="200" w:line="276" w:lineRule="auto"/>
        <w:rPr>
          <w:b/>
        </w:rPr>
      </w:pPr>
      <w:r w:rsidRPr="00AF2051">
        <w:rPr>
          <w:b/>
        </w:rPr>
        <w:t>Example</w:t>
      </w:r>
    </w:p>
    <w:p w14:paraId="139BDA2C" w14:textId="0DA4E985" w:rsidR="00B51351" w:rsidRPr="003A270D" w:rsidRDefault="00DD639B" w:rsidP="00E75E46">
      <w:pPr>
        <w:ind w:left="360"/>
        <w:rPr>
          <w:rFonts w:ascii="Courier New" w:hAnsi="Courier New" w:cs="Courier New"/>
        </w:rPr>
      </w:pPr>
      <w:proofErr w:type="gramStart"/>
      <w:r>
        <w:rPr>
          <w:rFonts w:ascii="Courier New" w:hAnsi="Courier New" w:cs="Courier New"/>
        </w:rPr>
        <w:t>dm-cli</w:t>
      </w:r>
      <w:proofErr w:type="gramEnd"/>
      <w:r w:rsidR="005A09B9">
        <w:rPr>
          <w:rFonts w:ascii="Courier New" w:hAnsi="Courier New" w:cs="Courier New"/>
        </w:rPr>
        <w:t xml:space="preserve"> scan</w:t>
      </w:r>
    </w:p>
    <w:p w14:paraId="5D0D8F11" w14:textId="77777777" w:rsidR="007D3017" w:rsidRDefault="007D3017" w:rsidP="007D3017">
      <w:pPr>
        <w:rPr>
          <w:b/>
        </w:rPr>
      </w:pPr>
      <w:r>
        <w:rPr>
          <w:b/>
        </w:rPr>
        <w:t xml:space="preserve">Sample </w:t>
      </w:r>
      <w:r w:rsidRPr="00AF2051">
        <w:rPr>
          <w:b/>
        </w:rPr>
        <w:t>Output</w:t>
      </w:r>
    </w:p>
    <w:p w14:paraId="68E05003" w14:textId="0E042FE6" w:rsidR="009B44A0" w:rsidRDefault="00DD639B" w:rsidP="007225C6">
      <w:pPr>
        <w:spacing w:before="0" w:after="0" w:line="160" w:lineRule="exact"/>
        <w:ind w:left="360"/>
        <w:rPr>
          <w:rFonts w:ascii="Courier New" w:hAnsi="Courier New" w:cs="Courier New"/>
          <w:sz w:val="18"/>
          <w:szCs w:val="18"/>
        </w:rPr>
      </w:pPr>
      <w:proofErr w:type="gramStart"/>
      <w:r>
        <w:rPr>
          <w:rFonts w:ascii="Courier New" w:hAnsi="Courier New" w:cs="Courier New"/>
          <w:sz w:val="18"/>
          <w:szCs w:val="18"/>
        </w:rPr>
        <w:t>dm-cli</w:t>
      </w:r>
      <w:proofErr w:type="gramEnd"/>
      <w:r w:rsidR="009B44A0">
        <w:rPr>
          <w:rFonts w:ascii="Courier New" w:hAnsi="Courier New" w:cs="Courier New"/>
          <w:sz w:val="18"/>
          <w:szCs w:val="18"/>
        </w:rPr>
        <w:t xml:space="preserve"> scan</w:t>
      </w:r>
    </w:p>
    <w:p w14:paraId="006A7F1A" w14:textId="77777777" w:rsidR="009B44A0" w:rsidRDefault="009B44A0" w:rsidP="007225C6">
      <w:pPr>
        <w:spacing w:before="0" w:after="0" w:line="160" w:lineRule="exact"/>
        <w:ind w:left="360"/>
        <w:rPr>
          <w:rFonts w:ascii="Courier New" w:hAnsi="Courier New" w:cs="Courier New"/>
          <w:sz w:val="18"/>
          <w:szCs w:val="18"/>
        </w:rPr>
      </w:pPr>
    </w:p>
    <w:p w14:paraId="6C366B25" w14:textId="372BA253"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[1C58</w:t>
      </w:r>
      <w:r w:rsidR="00855819">
        <w:rPr>
          <w:rFonts w:ascii="Courier New" w:hAnsi="Courier New" w:cs="Courier New"/>
          <w:sz w:val="18"/>
          <w:szCs w:val="18"/>
        </w:rPr>
        <w:t>CJH0020002F8HUSMR7616B</w:t>
      </w:r>
      <w:r w:rsidRPr="007225C6">
        <w:rPr>
          <w:rFonts w:ascii="Courier New" w:hAnsi="Courier New" w:cs="Courier New"/>
          <w:sz w:val="18"/>
          <w:szCs w:val="18"/>
        </w:rPr>
        <w:t>HP301</w:t>
      </w:r>
      <w:r w:rsidR="00855819">
        <w:rPr>
          <w:rFonts w:ascii="Courier New" w:hAnsi="Courier New" w:cs="Courier New"/>
          <w:sz w:val="18"/>
          <w:szCs w:val="18"/>
        </w:rPr>
        <w:t>002</w:t>
      </w:r>
      <w:r w:rsidR="005048A6">
        <w:rPr>
          <w:rFonts w:ascii="Courier New" w:hAnsi="Courier New" w:cs="Courier New"/>
          <w:sz w:val="18"/>
          <w:szCs w:val="18"/>
        </w:rPr>
        <w:t>3</w:t>
      </w:r>
      <w:r w:rsidRPr="007225C6">
        <w:rPr>
          <w:rFonts w:ascii="Courier New" w:hAnsi="Courier New" w:cs="Courier New"/>
          <w:sz w:val="18"/>
          <w:szCs w:val="18"/>
        </w:rPr>
        <w:t>]</w:t>
      </w:r>
    </w:p>
    <w:p w14:paraId="7EB960D3" w14:textId="05BC0F7E"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w:t>
      </w:r>
      <w:r w:rsidR="00E43ABF">
        <w:rPr>
          <w:rFonts w:ascii="Courier New" w:hAnsi="Courier New" w:cs="Courier New"/>
          <w:sz w:val="18"/>
          <w:szCs w:val="18"/>
        </w:rPr>
        <w:t>Product Name</w:t>
      </w:r>
      <w:r w:rsidRPr="007225C6">
        <w:rPr>
          <w:rFonts w:ascii="Courier New" w:hAnsi="Courier New" w:cs="Courier New"/>
          <w:sz w:val="18"/>
          <w:szCs w:val="18"/>
        </w:rPr>
        <w:t xml:space="preserve">      </w:t>
      </w:r>
      <w:r w:rsidR="00E43ABF">
        <w:rPr>
          <w:rFonts w:ascii="Courier New" w:hAnsi="Courier New" w:cs="Courier New"/>
          <w:sz w:val="18"/>
          <w:szCs w:val="18"/>
        </w:rPr>
        <w:t xml:space="preserve"> </w:t>
      </w:r>
      <w:r w:rsidRPr="007225C6">
        <w:rPr>
          <w:rFonts w:ascii="Courier New" w:hAnsi="Courier New" w:cs="Courier New"/>
          <w:sz w:val="18"/>
          <w:szCs w:val="18"/>
        </w:rPr>
        <w:t xml:space="preserve"> = Ultrastar SN</w:t>
      </w:r>
      <w:r w:rsidR="00855819">
        <w:rPr>
          <w:rFonts w:ascii="Courier New" w:hAnsi="Courier New" w:cs="Courier New"/>
          <w:sz w:val="18"/>
          <w:szCs w:val="18"/>
        </w:rPr>
        <w:t>26</w:t>
      </w:r>
      <w:r w:rsidRPr="007225C6">
        <w:rPr>
          <w:rFonts w:ascii="Courier New" w:hAnsi="Courier New" w:cs="Courier New"/>
          <w:sz w:val="18"/>
          <w:szCs w:val="18"/>
        </w:rPr>
        <w:t>0</w:t>
      </w:r>
      <w:r w:rsidR="005048A6">
        <w:rPr>
          <w:rFonts w:ascii="Courier New" w:hAnsi="Courier New" w:cs="Courier New"/>
          <w:sz w:val="18"/>
          <w:szCs w:val="18"/>
        </w:rPr>
        <w:br/>
        <w:t xml:space="preserve">  Device Type         = NVMe Controller</w:t>
      </w:r>
    </w:p>
    <w:p w14:paraId="28C47E8F" w14:textId="5BF006B1"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Device Path      </w:t>
      </w:r>
      <w:r w:rsidR="00E43ABF">
        <w:rPr>
          <w:rFonts w:ascii="Courier New" w:hAnsi="Courier New" w:cs="Courier New"/>
          <w:sz w:val="18"/>
          <w:szCs w:val="18"/>
        </w:rPr>
        <w:t xml:space="preserve"> </w:t>
      </w:r>
      <w:r w:rsidRPr="007225C6">
        <w:rPr>
          <w:rFonts w:ascii="Courier New" w:hAnsi="Courier New" w:cs="Courier New"/>
          <w:sz w:val="18"/>
          <w:szCs w:val="18"/>
        </w:rPr>
        <w:t xml:space="preserve">  = /dev/nvme0</w:t>
      </w:r>
    </w:p>
    <w:p w14:paraId="1537E9D3" w14:textId="1613A6B8"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UID               </w:t>
      </w:r>
      <w:r w:rsidR="00E43ABF">
        <w:rPr>
          <w:rFonts w:ascii="Courier New" w:hAnsi="Courier New" w:cs="Courier New"/>
          <w:sz w:val="18"/>
          <w:szCs w:val="18"/>
        </w:rPr>
        <w:t xml:space="preserve"> </w:t>
      </w:r>
      <w:r w:rsidRPr="007225C6">
        <w:rPr>
          <w:rFonts w:ascii="Courier New" w:hAnsi="Courier New" w:cs="Courier New"/>
          <w:sz w:val="18"/>
          <w:szCs w:val="18"/>
        </w:rPr>
        <w:t xml:space="preserve"> = 1C58</w:t>
      </w:r>
      <w:r w:rsidR="00855819">
        <w:rPr>
          <w:rFonts w:ascii="Courier New" w:hAnsi="Courier New" w:cs="Courier New"/>
          <w:sz w:val="18"/>
          <w:szCs w:val="18"/>
        </w:rPr>
        <w:t>CJH0020002F8HUSMR7616B</w:t>
      </w:r>
      <w:r w:rsidRPr="007225C6">
        <w:rPr>
          <w:rFonts w:ascii="Courier New" w:hAnsi="Courier New" w:cs="Courier New"/>
          <w:sz w:val="18"/>
          <w:szCs w:val="18"/>
        </w:rPr>
        <w:t>HP301</w:t>
      </w:r>
      <w:r w:rsidR="00855819">
        <w:rPr>
          <w:rFonts w:ascii="Courier New" w:hAnsi="Courier New" w:cs="Courier New"/>
          <w:sz w:val="18"/>
          <w:szCs w:val="18"/>
        </w:rPr>
        <w:t>002</w:t>
      </w:r>
      <w:r w:rsidR="00A75201">
        <w:rPr>
          <w:rFonts w:ascii="Courier New" w:hAnsi="Courier New" w:cs="Courier New"/>
          <w:sz w:val="18"/>
          <w:szCs w:val="18"/>
        </w:rPr>
        <w:t>3</w:t>
      </w:r>
    </w:p>
    <w:p w14:paraId="1D120E22" w14:textId="27663D8A"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Alias            </w:t>
      </w:r>
      <w:r w:rsidR="00E43ABF">
        <w:rPr>
          <w:rFonts w:ascii="Courier New" w:hAnsi="Courier New" w:cs="Courier New"/>
          <w:sz w:val="18"/>
          <w:szCs w:val="18"/>
        </w:rPr>
        <w:t xml:space="preserve"> </w:t>
      </w:r>
      <w:r w:rsidRPr="007225C6">
        <w:rPr>
          <w:rFonts w:ascii="Courier New" w:hAnsi="Courier New" w:cs="Courier New"/>
          <w:sz w:val="18"/>
          <w:szCs w:val="18"/>
        </w:rPr>
        <w:t xml:space="preserve">  = @nvme0</w:t>
      </w:r>
    </w:p>
    <w:p w14:paraId="58B4F6F5" w14:textId="47BFE2A2"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Vendor Name     </w:t>
      </w:r>
      <w:r w:rsidR="00E43ABF">
        <w:rPr>
          <w:rFonts w:ascii="Courier New" w:hAnsi="Courier New" w:cs="Courier New"/>
          <w:sz w:val="18"/>
          <w:szCs w:val="18"/>
        </w:rPr>
        <w:t xml:space="preserve"> </w:t>
      </w:r>
      <w:r w:rsidRPr="007225C6">
        <w:rPr>
          <w:rFonts w:ascii="Courier New" w:hAnsi="Courier New" w:cs="Courier New"/>
          <w:sz w:val="18"/>
          <w:szCs w:val="18"/>
        </w:rPr>
        <w:t xml:space="preserve">   = HGST</w:t>
      </w:r>
    </w:p>
    <w:p w14:paraId="3172EF38" w14:textId="0ABB61B7"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Model Name     </w:t>
      </w:r>
      <w:r w:rsidR="00E43ABF">
        <w:rPr>
          <w:rFonts w:ascii="Courier New" w:hAnsi="Courier New" w:cs="Courier New"/>
          <w:sz w:val="18"/>
          <w:szCs w:val="18"/>
        </w:rPr>
        <w:t xml:space="preserve"> </w:t>
      </w:r>
      <w:r w:rsidRPr="007225C6">
        <w:rPr>
          <w:rFonts w:ascii="Courier New" w:hAnsi="Courier New" w:cs="Courier New"/>
          <w:sz w:val="18"/>
          <w:szCs w:val="18"/>
        </w:rPr>
        <w:t xml:space="preserve">    = HUS</w:t>
      </w:r>
      <w:r w:rsidR="00C973AE">
        <w:rPr>
          <w:rFonts w:ascii="Courier New" w:hAnsi="Courier New" w:cs="Courier New"/>
          <w:sz w:val="18"/>
          <w:szCs w:val="18"/>
        </w:rPr>
        <w:t>MR7616B</w:t>
      </w:r>
      <w:r w:rsidRPr="007225C6">
        <w:rPr>
          <w:rFonts w:ascii="Courier New" w:hAnsi="Courier New" w:cs="Courier New"/>
          <w:sz w:val="18"/>
          <w:szCs w:val="18"/>
        </w:rPr>
        <w:t>HP301</w:t>
      </w:r>
    </w:p>
    <w:p w14:paraId="2150057F" w14:textId="044AAB6A"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Vendor Id     </w:t>
      </w:r>
      <w:r w:rsidR="00E43ABF">
        <w:rPr>
          <w:rFonts w:ascii="Courier New" w:hAnsi="Courier New" w:cs="Courier New"/>
          <w:sz w:val="18"/>
          <w:szCs w:val="18"/>
        </w:rPr>
        <w:t xml:space="preserve"> </w:t>
      </w:r>
      <w:r w:rsidRPr="007225C6">
        <w:rPr>
          <w:rFonts w:ascii="Courier New" w:hAnsi="Courier New" w:cs="Courier New"/>
          <w:sz w:val="18"/>
          <w:szCs w:val="18"/>
        </w:rPr>
        <w:t xml:space="preserve">     = 1C58</w:t>
      </w:r>
    </w:p>
    <w:p w14:paraId="15EF9DEC" w14:textId="2E30CE0E"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Device Id    </w:t>
      </w:r>
      <w:r w:rsidR="00E43ABF">
        <w:rPr>
          <w:rFonts w:ascii="Courier New" w:hAnsi="Courier New" w:cs="Courier New"/>
          <w:sz w:val="18"/>
          <w:szCs w:val="18"/>
        </w:rPr>
        <w:t xml:space="preserve"> </w:t>
      </w:r>
      <w:r w:rsidRPr="007225C6">
        <w:rPr>
          <w:rFonts w:ascii="Courier New" w:hAnsi="Courier New" w:cs="Courier New"/>
          <w:sz w:val="18"/>
          <w:szCs w:val="18"/>
        </w:rPr>
        <w:t xml:space="preserve">      = 00</w:t>
      </w:r>
      <w:r w:rsidR="00C973AE">
        <w:rPr>
          <w:rFonts w:ascii="Courier New" w:hAnsi="Courier New" w:cs="Courier New"/>
          <w:sz w:val="18"/>
          <w:szCs w:val="18"/>
        </w:rPr>
        <w:t>2</w:t>
      </w:r>
      <w:r w:rsidRPr="007225C6">
        <w:rPr>
          <w:rFonts w:ascii="Courier New" w:hAnsi="Courier New" w:cs="Courier New"/>
          <w:sz w:val="18"/>
          <w:szCs w:val="18"/>
        </w:rPr>
        <w:t>3</w:t>
      </w:r>
      <w:r w:rsidR="005048A6">
        <w:rPr>
          <w:rFonts w:ascii="Courier New" w:hAnsi="Courier New" w:cs="Courier New"/>
          <w:sz w:val="18"/>
          <w:szCs w:val="18"/>
        </w:rPr>
        <w:br/>
        <w:t xml:space="preserve">  NVM Subsystem UID   = 1C58</w:t>
      </w:r>
      <w:r w:rsidR="00C973AE">
        <w:rPr>
          <w:rFonts w:ascii="Courier New" w:hAnsi="Courier New" w:cs="Courier New"/>
          <w:sz w:val="18"/>
          <w:szCs w:val="18"/>
        </w:rPr>
        <w:t>CJH0020002F8HUSMR7616B</w:t>
      </w:r>
      <w:r w:rsidR="005048A6">
        <w:rPr>
          <w:rFonts w:ascii="Courier New" w:hAnsi="Courier New" w:cs="Courier New"/>
          <w:sz w:val="18"/>
          <w:szCs w:val="18"/>
        </w:rPr>
        <w:t>HP301</w:t>
      </w:r>
    </w:p>
    <w:p w14:paraId="248A36D6" w14:textId="77777777" w:rsidR="007225C6" w:rsidRPr="007225C6" w:rsidRDefault="007225C6" w:rsidP="007225C6">
      <w:pPr>
        <w:spacing w:before="0" w:after="0" w:line="160" w:lineRule="exact"/>
        <w:ind w:left="360"/>
        <w:rPr>
          <w:rFonts w:ascii="Courier New" w:hAnsi="Courier New" w:cs="Courier New"/>
          <w:sz w:val="18"/>
          <w:szCs w:val="18"/>
        </w:rPr>
      </w:pPr>
    </w:p>
    <w:p w14:paraId="656669E2" w14:textId="0F740BFC"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[000CCA</w:t>
      </w:r>
      <w:r w:rsidR="00C973AE">
        <w:rPr>
          <w:rFonts w:ascii="Courier New" w:hAnsi="Courier New" w:cs="Courier New"/>
          <w:sz w:val="18"/>
          <w:szCs w:val="18"/>
        </w:rPr>
        <w:t>0061450001</w:t>
      </w:r>
      <w:r w:rsidRPr="007225C6">
        <w:rPr>
          <w:rFonts w:ascii="Courier New" w:hAnsi="Courier New" w:cs="Courier New"/>
          <w:sz w:val="18"/>
          <w:szCs w:val="18"/>
        </w:rPr>
        <w:t>]</w:t>
      </w:r>
    </w:p>
    <w:p w14:paraId="24F90182" w14:textId="7197FEDC"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w:t>
      </w:r>
      <w:r w:rsidR="005048A6">
        <w:rPr>
          <w:rFonts w:ascii="Courier New" w:hAnsi="Courier New" w:cs="Courier New"/>
          <w:sz w:val="18"/>
          <w:szCs w:val="18"/>
        </w:rPr>
        <w:t>Device Type</w:t>
      </w:r>
      <w:r w:rsidRPr="007225C6">
        <w:rPr>
          <w:rFonts w:ascii="Courier New" w:hAnsi="Courier New" w:cs="Courier New"/>
          <w:sz w:val="18"/>
          <w:szCs w:val="18"/>
        </w:rPr>
        <w:t xml:space="preserve"> </w:t>
      </w:r>
      <w:r w:rsidR="005048A6">
        <w:rPr>
          <w:rFonts w:ascii="Courier New" w:hAnsi="Courier New" w:cs="Courier New"/>
          <w:sz w:val="18"/>
          <w:szCs w:val="18"/>
        </w:rPr>
        <w:t xml:space="preserve"> </w:t>
      </w:r>
      <w:r w:rsidRPr="007225C6">
        <w:rPr>
          <w:rFonts w:ascii="Courier New" w:hAnsi="Courier New" w:cs="Courier New"/>
          <w:sz w:val="18"/>
          <w:szCs w:val="18"/>
        </w:rPr>
        <w:t xml:space="preserve">     </w:t>
      </w:r>
      <w:r w:rsidR="00E43ABF">
        <w:rPr>
          <w:rFonts w:ascii="Courier New" w:hAnsi="Courier New" w:cs="Courier New"/>
          <w:sz w:val="18"/>
          <w:szCs w:val="18"/>
        </w:rPr>
        <w:t xml:space="preserve"> </w:t>
      </w:r>
      <w:r w:rsidRPr="007225C6">
        <w:rPr>
          <w:rFonts w:ascii="Courier New" w:hAnsi="Courier New" w:cs="Courier New"/>
          <w:sz w:val="18"/>
          <w:szCs w:val="18"/>
        </w:rPr>
        <w:t xml:space="preserve"> = NVMe Namespace</w:t>
      </w:r>
    </w:p>
    <w:p w14:paraId="7FBB9C1C" w14:textId="6047A7E2"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Device Path      </w:t>
      </w:r>
      <w:r w:rsidR="00E43ABF">
        <w:rPr>
          <w:rFonts w:ascii="Courier New" w:hAnsi="Courier New" w:cs="Courier New"/>
          <w:sz w:val="18"/>
          <w:szCs w:val="18"/>
        </w:rPr>
        <w:t xml:space="preserve"> </w:t>
      </w:r>
      <w:r w:rsidRPr="007225C6">
        <w:rPr>
          <w:rFonts w:ascii="Courier New" w:hAnsi="Courier New" w:cs="Courier New"/>
          <w:sz w:val="18"/>
          <w:szCs w:val="18"/>
        </w:rPr>
        <w:t xml:space="preserve">  = /dev/nvme0n1</w:t>
      </w:r>
    </w:p>
    <w:p w14:paraId="5B60CDBD" w14:textId="14D38449"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UID             </w:t>
      </w:r>
      <w:r w:rsidR="00E43ABF">
        <w:rPr>
          <w:rFonts w:ascii="Courier New" w:hAnsi="Courier New" w:cs="Courier New"/>
          <w:sz w:val="18"/>
          <w:szCs w:val="18"/>
        </w:rPr>
        <w:t xml:space="preserve"> </w:t>
      </w:r>
      <w:r w:rsidRPr="007225C6">
        <w:rPr>
          <w:rFonts w:ascii="Courier New" w:hAnsi="Courier New" w:cs="Courier New"/>
          <w:sz w:val="18"/>
          <w:szCs w:val="18"/>
        </w:rPr>
        <w:t xml:space="preserve">   = 000CCA006</w:t>
      </w:r>
      <w:r w:rsidR="00C973AE">
        <w:rPr>
          <w:rFonts w:ascii="Courier New" w:hAnsi="Courier New" w:cs="Courier New"/>
          <w:sz w:val="18"/>
          <w:szCs w:val="18"/>
        </w:rPr>
        <w:t>1450001</w:t>
      </w:r>
    </w:p>
    <w:p w14:paraId="2BC1B755" w14:textId="1200FE8E"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Alias          </w:t>
      </w:r>
      <w:r w:rsidR="00E43ABF">
        <w:rPr>
          <w:rFonts w:ascii="Courier New" w:hAnsi="Courier New" w:cs="Courier New"/>
          <w:sz w:val="18"/>
          <w:szCs w:val="18"/>
        </w:rPr>
        <w:t xml:space="preserve"> </w:t>
      </w:r>
      <w:r w:rsidRPr="007225C6">
        <w:rPr>
          <w:rFonts w:ascii="Courier New" w:hAnsi="Courier New" w:cs="Courier New"/>
          <w:sz w:val="18"/>
          <w:szCs w:val="18"/>
        </w:rPr>
        <w:t xml:space="preserve">    = @nvmens0</w:t>
      </w:r>
    </w:p>
    <w:p w14:paraId="41A31264" w14:textId="72FAD4E3"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Parent </w:t>
      </w:r>
      <w:r w:rsidR="00E43ABF">
        <w:rPr>
          <w:rFonts w:ascii="Courier New" w:hAnsi="Courier New" w:cs="Courier New"/>
          <w:sz w:val="18"/>
          <w:szCs w:val="18"/>
        </w:rPr>
        <w:t>Product Name</w:t>
      </w:r>
      <w:r w:rsidR="00E43ABF" w:rsidRPr="007225C6">
        <w:rPr>
          <w:rFonts w:ascii="Courier New" w:hAnsi="Courier New" w:cs="Courier New"/>
          <w:sz w:val="18"/>
          <w:szCs w:val="18"/>
        </w:rPr>
        <w:t xml:space="preserve"> </w:t>
      </w:r>
      <w:r w:rsidRPr="007225C6">
        <w:rPr>
          <w:rFonts w:ascii="Courier New" w:hAnsi="Courier New" w:cs="Courier New"/>
          <w:sz w:val="18"/>
          <w:szCs w:val="18"/>
        </w:rPr>
        <w:t>= Ultrastar SN</w:t>
      </w:r>
      <w:r w:rsidR="00C973AE">
        <w:rPr>
          <w:rFonts w:ascii="Courier New" w:hAnsi="Courier New" w:cs="Courier New"/>
          <w:sz w:val="18"/>
          <w:szCs w:val="18"/>
        </w:rPr>
        <w:t>26</w:t>
      </w:r>
      <w:r w:rsidRPr="007225C6">
        <w:rPr>
          <w:rFonts w:ascii="Courier New" w:hAnsi="Courier New" w:cs="Courier New"/>
          <w:sz w:val="18"/>
          <w:szCs w:val="18"/>
        </w:rPr>
        <w:t>0</w:t>
      </w:r>
      <w:r w:rsidR="00C973AE">
        <w:rPr>
          <w:rFonts w:ascii="Courier New" w:hAnsi="Courier New" w:cs="Courier New"/>
          <w:sz w:val="18"/>
          <w:szCs w:val="18"/>
        </w:rPr>
        <w:br/>
        <w:t xml:space="preserve">  Parent Device </w:t>
      </w:r>
      <w:proofErr w:type="gramStart"/>
      <w:r w:rsidR="00C973AE">
        <w:rPr>
          <w:rFonts w:ascii="Courier New" w:hAnsi="Courier New" w:cs="Courier New"/>
          <w:sz w:val="18"/>
          <w:szCs w:val="18"/>
        </w:rPr>
        <w:t>Type  =</w:t>
      </w:r>
      <w:proofErr w:type="gramEnd"/>
      <w:r w:rsidR="00C973AE">
        <w:rPr>
          <w:rFonts w:ascii="Courier New" w:hAnsi="Courier New" w:cs="Courier New"/>
          <w:sz w:val="18"/>
          <w:szCs w:val="18"/>
        </w:rPr>
        <w:t xml:space="preserve"> NVMe Controller</w:t>
      </w:r>
    </w:p>
    <w:p w14:paraId="2805705A" w14:textId="7A31CBC4"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Parent Device </w:t>
      </w:r>
      <w:proofErr w:type="gramStart"/>
      <w:r w:rsidRPr="007225C6">
        <w:rPr>
          <w:rFonts w:ascii="Courier New" w:hAnsi="Courier New" w:cs="Courier New"/>
          <w:sz w:val="18"/>
          <w:szCs w:val="18"/>
        </w:rPr>
        <w:t>Path</w:t>
      </w:r>
      <w:r w:rsidR="00E43ABF">
        <w:rPr>
          <w:rFonts w:ascii="Courier New" w:hAnsi="Courier New" w:cs="Courier New"/>
          <w:sz w:val="18"/>
          <w:szCs w:val="18"/>
        </w:rPr>
        <w:t xml:space="preserve"> </w:t>
      </w:r>
      <w:r w:rsidRPr="007225C6">
        <w:rPr>
          <w:rFonts w:ascii="Courier New" w:hAnsi="Courier New" w:cs="Courier New"/>
          <w:sz w:val="18"/>
          <w:szCs w:val="18"/>
        </w:rPr>
        <w:t xml:space="preserve"> =</w:t>
      </w:r>
      <w:proofErr w:type="gramEnd"/>
      <w:r w:rsidRPr="007225C6">
        <w:rPr>
          <w:rFonts w:ascii="Courier New" w:hAnsi="Courier New" w:cs="Courier New"/>
          <w:sz w:val="18"/>
          <w:szCs w:val="18"/>
        </w:rPr>
        <w:t xml:space="preserve"> /dev/nvme0</w:t>
      </w:r>
    </w:p>
    <w:p w14:paraId="73B4075B" w14:textId="4348B476"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Parent UID        </w:t>
      </w:r>
      <w:r w:rsidR="00E43ABF">
        <w:rPr>
          <w:rFonts w:ascii="Courier New" w:hAnsi="Courier New" w:cs="Courier New"/>
          <w:sz w:val="18"/>
          <w:szCs w:val="18"/>
        </w:rPr>
        <w:t xml:space="preserve"> </w:t>
      </w:r>
      <w:r w:rsidRPr="007225C6">
        <w:rPr>
          <w:rFonts w:ascii="Courier New" w:hAnsi="Courier New" w:cs="Courier New"/>
          <w:sz w:val="18"/>
          <w:szCs w:val="18"/>
        </w:rPr>
        <w:t xml:space="preserve"> = 1C58</w:t>
      </w:r>
      <w:r w:rsidR="00C973AE">
        <w:rPr>
          <w:rFonts w:ascii="Courier New" w:hAnsi="Courier New" w:cs="Courier New"/>
          <w:sz w:val="18"/>
          <w:szCs w:val="18"/>
        </w:rPr>
        <w:t>CJH0020002F8HUSMR7616B</w:t>
      </w:r>
      <w:r w:rsidRPr="007225C6">
        <w:rPr>
          <w:rFonts w:ascii="Courier New" w:hAnsi="Courier New" w:cs="Courier New"/>
          <w:sz w:val="18"/>
          <w:szCs w:val="18"/>
        </w:rPr>
        <w:t>HP301</w:t>
      </w:r>
      <w:r w:rsidR="00C973AE">
        <w:rPr>
          <w:rFonts w:ascii="Courier New" w:hAnsi="Courier New" w:cs="Courier New"/>
          <w:sz w:val="18"/>
          <w:szCs w:val="18"/>
        </w:rPr>
        <w:t>002</w:t>
      </w:r>
      <w:r w:rsidR="00A75201">
        <w:rPr>
          <w:rFonts w:ascii="Courier New" w:hAnsi="Courier New" w:cs="Courier New"/>
          <w:sz w:val="18"/>
          <w:szCs w:val="18"/>
        </w:rPr>
        <w:t>3</w:t>
      </w:r>
      <w:r w:rsidR="00C40406">
        <w:rPr>
          <w:rFonts w:ascii="Courier New" w:hAnsi="Courier New" w:cs="Courier New"/>
          <w:sz w:val="18"/>
          <w:szCs w:val="18"/>
        </w:rPr>
        <w:br/>
        <w:t xml:space="preserve">  NVM Subsyste</w:t>
      </w:r>
      <w:r w:rsidR="00C973AE">
        <w:rPr>
          <w:rFonts w:ascii="Courier New" w:hAnsi="Courier New" w:cs="Courier New"/>
          <w:sz w:val="18"/>
          <w:szCs w:val="18"/>
        </w:rPr>
        <w:t>m UID   = 1C58CJH0020002F8HUSMR7616B</w:t>
      </w:r>
      <w:r w:rsidR="00C40406">
        <w:rPr>
          <w:rFonts w:ascii="Courier New" w:hAnsi="Courier New" w:cs="Courier New"/>
          <w:sz w:val="18"/>
          <w:szCs w:val="18"/>
        </w:rPr>
        <w:t>HP301</w:t>
      </w:r>
    </w:p>
    <w:p w14:paraId="5C8B2604" w14:textId="5A891B1E" w:rsidR="007225C6" w:rsidRPr="007225C6" w:rsidRDefault="007225C6" w:rsidP="007225C6">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  Namespace ID      </w:t>
      </w:r>
      <w:r w:rsidR="00E43ABF">
        <w:rPr>
          <w:rFonts w:ascii="Courier New" w:hAnsi="Courier New" w:cs="Courier New"/>
          <w:sz w:val="18"/>
          <w:szCs w:val="18"/>
        </w:rPr>
        <w:t xml:space="preserve"> </w:t>
      </w:r>
      <w:r w:rsidRPr="007225C6">
        <w:rPr>
          <w:rFonts w:ascii="Courier New" w:hAnsi="Courier New" w:cs="Courier New"/>
          <w:sz w:val="18"/>
          <w:szCs w:val="18"/>
        </w:rPr>
        <w:t xml:space="preserve"> = 1</w:t>
      </w:r>
    </w:p>
    <w:p w14:paraId="7B9C2DAA" w14:textId="346491ED" w:rsidR="00DA754B" w:rsidRDefault="00DA754B" w:rsidP="00A81DCF">
      <w:pPr>
        <w:spacing w:before="0" w:after="0" w:line="160" w:lineRule="exact"/>
        <w:rPr>
          <w:rFonts w:ascii="Courier New" w:hAnsi="Courier New" w:cs="Courier New"/>
          <w:sz w:val="18"/>
          <w:szCs w:val="18"/>
        </w:rPr>
      </w:pPr>
    </w:p>
    <w:p w14:paraId="025774DD" w14:textId="77777777" w:rsidR="00DA754B" w:rsidRPr="00DA754B"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[5000CCA02B005870]</w:t>
      </w:r>
    </w:p>
    <w:p w14:paraId="702AF3E3" w14:textId="30F80A19" w:rsidR="00DA754B" w:rsidRPr="00DA754B"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 xml:space="preserve">  </w:t>
      </w:r>
      <w:r w:rsidR="00E43ABF">
        <w:rPr>
          <w:rFonts w:ascii="Courier New" w:hAnsi="Courier New" w:cs="Courier New"/>
          <w:sz w:val="18"/>
          <w:szCs w:val="18"/>
        </w:rPr>
        <w:t>Product Name</w:t>
      </w:r>
      <w:r w:rsidRPr="00DA754B">
        <w:rPr>
          <w:rFonts w:ascii="Courier New" w:hAnsi="Courier New" w:cs="Courier New"/>
          <w:sz w:val="18"/>
          <w:szCs w:val="18"/>
        </w:rPr>
        <w:t xml:space="preserve">    </w:t>
      </w:r>
      <w:r w:rsidR="00E43ABF">
        <w:rPr>
          <w:rFonts w:ascii="Courier New" w:hAnsi="Courier New" w:cs="Courier New"/>
          <w:sz w:val="18"/>
          <w:szCs w:val="18"/>
        </w:rPr>
        <w:t xml:space="preserve"> </w:t>
      </w:r>
      <w:r w:rsidRPr="00DA754B">
        <w:rPr>
          <w:rFonts w:ascii="Courier New" w:hAnsi="Courier New" w:cs="Courier New"/>
          <w:sz w:val="18"/>
          <w:szCs w:val="18"/>
        </w:rPr>
        <w:t xml:space="preserve">   = Ultrastar SSD800MH-400</w:t>
      </w:r>
      <w:r w:rsidR="00C40406">
        <w:rPr>
          <w:rFonts w:ascii="Courier New" w:hAnsi="Courier New" w:cs="Courier New"/>
          <w:sz w:val="18"/>
          <w:szCs w:val="18"/>
        </w:rPr>
        <w:br/>
        <w:t xml:space="preserve">  Device Type         = SCSI Device</w:t>
      </w:r>
    </w:p>
    <w:p w14:paraId="3ADB2EBF" w14:textId="23014269" w:rsidR="00DA754B" w:rsidRPr="00DA754B"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 xml:space="preserve">  UID            </w:t>
      </w:r>
      <w:r w:rsidR="00E43ABF">
        <w:rPr>
          <w:rFonts w:ascii="Courier New" w:hAnsi="Courier New" w:cs="Courier New"/>
          <w:sz w:val="18"/>
          <w:szCs w:val="18"/>
        </w:rPr>
        <w:t xml:space="preserve"> </w:t>
      </w:r>
      <w:r w:rsidRPr="00DA754B">
        <w:rPr>
          <w:rFonts w:ascii="Courier New" w:hAnsi="Courier New" w:cs="Courier New"/>
          <w:sz w:val="18"/>
          <w:szCs w:val="18"/>
        </w:rPr>
        <w:t xml:space="preserve">    = 5000CCA02B005870</w:t>
      </w:r>
    </w:p>
    <w:p w14:paraId="059D39B8" w14:textId="0BDA202E" w:rsidR="00DA754B" w:rsidRPr="00DA754B"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 xml:space="preserve">  Alias         </w:t>
      </w:r>
      <w:r w:rsidR="00E43ABF">
        <w:rPr>
          <w:rFonts w:ascii="Courier New" w:hAnsi="Courier New" w:cs="Courier New"/>
          <w:sz w:val="18"/>
          <w:szCs w:val="18"/>
        </w:rPr>
        <w:t xml:space="preserve"> </w:t>
      </w:r>
      <w:r w:rsidRPr="00DA754B">
        <w:rPr>
          <w:rFonts w:ascii="Courier New" w:hAnsi="Courier New" w:cs="Courier New"/>
          <w:sz w:val="18"/>
          <w:szCs w:val="18"/>
        </w:rPr>
        <w:t xml:space="preserve">     = @scsi</w:t>
      </w:r>
      <w:r w:rsidR="00A81DCF">
        <w:rPr>
          <w:rFonts w:ascii="Courier New" w:hAnsi="Courier New" w:cs="Courier New"/>
          <w:sz w:val="18"/>
          <w:szCs w:val="18"/>
        </w:rPr>
        <w:t>0</w:t>
      </w:r>
    </w:p>
    <w:p w14:paraId="7BBC03A2" w14:textId="44111B1A" w:rsidR="00DA754B" w:rsidRPr="00DA754B"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 xml:space="preserve">  Vendor Name  </w:t>
      </w:r>
      <w:r w:rsidR="00E43ABF">
        <w:rPr>
          <w:rFonts w:ascii="Courier New" w:hAnsi="Courier New" w:cs="Courier New"/>
          <w:sz w:val="18"/>
          <w:szCs w:val="18"/>
        </w:rPr>
        <w:t xml:space="preserve"> </w:t>
      </w:r>
      <w:r w:rsidRPr="00DA754B">
        <w:rPr>
          <w:rFonts w:ascii="Courier New" w:hAnsi="Courier New" w:cs="Courier New"/>
          <w:sz w:val="18"/>
          <w:szCs w:val="18"/>
        </w:rPr>
        <w:t xml:space="preserve">      = HGST</w:t>
      </w:r>
    </w:p>
    <w:p w14:paraId="76E45C1A" w14:textId="21368821" w:rsidR="00DA754B" w:rsidRPr="00DA754B"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 xml:space="preserve">  Model Name  </w:t>
      </w:r>
      <w:r w:rsidR="00E43ABF">
        <w:rPr>
          <w:rFonts w:ascii="Courier New" w:hAnsi="Courier New" w:cs="Courier New"/>
          <w:sz w:val="18"/>
          <w:szCs w:val="18"/>
        </w:rPr>
        <w:t xml:space="preserve"> </w:t>
      </w:r>
      <w:r w:rsidRPr="00DA754B">
        <w:rPr>
          <w:rFonts w:ascii="Courier New" w:hAnsi="Courier New" w:cs="Courier New"/>
          <w:sz w:val="18"/>
          <w:szCs w:val="18"/>
        </w:rPr>
        <w:t xml:space="preserve">       = HUSMH8040ASS200</w:t>
      </w:r>
    </w:p>
    <w:p w14:paraId="31AE5432" w14:textId="0E2E5510" w:rsidR="00DA754B" w:rsidRPr="00DA754B"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 xml:space="preserve">  Parent </w:t>
      </w:r>
      <w:r w:rsidR="00C64F94">
        <w:rPr>
          <w:rFonts w:ascii="Courier New" w:hAnsi="Courier New" w:cs="Courier New"/>
          <w:sz w:val="18"/>
          <w:szCs w:val="18"/>
        </w:rPr>
        <w:t xml:space="preserve">Device </w:t>
      </w:r>
      <w:proofErr w:type="gramStart"/>
      <w:r w:rsidR="00C64F94">
        <w:rPr>
          <w:rFonts w:ascii="Courier New" w:hAnsi="Courier New" w:cs="Courier New"/>
          <w:sz w:val="18"/>
          <w:szCs w:val="18"/>
        </w:rPr>
        <w:t xml:space="preserve">Type </w:t>
      </w:r>
      <w:r w:rsidR="00E43ABF" w:rsidRPr="00DA754B">
        <w:rPr>
          <w:rFonts w:ascii="Courier New" w:hAnsi="Courier New" w:cs="Courier New"/>
          <w:sz w:val="18"/>
          <w:szCs w:val="18"/>
        </w:rPr>
        <w:t xml:space="preserve"> </w:t>
      </w:r>
      <w:r w:rsidRPr="00DA754B">
        <w:rPr>
          <w:rFonts w:ascii="Courier New" w:hAnsi="Courier New" w:cs="Courier New"/>
          <w:sz w:val="18"/>
          <w:szCs w:val="18"/>
        </w:rPr>
        <w:t>=</w:t>
      </w:r>
      <w:proofErr w:type="gramEnd"/>
      <w:r w:rsidRPr="00DA754B">
        <w:rPr>
          <w:rFonts w:ascii="Courier New" w:hAnsi="Courier New" w:cs="Courier New"/>
          <w:sz w:val="18"/>
          <w:szCs w:val="18"/>
        </w:rPr>
        <w:t xml:space="preserve"> MegaRAID Controller</w:t>
      </w:r>
    </w:p>
    <w:p w14:paraId="07E0DAA8" w14:textId="547BF9E5" w:rsidR="00DA754B" w:rsidRPr="00DA754B"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 xml:space="preserve">  RAID Controller </w:t>
      </w:r>
      <w:proofErr w:type="gramStart"/>
      <w:r w:rsidRPr="00DA754B">
        <w:rPr>
          <w:rFonts w:ascii="Courier New" w:hAnsi="Courier New" w:cs="Courier New"/>
          <w:sz w:val="18"/>
          <w:szCs w:val="18"/>
        </w:rPr>
        <w:t>ID</w:t>
      </w:r>
      <w:r w:rsidR="00E43ABF">
        <w:rPr>
          <w:rFonts w:ascii="Courier New" w:hAnsi="Courier New" w:cs="Courier New"/>
          <w:sz w:val="18"/>
          <w:szCs w:val="18"/>
        </w:rPr>
        <w:t xml:space="preserve"> </w:t>
      </w:r>
      <w:r w:rsidRPr="00DA754B">
        <w:rPr>
          <w:rFonts w:ascii="Courier New" w:hAnsi="Courier New" w:cs="Courier New"/>
          <w:sz w:val="18"/>
          <w:szCs w:val="18"/>
        </w:rPr>
        <w:t xml:space="preserve"> =</w:t>
      </w:r>
      <w:proofErr w:type="gramEnd"/>
      <w:r w:rsidRPr="00DA754B">
        <w:rPr>
          <w:rFonts w:ascii="Courier New" w:hAnsi="Courier New" w:cs="Courier New"/>
          <w:sz w:val="18"/>
          <w:szCs w:val="18"/>
        </w:rPr>
        <w:t xml:space="preserve"> 0</w:t>
      </w:r>
    </w:p>
    <w:p w14:paraId="5475DFEB" w14:textId="332EB084" w:rsidR="00DA754B" w:rsidRPr="007225C6" w:rsidRDefault="00DA754B" w:rsidP="00DA754B">
      <w:pPr>
        <w:spacing w:before="0" w:after="0" w:line="160" w:lineRule="exact"/>
        <w:ind w:left="360"/>
        <w:rPr>
          <w:rFonts w:ascii="Courier New" w:hAnsi="Courier New" w:cs="Courier New"/>
          <w:sz w:val="18"/>
          <w:szCs w:val="18"/>
        </w:rPr>
      </w:pPr>
      <w:r w:rsidRPr="00DA754B">
        <w:rPr>
          <w:rFonts w:ascii="Courier New" w:hAnsi="Courier New" w:cs="Courier New"/>
          <w:sz w:val="18"/>
          <w:szCs w:val="18"/>
        </w:rPr>
        <w:t xml:space="preserve">  RAID Device ID    </w:t>
      </w:r>
      <w:r w:rsidR="00E43ABF">
        <w:rPr>
          <w:rFonts w:ascii="Courier New" w:hAnsi="Courier New" w:cs="Courier New"/>
          <w:sz w:val="18"/>
          <w:szCs w:val="18"/>
        </w:rPr>
        <w:t xml:space="preserve"> </w:t>
      </w:r>
      <w:r w:rsidRPr="00DA754B">
        <w:rPr>
          <w:rFonts w:ascii="Courier New" w:hAnsi="Courier New" w:cs="Courier New"/>
          <w:sz w:val="18"/>
          <w:szCs w:val="18"/>
        </w:rPr>
        <w:t xml:space="preserve"> = 20</w:t>
      </w:r>
    </w:p>
    <w:p w14:paraId="6061437F" w14:textId="77777777" w:rsidR="007225C6" w:rsidRPr="007225C6" w:rsidRDefault="007225C6" w:rsidP="007225C6">
      <w:pPr>
        <w:spacing w:before="0" w:after="0" w:line="160" w:lineRule="exact"/>
        <w:ind w:left="360"/>
        <w:rPr>
          <w:rFonts w:ascii="Courier New" w:hAnsi="Courier New" w:cs="Courier New"/>
          <w:sz w:val="18"/>
          <w:szCs w:val="18"/>
        </w:rPr>
      </w:pPr>
    </w:p>
    <w:p w14:paraId="39D640F9" w14:textId="686CCDA7" w:rsidR="005B2973" w:rsidRDefault="005B2973" w:rsidP="005B2973">
      <w:pPr>
        <w:spacing w:before="0" w:after="0" w:line="160" w:lineRule="exact"/>
        <w:ind w:left="360"/>
        <w:rPr>
          <w:rFonts w:ascii="Courier New" w:hAnsi="Courier New" w:cs="Courier New"/>
          <w:sz w:val="18"/>
          <w:szCs w:val="18"/>
        </w:rPr>
      </w:pPr>
      <w:r w:rsidRPr="007225C6">
        <w:rPr>
          <w:rFonts w:ascii="Courier New" w:hAnsi="Courier New" w:cs="Courier New"/>
          <w:sz w:val="18"/>
          <w:szCs w:val="18"/>
        </w:rPr>
        <w:t xml:space="preserve">Results for scan: Operation succeeded on </w:t>
      </w:r>
      <w:r w:rsidR="00A81DCF">
        <w:rPr>
          <w:rFonts w:ascii="Courier New" w:hAnsi="Courier New" w:cs="Courier New"/>
          <w:sz w:val="18"/>
          <w:szCs w:val="18"/>
        </w:rPr>
        <w:t>3</w:t>
      </w:r>
      <w:r w:rsidR="00DA754B" w:rsidRPr="007225C6">
        <w:rPr>
          <w:rFonts w:ascii="Courier New" w:hAnsi="Courier New" w:cs="Courier New"/>
          <w:sz w:val="18"/>
          <w:szCs w:val="18"/>
        </w:rPr>
        <w:t xml:space="preserve"> </w:t>
      </w:r>
      <w:r w:rsidRPr="007225C6">
        <w:rPr>
          <w:rFonts w:ascii="Courier New" w:hAnsi="Courier New" w:cs="Courier New"/>
          <w:sz w:val="18"/>
          <w:szCs w:val="18"/>
        </w:rPr>
        <w:t xml:space="preserve">of </w:t>
      </w:r>
      <w:r w:rsidR="00A81DCF">
        <w:rPr>
          <w:rFonts w:ascii="Courier New" w:hAnsi="Courier New" w:cs="Courier New"/>
          <w:sz w:val="18"/>
          <w:szCs w:val="18"/>
        </w:rPr>
        <w:t>3</w:t>
      </w:r>
      <w:r w:rsidR="00DA754B" w:rsidRPr="007225C6">
        <w:rPr>
          <w:rFonts w:ascii="Courier New" w:hAnsi="Courier New" w:cs="Courier New"/>
          <w:sz w:val="18"/>
          <w:szCs w:val="18"/>
        </w:rPr>
        <w:t xml:space="preserve"> </w:t>
      </w:r>
      <w:r w:rsidRPr="007225C6">
        <w:rPr>
          <w:rFonts w:ascii="Courier New" w:hAnsi="Courier New" w:cs="Courier New"/>
          <w:sz w:val="18"/>
          <w:szCs w:val="18"/>
        </w:rPr>
        <w:t>devices.</w:t>
      </w:r>
    </w:p>
    <w:p w14:paraId="2CB635D1" w14:textId="6A42B664" w:rsidR="00C40406" w:rsidRDefault="00C40406">
      <w:pPr>
        <w:spacing w:before="0" w:after="200" w:line="276" w:lineRule="auto"/>
      </w:pPr>
      <w:r>
        <w:br w:type="page"/>
      </w:r>
    </w:p>
    <w:p w14:paraId="31220B66" w14:textId="77777777" w:rsidR="000F1341" w:rsidRDefault="005027F0" w:rsidP="009B470B">
      <w:pPr>
        <w:pStyle w:val="Heading2"/>
      </w:pPr>
      <w:bookmarkStart w:id="273" w:name="_Toc463366104"/>
      <w:bookmarkStart w:id="274" w:name="_Toc519254901"/>
      <w:bookmarkStart w:id="275" w:name="_Toc523299549"/>
      <w:bookmarkStart w:id="276" w:name="CLI_ScanLocal"/>
      <w:bookmarkStart w:id="277" w:name="secure_erase"/>
      <w:proofErr w:type="gramStart"/>
      <w:r>
        <w:lastRenderedPageBreak/>
        <w:t>secure-erase</w:t>
      </w:r>
      <w:bookmarkEnd w:id="273"/>
      <w:bookmarkEnd w:id="274"/>
      <w:bookmarkEnd w:id="275"/>
      <w:proofErr w:type="gramEnd"/>
      <w:r w:rsidR="00A927E9">
        <w:fldChar w:fldCharType="begin"/>
      </w:r>
      <w:r w:rsidR="000F1341">
        <w:instrText xml:space="preserve"> XE "</w:instrText>
      </w:r>
      <w:r w:rsidR="00281C0C">
        <w:instrText>C</w:instrText>
      </w:r>
      <w:r w:rsidR="000F1341" w:rsidRPr="00D63555">
        <w:instrText>ommands:</w:instrText>
      </w:r>
      <w:r w:rsidR="0032327D">
        <w:instrText>secure-erase</w:instrText>
      </w:r>
      <w:r w:rsidR="000F1341">
        <w:instrText xml:space="preserve">" </w:instrText>
      </w:r>
      <w:r w:rsidR="00A927E9">
        <w:fldChar w:fldCharType="end"/>
      </w:r>
    </w:p>
    <w:bookmarkEnd w:id="276"/>
    <w:bookmarkEnd w:id="277"/>
    <w:p w14:paraId="021C0892" w14:textId="290DA137" w:rsidR="000F1341" w:rsidRDefault="005027F0" w:rsidP="000F1341">
      <w:r>
        <w:t xml:space="preserve">The </w:t>
      </w:r>
      <w:r w:rsidRPr="009C3342">
        <w:rPr>
          <w:rFonts w:ascii="Courier New" w:hAnsi="Courier New" w:cs="Courier New"/>
        </w:rPr>
        <w:t>secure-erase</w:t>
      </w:r>
      <w:r>
        <w:t xml:space="preserve"> command will </w:t>
      </w:r>
      <w:r w:rsidR="00F2150C">
        <w:t xml:space="preserve">perform a secure erase of the target </w:t>
      </w:r>
      <w:r w:rsidR="00EF2AB3">
        <w:t xml:space="preserve">physical </w:t>
      </w:r>
      <w:r w:rsidR="00F2150C">
        <w:t>device using a</w:t>
      </w:r>
      <w:r w:rsidR="00F763B4">
        <w:t xml:space="preserve"> specified </w:t>
      </w:r>
      <w:r w:rsidR="00F2150C">
        <w:t xml:space="preserve">erase </w:t>
      </w:r>
      <w:r w:rsidR="00837AB8">
        <w:t>level</w:t>
      </w:r>
      <w:r w:rsidR="00F2150C">
        <w:t>.</w:t>
      </w:r>
      <w:r w:rsidR="00F2150C" w:rsidRPr="00F2150C">
        <w:t xml:space="preserve"> </w:t>
      </w:r>
      <w:r w:rsidR="00EF2AB3">
        <w:t>After completion of this operation, all user data will be erased, and format parameters will be re</w:t>
      </w:r>
      <w:r w:rsidR="00D82590">
        <w:t>stored to default values.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E65174" w14:paraId="2C31FF88" w14:textId="77777777" w:rsidTr="00635DC9">
        <w:trPr>
          <w:jc w:val="center"/>
        </w:trPr>
        <w:tc>
          <w:tcPr>
            <w:tcW w:w="1152" w:type="dxa"/>
            <w:vAlign w:val="center"/>
          </w:tcPr>
          <w:p w14:paraId="08818B94" w14:textId="77777777" w:rsidR="00E65174" w:rsidRDefault="00E65174" w:rsidP="00E75FB5">
            <w:pPr>
              <w:spacing w:before="40" w:after="40"/>
              <w:jc w:val="center"/>
            </w:pPr>
            <w:r>
              <w:rPr>
                <w:noProof/>
              </w:rPr>
              <w:drawing>
                <wp:inline distT="0" distB="0" distL="0" distR="0" wp14:anchorId="72FA711C" wp14:editId="0CD23F3A">
                  <wp:extent cx="628015" cy="548640"/>
                  <wp:effectExtent l="0" t="0" r="63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6CD46BA1" w14:textId="77777777" w:rsidR="00E65174" w:rsidRPr="00A70798" w:rsidRDefault="00E65174" w:rsidP="00E75FB5">
            <w:pPr>
              <w:spacing w:before="40" w:after="40"/>
              <w:jc w:val="both"/>
              <w:rPr>
                <w:b/>
                <w:i/>
              </w:rPr>
            </w:pPr>
            <w:r>
              <w:rPr>
                <w:b/>
                <w:i/>
              </w:rPr>
              <w:t xml:space="preserve">The command is destructive. </w:t>
            </w:r>
            <w:r w:rsidRPr="00A70798">
              <w:rPr>
                <w:b/>
                <w:i/>
              </w:rPr>
              <w:t xml:space="preserve">The user should backup all data currently stored on the device. All </w:t>
            </w:r>
            <w:r w:rsidR="00635DC9">
              <w:rPr>
                <w:b/>
                <w:i/>
              </w:rPr>
              <w:t xml:space="preserve">user </w:t>
            </w:r>
            <w:r w:rsidR="00FA2C43" w:rsidRPr="00A70798">
              <w:rPr>
                <w:b/>
                <w:i/>
              </w:rPr>
              <w:t>data will</w:t>
            </w:r>
            <w:r w:rsidRPr="00A70798">
              <w:rPr>
                <w:b/>
                <w:i/>
              </w:rPr>
              <w:t xml:space="preserve"> be destroyed.</w:t>
            </w:r>
          </w:p>
        </w:tc>
      </w:tr>
      <w:tr w:rsidR="00BA16AA" w14:paraId="1359F4E0" w14:textId="77777777" w:rsidTr="00BA16AA">
        <w:trPr>
          <w:jc w:val="center"/>
        </w:trPr>
        <w:tc>
          <w:tcPr>
            <w:tcW w:w="1152" w:type="dxa"/>
          </w:tcPr>
          <w:p w14:paraId="12A773BA" w14:textId="474B1EB6" w:rsidR="00BA16AA" w:rsidRDefault="00BA16AA" w:rsidP="00BA16AA">
            <w:pPr>
              <w:spacing w:before="40" w:after="40"/>
              <w:jc w:val="center"/>
              <w:rPr>
                <w:noProof/>
              </w:rPr>
            </w:pPr>
            <w:r>
              <w:rPr>
                <w:noProof/>
              </w:rPr>
              <w:drawing>
                <wp:inline distT="0" distB="0" distL="0" distR="0" wp14:anchorId="27E616D1" wp14:editId="41061C94">
                  <wp:extent cx="628015" cy="54864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3D0F69C8" w14:textId="2A216688" w:rsidR="00BA16AA" w:rsidRDefault="00BA16AA" w:rsidP="00BA16AA">
            <w:pPr>
              <w:spacing w:before="40" w:after="40"/>
              <w:jc w:val="both"/>
              <w:rPr>
                <w:b/>
                <w:i/>
              </w:rPr>
            </w:pPr>
            <w:r>
              <w:rPr>
                <w:b/>
                <w:i/>
                <w:szCs w:val="20"/>
              </w:rPr>
              <w:t xml:space="preserve">After execution of the </w:t>
            </w:r>
            <w:r w:rsidR="00DD639B">
              <w:rPr>
                <w:rFonts w:ascii="Courier New" w:hAnsi="Courier New" w:cs="Courier New"/>
                <w:szCs w:val="20"/>
              </w:rPr>
              <w:t>dm-cli</w:t>
            </w:r>
            <w:r>
              <w:rPr>
                <w:rFonts w:ascii="Courier New" w:hAnsi="Courier New" w:cs="Courier New"/>
                <w:szCs w:val="20"/>
              </w:rPr>
              <w:t xml:space="preserve"> secure-erase</w:t>
            </w:r>
            <w:r>
              <w:rPr>
                <w:b/>
                <w:i/>
                <w:szCs w:val="20"/>
              </w:rPr>
              <w:t xml:space="preserve"> command against an </w:t>
            </w:r>
            <w:r w:rsidR="00C254A9">
              <w:rPr>
                <w:b/>
                <w:i/>
                <w:szCs w:val="20"/>
              </w:rPr>
              <w:t>Ultrastar</w:t>
            </w:r>
            <w:r w:rsidRPr="00375750">
              <w:rPr>
                <w:b/>
                <w:i/>
                <w:szCs w:val="20"/>
              </w:rPr>
              <w:t xml:space="preserve"> </w:t>
            </w:r>
            <w:r>
              <w:rPr>
                <w:b/>
                <w:i/>
                <w:szCs w:val="20"/>
              </w:rPr>
              <w:t xml:space="preserve">SN200 controller in a dual port cabling configuration, the NVMe controller and namespaces may not be visible to </w:t>
            </w:r>
            <w:r w:rsidR="0040405E" w:rsidRPr="0040405E">
              <w:rPr>
                <w:rFonts w:ascii="Courier New" w:hAnsi="Courier New"/>
                <w:szCs w:val="20"/>
              </w:rPr>
              <w:t>DM-CLI</w:t>
            </w:r>
            <w:r>
              <w:rPr>
                <w:b/>
                <w:i/>
                <w:szCs w:val="20"/>
              </w:rPr>
              <w:t xml:space="preserve"> or the host operating system until after a power cycle of the host system unless the host system is capable of hot plug.  This behavior is a side effect of firmware compliance with the NVMe and PCIe specifications.</w:t>
            </w:r>
          </w:p>
        </w:tc>
      </w:tr>
    </w:tbl>
    <w:p w14:paraId="1524DF4C" w14:textId="77777777" w:rsidR="000F1341" w:rsidRPr="009B470B" w:rsidRDefault="000F1341" w:rsidP="00FF3877">
      <w:bookmarkStart w:id="278" w:name="_Toc311723172"/>
      <w:r w:rsidRPr="009B470B">
        <w:rPr>
          <w:b/>
        </w:rPr>
        <w:t>Synopsis</w:t>
      </w:r>
      <w:bookmarkEnd w:id="27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0"/>
      </w:tblGrid>
      <w:tr w:rsidR="00D64B3F" w:rsidRPr="00897412" w14:paraId="5DA02DAB" w14:textId="77777777" w:rsidTr="00312A7D">
        <w:tc>
          <w:tcPr>
            <w:tcW w:w="1779" w:type="pct"/>
          </w:tcPr>
          <w:p w14:paraId="429726C0" w14:textId="48ECD6EF" w:rsidR="00D64B3F" w:rsidRPr="00584551" w:rsidRDefault="00D64B3F" w:rsidP="002F28AB">
            <w:pPr>
              <w:widowControl w:val="0"/>
              <w:autoSpaceDE w:val="0"/>
              <w:autoSpaceDN w:val="0"/>
              <w:adjustRightInd w:val="0"/>
              <w:spacing w:before="20" w:after="0"/>
              <w:rPr>
                <w:rFonts w:ascii="Courier New" w:hAnsi="Courier New" w:cs="Courier New"/>
                <w:sz w:val="18"/>
                <w:szCs w:val="18"/>
              </w:rPr>
            </w:pPr>
            <w:r w:rsidRPr="00584551">
              <w:rPr>
                <w:rFonts w:ascii="Courier New" w:hAnsi="Courier New" w:cs="Courier New"/>
                <w:sz w:val="18"/>
                <w:szCs w:val="18"/>
              </w:rPr>
              <w:t xml:space="preserve">usage: </w:t>
            </w:r>
            <w:r w:rsidR="00DD639B">
              <w:rPr>
                <w:rFonts w:ascii="Courier New" w:hAnsi="Courier New" w:cs="Courier New"/>
                <w:sz w:val="18"/>
                <w:szCs w:val="18"/>
              </w:rPr>
              <w:t>dm-cli</w:t>
            </w:r>
            <w:r w:rsidRPr="00584551">
              <w:rPr>
                <w:rFonts w:ascii="Courier New" w:hAnsi="Courier New" w:cs="Courier New"/>
                <w:sz w:val="18"/>
                <w:szCs w:val="18"/>
              </w:rPr>
              <w:t xml:space="preserve"> </w:t>
            </w:r>
            <w:r>
              <w:rPr>
                <w:rFonts w:ascii="Courier New" w:hAnsi="Courier New" w:cs="Courier New"/>
                <w:sz w:val="18"/>
                <w:szCs w:val="18"/>
              </w:rPr>
              <w:t>secure-erase</w:t>
            </w:r>
          </w:p>
        </w:tc>
        <w:tc>
          <w:tcPr>
            <w:tcW w:w="3221" w:type="pct"/>
          </w:tcPr>
          <w:p w14:paraId="3BB659CF" w14:textId="547F3DAC" w:rsidR="00D64B3F" w:rsidRPr="00897412" w:rsidRDefault="00D64B3F" w:rsidP="0040058E">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w:t>
            </w:r>
            <w:r w:rsidR="00312A7D">
              <w:rPr>
                <w:rFonts w:ascii="Courier New" w:hAnsi="Courier New" w:cs="Courier New"/>
                <w:sz w:val="18"/>
                <w:szCs w:val="18"/>
              </w:rPr>
              <w:t xml:space="preserve">-o, </w:t>
            </w:r>
            <w:r w:rsidRPr="002514FA">
              <w:rPr>
                <w:rFonts w:ascii="Courier New" w:hAnsi="Courier New" w:cs="Courier New"/>
                <w:sz w:val="18"/>
                <w:szCs w:val="18"/>
              </w:rPr>
              <w:t>--output-format FORMAT]</w:t>
            </w:r>
            <w:r w:rsidR="002F3F74">
              <w:rPr>
                <w:rFonts w:ascii="Courier New" w:hAnsi="Courier New" w:cs="Courier New"/>
                <w:sz w:val="18"/>
                <w:szCs w:val="18"/>
              </w:rPr>
              <w:t xml:space="preserve"> [</w:t>
            </w:r>
            <w:r w:rsidR="00312A7D">
              <w:rPr>
                <w:rFonts w:ascii="Courier New" w:hAnsi="Courier New" w:cs="Courier New"/>
                <w:sz w:val="18"/>
                <w:szCs w:val="18"/>
              </w:rPr>
              <w:t xml:space="preserve">-c, </w:t>
            </w:r>
            <w:r w:rsidR="002F3F74">
              <w:rPr>
                <w:rFonts w:ascii="Courier New" w:hAnsi="Courier New" w:cs="Courier New"/>
                <w:sz w:val="18"/>
                <w:szCs w:val="18"/>
              </w:rPr>
              <w:t>--config PATH]</w:t>
            </w:r>
          </w:p>
        </w:tc>
      </w:tr>
      <w:tr w:rsidR="00D64B3F" w:rsidRPr="00897412" w14:paraId="16DD6E90" w14:textId="77777777" w:rsidTr="00312A7D">
        <w:tc>
          <w:tcPr>
            <w:tcW w:w="1779" w:type="pct"/>
          </w:tcPr>
          <w:p w14:paraId="6504E04C" w14:textId="77777777" w:rsidR="00D64B3F" w:rsidRPr="00897412" w:rsidRDefault="00D64B3F"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071DA206" w14:textId="222AFB64" w:rsidR="00D64B3F" w:rsidRPr="00897412" w:rsidRDefault="00D64B3F" w:rsidP="00A75201">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w:t>
            </w:r>
            <w:r w:rsidR="00BF5B2C">
              <w:rPr>
                <w:rFonts w:ascii="Courier New" w:hAnsi="Courier New" w:cs="Courier New"/>
                <w:sz w:val="18"/>
                <w:szCs w:val="18"/>
              </w:rPr>
              <w:t xml:space="preserve">-u, </w:t>
            </w:r>
            <w:r w:rsidRPr="002514FA">
              <w:rPr>
                <w:rFonts w:ascii="Courier New" w:hAnsi="Courier New" w:cs="Courier New"/>
                <w:sz w:val="18"/>
                <w:szCs w:val="18"/>
              </w:rPr>
              <w:t xml:space="preserve">--uid </w:t>
            </w:r>
            <w:r w:rsidR="00F2150C">
              <w:rPr>
                <w:rFonts w:ascii="Courier New" w:hAnsi="Courier New" w:cs="Courier New"/>
                <w:sz w:val="18"/>
                <w:szCs w:val="18"/>
              </w:rPr>
              <w:t>UID</w:t>
            </w:r>
            <w:r w:rsidRPr="002514FA">
              <w:rPr>
                <w:rFonts w:ascii="Courier New" w:hAnsi="Courier New" w:cs="Courier New"/>
                <w:sz w:val="18"/>
                <w:szCs w:val="18"/>
              </w:rPr>
              <w:t xml:space="preserve"> |</w:t>
            </w:r>
            <w:r w:rsidR="00A75201">
              <w:rPr>
                <w:rFonts w:ascii="Courier New" w:hAnsi="Courier New" w:cs="Courier New"/>
                <w:sz w:val="18"/>
                <w:szCs w:val="18"/>
              </w:rPr>
              <w:t xml:space="preserve"> -p, </w:t>
            </w:r>
            <w:r w:rsidR="00A75201" w:rsidRPr="002514FA">
              <w:rPr>
                <w:rFonts w:ascii="Courier New" w:hAnsi="Courier New" w:cs="Courier New"/>
                <w:sz w:val="18"/>
                <w:szCs w:val="18"/>
              </w:rPr>
              <w:t>--path PATH |</w:t>
            </w:r>
            <w:r w:rsidR="00A75201">
              <w:rPr>
                <w:rFonts w:ascii="Courier New" w:hAnsi="Courier New" w:cs="Courier New"/>
                <w:sz w:val="18"/>
                <w:szCs w:val="18"/>
              </w:rPr>
              <w:t xml:space="preserve"> </w:t>
            </w:r>
            <w:r w:rsidR="00BF5B2C">
              <w:rPr>
                <w:rFonts w:ascii="Courier New" w:hAnsi="Courier New" w:cs="Courier New"/>
                <w:sz w:val="18"/>
                <w:szCs w:val="18"/>
              </w:rPr>
              <w:t xml:space="preserve">-a, </w:t>
            </w:r>
            <w:r w:rsidRPr="002514FA">
              <w:rPr>
                <w:rFonts w:ascii="Courier New" w:hAnsi="Courier New" w:cs="Courier New"/>
                <w:sz w:val="18"/>
                <w:szCs w:val="18"/>
              </w:rPr>
              <w:t>--alias ALIAS}</w:t>
            </w:r>
          </w:p>
        </w:tc>
      </w:tr>
      <w:tr w:rsidR="00D64B3F" w:rsidRPr="00897412" w14:paraId="1E0E7018" w14:textId="77777777" w:rsidTr="00312A7D">
        <w:tc>
          <w:tcPr>
            <w:tcW w:w="1779" w:type="pct"/>
          </w:tcPr>
          <w:p w14:paraId="47E74E7F" w14:textId="77777777" w:rsidR="00D64B3F" w:rsidRPr="00897412" w:rsidRDefault="00D64B3F"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0FBB4338" w14:textId="23D155B6" w:rsidR="00D64B3F" w:rsidRPr="002514FA" w:rsidRDefault="00415EEE" w:rsidP="00345EFF">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[--type TYPE]</w:t>
            </w:r>
          </w:p>
        </w:tc>
      </w:tr>
      <w:tr w:rsidR="00F2150C" w:rsidRPr="00897412" w14:paraId="1A30C927" w14:textId="77777777" w:rsidTr="00312A7D">
        <w:tc>
          <w:tcPr>
            <w:tcW w:w="1779" w:type="pct"/>
          </w:tcPr>
          <w:p w14:paraId="2AEF1DC4" w14:textId="77777777" w:rsidR="00F2150C" w:rsidRPr="00897412" w:rsidRDefault="00F2150C"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3255A1E6" w14:textId="77777777" w:rsidR="00F2150C" w:rsidRPr="002514FA" w:rsidRDefault="00F2150C" w:rsidP="002F28AB">
            <w:pPr>
              <w:widowControl w:val="0"/>
              <w:autoSpaceDE w:val="0"/>
              <w:autoSpaceDN w:val="0"/>
              <w:adjustRightInd w:val="0"/>
              <w:spacing w:before="20" w:after="0"/>
              <w:rPr>
                <w:rFonts w:ascii="Courier New" w:hAnsi="Courier New" w:cs="Courier New"/>
                <w:sz w:val="18"/>
                <w:szCs w:val="18"/>
              </w:rPr>
            </w:pPr>
          </w:p>
        </w:tc>
      </w:tr>
      <w:tr w:rsidR="00D64B3F" w:rsidRPr="00897412" w14:paraId="3DA136D4" w14:textId="77777777" w:rsidTr="00312A7D">
        <w:tc>
          <w:tcPr>
            <w:tcW w:w="5000" w:type="pct"/>
            <w:gridSpan w:val="2"/>
          </w:tcPr>
          <w:p w14:paraId="5CA1936A" w14:textId="77777777" w:rsidR="00D64B3F" w:rsidRPr="00897412" w:rsidRDefault="00AD54B8"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Securely erases all user data from physical devices.</w:t>
            </w:r>
          </w:p>
        </w:tc>
      </w:tr>
      <w:tr w:rsidR="00D64B3F" w:rsidRPr="00897412" w14:paraId="15CCE923" w14:textId="77777777" w:rsidTr="00312A7D">
        <w:tc>
          <w:tcPr>
            <w:tcW w:w="1779" w:type="pct"/>
          </w:tcPr>
          <w:p w14:paraId="6CC13D60" w14:textId="77777777" w:rsidR="00D64B3F" w:rsidRPr="00897412" w:rsidRDefault="00D64B3F"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4C5C8E53" w14:textId="77777777" w:rsidR="00D64B3F" w:rsidRPr="00897412" w:rsidRDefault="00D64B3F" w:rsidP="002F28AB">
            <w:pPr>
              <w:widowControl w:val="0"/>
              <w:autoSpaceDE w:val="0"/>
              <w:autoSpaceDN w:val="0"/>
              <w:adjustRightInd w:val="0"/>
              <w:spacing w:before="20" w:after="0"/>
              <w:rPr>
                <w:rFonts w:ascii="Courier New" w:hAnsi="Courier New" w:cs="Courier New"/>
                <w:sz w:val="18"/>
                <w:szCs w:val="18"/>
              </w:rPr>
            </w:pPr>
          </w:p>
        </w:tc>
      </w:tr>
      <w:tr w:rsidR="00D64B3F" w:rsidRPr="00897412" w14:paraId="6AE4445F" w14:textId="77777777" w:rsidTr="00312A7D">
        <w:tc>
          <w:tcPr>
            <w:tcW w:w="1779" w:type="pct"/>
          </w:tcPr>
          <w:p w14:paraId="7118952A" w14:textId="77777777" w:rsidR="00D64B3F" w:rsidRPr="00897412" w:rsidRDefault="00D64B3F"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571F67F7" w14:textId="77777777" w:rsidR="00D64B3F" w:rsidRPr="00897412" w:rsidRDefault="00D64B3F" w:rsidP="002F28AB">
            <w:pPr>
              <w:widowControl w:val="0"/>
              <w:autoSpaceDE w:val="0"/>
              <w:autoSpaceDN w:val="0"/>
              <w:adjustRightInd w:val="0"/>
              <w:spacing w:before="20" w:after="0"/>
              <w:rPr>
                <w:rFonts w:ascii="Courier New" w:hAnsi="Courier New" w:cs="Courier New"/>
                <w:sz w:val="18"/>
                <w:szCs w:val="18"/>
              </w:rPr>
            </w:pPr>
          </w:p>
        </w:tc>
      </w:tr>
      <w:tr w:rsidR="00D64B3F" w:rsidRPr="00897412" w14:paraId="34FEEAD7" w14:textId="77777777" w:rsidTr="00312A7D">
        <w:tc>
          <w:tcPr>
            <w:tcW w:w="1779" w:type="pct"/>
          </w:tcPr>
          <w:p w14:paraId="521FE1F4" w14:textId="306DC25B" w:rsidR="00D64B3F" w:rsidRDefault="00312A7D" w:rsidP="009E4ABE">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D64B3F" w:rsidRPr="002514FA">
              <w:rPr>
                <w:rFonts w:ascii="Courier New" w:hAnsi="Courier New" w:cs="Courier New"/>
                <w:sz w:val="18"/>
                <w:szCs w:val="18"/>
              </w:rPr>
              <w:t>--output-format FORMAT</w:t>
            </w:r>
          </w:p>
        </w:tc>
        <w:tc>
          <w:tcPr>
            <w:tcW w:w="3221" w:type="pct"/>
          </w:tcPr>
          <w:p w14:paraId="2C2C27C8" w14:textId="57FAB45F" w:rsidR="00D64B3F" w:rsidRPr="00897412" w:rsidRDefault="00D64B3F"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9E4ABE" w:rsidRPr="002514FA">
              <w:rPr>
                <w:rFonts w:ascii="Courier New" w:hAnsi="Courier New" w:cs="Courier New"/>
                <w:sz w:val="18"/>
                <w:szCs w:val="18"/>
              </w:rPr>
              <w:t xml:space="preserve"> are "text", </w:t>
            </w:r>
            <w:r w:rsidR="009E4ABE">
              <w:rPr>
                <w:rFonts w:ascii="Courier New" w:hAnsi="Courier New" w:cs="Courier New"/>
                <w:sz w:val="18"/>
                <w:szCs w:val="18"/>
              </w:rPr>
              <w:t xml:space="preserve">“mini”, </w:t>
            </w:r>
            <w:r w:rsidR="009E4ABE" w:rsidRPr="002514FA">
              <w:rPr>
                <w:rFonts w:ascii="Courier New" w:hAnsi="Courier New" w:cs="Courier New"/>
                <w:sz w:val="18"/>
                <w:szCs w:val="18"/>
              </w:rPr>
              <w:t xml:space="preserve">and "json". The default is </w:t>
            </w:r>
            <w:r w:rsidR="00624FC1">
              <w:rPr>
                <w:rFonts w:ascii="Courier New" w:hAnsi="Courier New" w:cs="Courier New"/>
                <w:sz w:val="18"/>
                <w:szCs w:val="18"/>
              </w:rPr>
              <w:t>“mini”</w:t>
            </w:r>
            <w:r w:rsidR="009E4ABE" w:rsidRPr="002514FA">
              <w:rPr>
                <w:rFonts w:ascii="Courier New" w:hAnsi="Courier New" w:cs="Courier New"/>
                <w:sz w:val="18"/>
                <w:szCs w:val="18"/>
              </w:rPr>
              <w:t>.</w:t>
            </w:r>
          </w:p>
        </w:tc>
      </w:tr>
      <w:tr w:rsidR="002F3F74" w:rsidRPr="00897412" w14:paraId="43A66498" w14:textId="77777777" w:rsidTr="00312A7D">
        <w:tc>
          <w:tcPr>
            <w:tcW w:w="1779" w:type="pct"/>
          </w:tcPr>
          <w:p w14:paraId="32840303" w14:textId="7DC5F2D9" w:rsidR="002F3F74" w:rsidRPr="00897412" w:rsidRDefault="00312A7D" w:rsidP="009E4ABE">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2F3F74">
              <w:rPr>
                <w:rFonts w:ascii="Courier New" w:hAnsi="Courier New" w:cs="Courier New"/>
                <w:sz w:val="18"/>
                <w:szCs w:val="18"/>
              </w:rPr>
              <w:t>--config PATH</w:t>
            </w:r>
          </w:p>
        </w:tc>
        <w:tc>
          <w:tcPr>
            <w:tcW w:w="3221" w:type="pct"/>
          </w:tcPr>
          <w:p w14:paraId="0D7459D1" w14:textId="5B32AC06" w:rsidR="002F3F74" w:rsidRPr="002514FA" w:rsidRDefault="002F3F74"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D64B3F" w:rsidRPr="00897412" w14:paraId="367D1330" w14:textId="77777777" w:rsidTr="00312A7D">
        <w:tc>
          <w:tcPr>
            <w:tcW w:w="1779" w:type="pct"/>
          </w:tcPr>
          <w:p w14:paraId="616DE180" w14:textId="102782C6" w:rsidR="00D64B3F" w:rsidRPr="002514FA" w:rsidRDefault="00312A7D" w:rsidP="00345EFF">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D64B3F" w:rsidRPr="002514FA">
              <w:rPr>
                <w:rFonts w:ascii="Courier New" w:hAnsi="Courier New" w:cs="Courier New"/>
                <w:sz w:val="18"/>
                <w:szCs w:val="18"/>
              </w:rPr>
              <w:t xml:space="preserve">--uid </w:t>
            </w:r>
            <w:r w:rsidR="00F2150C">
              <w:rPr>
                <w:rFonts w:ascii="Courier New" w:hAnsi="Courier New" w:cs="Courier New"/>
                <w:sz w:val="18"/>
                <w:szCs w:val="18"/>
              </w:rPr>
              <w:t>UID</w:t>
            </w:r>
          </w:p>
        </w:tc>
        <w:tc>
          <w:tcPr>
            <w:tcW w:w="3221" w:type="pct"/>
          </w:tcPr>
          <w:p w14:paraId="4F70D3E0" w14:textId="77777777" w:rsidR="00D64B3F" w:rsidRPr="002514FA" w:rsidRDefault="00D64B3F"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D64B3F" w:rsidRPr="001B71D7" w14:paraId="5F0EA175" w14:textId="77777777" w:rsidTr="001B71D7">
        <w:tc>
          <w:tcPr>
            <w:tcW w:w="1779" w:type="pct"/>
          </w:tcPr>
          <w:p w14:paraId="7755F7F8" w14:textId="4DFA29AC" w:rsidR="00D64B3F" w:rsidRPr="001B71D7" w:rsidRDefault="00312A7D" w:rsidP="00345EFF">
            <w:pPr>
              <w:widowControl w:val="0"/>
              <w:autoSpaceDE w:val="0"/>
              <w:autoSpaceDN w:val="0"/>
              <w:adjustRightInd w:val="0"/>
              <w:spacing w:before="20" w:after="0"/>
              <w:ind w:left="162"/>
              <w:rPr>
                <w:rFonts w:ascii="Courier New" w:hAnsi="Courier New" w:cs="Courier New"/>
                <w:sz w:val="18"/>
                <w:szCs w:val="18"/>
              </w:rPr>
            </w:pPr>
            <w:r w:rsidRPr="001B71D7">
              <w:rPr>
                <w:rFonts w:ascii="Courier New" w:hAnsi="Courier New" w:cs="Courier New"/>
                <w:sz w:val="18"/>
                <w:szCs w:val="18"/>
              </w:rPr>
              <w:t xml:space="preserve">-p, </w:t>
            </w:r>
            <w:r w:rsidR="00D64B3F" w:rsidRPr="001B71D7">
              <w:rPr>
                <w:rFonts w:ascii="Courier New" w:hAnsi="Courier New" w:cs="Courier New"/>
                <w:sz w:val="18"/>
                <w:szCs w:val="18"/>
              </w:rPr>
              <w:t>--path PATH</w:t>
            </w:r>
          </w:p>
        </w:tc>
        <w:tc>
          <w:tcPr>
            <w:tcW w:w="3221" w:type="pct"/>
            <w:noWrap/>
          </w:tcPr>
          <w:p w14:paraId="3816D5A3" w14:textId="44B6280C" w:rsidR="00D64B3F" w:rsidRPr="001B71D7" w:rsidRDefault="00F63013" w:rsidP="002F28AB">
            <w:pPr>
              <w:widowControl w:val="0"/>
              <w:autoSpaceDE w:val="0"/>
              <w:autoSpaceDN w:val="0"/>
              <w:adjustRightInd w:val="0"/>
              <w:spacing w:before="20" w:after="0"/>
              <w:rPr>
                <w:rFonts w:ascii="Courier New" w:hAnsi="Courier New" w:cs="Courier New"/>
                <w:sz w:val="18"/>
                <w:szCs w:val="18"/>
              </w:rPr>
            </w:pPr>
            <w:r w:rsidRPr="001B71D7">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sidRPr="001B71D7">
              <w:rPr>
                <w:rFonts w:ascii="Courier New" w:hAnsi="Courier New" w:cs="Courier New"/>
                <w:sz w:val="18"/>
                <w:szCs w:val="18"/>
              </w:rPr>
              <w:t xml:space="preserve"> scan.</w:t>
            </w:r>
          </w:p>
        </w:tc>
      </w:tr>
      <w:tr w:rsidR="00D64B3F" w:rsidRPr="00897412" w14:paraId="2E0FE208" w14:textId="77777777" w:rsidTr="00312A7D">
        <w:tc>
          <w:tcPr>
            <w:tcW w:w="1779" w:type="pct"/>
          </w:tcPr>
          <w:p w14:paraId="4F54FE23" w14:textId="0967D326" w:rsidR="00D64B3F" w:rsidRPr="002514FA" w:rsidRDefault="00312A7D" w:rsidP="009E4ABE">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D64B3F" w:rsidRPr="002514FA">
              <w:rPr>
                <w:rFonts w:ascii="Courier New" w:hAnsi="Courier New" w:cs="Courier New"/>
                <w:sz w:val="18"/>
                <w:szCs w:val="18"/>
              </w:rPr>
              <w:t>--alias ALIAS</w:t>
            </w:r>
          </w:p>
        </w:tc>
        <w:tc>
          <w:tcPr>
            <w:tcW w:w="3221" w:type="pct"/>
          </w:tcPr>
          <w:p w14:paraId="0AA66F7E" w14:textId="77777777" w:rsidR="00D64B3F" w:rsidRPr="002514FA" w:rsidRDefault="00D64B3F"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D64B3F" w:rsidRPr="00897412" w14:paraId="04F0C406" w14:textId="77777777" w:rsidTr="00312A7D">
        <w:tc>
          <w:tcPr>
            <w:tcW w:w="1779" w:type="pct"/>
          </w:tcPr>
          <w:p w14:paraId="325F1BA8" w14:textId="39B84AC1" w:rsidR="00D64B3F" w:rsidRPr="002514FA" w:rsidRDefault="00D64B3F" w:rsidP="00345EFF">
            <w:pPr>
              <w:widowControl w:val="0"/>
              <w:autoSpaceDE w:val="0"/>
              <w:autoSpaceDN w:val="0"/>
              <w:adjustRightInd w:val="0"/>
              <w:spacing w:before="20" w:after="0"/>
              <w:ind w:left="162"/>
              <w:rPr>
                <w:rFonts w:ascii="Courier New" w:hAnsi="Courier New" w:cs="Courier New"/>
                <w:sz w:val="18"/>
                <w:szCs w:val="18"/>
              </w:rPr>
            </w:pPr>
            <w:r w:rsidRPr="002514FA">
              <w:rPr>
                <w:rFonts w:ascii="Courier New" w:hAnsi="Courier New" w:cs="Courier New"/>
                <w:sz w:val="18"/>
                <w:szCs w:val="18"/>
              </w:rPr>
              <w:t>--type TYPE</w:t>
            </w:r>
          </w:p>
        </w:tc>
        <w:tc>
          <w:tcPr>
            <w:tcW w:w="3221" w:type="pct"/>
          </w:tcPr>
          <w:p w14:paraId="05B4D234" w14:textId="77777777" w:rsidR="00D64B3F" w:rsidRPr="002514FA" w:rsidRDefault="009979CB"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Type of this operation to perform.</w:t>
            </w:r>
          </w:p>
        </w:tc>
      </w:tr>
    </w:tbl>
    <w:p w14:paraId="13D4EA0B" w14:textId="77777777" w:rsidR="003E510B" w:rsidRDefault="003E510B" w:rsidP="003E510B">
      <w:pPr>
        <w:rPr>
          <w:b/>
        </w:rPr>
      </w:pPr>
      <w:bookmarkStart w:id="279" w:name="_Toc311723173"/>
      <w:r>
        <w:rPr>
          <w:b/>
        </w:rPr>
        <w:t>Options</w:t>
      </w:r>
    </w:p>
    <w:tbl>
      <w:tblPr>
        <w:tblStyle w:val="TableGrid"/>
        <w:tblW w:w="9360" w:type="dxa"/>
        <w:tblLayout w:type="fixed"/>
        <w:tblLook w:val="04A0" w:firstRow="1" w:lastRow="0" w:firstColumn="1" w:lastColumn="0" w:noHBand="0" w:noVBand="1"/>
      </w:tblPr>
      <w:tblGrid>
        <w:gridCol w:w="1728"/>
        <w:gridCol w:w="2304"/>
        <w:gridCol w:w="5328"/>
      </w:tblGrid>
      <w:tr w:rsidR="00435DEE" w:rsidRPr="00435DEE" w14:paraId="382A0745" w14:textId="77777777" w:rsidTr="008A2E2C">
        <w:tc>
          <w:tcPr>
            <w:tcW w:w="1728" w:type="dxa"/>
            <w:tcBorders>
              <w:bottom w:val="single" w:sz="4" w:space="0" w:color="000000" w:themeColor="text1"/>
            </w:tcBorders>
          </w:tcPr>
          <w:p w14:paraId="6A235374" w14:textId="77777777" w:rsidR="00435DEE" w:rsidRPr="00435DEE" w:rsidRDefault="00435DEE" w:rsidP="00F747F6">
            <w:pPr>
              <w:spacing w:before="80" w:after="80"/>
              <w:rPr>
                <w:b/>
              </w:rPr>
            </w:pPr>
            <w:r w:rsidRPr="00435DEE">
              <w:rPr>
                <w:b/>
              </w:rPr>
              <w:t>Option</w:t>
            </w:r>
          </w:p>
        </w:tc>
        <w:tc>
          <w:tcPr>
            <w:tcW w:w="2304" w:type="dxa"/>
          </w:tcPr>
          <w:p w14:paraId="68457077" w14:textId="77777777" w:rsidR="00435DEE" w:rsidRPr="00435DEE" w:rsidRDefault="00435DEE" w:rsidP="00F747F6">
            <w:pPr>
              <w:spacing w:before="80" w:after="80"/>
              <w:jc w:val="center"/>
              <w:rPr>
                <w:b/>
              </w:rPr>
            </w:pPr>
            <w:r w:rsidRPr="00435DEE">
              <w:rPr>
                <w:b/>
              </w:rPr>
              <w:t>Value</w:t>
            </w:r>
          </w:p>
        </w:tc>
        <w:tc>
          <w:tcPr>
            <w:tcW w:w="5328" w:type="dxa"/>
          </w:tcPr>
          <w:p w14:paraId="4AF87194" w14:textId="77777777" w:rsidR="00435DEE" w:rsidRPr="00435DEE" w:rsidRDefault="00435DEE" w:rsidP="00F747F6">
            <w:pPr>
              <w:spacing w:before="80" w:after="80"/>
              <w:rPr>
                <w:b/>
              </w:rPr>
            </w:pPr>
            <w:r w:rsidRPr="00435DEE">
              <w:rPr>
                <w:b/>
              </w:rPr>
              <w:t>Description</w:t>
            </w:r>
          </w:p>
        </w:tc>
      </w:tr>
      <w:tr w:rsidR="008A2E2C" w:rsidRPr="00435DEE" w14:paraId="10A94B86" w14:textId="77777777" w:rsidTr="008A2E2C">
        <w:tc>
          <w:tcPr>
            <w:tcW w:w="1728" w:type="dxa"/>
            <w:vMerge w:val="restart"/>
          </w:tcPr>
          <w:p w14:paraId="33E4E65A" w14:textId="45B98932" w:rsidR="008A2E2C" w:rsidRPr="00435DEE" w:rsidRDefault="008A2E2C" w:rsidP="003F7E1C">
            <w:pPr>
              <w:spacing w:before="80" w:after="80"/>
              <w:ind w:left="157"/>
              <w:rPr>
                <w:b/>
              </w:rPr>
            </w:pPr>
            <w:r>
              <w:rPr>
                <w:rFonts w:ascii="Courier New" w:hAnsi="Courier New" w:cs="Courier New"/>
                <w:sz w:val="18"/>
                <w:szCs w:val="18"/>
              </w:rPr>
              <w:t>--type TYPE</w:t>
            </w:r>
          </w:p>
        </w:tc>
        <w:tc>
          <w:tcPr>
            <w:tcW w:w="2304" w:type="dxa"/>
          </w:tcPr>
          <w:p w14:paraId="6F65D83E" w14:textId="7AC09330" w:rsidR="008A2E2C" w:rsidRPr="008A2E2C" w:rsidRDefault="008A2E2C" w:rsidP="00F747F6">
            <w:pPr>
              <w:spacing w:before="80" w:after="80"/>
              <w:jc w:val="center"/>
              <w:rPr>
                <w:rFonts w:ascii="Courier New" w:hAnsi="Courier New" w:cs="Courier New"/>
                <w:sz w:val="18"/>
                <w:szCs w:val="18"/>
              </w:rPr>
            </w:pPr>
            <w:r>
              <w:rPr>
                <w:rFonts w:ascii="Courier New" w:hAnsi="Courier New" w:cs="Courier New"/>
                <w:sz w:val="18"/>
                <w:szCs w:val="18"/>
              </w:rPr>
              <w:t>normal</w:t>
            </w:r>
          </w:p>
        </w:tc>
        <w:tc>
          <w:tcPr>
            <w:tcW w:w="5328" w:type="dxa"/>
          </w:tcPr>
          <w:p w14:paraId="1D946148" w14:textId="77777777" w:rsidR="00B13F0B" w:rsidRDefault="008A2E2C" w:rsidP="00F747F6">
            <w:pPr>
              <w:spacing w:before="80" w:after="80"/>
              <w:rPr>
                <w:spacing w:val="-6"/>
                <w:sz w:val="18"/>
                <w:szCs w:val="18"/>
              </w:rPr>
            </w:pPr>
            <w:r w:rsidRPr="008A2E2C">
              <w:rPr>
                <w:spacing w:val="-6"/>
                <w:sz w:val="18"/>
                <w:szCs w:val="18"/>
              </w:rPr>
              <w:t>Executes normal security erase operation</w:t>
            </w:r>
            <w:r>
              <w:rPr>
                <w:spacing w:val="-6"/>
                <w:sz w:val="18"/>
                <w:szCs w:val="18"/>
              </w:rPr>
              <w:t xml:space="preserve">. </w:t>
            </w:r>
          </w:p>
          <w:p w14:paraId="3125C2A7" w14:textId="0C791E84" w:rsidR="008A2E2C" w:rsidRPr="008A2E2C" w:rsidRDefault="008A2E2C" w:rsidP="00F747F6">
            <w:pPr>
              <w:spacing w:before="80" w:after="80"/>
              <w:rPr>
                <w:spacing w:val="-6"/>
                <w:sz w:val="18"/>
                <w:szCs w:val="18"/>
              </w:rPr>
            </w:pPr>
            <w:r>
              <w:rPr>
                <w:spacing w:val="-6"/>
                <w:sz w:val="18"/>
                <w:szCs w:val="18"/>
              </w:rPr>
              <w:t xml:space="preserve">Note: Supported on </w:t>
            </w:r>
            <w:r>
              <w:rPr>
                <w:sz w:val="18"/>
                <w:szCs w:val="18"/>
              </w:rPr>
              <w:t>Ultrastar SA210 SSDs only.</w:t>
            </w:r>
          </w:p>
        </w:tc>
      </w:tr>
      <w:tr w:rsidR="008A2E2C" w:rsidRPr="00435DEE" w14:paraId="7E108DD4" w14:textId="77777777" w:rsidTr="008A2E2C">
        <w:tc>
          <w:tcPr>
            <w:tcW w:w="1728" w:type="dxa"/>
            <w:vMerge/>
          </w:tcPr>
          <w:p w14:paraId="691C4277" w14:textId="61F316AB" w:rsidR="008A2E2C" w:rsidRPr="00435DEE" w:rsidRDefault="008A2E2C" w:rsidP="003F7E1C">
            <w:pPr>
              <w:spacing w:before="80" w:after="80"/>
              <w:ind w:left="157"/>
              <w:rPr>
                <w:b/>
              </w:rPr>
            </w:pPr>
          </w:p>
        </w:tc>
        <w:tc>
          <w:tcPr>
            <w:tcW w:w="2304" w:type="dxa"/>
          </w:tcPr>
          <w:p w14:paraId="7C2EC8C3" w14:textId="5B85A161" w:rsidR="008A2E2C" w:rsidRPr="008A2E2C" w:rsidRDefault="008A2E2C" w:rsidP="008A2E2C">
            <w:pPr>
              <w:spacing w:before="80" w:after="80"/>
              <w:jc w:val="center"/>
              <w:rPr>
                <w:rFonts w:ascii="Courier New" w:hAnsi="Courier New" w:cs="Courier New"/>
                <w:sz w:val="18"/>
                <w:szCs w:val="18"/>
              </w:rPr>
            </w:pPr>
            <w:r>
              <w:rPr>
                <w:rFonts w:ascii="Courier New" w:hAnsi="Courier New" w:cs="Courier New"/>
                <w:sz w:val="18"/>
                <w:szCs w:val="18"/>
              </w:rPr>
              <w:t>enhanced</w:t>
            </w:r>
          </w:p>
        </w:tc>
        <w:tc>
          <w:tcPr>
            <w:tcW w:w="5328" w:type="dxa"/>
          </w:tcPr>
          <w:p w14:paraId="6BEA82FF" w14:textId="77777777" w:rsidR="00894338" w:rsidRDefault="008A2E2C" w:rsidP="00F747F6">
            <w:pPr>
              <w:spacing w:before="80" w:after="80"/>
              <w:rPr>
                <w:spacing w:val="-6"/>
                <w:sz w:val="18"/>
                <w:szCs w:val="18"/>
              </w:rPr>
            </w:pPr>
            <w:r w:rsidRPr="008A2E2C">
              <w:rPr>
                <w:spacing w:val="-6"/>
                <w:sz w:val="18"/>
                <w:szCs w:val="18"/>
              </w:rPr>
              <w:t>Executes enhanced security erase operation</w:t>
            </w:r>
            <w:r w:rsidR="003657FD">
              <w:rPr>
                <w:spacing w:val="-6"/>
                <w:sz w:val="18"/>
                <w:szCs w:val="18"/>
              </w:rPr>
              <w:t>.</w:t>
            </w:r>
          </w:p>
          <w:p w14:paraId="29D8D282" w14:textId="6844C218" w:rsidR="008A2E2C" w:rsidRPr="008A2E2C" w:rsidRDefault="003657FD" w:rsidP="00F747F6">
            <w:pPr>
              <w:spacing w:before="80" w:after="80"/>
              <w:rPr>
                <w:spacing w:val="-6"/>
                <w:sz w:val="18"/>
                <w:szCs w:val="18"/>
              </w:rPr>
            </w:pPr>
            <w:r>
              <w:rPr>
                <w:spacing w:val="-6"/>
                <w:sz w:val="18"/>
                <w:szCs w:val="18"/>
              </w:rPr>
              <w:t xml:space="preserve">Note: Supported on </w:t>
            </w:r>
            <w:r>
              <w:rPr>
                <w:sz w:val="18"/>
                <w:szCs w:val="18"/>
              </w:rPr>
              <w:t>Ultrastar SA210 SSDs only.</w:t>
            </w:r>
          </w:p>
        </w:tc>
      </w:tr>
      <w:tr w:rsidR="008A2E2C" w:rsidRPr="00435DEE" w14:paraId="3603BE8F" w14:textId="77777777" w:rsidTr="008A2E2C">
        <w:tc>
          <w:tcPr>
            <w:tcW w:w="1728" w:type="dxa"/>
            <w:vMerge/>
          </w:tcPr>
          <w:p w14:paraId="3F65A700" w14:textId="501CD3DA" w:rsidR="008A2E2C" w:rsidRPr="00435DEE" w:rsidRDefault="008A2E2C" w:rsidP="003F7E1C">
            <w:pPr>
              <w:spacing w:before="80" w:after="80"/>
              <w:ind w:left="157"/>
              <w:rPr>
                <w:rFonts w:ascii="Courier New" w:hAnsi="Courier New" w:cs="Courier New"/>
                <w:sz w:val="18"/>
                <w:szCs w:val="18"/>
              </w:rPr>
            </w:pPr>
          </w:p>
        </w:tc>
        <w:tc>
          <w:tcPr>
            <w:tcW w:w="2304" w:type="dxa"/>
            <w:tcBorders>
              <w:bottom w:val="single" w:sz="4" w:space="0" w:color="000000" w:themeColor="text1"/>
            </w:tcBorders>
          </w:tcPr>
          <w:p w14:paraId="39C48909" w14:textId="77777777" w:rsidR="008A2E2C" w:rsidRPr="00435DEE" w:rsidRDefault="008A2E2C" w:rsidP="00F747F6">
            <w:pPr>
              <w:spacing w:before="80" w:after="80"/>
              <w:jc w:val="center"/>
              <w:rPr>
                <w:rFonts w:ascii="Courier New" w:hAnsi="Courier New" w:cs="Courier New"/>
                <w:sz w:val="18"/>
                <w:szCs w:val="18"/>
              </w:rPr>
            </w:pPr>
            <w:r>
              <w:rPr>
                <w:rFonts w:ascii="Courier New" w:hAnsi="Courier New" w:cs="Courier New"/>
                <w:sz w:val="18"/>
                <w:szCs w:val="18"/>
              </w:rPr>
              <w:t>user</w:t>
            </w:r>
          </w:p>
        </w:tc>
        <w:tc>
          <w:tcPr>
            <w:tcW w:w="5328" w:type="dxa"/>
            <w:tcBorders>
              <w:bottom w:val="single" w:sz="4" w:space="0" w:color="000000" w:themeColor="text1"/>
            </w:tcBorders>
          </w:tcPr>
          <w:p w14:paraId="43C9F689" w14:textId="1E5131D1" w:rsidR="008A2E2C" w:rsidRPr="00010F10" w:rsidRDefault="008A2E2C" w:rsidP="00A75201">
            <w:pPr>
              <w:spacing w:before="80" w:after="80"/>
              <w:jc w:val="both"/>
              <w:rPr>
                <w:spacing w:val="-6"/>
                <w:sz w:val="18"/>
                <w:szCs w:val="18"/>
              </w:rPr>
            </w:pPr>
            <w:r>
              <w:rPr>
                <w:spacing w:val="-6"/>
                <w:sz w:val="18"/>
                <w:szCs w:val="18"/>
              </w:rPr>
              <w:t>A</w:t>
            </w:r>
            <w:r w:rsidRPr="00010F10">
              <w:rPr>
                <w:spacing w:val="-6"/>
                <w:sz w:val="18"/>
                <w:szCs w:val="18"/>
              </w:rPr>
              <w:t>ll user content present in the NVM subsystem</w:t>
            </w:r>
            <w:r>
              <w:rPr>
                <w:spacing w:val="-6"/>
                <w:sz w:val="18"/>
                <w:szCs w:val="18"/>
              </w:rPr>
              <w:t xml:space="preserve"> will be erased</w:t>
            </w:r>
            <w:r w:rsidRPr="00010F10">
              <w:rPr>
                <w:spacing w:val="-6"/>
                <w:sz w:val="18"/>
                <w:szCs w:val="18"/>
              </w:rPr>
              <w:t>.</w:t>
            </w:r>
          </w:p>
        </w:tc>
      </w:tr>
      <w:tr w:rsidR="008A2E2C" w:rsidRPr="00435DEE" w14:paraId="402FBA0B" w14:textId="77777777" w:rsidTr="008A2E2C">
        <w:tc>
          <w:tcPr>
            <w:tcW w:w="1728" w:type="dxa"/>
            <w:vMerge/>
            <w:tcBorders>
              <w:bottom w:val="nil"/>
            </w:tcBorders>
          </w:tcPr>
          <w:p w14:paraId="48B25727" w14:textId="77777777" w:rsidR="008A2E2C" w:rsidRDefault="008A2E2C" w:rsidP="00F747F6">
            <w:pPr>
              <w:spacing w:before="80" w:after="80"/>
              <w:ind w:left="157"/>
              <w:rPr>
                <w:rFonts w:ascii="Courier New" w:hAnsi="Courier New" w:cs="Courier New"/>
                <w:sz w:val="18"/>
                <w:szCs w:val="18"/>
              </w:rPr>
            </w:pPr>
          </w:p>
        </w:tc>
        <w:tc>
          <w:tcPr>
            <w:tcW w:w="2304" w:type="dxa"/>
            <w:tcBorders>
              <w:bottom w:val="nil"/>
            </w:tcBorders>
          </w:tcPr>
          <w:p w14:paraId="7CC65FE3" w14:textId="77777777" w:rsidR="008A2E2C" w:rsidRDefault="008A2E2C" w:rsidP="00F747F6">
            <w:pPr>
              <w:spacing w:before="80" w:after="80"/>
              <w:jc w:val="center"/>
              <w:rPr>
                <w:rFonts w:ascii="Courier New" w:hAnsi="Courier New" w:cs="Courier New"/>
                <w:sz w:val="18"/>
                <w:szCs w:val="18"/>
              </w:rPr>
            </w:pPr>
            <w:r>
              <w:rPr>
                <w:rFonts w:ascii="Courier New" w:hAnsi="Courier New" w:cs="Courier New"/>
                <w:sz w:val="18"/>
                <w:szCs w:val="18"/>
              </w:rPr>
              <w:t>cryptographic</w:t>
            </w:r>
          </w:p>
        </w:tc>
        <w:tc>
          <w:tcPr>
            <w:tcW w:w="5328" w:type="dxa"/>
            <w:tcBorders>
              <w:bottom w:val="nil"/>
            </w:tcBorders>
          </w:tcPr>
          <w:p w14:paraId="615976CE" w14:textId="03F5E37E" w:rsidR="008A2E2C" w:rsidRPr="00010F10" w:rsidRDefault="008A2E2C" w:rsidP="00876909">
            <w:pPr>
              <w:spacing w:before="80" w:after="80"/>
              <w:jc w:val="both"/>
              <w:rPr>
                <w:spacing w:val="-6"/>
                <w:sz w:val="18"/>
                <w:szCs w:val="18"/>
              </w:rPr>
            </w:pPr>
            <w:r>
              <w:rPr>
                <w:spacing w:val="-6"/>
                <w:sz w:val="18"/>
                <w:szCs w:val="18"/>
              </w:rPr>
              <w:t>A</w:t>
            </w:r>
            <w:r w:rsidRPr="00010F10">
              <w:rPr>
                <w:spacing w:val="-6"/>
                <w:sz w:val="18"/>
                <w:szCs w:val="18"/>
              </w:rPr>
              <w:t>ll user content present in the NVM subsystem</w:t>
            </w:r>
            <w:r>
              <w:rPr>
                <w:spacing w:val="-6"/>
                <w:sz w:val="18"/>
                <w:szCs w:val="18"/>
              </w:rPr>
              <w:t xml:space="preserve"> will be erased</w:t>
            </w:r>
            <w:r w:rsidRPr="00010F10" w:rsidDel="00A75201">
              <w:rPr>
                <w:rFonts w:ascii="Courier New" w:hAnsi="Courier New" w:cs="Courier New"/>
                <w:spacing w:val="-6"/>
                <w:sz w:val="18"/>
                <w:szCs w:val="18"/>
              </w:rPr>
              <w:t xml:space="preserve"> </w:t>
            </w:r>
            <w:r w:rsidRPr="00010F10">
              <w:rPr>
                <w:spacing w:val="-6"/>
                <w:sz w:val="18"/>
                <w:szCs w:val="18"/>
              </w:rPr>
              <w:t xml:space="preserve">by deleting the encryption key with which the user data was previously encrypted. </w:t>
            </w:r>
          </w:p>
        </w:tc>
      </w:tr>
      <w:tr w:rsidR="002F3F74" w:rsidRPr="00435DEE" w14:paraId="497B1A2E" w14:textId="77777777" w:rsidTr="008A2E2C">
        <w:tc>
          <w:tcPr>
            <w:tcW w:w="1728" w:type="dxa"/>
            <w:tcBorders>
              <w:top w:val="nil"/>
            </w:tcBorders>
          </w:tcPr>
          <w:p w14:paraId="0200FF7B" w14:textId="77777777" w:rsidR="002F3F74" w:rsidRDefault="002F3F74" w:rsidP="00F747F6">
            <w:pPr>
              <w:spacing w:before="80" w:after="80"/>
              <w:ind w:left="157"/>
              <w:rPr>
                <w:rFonts w:ascii="Courier New" w:hAnsi="Courier New" w:cs="Courier New"/>
                <w:sz w:val="18"/>
                <w:szCs w:val="18"/>
              </w:rPr>
            </w:pPr>
          </w:p>
        </w:tc>
        <w:tc>
          <w:tcPr>
            <w:tcW w:w="2304" w:type="dxa"/>
            <w:tcBorders>
              <w:top w:val="nil"/>
            </w:tcBorders>
          </w:tcPr>
          <w:p w14:paraId="7B55D018" w14:textId="77777777" w:rsidR="002F3F74" w:rsidRDefault="002F3F74" w:rsidP="00F747F6">
            <w:pPr>
              <w:spacing w:before="80" w:after="80"/>
              <w:jc w:val="center"/>
              <w:rPr>
                <w:rFonts w:ascii="Courier New" w:hAnsi="Courier New" w:cs="Courier New"/>
                <w:sz w:val="18"/>
                <w:szCs w:val="18"/>
              </w:rPr>
            </w:pPr>
          </w:p>
        </w:tc>
        <w:tc>
          <w:tcPr>
            <w:tcW w:w="5328" w:type="dxa"/>
            <w:tcBorders>
              <w:top w:val="nil"/>
            </w:tcBorders>
          </w:tcPr>
          <w:p w14:paraId="261D34B0" w14:textId="77777777" w:rsidR="002F3F74" w:rsidRDefault="002F3F74" w:rsidP="00671E69">
            <w:pPr>
              <w:spacing w:before="80" w:after="80"/>
              <w:jc w:val="both"/>
              <w:rPr>
                <w:sz w:val="18"/>
                <w:szCs w:val="18"/>
              </w:rPr>
            </w:pPr>
            <w:r w:rsidRPr="002F3F74">
              <w:rPr>
                <w:b/>
                <w:sz w:val="18"/>
                <w:szCs w:val="18"/>
              </w:rPr>
              <w:t>Note</w:t>
            </w:r>
            <w:r>
              <w:rPr>
                <w:sz w:val="18"/>
                <w:szCs w:val="18"/>
              </w:rPr>
              <w:t xml:space="preserve">: The user should be aware that not all devices support the </w:t>
            </w:r>
            <w:r w:rsidRPr="002F3F74">
              <w:rPr>
                <w:rFonts w:ascii="Courier New" w:hAnsi="Courier New" w:cs="Courier New"/>
                <w:sz w:val="18"/>
                <w:szCs w:val="18"/>
              </w:rPr>
              <w:t>cryptographic</w:t>
            </w:r>
            <w:r>
              <w:rPr>
                <w:sz w:val="18"/>
                <w:szCs w:val="18"/>
              </w:rPr>
              <w:t xml:space="preserve"> option.</w:t>
            </w:r>
          </w:p>
        </w:tc>
      </w:tr>
    </w:tbl>
    <w:p w14:paraId="12A8332D" w14:textId="2DE83483" w:rsidR="003E510B" w:rsidRDefault="003E510B" w:rsidP="003E510B">
      <w:pPr>
        <w:rPr>
          <w:b/>
        </w:rPr>
      </w:pPr>
      <w:r w:rsidRPr="00AF2051">
        <w:rPr>
          <w:b/>
        </w:rPr>
        <w:t>Example</w:t>
      </w:r>
      <w:r w:rsidR="00870BB7">
        <w:rPr>
          <w:b/>
        </w:rPr>
        <w:t>s</w:t>
      </w:r>
    </w:p>
    <w:p w14:paraId="4306CFD5" w14:textId="301D4257" w:rsidR="004504C5" w:rsidRDefault="004504C5" w:rsidP="004504C5">
      <w:pPr>
        <w:spacing w:before="80" w:after="80"/>
        <w:ind w:left="360"/>
        <w:rPr>
          <w:rFonts w:cs="Arial"/>
          <w:b/>
          <w:szCs w:val="20"/>
        </w:rPr>
      </w:pPr>
      <w:r w:rsidRPr="00791E27">
        <w:rPr>
          <w:rFonts w:cs="Arial"/>
          <w:b/>
          <w:szCs w:val="20"/>
        </w:rPr>
        <w:t xml:space="preserve">To perform a </w:t>
      </w:r>
      <w:r w:rsidRPr="00791E27">
        <w:rPr>
          <w:rFonts w:ascii="Courier New" w:hAnsi="Courier New" w:cs="Courier New"/>
          <w:szCs w:val="20"/>
        </w:rPr>
        <w:t>user</w:t>
      </w:r>
      <w:r w:rsidRPr="00791E27">
        <w:rPr>
          <w:rFonts w:cs="Arial"/>
          <w:b/>
          <w:szCs w:val="20"/>
        </w:rPr>
        <w:t xml:space="preserve"> data</w:t>
      </w:r>
      <w:r>
        <w:rPr>
          <w:rFonts w:cs="Arial"/>
          <w:b/>
          <w:szCs w:val="20"/>
        </w:rPr>
        <w:t xml:space="preserve"> secure erase</w:t>
      </w:r>
      <w:r w:rsidRPr="00791E27">
        <w:rPr>
          <w:rFonts w:cs="Arial"/>
          <w:b/>
          <w:szCs w:val="20"/>
        </w:rPr>
        <w:t>:</w:t>
      </w:r>
    </w:p>
    <w:p w14:paraId="775FE509" w14:textId="05BABF28" w:rsidR="004504C5" w:rsidRPr="00C85583" w:rsidRDefault="00DD639B" w:rsidP="004504C5">
      <w:pPr>
        <w:spacing w:before="80" w:after="80"/>
        <w:ind w:left="720"/>
        <w:rPr>
          <w:rFonts w:ascii="Courier New" w:hAnsi="Courier New" w:cs="Courier New"/>
        </w:rPr>
      </w:pPr>
      <w:proofErr w:type="gramStart"/>
      <w:r>
        <w:rPr>
          <w:rFonts w:ascii="Courier New" w:hAnsi="Courier New" w:cs="Courier New"/>
        </w:rPr>
        <w:t>dm-cli</w:t>
      </w:r>
      <w:proofErr w:type="gramEnd"/>
      <w:r w:rsidR="004504C5" w:rsidRPr="00C85583">
        <w:rPr>
          <w:rFonts w:ascii="Courier New" w:hAnsi="Courier New" w:cs="Courier New"/>
        </w:rPr>
        <w:t xml:space="preserve"> secure-erase --type user --path /dev/nvme0</w:t>
      </w:r>
    </w:p>
    <w:p w14:paraId="2B130E41" w14:textId="733801E8" w:rsidR="00A113B6" w:rsidRDefault="00A113B6" w:rsidP="00A113B6">
      <w:pPr>
        <w:pStyle w:val="Heading2"/>
      </w:pPr>
      <w:bookmarkStart w:id="280" w:name="_Toc463366105"/>
      <w:bookmarkStart w:id="281" w:name="_Toc519254902"/>
      <w:bookmarkStart w:id="282" w:name="_Toc523299550"/>
      <w:bookmarkEnd w:id="279"/>
      <w:proofErr w:type="gramStart"/>
      <w:r>
        <w:lastRenderedPageBreak/>
        <w:t>secure-purge</w:t>
      </w:r>
      <w:bookmarkEnd w:id="280"/>
      <w:bookmarkEnd w:id="281"/>
      <w:bookmarkEnd w:id="282"/>
      <w:proofErr w:type="gramEnd"/>
      <w:r>
        <w:fldChar w:fldCharType="begin"/>
      </w:r>
      <w:r>
        <w:instrText xml:space="preserve"> XE "C</w:instrText>
      </w:r>
      <w:r w:rsidRPr="00D63555">
        <w:instrText>ommands:</w:instrText>
      </w:r>
      <w:r>
        <w:instrText xml:space="preserve">secure-purge" </w:instrText>
      </w:r>
      <w:r>
        <w:fldChar w:fldCharType="end"/>
      </w:r>
    </w:p>
    <w:p w14:paraId="15169FD1" w14:textId="17629551" w:rsidR="00154DB9" w:rsidRDefault="00154DB9" w:rsidP="00154DB9">
      <w:r>
        <w:t xml:space="preserve">The </w:t>
      </w:r>
      <w:r w:rsidRPr="00154DB9">
        <w:rPr>
          <w:rFonts w:ascii="Courier New" w:hAnsi="Courier New" w:cs="Courier New"/>
        </w:rPr>
        <w:t>secure-purge</w:t>
      </w:r>
      <w:r>
        <w:t xml:space="preserve"> command </w:t>
      </w:r>
      <w:r w:rsidR="009B6500">
        <w:t xml:space="preserve">will </w:t>
      </w:r>
      <w:r w:rsidR="005426A0">
        <w:t xml:space="preserve">perform a </w:t>
      </w:r>
      <w:r w:rsidR="005F07BA">
        <w:t>purge</w:t>
      </w:r>
      <w:r w:rsidR="005426A0">
        <w:t xml:space="preserve"> on a</w:t>
      </w:r>
      <w:r w:rsidR="00EF2AB3">
        <w:t xml:space="preserve"> target</w:t>
      </w:r>
      <w:r w:rsidR="005426A0">
        <w:t xml:space="preserve"> physical device.</w:t>
      </w:r>
      <w:r w:rsidR="00F22383">
        <w:t xml:space="preserve"> </w:t>
      </w:r>
      <w:r w:rsidR="0023494E">
        <w:t xml:space="preserve">Whereas </w:t>
      </w:r>
      <w:hyperlink w:anchor="secure_erase" w:history="1">
        <w:r w:rsidR="0023494E" w:rsidRPr="00DE5FC4">
          <w:rPr>
            <w:rStyle w:val="Hyperlink"/>
            <w:rFonts w:ascii="Courier New" w:hAnsi="Courier New" w:cs="Courier New"/>
          </w:rPr>
          <w:t>secure-erase</w:t>
        </w:r>
      </w:hyperlink>
      <w:r w:rsidR="0023494E">
        <w:t xml:space="preserve"> only erases the user data areas, </w:t>
      </w:r>
      <w:r w:rsidR="0023494E" w:rsidRPr="00DE5FC4">
        <w:rPr>
          <w:rFonts w:ascii="Courier New" w:hAnsi="Courier New" w:cs="Courier New"/>
        </w:rPr>
        <w:t>secure-purge</w:t>
      </w:r>
      <w:r w:rsidR="0023494E">
        <w:t xml:space="preserve"> </w:t>
      </w:r>
      <w:r w:rsidR="00B9173D">
        <w:t>will erase all the data (user and system areas) and then fills (overwrites) each addressable block of memory with a predetermined pattern.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488"/>
      </w:tblGrid>
      <w:tr w:rsidR="00F747F6" w14:paraId="057C39F7" w14:textId="77777777" w:rsidTr="00635DC9">
        <w:trPr>
          <w:jc w:val="center"/>
        </w:trPr>
        <w:tc>
          <w:tcPr>
            <w:tcW w:w="1152" w:type="dxa"/>
            <w:vAlign w:val="center"/>
          </w:tcPr>
          <w:p w14:paraId="1FFDE45A" w14:textId="77777777" w:rsidR="00F747F6" w:rsidRDefault="00F747F6" w:rsidP="00180216">
            <w:pPr>
              <w:jc w:val="center"/>
            </w:pPr>
            <w:r>
              <w:rPr>
                <w:noProof/>
              </w:rPr>
              <w:drawing>
                <wp:inline distT="0" distB="0" distL="0" distR="0" wp14:anchorId="78D057E1" wp14:editId="6BC83B56">
                  <wp:extent cx="628015" cy="548640"/>
                  <wp:effectExtent l="0" t="0" r="63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tc>
        <w:tc>
          <w:tcPr>
            <w:tcW w:w="7488" w:type="dxa"/>
            <w:vAlign w:val="center"/>
          </w:tcPr>
          <w:p w14:paraId="6A2E18D9" w14:textId="77777777" w:rsidR="00F747F6" w:rsidRPr="00A70798" w:rsidRDefault="00F747F6" w:rsidP="00635DC9">
            <w:pPr>
              <w:jc w:val="both"/>
              <w:rPr>
                <w:b/>
                <w:i/>
              </w:rPr>
            </w:pPr>
            <w:r>
              <w:rPr>
                <w:b/>
                <w:i/>
              </w:rPr>
              <w:t xml:space="preserve">The command is destructive. </w:t>
            </w:r>
            <w:r w:rsidRPr="00A70798">
              <w:rPr>
                <w:b/>
                <w:i/>
              </w:rPr>
              <w:t xml:space="preserve">The user should backup all data currently stored on the device. All </w:t>
            </w:r>
            <w:r w:rsidR="00635DC9">
              <w:rPr>
                <w:b/>
                <w:i/>
              </w:rPr>
              <w:t xml:space="preserve">user </w:t>
            </w:r>
            <w:r w:rsidRPr="00A70798">
              <w:rPr>
                <w:b/>
                <w:i/>
              </w:rPr>
              <w:t>data</w:t>
            </w:r>
            <w:r w:rsidR="00635DC9">
              <w:rPr>
                <w:b/>
                <w:i/>
              </w:rPr>
              <w:t xml:space="preserve"> </w:t>
            </w:r>
            <w:r w:rsidRPr="00A70798">
              <w:rPr>
                <w:b/>
                <w:i/>
              </w:rPr>
              <w:t>will be destroyed.</w:t>
            </w:r>
          </w:p>
        </w:tc>
      </w:tr>
      <w:tr w:rsidR="00BD44B2" w14:paraId="347B9C77" w14:textId="77777777" w:rsidTr="00635DC9">
        <w:trPr>
          <w:jc w:val="center"/>
        </w:trPr>
        <w:tc>
          <w:tcPr>
            <w:tcW w:w="1152" w:type="dxa"/>
            <w:vAlign w:val="center"/>
          </w:tcPr>
          <w:p w14:paraId="09C8793F" w14:textId="77777777" w:rsidR="00BD44B2" w:rsidRDefault="00BD44B2" w:rsidP="00180216">
            <w:pPr>
              <w:jc w:val="center"/>
              <w:rPr>
                <w:noProof/>
              </w:rPr>
            </w:pPr>
            <w:r w:rsidRPr="005040CF">
              <w:rPr>
                <w:noProof/>
              </w:rPr>
              <w:drawing>
                <wp:inline distT="0" distB="0" distL="0" distR="0" wp14:anchorId="7B9941F5" wp14:editId="41844D9D">
                  <wp:extent cx="198032" cy="365760"/>
                  <wp:effectExtent l="0" t="0" r="0" b="0"/>
                  <wp:docPr id="18" name="Picture 18" descr="C:\Users\jrau\Desktop\Temp\Check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u\Desktop\Temp\Check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32" cy="365760"/>
                          </a:xfrm>
                          <a:prstGeom prst="rect">
                            <a:avLst/>
                          </a:prstGeom>
                          <a:noFill/>
                          <a:ln>
                            <a:noFill/>
                          </a:ln>
                        </pic:spPr>
                      </pic:pic>
                    </a:graphicData>
                  </a:graphic>
                </wp:inline>
              </w:drawing>
            </w:r>
          </w:p>
        </w:tc>
        <w:tc>
          <w:tcPr>
            <w:tcW w:w="7488" w:type="dxa"/>
            <w:vAlign w:val="center"/>
          </w:tcPr>
          <w:p w14:paraId="3997015D" w14:textId="77777777" w:rsidR="0020626A" w:rsidRDefault="00BD44B2" w:rsidP="00B42717">
            <w:pPr>
              <w:jc w:val="both"/>
              <w:rPr>
                <w:i/>
              </w:rPr>
            </w:pPr>
            <w:r>
              <w:rPr>
                <w:i/>
              </w:rPr>
              <w:t xml:space="preserve">The </w:t>
            </w:r>
            <w:r w:rsidRPr="00BD44B2">
              <w:rPr>
                <w:rFonts w:ascii="Courier New" w:hAnsi="Courier New" w:cs="Courier New"/>
              </w:rPr>
              <w:t>secure-purge</w:t>
            </w:r>
            <w:r>
              <w:rPr>
                <w:i/>
              </w:rPr>
              <w:t xml:space="preserve"> command can run on </w:t>
            </w:r>
            <w:r w:rsidR="00C254A9">
              <w:rPr>
                <w:i/>
              </w:rPr>
              <w:t>Ultrastar</w:t>
            </w:r>
            <w:r w:rsidR="00B42717" w:rsidRPr="00B42717">
              <w:rPr>
                <w:i/>
              </w:rPr>
              <w:t xml:space="preserve"> </w:t>
            </w:r>
            <w:r w:rsidR="00B42717">
              <w:rPr>
                <w:i/>
              </w:rPr>
              <w:t>NVMe PCIe</w:t>
            </w:r>
            <w:r w:rsidR="00B42717" w:rsidRPr="00B42717">
              <w:rPr>
                <w:i/>
              </w:rPr>
              <w:t xml:space="preserve"> SSDs</w:t>
            </w:r>
            <w:r w:rsidR="00B42717">
              <w:rPr>
                <w:b/>
                <w:i/>
              </w:rPr>
              <w:t xml:space="preserve"> </w:t>
            </w:r>
            <w:r>
              <w:rPr>
                <w:i/>
              </w:rPr>
              <w:t xml:space="preserve">for several hours before it completes. The </w:t>
            </w:r>
            <w:r w:rsidRPr="00BD44B2">
              <w:rPr>
                <w:rFonts w:ascii="Courier New" w:hAnsi="Courier New" w:cs="Courier New"/>
              </w:rPr>
              <w:t>get-state</w:t>
            </w:r>
            <w:r w:rsidRPr="00BD44B2">
              <w:rPr>
                <w:rFonts w:ascii="Courier New" w:hAnsi="Courier New" w:cs="Courier New"/>
                <w:i/>
              </w:rPr>
              <w:t xml:space="preserve"> </w:t>
            </w:r>
            <w:r>
              <w:rPr>
                <w:i/>
              </w:rPr>
              <w:t xml:space="preserve">command </w:t>
            </w:r>
            <w:r w:rsidR="0032195E">
              <w:rPr>
                <w:i/>
              </w:rPr>
              <w:t xml:space="preserve">(specifically, the </w:t>
            </w:r>
            <w:r w:rsidRPr="00BD44B2">
              <w:rPr>
                <w:rFonts w:ascii="Courier New" w:hAnsi="Courier New" w:cs="Courier New"/>
                <w:i/>
              </w:rPr>
              <w:t xml:space="preserve">Device </w:t>
            </w:r>
            <w:r w:rsidR="00740A9D">
              <w:rPr>
                <w:rFonts w:ascii="Courier New" w:hAnsi="Courier New" w:cs="Courier New"/>
                <w:i/>
              </w:rPr>
              <w:t>Status</w:t>
            </w:r>
            <w:r>
              <w:rPr>
                <w:i/>
              </w:rPr>
              <w:t xml:space="preserve"> </w:t>
            </w:r>
            <w:r w:rsidR="00740A9D">
              <w:rPr>
                <w:i/>
              </w:rPr>
              <w:t>output</w:t>
            </w:r>
            <w:r w:rsidR="0032195E">
              <w:rPr>
                <w:i/>
              </w:rPr>
              <w:t xml:space="preserve">) </w:t>
            </w:r>
            <w:r>
              <w:rPr>
                <w:i/>
              </w:rPr>
              <w:t xml:space="preserve">can be used to determine whether the purge operation has been </w:t>
            </w:r>
            <w:r w:rsidR="0020626A">
              <w:rPr>
                <w:i/>
              </w:rPr>
              <w:t xml:space="preserve">completed. </w:t>
            </w:r>
          </w:p>
          <w:p w14:paraId="6AE0286C" w14:textId="009E4950" w:rsidR="00BD44B2" w:rsidRPr="00BD44B2" w:rsidRDefault="0020626A" w:rsidP="00B42717">
            <w:pPr>
              <w:jc w:val="both"/>
              <w:rPr>
                <w:i/>
              </w:rPr>
            </w:pPr>
            <w:r>
              <w:rPr>
                <w:i/>
              </w:rPr>
              <w:t xml:space="preserve">Currently </w:t>
            </w:r>
            <w:r w:rsidRPr="00BD44B2">
              <w:rPr>
                <w:rFonts w:ascii="Courier New" w:hAnsi="Courier New" w:cs="Courier New"/>
              </w:rPr>
              <w:t>secure-purge</w:t>
            </w:r>
            <w:r w:rsidR="00F46C7D">
              <w:rPr>
                <w:rFonts w:ascii="Courier New" w:hAnsi="Courier New" w:cs="Courier New"/>
              </w:rPr>
              <w:t xml:space="preserve"> </w:t>
            </w:r>
            <w:r w:rsidR="00F46C7D">
              <w:rPr>
                <w:i/>
              </w:rPr>
              <w:t>command</w:t>
            </w:r>
            <w:r>
              <w:rPr>
                <w:i/>
              </w:rPr>
              <w:t xml:space="preserve"> is not supported to Snowbird controller device. </w:t>
            </w:r>
          </w:p>
        </w:tc>
      </w:tr>
    </w:tbl>
    <w:p w14:paraId="052E43FF" w14:textId="77777777" w:rsidR="00A30901" w:rsidRPr="00AF2051" w:rsidRDefault="00A30901" w:rsidP="00A30901">
      <w:r w:rsidRPr="00AF2051">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5940"/>
      </w:tblGrid>
      <w:tr w:rsidR="00A30901" w:rsidRPr="00897412" w14:paraId="17409481" w14:textId="77777777" w:rsidTr="007750E8">
        <w:tc>
          <w:tcPr>
            <w:tcW w:w="3420" w:type="dxa"/>
          </w:tcPr>
          <w:p w14:paraId="5AF33B0B" w14:textId="77B4A824" w:rsidR="00A30901" w:rsidRPr="00810632" w:rsidRDefault="00A30901" w:rsidP="00A30901">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w:t>
            </w:r>
            <w:r>
              <w:rPr>
                <w:rFonts w:ascii="Courier New" w:hAnsi="Courier New" w:cs="Courier New"/>
                <w:sz w:val="18"/>
                <w:szCs w:val="18"/>
              </w:rPr>
              <w:t>secure-purge</w:t>
            </w:r>
          </w:p>
        </w:tc>
        <w:tc>
          <w:tcPr>
            <w:tcW w:w="5940" w:type="dxa"/>
          </w:tcPr>
          <w:p w14:paraId="402CF1AF" w14:textId="6C911362"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sidR="00664CDB">
              <w:rPr>
                <w:rFonts w:ascii="Courier New" w:hAnsi="Courier New" w:cs="Courier New"/>
                <w:sz w:val="18"/>
                <w:szCs w:val="18"/>
              </w:rPr>
              <w:t xml:space="preserve">-o, </w:t>
            </w:r>
            <w:r w:rsidRPr="00C03E80">
              <w:rPr>
                <w:rFonts w:ascii="Courier New" w:hAnsi="Courier New" w:cs="Courier New"/>
                <w:sz w:val="18"/>
                <w:szCs w:val="18"/>
              </w:rPr>
              <w:t>--output-format FORMAT] [</w:t>
            </w:r>
            <w:r w:rsidR="00664CDB">
              <w:rPr>
                <w:rFonts w:ascii="Courier New" w:hAnsi="Courier New" w:cs="Courier New"/>
                <w:sz w:val="18"/>
                <w:szCs w:val="18"/>
              </w:rPr>
              <w:t xml:space="preserve">-c, </w:t>
            </w:r>
            <w:r w:rsidRPr="00C03E80">
              <w:rPr>
                <w:rFonts w:ascii="Courier New" w:hAnsi="Courier New" w:cs="Courier New"/>
                <w:sz w:val="18"/>
                <w:szCs w:val="18"/>
              </w:rPr>
              <w:t>--config PATH]</w:t>
            </w:r>
          </w:p>
        </w:tc>
      </w:tr>
      <w:tr w:rsidR="00A30901" w:rsidRPr="00897412" w14:paraId="6ABB5D6E" w14:textId="77777777" w:rsidTr="007750E8">
        <w:tc>
          <w:tcPr>
            <w:tcW w:w="3420" w:type="dxa"/>
          </w:tcPr>
          <w:p w14:paraId="238DC8BF"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c>
          <w:tcPr>
            <w:tcW w:w="5940" w:type="dxa"/>
          </w:tcPr>
          <w:p w14:paraId="115AFD7D" w14:textId="428EBAE6" w:rsidR="00A30901" w:rsidRPr="00897412" w:rsidRDefault="00F22383" w:rsidP="007029A1">
            <w:pPr>
              <w:widowControl w:val="0"/>
              <w:autoSpaceDE w:val="0"/>
              <w:autoSpaceDN w:val="0"/>
              <w:adjustRightInd w:val="0"/>
              <w:spacing w:before="20" w:after="0"/>
              <w:rPr>
                <w:rFonts w:ascii="Courier New" w:hAnsi="Courier New" w:cs="Courier New"/>
                <w:sz w:val="18"/>
                <w:szCs w:val="18"/>
              </w:rPr>
            </w:pPr>
            <w:r w:rsidRPr="00A013E6">
              <w:rPr>
                <w:rFonts w:ascii="Courier New" w:hAnsi="Courier New" w:cs="Courier New"/>
                <w:sz w:val="18"/>
                <w:szCs w:val="18"/>
              </w:rPr>
              <w:t>{</w:t>
            </w:r>
            <w:r w:rsidR="00965C74">
              <w:rPr>
                <w:rFonts w:ascii="Courier New" w:hAnsi="Courier New" w:cs="Courier New"/>
                <w:sz w:val="18"/>
                <w:szCs w:val="18"/>
              </w:rPr>
              <w:t xml:space="preserve">-u, </w:t>
            </w:r>
            <w:r w:rsidRPr="00A013E6">
              <w:rPr>
                <w:rFonts w:ascii="Courier New" w:hAnsi="Courier New" w:cs="Courier New"/>
                <w:sz w:val="18"/>
                <w:szCs w:val="18"/>
              </w:rPr>
              <w:t>--uid UID |</w:t>
            </w:r>
            <w:r w:rsidR="007029A1">
              <w:rPr>
                <w:rFonts w:ascii="Courier New" w:hAnsi="Courier New" w:cs="Courier New"/>
                <w:sz w:val="18"/>
                <w:szCs w:val="18"/>
              </w:rPr>
              <w:t xml:space="preserve"> p, </w:t>
            </w:r>
            <w:r w:rsidR="007029A1" w:rsidRPr="00A013E6">
              <w:rPr>
                <w:rFonts w:ascii="Courier New" w:hAnsi="Courier New" w:cs="Courier New"/>
                <w:sz w:val="18"/>
                <w:szCs w:val="18"/>
              </w:rPr>
              <w:t>--path PATH |</w:t>
            </w:r>
            <w:r w:rsidR="007029A1">
              <w:rPr>
                <w:rFonts w:ascii="Courier New" w:hAnsi="Courier New" w:cs="Courier New"/>
                <w:sz w:val="18"/>
                <w:szCs w:val="18"/>
              </w:rPr>
              <w:t xml:space="preserve"> </w:t>
            </w:r>
            <w:r w:rsidR="00965C74">
              <w:rPr>
                <w:rFonts w:ascii="Courier New" w:hAnsi="Courier New" w:cs="Courier New"/>
                <w:sz w:val="18"/>
                <w:szCs w:val="18"/>
              </w:rPr>
              <w:t xml:space="preserve">-a, </w:t>
            </w:r>
            <w:r w:rsidRPr="00A013E6">
              <w:rPr>
                <w:rFonts w:ascii="Courier New" w:hAnsi="Courier New" w:cs="Courier New"/>
                <w:sz w:val="18"/>
                <w:szCs w:val="18"/>
              </w:rPr>
              <w:t>--alias ALIAS}</w:t>
            </w:r>
          </w:p>
        </w:tc>
      </w:tr>
      <w:tr w:rsidR="00965C74" w:rsidRPr="00897412" w14:paraId="0CC8AB8C" w14:textId="77777777" w:rsidTr="007750E8">
        <w:tc>
          <w:tcPr>
            <w:tcW w:w="3420" w:type="dxa"/>
          </w:tcPr>
          <w:p w14:paraId="1185931E" w14:textId="77777777" w:rsidR="00965C74" w:rsidRPr="00897412" w:rsidRDefault="00965C74" w:rsidP="00180216">
            <w:pPr>
              <w:widowControl w:val="0"/>
              <w:autoSpaceDE w:val="0"/>
              <w:autoSpaceDN w:val="0"/>
              <w:adjustRightInd w:val="0"/>
              <w:spacing w:before="20" w:after="0"/>
              <w:rPr>
                <w:rFonts w:ascii="Courier New" w:hAnsi="Courier New" w:cs="Courier New"/>
                <w:sz w:val="18"/>
                <w:szCs w:val="18"/>
              </w:rPr>
            </w:pPr>
          </w:p>
        </w:tc>
        <w:tc>
          <w:tcPr>
            <w:tcW w:w="5940" w:type="dxa"/>
          </w:tcPr>
          <w:p w14:paraId="4C69AAC2" w14:textId="66ABE054" w:rsidR="00965C74" w:rsidRPr="00A013E6" w:rsidRDefault="0063220F"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[--status]</w:t>
            </w:r>
          </w:p>
        </w:tc>
      </w:tr>
      <w:tr w:rsidR="00A30901" w:rsidRPr="00897412" w14:paraId="50A77A0A" w14:textId="77777777" w:rsidTr="007750E8">
        <w:tc>
          <w:tcPr>
            <w:tcW w:w="3420" w:type="dxa"/>
          </w:tcPr>
          <w:p w14:paraId="30FC2791"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c>
          <w:tcPr>
            <w:tcW w:w="5940" w:type="dxa"/>
          </w:tcPr>
          <w:p w14:paraId="5486C103"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r>
      <w:tr w:rsidR="00A30901" w:rsidRPr="00897412" w14:paraId="0E305D3D" w14:textId="77777777" w:rsidTr="00180216">
        <w:tc>
          <w:tcPr>
            <w:tcW w:w="9360" w:type="dxa"/>
            <w:gridSpan w:val="2"/>
          </w:tcPr>
          <w:p w14:paraId="4401A554" w14:textId="77777777" w:rsidR="00A30901" w:rsidRPr="00897412" w:rsidRDefault="007750E8" w:rsidP="00B9173D">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Performs a secure purge on physical devices.</w:t>
            </w:r>
          </w:p>
        </w:tc>
      </w:tr>
      <w:tr w:rsidR="00A30901" w:rsidRPr="00897412" w14:paraId="35C9FF60" w14:textId="77777777" w:rsidTr="007750E8">
        <w:tc>
          <w:tcPr>
            <w:tcW w:w="3420" w:type="dxa"/>
          </w:tcPr>
          <w:p w14:paraId="707598D7"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c>
          <w:tcPr>
            <w:tcW w:w="5940" w:type="dxa"/>
          </w:tcPr>
          <w:p w14:paraId="6A756C56"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r>
      <w:tr w:rsidR="00A30901" w:rsidRPr="00897412" w14:paraId="0B10D20C" w14:textId="77777777" w:rsidTr="007750E8">
        <w:tc>
          <w:tcPr>
            <w:tcW w:w="3420" w:type="dxa"/>
          </w:tcPr>
          <w:p w14:paraId="2156E171"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5940" w:type="dxa"/>
          </w:tcPr>
          <w:p w14:paraId="1D135E2E" w14:textId="77777777"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p>
        </w:tc>
      </w:tr>
      <w:tr w:rsidR="00A30901" w:rsidRPr="00897412" w14:paraId="0DA57846" w14:textId="77777777" w:rsidTr="007750E8">
        <w:tc>
          <w:tcPr>
            <w:tcW w:w="3420" w:type="dxa"/>
          </w:tcPr>
          <w:p w14:paraId="1F56C6D7" w14:textId="14A18EF0" w:rsidR="00A30901" w:rsidRDefault="00664CDB"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A30901" w:rsidRPr="002514FA">
              <w:rPr>
                <w:rFonts w:ascii="Courier New" w:hAnsi="Courier New" w:cs="Courier New"/>
                <w:sz w:val="18"/>
                <w:szCs w:val="18"/>
              </w:rPr>
              <w:t>--output-format FORMAT</w:t>
            </w:r>
          </w:p>
        </w:tc>
        <w:tc>
          <w:tcPr>
            <w:tcW w:w="5940" w:type="dxa"/>
          </w:tcPr>
          <w:p w14:paraId="5F16ED96" w14:textId="47E67EC5" w:rsidR="00A30901" w:rsidRPr="00897412" w:rsidRDefault="00A30901" w:rsidP="00180216">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 are "text",</w:t>
            </w:r>
            <w:r>
              <w:rPr>
                <w:rFonts w:ascii="Courier New" w:hAnsi="Courier New" w:cs="Courier New"/>
                <w:sz w:val="18"/>
                <w:szCs w:val="18"/>
              </w:rPr>
              <w:t xml:space="preserve"> “mini”,</w:t>
            </w:r>
            <w:r w:rsidRPr="002514FA">
              <w:rPr>
                <w:rFonts w:ascii="Courier New" w:hAnsi="Courier New" w:cs="Courier New"/>
                <w:sz w:val="18"/>
                <w:szCs w:val="18"/>
              </w:rPr>
              <w:t xml:space="preserve"> 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A30901" w:rsidRPr="00897412" w14:paraId="526783DD" w14:textId="77777777" w:rsidTr="007750E8">
        <w:tc>
          <w:tcPr>
            <w:tcW w:w="3420" w:type="dxa"/>
          </w:tcPr>
          <w:p w14:paraId="2003D4AC" w14:textId="14F55C3D" w:rsidR="00A30901" w:rsidRPr="002514FA" w:rsidRDefault="00664CDB" w:rsidP="00180216">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A30901">
              <w:rPr>
                <w:rFonts w:ascii="Courier New" w:hAnsi="Courier New" w:cs="Courier New"/>
                <w:sz w:val="18"/>
                <w:szCs w:val="18"/>
              </w:rPr>
              <w:t>--config PATH</w:t>
            </w:r>
          </w:p>
        </w:tc>
        <w:tc>
          <w:tcPr>
            <w:tcW w:w="5940" w:type="dxa"/>
          </w:tcPr>
          <w:p w14:paraId="4E0289A6" w14:textId="52E0EB83" w:rsidR="00A30901" w:rsidRPr="002514FA" w:rsidRDefault="00A30901" w:rsidP="00180216">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FE193B" w:rsidRPr="00897412" w14:paraId="24CE5C19" w14:textId="77777777" w:rsidTr="007750E8">
        <w:tc>
          <w:tcPr>
            <w:tcW w:w="3420" w:type="dxa"/>
          </w:tcPr>
          <w:p w14:paraId="683A97F7" w14:textId="7EEE9A75" w:rsidR="00FE193B" w:rsidRPr="002514FA" w:rsidRDefault="00664CDB" w:rsidP="0087690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00FE193B" w:rsidRPr="002514FA">
              <w:rPr>
                <w:rFonts w:ascii="Courier New" w:hAnsi="Courier New" w:cs="Courier New"/>
                <w:sz w:val="18"/>
                <w:szCs w:val="18"/>
              </w:rPr>
              <w:t xml:space="preserve">--uid </w:t>
            </w:r>
            <w:r w:rsidR="00FE193B">
              <w:rPr>
                <w:rFonts w:ascii="Courier New" w:hAnsi="Courier New" w:cs="Courier New"/>
                <w:sz w:val="18"/>
                <w:szCs w:val="18"/>
              </w:rPr>
              <w:t>UID</w:t>
            </w:r>
          </w:p>
        </w:tc>
        <w:tc>
          <w:tcPr>
            <w:tcW w:w="5940" w:type="dxa"/>
          </w:tcPr>
          <w:p w14:paraId="2AE4C10A" w14:textId="77777777" w:rsidR="00FE193B" w:rsidRPr="002514FA" w:rsidRDefault="00FE193B" w:rsidP="00FE193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FE193B" w:rsidRPr="00897412" w14:paraId="2390CC97" w14:textId="77777777" w:rsidTr="007750E8">
        <w:tc>
          <w:tcPr>
            <w:tcW w:w="3420" w:type="dxa"/>
          </w:tcPr>
          <w:p w14:paraId="1BAFFF27" w14:textId="4464B0DC" w:rsidR="00FE193B" w:rsidRPr="002514FA" w:rsidRDefault="00664CDB" w:rsidP="00876909">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00FE193B" w:rsidRPr="002514FA">
              <w:rPr>
                <w:rFonts w:ascii="Courier New" w:hAnsi="Courier New" w:cs="Courier New"/>
                <w:sz w:val="18"/>
                <w:szCs w:val="18"/>
              </w:rPr>
              <w:t>--path PATH</w:t>
            </w:r>
          </w:p>
        </w:tc>
        <w:tc>
          <w:tcPr>
            <w:tcW w:w="5940" w:type="dxa"/>
          </w:tcPr>
          <w:p w14:paraId="49DC4D5D" w14:textId="1D1E41DE" w:rsidR="00FE193B" w:rsidRPr="002514FA" w:rsidRDefault="00F63013" w:rsidP="00FE193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Pr>
                <w:rFonts w:ascii="Courier New" w:hAnsi="Courier New" w:cs="Courier New"/>
                <w:sz w:val="18"/>
                <w:szCs w:val="18"/>
              </w:rPr>
              <w:t xml:space="preserve"> scan.</w:t>
            </w:r>
          </w:p>
        </w:tc>
      </w:tr>
      <w:tr w:rsidR="00FE193B" w:rsidRPr="00897412" w14:paraId="4093B3B2" w14:textId="77777777" w:rsidTr="007750E8">
        <w:tc>
          <w:tcPr>
            <w:tcW w:w="3420" w:type="dxa"/>
          </w:tcPr>
          <w:p w14:paraId="0505949A" w14:textId="5B4D998A" w:rsidR="00FE193B" w:rsidRPr="002514FA" w:rsidRDefault="00664CDB" w:rsidP="00FE193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00FE193B" w:rsidRPr="002514FA">
              <w:rPr>
                <w:rFonts w:ascii="Courier New" w:hAnsi="Courier New" w:cs="Courier New"/>
                <w:sz w:val="18"/>
                <w:szCs w:val="18"/>
              </w:rPr>
              <w:t>--alias ALIAS</w:t>
            </w:r>
          </w:p>
        </w:tc>
        <w:tc>
          <w:tcPr>
            <w:tcW w:w="5940" w:type="dxa"/>
          </w:tcPr>
          <w:p w14:paraId="42227FF5" w14:textId="77777777" w:rsidR="00FE193B" w:rsidRPr="002514FA" w:rsidRDefault="00FE193B" w:rsidP="00FE193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664CDB" w:rsidRPr="00897412" w14:paraId="395E89F8" w14:textId="77777777" w:rsidTr="007750E8">
        <w:tc>
          <w:tcPr>
            <w:tcW w:w="3420" w:type="dxa"/>
          </w:tcPr>
          <w:p w14:paraId="677A9E20" w14:textId="39F1438E" w:rsidR="00664CDB" w:rsidRDefault="00664CDB" w:rsidP="00FE193B">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--status</w:t>
            </w:r>
          </w:p>
        </w:tc>
        <w:tc>
          <w:tcPr>
            <w:tcW w:w="5940" w:type="dxa"/>
          </w:tcPr>
          <w:p w14:paraId="66111BA6" w14:textId="77B96A09" w:rsidR="00664CDB" w:rsidRDefault="00664CDB" w:rsidP="00FE193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status of this operation.</w:t>
            </w:r>
          </w:p>
        </w:tc>
      </w:tr>
    </w:tbl>
    <w:p w14:paraId="1F25D81A" w14:textId="77825689" w:rsidR="00664CDB" w:rsidRDefault="00664CDB" w:rsidP="00CC749F">
      <w:pPr>
        <w:rPr>
          <w:b/>
        </w:rPr>
      </w:pPr>
      <w:r>
        <w:rPr>
          <w:b/>
        </w:rPr>
        <w:t>Options</w:t>
      </w:r>
    </w:p>
    <w:tbl>
      <w:tblPr>
        <w:tblStyle w:val="TableGrid"/>
        <w:tblW w:w="9360" w:type="dxa"/>
        <w:tblLayout w:type="fixed"/>
        <w:tblLook w:val="04A0" w:firstRow="1" w:lastRow="0" w:firstColumn="1" w:lastColumn="0" w:noHBand="0" w:noVBand="1"/>
      </w:tblPr>
      <w:tblGrid>
        <w:gridCol w:w="2880"/>
        <w:gridCol w:w="6480"/>
      </w:tblGrid>
      <w:tr w:rsidR="00F763B4" w:rsidRPr="00F763B4" w14:paraId="13696C68" w14:textId="77777777" w:rsidTr="00F763B4">
        <w:tc>
          <w:tcPr>
            <w:tcW w:w="2880" w:type="dxa"/>
          </w:tcPr>
          <w:p w14:paraId="563F8275" w14:textId="77777777" w:rsidR="00F763B4" w:rsidRPr="00F763B4" w:rsidRDefault="00F763B4" w:rsidP="00180216">
            <w:pPr>
              <w:rPr>
                <w:b/>
              </w:rPr>
            </w:pPr>
            <w:r w:rsidRPr="00F763B4">
              <w:rPr>
                <w:b/>
              </w:rPr>
              <w:t>Option</w:t>
            </w:r>
          </w:p>
        </w:tc>
        <w:tc>
          <w:tcPr>
            <w:tcW w:w="6480" w:type="dxa"/>
          </w:tcPr>
          <w:p w14:paraId="5D7CAF99" w14:textId="77777777" w:rsidR="00F763B4" w:rsidRPr="00F763B4" w:rsidRDefault="00F763B4" w:rsidP="00180216">
            <w:pPr>
              <w:rPr>
                <w:b/>
              </w:rPr>
            </w:pPr>
            <w:r w:rsidRPr="00F763B4">
              <w:rPr>
                <w:b/>
              </w:rPr>
              <w:t>Description</w:t>
            </w:r>
          </w:p>
        </w:tc>
      </w:tr>
      <w:tr w:rsidR="00F763B4" w:rsidRPr="00F763B4" w14:paraId="17432D3C" w14:textId="77777777" w:rsidTr="00F763B4">
        <w:tc>
          <w:tcPr>
            <w:tcW w:w="2880" w:type="dxa"/>
          </w:tcPr>
          <w:p w14:paraId="182F6C08" w14:textId="6578F2AA" w:rsidR="00F763B4" w:rsidRPr="00F763B4" w:rsidRDefault="00F763B4" w:rsidP="00F763B4">
            <w:pPr>
              <w:ind w:left="157"/>
              <w:rPr>
                <w:rFonts w:ascii="Courier New" w:hAnsi="Courier New" w:cs="Courier New"/>
                <w:szCs w:val="20"/>
              </w:rPr>
            </w:pPr>
            <w:r w:rsidRPr="00F763B4">
              <w:rPr>
                <w:rFonts w:ascii="Courier New" w:hAnsi="Courier New" w:cs="Courier New"/>
                <w:szCs w:val="20"/>
              </w:rPr>
              <w:t>--status</w:t>
            </w:r>
          </w:p>
        </w:tc>
        <w:tc>
          <w:tcPr>
            <w:tcW w:w="6480" w:type="dxa"/>
          </w:tcPr>
          <w:p w14:paraId="6E503D0E" w14:textId="0FA4B1F3" w:rsidR="00F763B4" w:rsidRDefault="007029A1" w:rsidP="007029A1">
            <w:pPr>
              <w:jc w:val="both"/>
              <w:rPr>
                <w:rFonts w:cs="Arial"/>
                <w:szCs w:val="20"/>
              </w:rPr>
            </w:pPr>
            <w:r>
              <w:rPr>
                <w:rFonts w:cs="Arial"/>
                <w:szCs w:val="20"/>
              </w:rPr>
              <w:t xml:space="preserve">The </w:t>
            </w:r>
            <w:r>
              <w:rPr>
                <w:rFonts w:ascii="Courier New" w:hAnsi="Courier New" w:cs="Courier New"/>
                <w:szCs w:val="20"/>
              </w:rPr>
              <w:t>--</w:t>
            </w:r>
            <w:r w:rsidRPr="007454BA">
              <w:rPr>
                <w:rFonts w:ascii="Courier New" w:hAnsi="Courier New" w:cs="Courier New"/>
                <w:szCs w:val="20"/>
              </w:rPr>
              <w:t>status</w:t>
            </w:r>
            <w:r>
              <w:rPr>
                <w:rFonts w:cs="Arial"/>
                <w:szCs w:val="20"/>
              </w:rPr>
              <w:t xml:space="preserve"> option will report the status of the currently running or previously completed secure purge operation, as well as a running percentage if a secure purge operation is currently in progress.</w:t>
            </w:r>
          </w:p>
        </w:tc>
      </w:tr>
    </w:tbl>
    <w:p w14:paraId="09E0289A" w14:textId="77777777" w:rsidR="00664CDB" w:rsidRPr="00F763B4" w:rsidRDefault="00664CDB" w:rsidP="00CC749F"/>
    <w:p w14:paraId="5E3EC79E" w14:textId="3A79363A" w:rsidR="00C462C0" w:rsidRDefault="00C462C0">
      <w:pPr>
        <w:spacing w:before="0" w:after="200" w:line="276" w:lineRule="auto"/>
        <w:rPr>
          <w:b/>
        </w:rPr>
      </w:pPr>
      <w:r>
        <w:rPr>
          <w:b/>
        </w:rPr>
        <w:br w:type="page"/>
      </w:r>
    </w:p>
    <w:p w14:paraId="6588A7E4" w14:textId="77777777" w:rsidR="00796E7C" w:rsidRPr="009B6500" w:rsidRDefault="00796E7C" w:rsidP="00796E7C">
      <w:pPr>
        <w:rPr>
          <w:b/>
        </w:rPr>
      </w:pPr>
      <w:r w:rsidRPr="009B6500">
        <w:rPr>
          <w:b/>
        </w:rPr>
        <w:lastRenderedPageBreak/>
        <w:t>Example</w:t>
      </w:r>
      <w:r>
        <w:rPr>
          <w:b/>
        </w:rPr>
        <w:t>s</w:t>
      </w:r>
    </w:p>
    <w:p w14:paraId="469DC433" w14:textId="35D62F8B" w:rsidR="00796E7C" w:rsidRDefault="00796E7C" w:rsidP="00796E7C">
      <w:pPr>
        <w:ind w:left="360"/>
        <w:rPr>
          <w:rFonts w:cs="Arial"/>
          <w:b/>
          <w:szCs w:val="20"/>
        </w:rPr>
      </w:pPr>
      <w:r w:rsidRPr="00791E27">
        <w:rPr>
          <w:rFonts w:cs="Arial"/>
          <w:b/>
          <w:szCs w:val="20"/>
        </w:rPr>
        <w:t xml:space="preserve">To perform </w:t>
      </w:r>
      <w:r>
        <w:rPr>
          <w:rFonts w:cs="Arial"/>
          <w:b/>
          <w:szCs w:val="20"/>
        </w:rPr>
        <w:t>a secure purge on the device with a confirmation prompt</w:t>
      </w:r>
      <w:r w:rsidRPr="00791E27">
        <w:rPr>
          <w:rFonts w:cs="Arial"/>
          <w:b/>
          <w:szCs w:val="20"/>
        </w:rPr>
        <w:t>:</w:t>
      </w:r>
    </w:p>
    <w:p w14:paraId="2D7CA15C" w14:textId="2689B598" w:rsidR="00796E7C" w:rsidRPr="00C85583" w:rsidRDefault="00DD639B" w:rsidP="00796E7C">
      <w:pPr>
        <w:ind w:left="720"/>
        <w:rPr>
          <w:rFonts w:ascii="Courier New" w:hAnsi="Courier New" w:cs="Courier New"/>
        </w:rPr>
      </w:pPr>
      <w:proofErr w:type="gramStart"/>
      <w:r>
        <w:rPr>
          <w:rFonts w:ascii="Courier New" w:hAnsi="Courier New" w:cs="Courier New"/>
        </w:rPr>
        <w:t>dm-cli</w:t>
      </w:r>
      <w:proofErr w:type="gramEnd"/>
      <w:r w:rsidR="00796E7C">
        <w:rPr>
          <w:rFonts w:ascii="Courier New" w:hAnsi="Courier New" w:cs="Courier New"/>
        </w:rPr>
        <w:t xml:space="preserve"> secure-purge --path /dev/nvme0</w:t>
      </w:r>
    </w:p>
    <w:p w14:paraId="3E1E1980" w14:textId="77777777" w:rsidR="00796E7C" w:rsidRDefault="00796E7C" w:rsidP="00796E7C">
      <w:pPr>
        <w:spacing w:before="80" w:after="80"/>
        <w:ind w:left="360"/>
        <w:rPr>
          <w:rFonts w:cs="Arial"/>
          <w:b/>
          <w:szCs w:val="20"/>
        </w:rPr>
      </w:pPr>
      <w:r w:rsidRPr="00791E27">
        <w:rPr>
          <w:rFonts w:cs="Arial"/>
          <w:b/>
          <w:szCs w:val="20"/>
        </w:rPr>
        <w:t xml:space="preserve">To </w:t>
      </w:r>
      <w:r>
        <w:rPr>
          <w:rFonts w:cs="Arial"/>
          <w:b/>
          <w:szCs w:val="20"/>
        </w:rPr>
        <w:t>display a running status of any secure purge operation</w:t>
      </w:r>
      <w:r w:rsidRPr="00791E27">
        <w:rPr>
          <w:rFonts w:cs="Arial"/>
          <w:b/>
          <w:szCs w:val="20"/>
        </w:rPr>
        <w:t>:</w:t>
      </w:r>
    </w:p>
    <w:p w14:paraId="23C50969" w14:textId="5414DCFE" w:rsidR="00796E7C" w:rsidRDefault="00DD639B" w:rsidP="00796E7C">
      <w:pPr>
        <w:spacing w:before="80" w:after="80"/>
        <w:ind w:left="720"/>
        <w:rPr>
          <w:rFonts w:ascii="Courier New" w:hAnsi="Courier New" w:cs="Courier New"/>
        </w:rPr>
      </w:pPr>
      <w:proofErr w:type="gramStart"/>
      <w:r>
        <w:rPr>
          <w:rFonts w:ascii="Courier New" w:hAnsi="Courier New" w:cs="Courier New"/>
        </w:rPr>
        <w:t>dm-cli</w:t>
      </w:r>
      <w:proofErr w:type="gramEnd"/>
      <w:r w:rsidR="00796E7C">
        <w:rPr>
          <w:rFonts w:ascii="Courier New" w:hAnsi="Courier New" w:cs="Courier New"/>
        </w:rPr>
        <w:t xml:space="preserve"> secure-purge --status --path /dev/nvme0</w:t>
      </w:r>
    </w:p>
    <w:p w14:paraId="5906C6AD"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Pr>
          <w:rFonts w:ascii="Courier New" w:eastAsia="Times New Roman" w:hAnsi="Courier New" w:cs="Courier New"/>
          <w:color w:val="333333"/>
          <w:szCs w:val="20"/>
        </w:rPr>
        <w:br/>
      </w:r>
      <w:r w:rsidRPr="00EF2AB3">
        <w:rPr>
          <w:rFonts w:ascii="Courier New" w:eastAsia="Times New Roman" w:hAnsi="Courier New" w:cs="Courier New"/>
          <w:color w:val="333333"/>
          <w:szCs w:val="20"/>
        </w:rPr>
        <w:t>[/dev/</w:t>
      </w:r>
      <w:r>
        <w:rPr>
          <w:rFonts w:ascii="Courier New" w:eastAsia="Times New Roman" w:hAnsi="Courier New" w:cs="Courier New"/>
          <w:color w:val="333333"/>
          <w:szCs w:val="20"/>
        </w:rPr>
        <w:t>nvme0</w:t>
      </w:r>
      <w:r w:rsidRPr="00EF2AB3">
        <w:rPr>
          <w:rFonts w:ascii="Courier New" w:eastAsia="Times New Roman" w:hAnsi="Courier New" w:cs="Courier New"/>
          <w:color w:val="333333"/>
          <w:szCs w:val="20"/>
        </w:rPr>
        <w:t>]</w:t>
      </w:r>
    </w:p>
    <w:p w14:paraId="7400CA43" w14:textId="544BA306"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sidR="00E43ABF">
        <w:rPr>
          <w:rFonts w:ascii="Courier New" w:eastAsia="Times New Roman" w:hAnsi="Courier New" w:cs="Courier New"/>
          <w:color w:val="333333"/>
          <w:szCs w:val="20"/>
        </w:rPr>
        <w:t>Product Name</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Ultrastar S</w:t>
      </w:r>
      <w:r>
        <w:rPr>
          <w:rFonts w:ascii="Courier New" w:eastAsia="Times New Roman" w:hAnsi="Courier New" w:cs="Courier New"/>
          <w:color w:val="333333"/>
          <w:szCs w:val="20"/>
        </w:rPr>
        <w:t>N</w:t>
      </w:r>
      <w:r w:rsidR="00C973AE">
        <w:rPr>
          <w:rFonts w:ascii="Courier New" w:eastAsia="Times New Roman" w:hAnsi="Courier New" w:cs="Courier New"/>
          <w:color w:val="333333"/>
          <w:szCs w:val="20"/>
        </w:rPr>
        <w:t>26</w:t>
      </w:r>
      <w:r>
        <w:rPr>
          <w:rFonts w:ascii="Courier New" w:eastAsia="Times New Roman" w:hAnsi="Courier New" w:cs="Courier New"/>
          <w:color w:val="333333"/>
          <w:szCs w:val="20"/>
        </w:rPr>
        <w:t>0</w:t>
      </w:r>
      <w:r w:rsidR="00C40406">
        <w:rPr>
          <w:rFonts w:ascii="Courier New" w:eastAsia="Times New Roman" w:hAnsi="Courier New" w:cs="Courier New"/>
          <w:color w:val="333333"/>
          <w:szCs w:val="20"/>
        </w:rPr>
        <w:br/>
        <w:t xml:space="preserve">  Device Type           = NVMe Controller</w:t>
      </w:r>
    </w:p>
    <w:p w14:paraId="5D5C705D"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Device Path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/dev/</w:t>
      </w:r>
      <w:r>
        <w:rPr>
          <w:rFonts w:ascii="Courier New" w:eastAsia="Times New Roman" w:hAnsi="Courier New" w:cs="Courier New"/>
          <w:color w:val="333333"/>
          <w:szCs w:val="20"/>
        </w:rPr>
        <w:t>nvme0</w:t>
      </w:r>
    </w:p>
    <w:p w14:paraId="3E4F7BB9" w14:textId="2B7FC8C4"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UID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1C58</w:t>
      </w:r>
      <w:r w:rsidR="00C973AE">
        <w:rPr>
          <w:rFonts w:ascii="Courier New" w:eastAsia="Times New Roman" w:hAnsi="Courier New" w:cs="Courier New"/>
          <w:color w:val="333333"/>
          <w:szCs w:val="20"/>
        </w:rPr>
        <w:t>CJH0020002F8HUSMR7616BHP301002</w:t>
      </w:r>
      <w:r>
        <w:rPr>
          <w:rFonts w:ascii="Courier New" w:eastAsia="Times New Roman" w:hAnsi="Courier New" w:cs="Courier New"/>
          <w:color w:val="333333"/>
          <w:szCs w:val="20"/>
        </w:rPr>
        <w:t>3</w:t>
      </w:r>
    </w:p>
    <w:p w14:paraId="0A4A3D2E"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Alias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w:t>
      </w:r>
      <w:r>
        <w:rPr>
          <w:rFonts w:ascii="Courier New" w:eastAsia="Times New Roman" w:hAnsi="Courier New" w:cs="Courier New"/>
          <w:color w:val="333333"/>
          <w:szCs w:val="20"/>
        </w:rPr>
        <w:t>nvme</w:t>
      </w:r>
      <w:r w:rsidRPr="00EF2AB3">
        <w:rPr>
          <w:rFonts w:ascii="Courier New" w:eastAsia="Times New Roman" w:hAnsi="Courier New" w:cs="Courier New"/>
          <w:color w:val="333333"/>
          <w:szCs w:val="20"/>
        </w:rPr>
        <w:t>0</w:t>
      </w:r>
    </w:p>
    <w:p w14:paraId="5D19C070"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Operation Status     </w:t>
      </w:r>
      <w:r w:rsidRPr="00EF2AB3">
        <w:rPr>
          <w:rFonts w:ascii="Courier New" w:eastAsia="Times New Roman" w:hAnsi="Courier New" w:cs="Courier New"/>
          <w:color w:val="333333"/>
          <w:szCs w:val="20"/>
        </w:rPr>
        <w:t xml:space="preserve"> = </w:t>
      </w:r>
      <w:r>
        <w:rPr>
          <w:rFonts w:ascii="Courier New" w:eastAsia="Times New Roman" w:hAnsi="Courier New" w:cs="Courier New"/>
          <w:color w:val="333333"/>
          <w:szCs w:val="20"/>
        </w:rPr>
        <w:t>Secure Purge in Progress</w:t>
      </w:r>
    </w:p>
    <w:p w14:paraId="3FF86167" w14:textId="77777777" w:rsidR="00796E7C"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Operation Active</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true</w:t>
      </w:r>
    </w:p>
    <w:p w14:paraId="36BD88A8"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Pr>
          <w:rFonts w:ascii="Courier New" w:eastAsia="Times New Roman" w:hAnsi="Courier New" w:cs="Courier New"/>
          <w:color w:val="333333"/>
          <w:szCs w:val="20"/>
        </w:rPr>
        <w:t xml:space="preserve">  Completion Percentage = 50</w:t>
      </w:r>
    </w:p>
    <w:p w14:paraId="20305F83"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p>
    <w:p w14:paraId="7ACCED31" w14:textId="6A3F2597" w:rsidR="00796E7C" w:rsidRPr="00AF2051"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pPr>
      <w:r w:rsidRPr="00EF2AB3">
        <w:rPr>
          <w:rFonts w:ascii="Courier New" w:eastAsia="Times New Roman" w:hAnsi="Courier New" w:cs="Courier New"/>
          <w:color w:val="333333"/>
          <w:szCs w:val="20"/>
        </w:rPr>
        <w:t xml:space="preserve">Results for </w:t>
      </w:r>
      <w:r>
        <w:rPr>
          <w:rFonts w:ascii="Courier New" w:eastAsia="Times New Roman" w:hAnsi="Courier New" w:cs="Courier New"/>
          <w:color w:val="333333"/>
          <w:szCs w:val="20"/>
        </w:rPr>
        <w:t>secure-purge</w:t>
      </w:r>
      <w:r w:rsidRPr="00EF2AB3">
        <w:rPr>
          <w:rFonts w:ascii="Courier New" w:eastAsia="Times New Roman" w:hAnsi="Courier New" w:cs="Courier New"/>
          <w:color w:val="333333"/>
          <w:szCs w:val="20"/>
        </w:rPr>
        <w:t>: Operation succeeded.</w:t>
      </w:r>
    </w:p>
    <w:p w14:paraId="7F6E6463" w14:textId="09B985A2" w:rsidR="00796E7C" w:rsidRDefault="00796E7C" w:rsidP="00796E7C">
      <w:pPr>
        <w:spacing w:before="80" w:after="80"/>
        <w:ind w:left="360"/>
        <w:rPr>
          <w:rFonts w:cs="Arial"/>
          <w:b/>
          <w:szCs w:val="20"/>
        </w:rPr>
      </w:pPr>
      <w:r w:rsidRPr="00791E27">
        <w:rPr>
          <w:rFonts w:cs="Arial"/>
          <w:b/>
          <w:szCs w:val="20"/>
        </w:rPr>
        <w:t xml:space="preserve">To </w:t>
      </w:r>
      <w:r>
        <w:rPr>
          <w:rFonts w:cs="Arial"/>
          <w:b/>
          <w:szCs w:val="20"/>
        </w:rPr>
        <w:t xml:space="preserve">prevent any </w:t>
      </w:r>
      <w:r w:rsidR="0040405E" w:rsidRPr="0040405E">
        <w:rPr>
          <w:rFonts w:ascii="Courier New" w:hAnsi="Courier New" w:cs="Arial"/>
          <w:szCs w:val="20"/>
        </w:rPr>
        <w:t>DM-CLI</w:t>
      </w:r>
      <w:r>
        <w:rPr>
          <w:rFonts w:cs="Arial"/>
          <w:b/>
          <w:szCs w:val="20"/>
        </w:rPr>
        <w:t xml:space="preserve"> command input during any secure purge operation, add the </w:t>
      </w:r>
      <w:r>
        <w:rPr>
          <w:rFonts w:ascii="Courier New" w:hAnsi="Courier New" w:cs="Courier New"/>
          <w:b/>
          <w:szCs w:val="20"/>
        </w:rPr>
        <w:t>--wait</w:t>
      </w:r>
      <w:r>
        <w:rPr>
          <w:rFonts w:cs="Arial"/>
          <w:b/>
          <w:szCs w:val="20"/>
        </w:rPr>
        <w:t xml:space="preserve"> option</w:t>
      </w:r>
      <w:r w:rsidRPr="00791E27">
        <w:rPr>
          <w:rFonts w:cs="Arial"/>
          <w:b/>
          <w:szCs w:val="20"/>
        </w:rPr>
        <w:t>:</w:t>
      </w:r>
    </w:p>
    <w:p w14:paraId="490E151D" w14:textId="67139A95" w:rsidR="00796E7C" w:rsidRDefault="00DD639B" w:rsidP="00796E7C">
      <w:pPr>
        <w:spacing w:before="80" w:after="80"/>
        <w:ind w:left="720"/>
        <w:rPr>
          <w:rFonts w:ascii="Courier New" w:hAnsi="Courier New" w:cs="Courier New"/>
        </w:rPr>
      </w:pPr>
      <w:proofErr w:type="gramStart"/>
      <w:r>
        <w:rPr>
          <w:rFonts w:ascii="Courier New" w:hAnsi="Courier New" w:cs="Courier New"/>
        </w:rPr>
        <w:t>dm-cli</w:t>
      </w:r>
      <w:proofErr w:type="gramEnd"/>
      <w:r w:rsidR="00796E7C">
        <w:rPr>
          <w:rFonts w:ascii="Courier New" w:hAnsi="Courier New" w:cs="Courier New"/>
        </w:rPr>
        <w:t xml:space="preserve"> secure-purge --wait --path /dev/nvme0</w:t>
      </w:r>
    </w:p>
    <w:p w14:paraId="4586A76A" w14:textId="484BC627" w:rsidR="00C462C0" w:rsidRPr="005E1805" w:rsidRDefault="00C462C0" w:rsidP="00C462C0">
      <w:pPr>
        <w:ind w:left="720"/>
        <w:rPr>
          <w:szCs w:val="20"/>
        </w:rPr>
      </w:pPr>
    </w:p>
    <w:p w14:paraId="02FA090A" w14:textId="77777777" w:rsidR="00C462C0" w:rsidRDefault="00C462C0" w:rsidP="00CC749F"/>
    <w:p w14:paraId="39D7116B" w14:textId="77777777" w:rsidR="00A113B6" w:rsidRDefault="00A113B6">
      <w:pPr>
        <w:spacing w:before="0" w:after="200" w:line="276" w:lineRule="auto"/>
      </w:pPr>
      <w:r>
        <w:br w:type="page"/>
      </w:r>
    </w:p>
    <w:p w14:paraId="2FEE81CB" w14:textId="723B1875" w:rsidR="00374BC7" w:rsidRDefault="00374BC7" w:rsidP="00374BC7">
      <w:pPr>
        <w:pStyle w:val="Heading2"/>
      </w:pPr>
      <w:bookmarkStart w:id="283" w:name="_Toc463366106"/>
      <w:bookmarkStart w:id="284" w:name="_Toc519254903"/>
      <w:bookmarkStart w:id="285" w:name="_Toc523299551"/>
      <w:bookmarkStart w:id="286" w:name="CLI_Version"/>
      <w:proofErr w:type="gramStart"/>
      <w:r>
        <w:lastRenderedPageBreak/>
        <w:t>self-test</w:t>
      </w:r>
      <w:bookmarkEnd w:id="283"/>
      <w:bookmarkEnd w:id="284"/>
      <w:bookmarkEnd w:id="285"/>
      <w:proofErr w:type="gramEnd"/>
      <w:r>
        <w:fldChar w:fldCharType="begin"/>
      </w:r>
      <w:r>
        <w:instrText xml:space="preserve"> XE "C</w:instrText>
      </w:r>
      <w:r w:rsidRPr="00D63555">
        <w:instrText>ommands:</w:instrText>
      </w:r>
      <w:r>
        <w:instrText xml:space="preserve">secure-purge" </w:instrText>
      </w:r>
      <w:r>
        <w:fldChar w:fldCharType="end"/>
      </w:r>
    </w:p>
    <w:p w14:paraId="6BF62787" w14:textId="1AC20C28" w:rsidR="00374BC7" w:rsidRDefault="00374BC7" w:rsidP="00374BC7">
      <w:r>
        <w:t xml:space="preserve">The </w:t>
      </w:r>
      <w:r w:rsidRPr="00154DB9">
        <w:rPr>
          <w:rFonts w:ascii="Courier New" w:hAnsi="Courier New" w:cs="Courier New"/>
        </w:rPr>
        <w:t>se</w:t>
      </w:r>
      <w:r>
        <w:rPr>
          <w:rFonts w:ascii="Courier New" w:hAnsi="Courier New" w:cs="Courier New"/>
        </w:rPr>
        <w:t>lf</w:t>
      </w:r>
      <w:r w:rsidRPr="00154DB9">
        <w:rPr>
          <w:rFonts w:ascii="Courier New" w:hAnsi="Courier New" w:cs="Courier New"/>
        </w:rPr>
        <w:t>-</w:t>
      </w:r>
      <w:r>
        <w:rPr>
          <w:rFonts w:ascii="Courier New" w:hAnsi="Courier New" w:cs="Courier New"/>
        </w:rPr>
        <w:t>test</w:t>
      </w:r>
      <w:r>
        <w:t xml:space="preserve"> command will execute, abort, and show status of device </w:t>
      </w:r>
      <w:r w:rsidR="00A333B8">
        <w:t>self-test</w:t>
      </w:r>
      <w:r>
        <w:t xml:space="preserve"> on target physical devices. </w:t>
      </w:r>
    </w:p>
    <w:p w14:paraId="5B70830A" w14:textId="77777777" w:rsidR="00374BC7" w:rsidRPr="00AF2051" w:rsidRDefault="00374BC7" w:rsidP="00374BC7">
      <w:r w:rsidRPr="00AF2051">
        <w:rPr>
          <w:b/>
        </w:rPr>
        <w:t>Synopsis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5940"/>
      </w:tblGrid>
      <w:tr w:rsidR="00374BC7" w:rsidRPr="00897412" w14:paraId="1BE24F14" w14:textId="77777777" w:rsidTr="00374BC7">
        <w:tc>
          <w:tcPr>
            <w:tcW w:w="3420" w:type="dxa"/>
          </w:tcPr>
          <w:p w14:paraId="06600229" w14:textId="3908D66F" w:rsidR="00374BC7" w:rsidRPr="00810632" w:rsidRDefault="00374BC7" w:rsidP="00374BC7">
            <w:pPr>
              <w:widowControl w:val="0"/>
              <w:autoSpaceDE w:val="0"/>
              <w:autoSpaceDN w:val="0"/>
              <w:adjustRightInd w:val="0"/>
              <w:spacing w:before="20" w:after="0"/>
              <w:rPr>
                <w:rFonts w:ascii="Courier New" w:hAnsi="Courier New" w:cs="Courier New"/>
                <w:sz w:val="18"/>
                <w:szCs w:val="18"/>
              </w:rPr>
            </w:pPr>
            <w:r w:rsidRPr="00810632">
              <w:rPr>
                <w:rFonts w:ascii="Courier New" w:hAnsi="Courier New" w:cs="Courier New"/>
                <w:sz w:val="18"/>
                <w:szCs w:val="18"/>
              </w:rPr>
              <w:t xml:space="preserve">usage: </w:t>
            </w:r>
            <w:r w:rsidR="00DD639B">
              <w:rPr>
                <w:rFonts w:ascii="Courier New" w:hAnsi="Courier New" w:cs="Courier New"/>
                <w:sz w:val="18"/>
                <w:szCs w:val="18"/>
              </w:rPr>
              <w:t>dm-cli</w:t>
            </w:r>
            <w:r w:rsidRPr="00810632">
              <w:rPr>
                <w:rFonts w:ascii="Courier New" w:hAnsi="Courier New" w:cs="Courier New"/>
                <w:sz w:val="18"/>
                <w:szCs w:val="18"/>
              </w:rPr>
              <w:t xml:space="preserve"> </w:t>
            </w:r>
            <w:r>
              <w:rPr>
                <w:rFonts w:ascii="Courier New" w:hAnsi="Courier New" w:cs="Courier New"/>
                <w:sz w:val="18"/>
                <w:szCs w:val="18"/>
              </w:rPr>
              <w:t>self-test</w:t>
            </w:r>
          </w:p>
        </w:tc>
        <w:tc>
          <w:tcPr>
            <w:tcW w:w="5940" w:type="dxa"/>
          </w:tcPr>
          <w:p w14:paraId="2C3F851C"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r w:rsidRPr="00C03E80">
              <w:rPr>
                <w:rFonts w:ascii="Courier New" w:hAnsi="Courier New" w:cs="Courier New"/>
                <w:sz w:val="18"/>
                <w:szCs w:val="18"/>
              </w:rPr>
              <w:t>[</w:t>
            </w:r>
            <w:r>
              <w:rPr>
                <w:rFonts w:ascii="Courier New" w:hAnsi="Courier New" w:cs="Courier New"/>
                <w:sz w:val="18"/>
                <w:szCs w:val="18"/>
              </w:rPr>
              <w:t xml:space="preserve">-o, </w:t>
            </w:r>
            <w:r w:rsidRPr="00C03E80">
              <w:rPr>
                <w:rFonts w:ascii="Courier New" w:hAnsi="Courier New" w:cs="Courier New"/>
                <w:sz w:val="18"/>
                <w:szCs w:val="18"/>
              </w:rPr>
              <w:t>--output-format FORMAT] [</w:t>
            </w:r>
            <w:r>
              <w:rPr>
                <w:rFonts w:ascii="Courier New" w:hAnsi="Courier New" w:cs="Courier New"/>
                <w:sz w:val="18"/>
                <w:szCs w:val="18"/>
              </w:rPr>
              <w:t xml:space="preserve">-c, </w:t>
            </w:r>
            <w:r w:rsidRPr="00C03E80">
              <w:rPr>
                <w:rFonts w:ascii="Courier New" w:hAnsi="Courier New" w:cs="Courier New"/>
                <w:sz w:val="18"/>
                <w:szCs w:val="18"/>
              </w:rPr>
              <w:t>--config PATH]</w:t>
            </w:r>
          </w:p>
        </w:tc>
      </w:tr>
      <w:tr w:rsidR="00374BC7" w:rsidRPr="00897412" w14:paraId="224A1EF2" w14:textId="77777777" w:rsidTr="00374BC7">
        <w:tc>
          <w:tcPr>
            <w:tcW w:w="3420" w:type="dxa"/>
          </w:tcPr>
          <w:p w14:paraId="540065D1"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p>
        </w:tc>
        <w:tc>
          <w:tcPr>
            <w:tcW w:w="5940" w:type="dxa"/>
          </w:tcPr>
          <w:p w14:paraId="2E4EDB91"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r w:rsidRPr="00A013E6">
              <w:rPr>
                <w:rFonts w:ascii="Courier New" w:hAnsi="Courier New" w:cs="Courier New"/>
                <w:sz w:val="18"/>
                <w:szCs w:val="18"/>
              </w:rPr>
              <w:t>{</w:t>
            </w:r>
            <w:r>
              <w:rPr>
                <w:rFonts w:ascii="Courier New" w:hAnsi="Courier New" w:cs="Courier New"/>
                <w:sz w:val="18"/>
                <w:szCs w:val="18"/>
              </w:rPr>
              <w:t xml:space="preserve">-u, </w:t>
            </w:r>
            <w:r w:rsidRPr="00A013E6">
              <w:rPr>
                <w:rFonts w:ascii="Courier New" w:hAnsi="Courier New" w:cs="Courier New"/>
                <w:sz w:val="18"/>
                <w:szCs w:val="18"/>
              </w:rPr>
              <w:t>--uid UID |</w:t>
            </w:r>
            <w:r>
              <w:rPr>
                <w:rFonts w:ascii="Courier New" w:hAnsi="Courier New" w:cs="Courier New"/>
                <w:sz w:val="18"/>
                <w:szCs w:val="18"/>
              </w:rPr>
              <w:t xml:space="preserve"> p, </w:t>
            </w:r>
            <w:r w:rsidRPr="00A013E6">
              <w:rPr>
                <w:rFonts w:ascii="Courier New" w:hAnsi="Courier New" w:cs="Courier New"/>
                <w:sz w:val="18"/>
                <w:szCs w:val="18"/>
              </w:rPr>
              <w:t>--path PATH |</w:t>
            </w:r>
            <w:r>
              <w:rPr>
                <w:rFonts w:ascii="Courier New" w:hAnsi="Courier New" w:cs="Courier New"/>
                <w:sz w:val="18"/>
                <w:szCs w:val="18"/>
              </w:rPr>
              <w:t xml:space="preserve"> -a, </w:t>
            </w:r>
            <w:r w:rsidRPr="00A013E6">
              <w:rPr>
                <w:rFonts w:ascii="Courier New" w:hAnsi="Courier New" w:cs="Courier New"/>
                <w:sz w:val="18"/>
                <w:szCs w:val="18"/>
              </w:rPr>
              <w:t>--alias ALIAS}</w:t>
            </w:r>
          </w:p>
        </w:tc>
      </w:tr>
      <w:tr w:rsidR="00374BC7" w:rsidRPr="00897412" w14:paraId="19FBF0D0" w14:textId="77777777" w:rsidTr="00374BC7">
        <w:tc>
          <w:tcPr>
            <w:tcW w:w="3420" w:type="dxa"/>
          </w:tcPr>
          <w:p w14:paraId="1091F884"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p>
        </w:tc>
        <w:tc>
          <w:tcPr>
            <w:tcW w:w="5940" w:type="dxa"/>
          </w:tcPr>
          <w:p w14:paraId="4AF7A82F" w14:textId="78236064" w:rsidR="00374BC7" w:rsidRPr="00A013E6" w:rsidRDefault="00374BC7"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[--mode MODE] [--abort] [--status] </w:t>
            </w:r>
          </w:p>
        </w:tc>
      </w:tr>
      <w:tr w:rsidR="00374BC7" w:rsidRPr="00897412" w14:paraId="118DF6CB" w14:textId="77777777" w:rsidTr="00374BC7">
        <w:tc>
          <w:tcPr>
            <w:tcW w:w="3420" w:type="dxa"/>
          </w:tcPr>
          <w:p w14:paraId="715217F4"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p>
        </w:tc>
        <w:tc>
          <w:tcPr>
            <w:tcW w:w="5940" w:type="dxa"/>
          </w:tcPr>
          <w:p w14:paraId="756DD4E9"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p>
        </w:tc>
      </w:tr>
      <w:tr w:rsidR="00374BC7" w:rsidRPr="00897412" w14:paraId="01AD028A" w14:textId="77777777" w:rsidTr="00374BC7">
        <w:tc>
          <w:tcPr>
            <w:tcW w:w="9360" w:type="dxa"/>
            <w:gridSpan w:val="2"/>
          </w:tcPr>
          <w:p w14:paraId="0E417EE0" w14:textId="69EAAB72" w:rsidR="00374BC7" w:rsidRPr="00897412" w:rsidRDefault="00374BC7" w:rsidP="00B4271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Executes </w:t>
            </w:r>
            <w:r w:rsidR="00B42717">
              <w:rPr>
                <w:rFonts w:ascii="Courier New" w:hAnsi="Courier New" w:cs="Courier New"/>
                <w:sz w:val="18"/>
                <w:szCs w:val="18"/>
              </w:rPr>
              <w:t xml:space="preserve">device </w:t>
            </w:r>
            <w:r w:rsidR="00A333B8">
              <w:rPr>
                <w:rFonts w:ascii="Courier New" w:hAnsi="Courier New" w:cs="Courier New"/>
                <w:sz w:val="18"/>
                <w:szCs w:val="18"/>
              </w:rPr>
              <w:t>self-tests</w:t>
            </w:r>
            <w:r>
              <w:rPr>
                <w:rFonts w:ascii="Courier New" w:hAnsi="Courier New" w:cs="Courier New"/>
                <w:sz w:val="18"/>
                <w:szCs w:val="18"/>
              </w:rPr>
              <w:t>.</w:t>
            </w:r>
          </w:p>
        </w:tc>
      </w:tr>
      <w:tr w:rsidR="00374BC7" w:rsidRPr="00897412" w14:paraId="4AA0125B" w14:textId="77777777" w:rsidTr="00374BC7">
        <w:tc>
          <w:tcPr>
            <w:tcW w:w="3420" w:type="dxa"/>
          </w:tcPr>
          <w:p w14:paraId="65470D38"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p>
        </w:tc>
        <w:tc>
          <w:tcPr>
            <w:tcW w:w="5940" w:type="dxa"/>
          </w:tcPr>
          <w:p w14:paraId="71D31A2D"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p>
        </w:tc>
      </w:tr>
      <w:tr w:rsidR="00374BC7" w:rsidRPr="00897412" w14:paraId="605114CA" w14:textId="77777777" w:rsidTr="00374BC7">
        <w:tc>
          <w:tcPr>
            <w:tcW w:w="3420" w:type="dxa"/>
          </w:tcPr>
          <w:p w14:paraId="79ECF702"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5940" w:type="dxa"/>
          </w:tcPr>
          <w:p w14:paraId="12CD12A6" w14:textId="77777777"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p>
        </w:tc>
      </w:tr>
      <w:tr w:rsidR="00374BC7" w:rsidRPr="00897412" w14:paraId="7719782C" w14:textId="77777777" w:rsidTr="00374BC7">
        <w:tc>
          <w:tcPr>
            <w:tcW w:w="3420" w:type="dxa"/>
          </w:tcPr>
          <w:p w14:paraId="219762D9" w14:textId="77777777" w:rsidR="00374BC7" w:rsidRDefault="00374BC7"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Pr="002514FA">
              <w:rPr>
                <w:rFonts w:ascii="Courier New" w:hAnsi="Courier New" w:cs="Courier New"/>
                <w:sz w:val="18"/>
                <w:szCs w:val="18"/>
              </w:rPr>
              <w:t>--output-format FORMAT</w:t>
            </w:r>
          </w:p>
        </w:tc>
        <w:tc>
          <w:tcPr>
            <w:tcW w:w="5940" w:type="dxa"/>
          </w:tcPr>
          <w:p w14:paraId="47B7F406" w14:textId="709A38BC" w:rsidR="00374BC7" w:rsidRPr="00897412" w:rsidRDefault="00374BC7" w:rsidP="00374BC7">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 are "text",</w:t>
            </w:r>
            <w:r>
              <w:rPr>
                <w:rFonts w:ascii="Courier New" w:hAnsi="Courier New" w:cs="Courier New"/>
                <w:sz w:val="18"/>
                <w:szCs w:val="18"/>
              </w:rPr>
              <w:t xml:space="preserve"> “mini”,</w:t>
            </w:r>
            <w:r w:rsidRPr="002514FA">
              <w:rPr>
                <w:rFonts w:ascii="Courier New" w:hAnsi="Courier New" w:cs="Courier New"/>
                <w:sz w:val="18"/>
                <w:szCs w:val="18"/>
              </w:rPr>
              <w:t xml:space="preserve"> and "json". The default is </w:t>
            </w:r>
            <w:r>
              <w:rPr>
                <w:rFonts w:ascii="Courier New" w:hAnsi="Courier New" w:cs="Courier New"/>
                <w:sz w:val="18"/>
                <w:szCs w:val="18"/>
              </w:rPr>
              <w:t>“mini”</w:t>
            </w:r>
            <w:r w:rsidRPr="002514FA">
              <w:rPr>
                <w:rFonts w:ascii="Courier New" w:hAnsi="Courier New" w:cs="Courier New"/>
                <w:sz w:val="18"/>
                <w:szCs w:val="18"/>
              </w:rPr>
              <w:t>.</w:t>
            </w:r>
          </w:p>
        </w:tc>
      </w:tr>
      <w:tr w:rsidR="00374BC7" w:rsidRPr="00897412" w14:paraId="23223E1D" w14:textId="77777777" w:rsidTr="00374BC7">
        <w:tc>
          <w:tcPr>
            <w:tcW w:w="3420" w:type="dxa"/>
          </w:tcPr>
          <w:p w14:paraId="272422B4" w14:textId="77777777" w:rsidR="00374BC7" w:rsidRPr="002514FA" w:rsidRDefault="00374BC7"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-c, --config PATH</w:t>
            </w:r>
          </w:p>
        </w:tc>
        <w:tc>
          <w:tcPr>
            <w:tcW w:w="5940" w:type="dxa"/>
          </w:tcPr>
          <w:p w14:paraId="30540A77" w14:textId="49538921" w:rsidR="00374BC7" w:rsidRPr="002514FA" w:rsidRDefault="00374BC7"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r w:rsidR="00374BC7" w:rsidRPr="00897412" w14:paraId="3C999DA7" w14:textId="77777777" w:rsidTr="00374BC7">
        <w:tc>
          <w:tcPr>
            <w:tcW w:w="3420" w:type="dxa"/>
          </w:tcPr>
          <w:p w14:paraId="73B5B1ED" w14:textId="77777777" w:rsidR="00374BC7" w:rsidRPr="002514FA" w:rsidRDefault="00374BC7"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-u, </w:t>
            </w:r>
            <w:r w:rsidRPr="002514FA">
              <w:rPr>
                <w:rFonts w:ascii="Courier New" w:hAnsi="Courier New" w:cs="Courier New"/>
                <w:sz w:val="18"/>
                <w:szCs w:val="18"/>
              </w:rPr>
              <w:t xml:space="preserve">--uid </w:t>
            </w:r>
            <w:r>
              <w:rPr>
                <w:rFonts w:ascii="Courier New" w:hAnsi="Courier New" w:cs="Courier New"/>
                <w:sz w:val="18"/>
                <w:szCs w:val="18"/>
              </w:rPr>
              <w:t>UID</w:t>
            </w:r>
          </w:p>
        </w:tc>
        <w:tc>
          <w:tcPr>
            <w:tcW w:w="5940" w:type="dxa"/>
          </w:tcPr>
          <w:p w14:paraId="1C77D7AC" w14:textId="77777777" w:rsidR="00374BC7" w:rsidRPr="002514FA" w:rsidRDefault="00374BC7" w:rsidP="00374BC7">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Device unique identifier.</w:t>
            </w:r>
          </w:p>
        </w:tc>
      </w:tr>
      <w:tr w:rsidR="00374BC7" w:rsidRPr="00897412" w14:paraId="4EE3AC00" w14:textId="77777777" w:rsidTr="00374BC7">
        <w:tc>
          <w:tcPr>
            <w:tcW w:w="3420" w:type="dxa"/>
          </w:tcPr>
          <w:p w14:paraId="6C41E409" w14:textId="77777777" w:rsidR="00374BC7" w:rsidRPr="002514FA" w:rsidRDefault="00374BC7"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-p, </w:t>
            </w:r>
            <w:r w:rsidRPr="002514FA">
              <w:rPr>
                <w:rFonts w:ascii="Courier New" w:hAnsi="Courier New" w:cs="Courier New"/>
                <w:sz w:val="18"/>
                <w:szCs w:val="18"/>
              </w:rPr>
              <w:t>--path PATH</w:t>
            </w:r>
          </w:p>
        </w:tc>
        <w:tc>
          <w:tcPr>
            <w:tcW w:w="5940" w:type="dxa"/>
          </w:tcPr>
          <w:p w14:paraId="36D61B57" w14:textId="46579294" w:rsidR="00374BC7" w:rsidRPr="002514FA" w:rsidRDefault="00374BC7"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Platform path of the device as shown in the output of </w:t>
            </w:r>
            <w:r w:rsidR="00DD639B">
              <w:rPr>
                <w:rFonts w:ascii="Courier New" w:hAnsi="Courier New" w:cs="Courier New"/>
                <w:sz w:val="18"/>
                <w:szCs w:val="18"/>
              </w:rPr>
              <w:t>dm-cli</w:t>
            </w:r>
            <w:r>
              <w:rPr>
                <w:rFonts w:ascii="Courier New" w:hAnsi="Courier New" w:cs="Courier New"/>
                <w:sz w:val="18"/>
                <w:szCs w:val="18"/>
              </w:rPr>
              <w:t xml:space="preserve"> scan.</w:t>
            </w:r>
          </w:p>
        </w:tc>
      </w:tr>
      <w:tr w:rsidR="00374BC7" w:rsidRPr="00897412" w14:paraId="145BD664" w14:textId="77777777" w:rsidTr="00374BC7">
        <w:tc>
          <w:tcPr>
            <w:tcW w:w="3420" w:type="dxa"/>
          </w:tcPr>
          <w:p w14:paraId="0F4A5C36" w14:textId="77777777" w:rsidR="00374BC7" w:rsidRPr="002514FA" w:rsidRDefault="00374BC7"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-a, </w:t>
            </w:r>
            <w:r w:rsidRPr="002514FA">
              <w:rPr>
                <w:rFonts w:ascii="Courier New" w:hAnsi="Courier New" w:cs="Courier New"/>
                <w:sz w:val="18"/>
                <w:szCs w:val="18"/>
              </w:rPr>
              <w:t>--alias ALIAS</w:t>
            </w:r>
          </w:p>
        </w:tc>
        <w:tc>
          <w:tcPr>
            <w:tcW w:w="5940" w:type="dxa"/>
          </w:tcPr>
          <w:p w14:paraId="32C03FC9" w14:textId="77777777" w:rsidR="00374BC7" w:rsidRPr="002514FA" w:rsidRDefault="00374BC7" w:rsidP="00374BC7">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User supplied name for the device.</w:t>
            </w:r>
          </w:p>
        </w:tc>
      </w:tr>
      <w:tr w:rsidR="00374BC7" w:rsidRPr="00897412" w14:paraId="154D8819" w14:textId="77777777" w:rsidTr="00374BC7">
        <w:tc>
          <w:tcPr>
            <w:tcW w:w="3420" w:type="dxa"/>
          </w:tcPr>
          <w:p w14:paraId="223C8209" w14:textId="19A7A983" w:rsidR="00374BC7" w:rsidRDefault="00374BC7"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--mode MODE</w:t>
            </w:r>
          </w:p>
        </w:tc>
        <w:tc>
          <w:tcPr>
            <w:tcW w:w="5940" w:type="dxa"/>
          </w:tcPr>
          <w:p w14:paraId="06556698" w14:textId="76965BFD" w:rsidR="00374BC7" w:rsidRPr="002514FA" w:rsidRDefault="00374BC7"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The mode to be used for this operation.</w:t>
            </w:r>
          </w:p>
        </w:tc>
      </w:tr>
      <w:tr w:rsidR="00374BC7" w:rsidRPr="00897412" w14:paraId="07C66E2A" w14:textId="77777777" w:rsidTr="00374BC7">
        <w:tc>
          <w:tcPr>
            <w:tcW w:w="3420" w:type="dxa"/>
          </w:tcPr>
          <w:p w14:paraId="71424004" w14:textId="627CF7F4" w:rsidR="00374BC7" w:rsidRDefault="00374BC7"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--abort</w:t>
            </w:r>
          </w:p>
        </w:tc>
        <w:tc>
          <w:tcPr>
            <w:tcW w:w="5940" w:type="dxa"/>
          </w:tcPr>
          <w:p w14:paraId="159ECA5F" w14:textId="0153ED0E" w:rsidR="00374BC7" w:rsidRDefault="00374BC7"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Aborts the operation.</w:t>
            </w:r>
          </w:p>
        </w:tc>
      </w:tr>
      <w:tr w:rsidR="00374BC7" w:rsidRPr="00897412" w14:paraId="3BCF7575" w14:textId="77777777" w:rsidTr="00374BC7">
        <w:tc>
          <w:tcPr>
            <w:tcW w:w="3420" w:type="dxa"/>
          </w:tcPr>
          <w:p w14:paraId="5A6AE75F" w14:textId="77777777" w:rsidR="00374BC7" w:rsidRDefault="00374BC7" w:rsidP="00374BC7">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--status</w:t>
            </w:r>
          </w:p>
        </w:tc>
        <w:tc>
          <w:tcPr>
            <w:tcW w:w="5940" w:type="dxa"/>
          </w:tcPr>
          <w:p w14:paraId="523AFB81" w14:textId="77777777" w:rsidR="00374BC7" w:rsidRDefault="00374BC7" w:rsidP="00374BC7">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Displays status of this operation.</w:t>
            </w:r>
          </w:p>
        </w:tc>
      </w:tr>
    </w:tbl>
    <w:p w14:paraId="08FDEAA0" w14:textId="77777777" w:rsidR="00374BC7" w:rsidRDefault="00374BC7" w:rsidP="00374BC7">
      <w:pPr>
        <w:rPr>
          <w:b/>
        </w:rPr>
      </w:pPr>
      <w:r>
        <w:rPr>
          <w:b/>
        </w:rPr>
        <w:t>Options</w:t>
      </w:r>
    </w:p>
    <w:tbl>
      <w:tblPr>
        <w:tblStyle w:val="TableGrid"/>
        <w:tblW w:w="9805" w:type="dxa"/>
        <w:tblLayout w:type="fixed"/>
        <w:tblLook w:val="04A0" w:firstRow="1" w:lastRow="0" w:firstColumn="1" w:lastColumn="0" w:noHBand="0" w:noVBand="1"/>
      </w:tblPr>
      <w:tblGrid>
        <w:gridCol w:w="1885"/>
        <w:gridCol w:w="2610"/>
        <w:gridCol w:w="5310"/>
      </w:tblGrid>
      <w:tr w:rsidR="00EB4967" w:rsidRPr="00F763B4" w14:paraId="604689CB" w14:textId="77777777" w:rsidTr="00A333B8">
        <w:tc>
          <w:tcPr>
            <w:tcW w:w="1885" w:type="dxa"/>
          </w:tcPr>
          <w:p w14:paraId="101EBDFD" w14:textId="77777777" w:rsidR="00EB4967" w:rsidRPr="00F763B4" w:rsidRDefault="00EB4967" w:rsidP="001E7E19">
            <w:pPr>
              <w:rPr>
                <w:b/>
              </w:rPr>
            </w:pPr>
            <w:r w:rsidRPr="00F763B4">
              <w:rPr>
                <w:b/>
              </w:rPr>
              <w:t>Option</w:t>
            </w:r>
          </w:p>
        </w:tc>
        <w:tc>
          <w:tcPr>
            <w:tcW w:w="2610" w:type="dxa"/>
          </w:tcPr>
          <w:p w14:paraId="61AD1E32" w14:textId="5B20FE7D" w:rsidR="00EB4967" w:rsidRPr="00F763B4" w:rsidRDefault="00EB4967" w:rsidP="001E7E19">
            <w:pPr>
              <w:rPr>
                <w:b/>
              </w:rPr>
            </w:pPr>
            <w:r>
              <w:rPr>
                <w:b/>
              </w:rPr>
              <w:t>Value</w:t>
            </w:r>
          </w:p>
        </w:tc>
        <w:tc>
          <w:tcPr>
            <w:tcW w:w="5310" w:type="dxa"/>
          </w:tcPr>
          <w:p w14:paraId="066B5FCA" w14:textId="707F60AF" w:rsidR="00EB4967" w:rsidRPr="00F763B4" w:rsidRDefault="00EB4967" w:rsidP="001E7E19">
            <w:pPr>
              <w:rPr>
                <w:b/>
              </w:rPr>
            </w:pPr>
            <w:r w:rsidRPr="00F763B4">
              <w:rPr>
                <w:b/>
              </w:rPr>
              <w:t>Description</w:t>
            </w:r>
          </w:p>
        </w:tc>
      </w:tr>
      <w:tr w:rsidR="00FF700B" w:rsidRPr="00F763B4" w14:paraId="1417CC9D" w14:textId="77777777" w:rsidTr="00A333B8">
        <w:tc>
          <w:tcPr>
            <w:tcW w:w="1885" w:type="dxa"/>
            <w:vMerge w:val="restart"/>
          </w:tcPr>
          <w:p w14:paraId="0D21208B" w14:textId="17ED2EDB" w:rsidR="00FF700B" w:rsidRPr="00F763B4" w:rsidRDefault="00FF700B" w:rsidP="00374BC7">
            <w:pPr>
              <w:ind w:left="157"/>
            </w:pPr>
            <w:r w:rsidRPr="00F763B4">
              <w:rPr>
                <w:rFonts w:ascii="Courier New" w:hAnsi="Courier New" w:cs="Courier New"/>
                <w:szCs w:val="20"/>
              </w:rPr>
              <w:t>--</w:t>
            </w:r>
            <w:r>
              <w:rPr>
                <w:rFonts w:ascii="Courier New" w:hAnsi="Courier New" w:cs="Courier New"/>
                <w:szCs w:val="20"/>
              </w:rPr>
              <w:t>mode MODE</w:t>
            </w:r>
          </w:p>
        </w:tc>
        <w:tc>
          <w:tcPr>
            <w:tcW w:w="2610" w:type="dxa"/>
          </w:tcPr>
          <w:p w14:paraId="5B7EDC69" w14:textId="0B8AB87F" w:rsidR="00FF700B" w:rsidRDefault="00FF700B" w:rsidP="001E7E19">
            <w:pPr>
              <w:jc w:val="both"/>
              <w:rPr>
                <w:rFonts w:cs="Arial"/>
                <w:szCs w:val="20"/>
              </w:rPr>
            </w:pPr>
            <w:r>
              <w:rPr>
                <w:rFonts w:ascii="Courier New" w:hAnsi="Courier New" w:cs="Courier New"/>
                <w:szCs w:val="20"/>
              </w:rPr>
              <w:t>default</w:t>
            </w:r>
          </w:p>
        </w:tc>
        <w:tc>
          <w:tcPr>
            <w:tcW w:w="5310" w:type="dxa"/>
          </w:tcPr>
          <w:p w14:paraId="4AEA2845" w14:textId="2E0140F3" w:rsidR="00FF700B" w:rsidRPr="00F763B4" w:rsidRDefault="00FF700B" w:rsidP="001E7E19">
            <w:pPr>
              <w:jc w:val="both"/>
            </w:pPr>
            <w:r>
              <w:rPr>
                <w:rFonts w:cs="Arial"/>
                <w:szCs w:val="20"/>
              </w:rPr>
              <w:t xml:space="preserve">Execute the default </w:t>
            </w:r>
            <w:r w:rsidR="00A333B8">
              <w:rPr>
                <w:rFonts w:cs="Arial"/>
                <w:szCs w:val="20"/>
              </w:rPr>
              <w:t>self-test</w:t>
            </w:r>
            <w:r>
              <w:rPr>
                <w:rFonts w:cs="Arial"/>
                <w:szCs w:val="20"/>
              </w:rPr>
              <w:t>.</w:t>
            </w:r>
          </w:p>
        </w:tc>
      </w:tr>
      <w:tr w:rsidR="00FF700B" w:rsidRPr="00F763B4" w14:paraId="75E2E935" w14:textId="77777777" w:rsidTr="00A333B8">
        <w:tc>
          <w:tcPr>
            <w:tcW w:w="1885" w:type="dxa"/>
            <w:vMerge/>
          </w:tcPr>
          <w:p w14:paraId="6B22E956" w14:textId="77777777" w:rsidR="00FF700B" w:rsidRPr="00F763B4" w:rsidRDefault="00FF700B" w:rsidP="00374BC7">
            <w:pPr>
              <w:ind w:left="157"/>
              <w:rPr>
                <w:rFonts w:ascii="Courier New" w:hAnsi="Courier New" w:cs="Courier New"/>
                <w:szCs w:val="20"/>
              </w:rPr>
            </w:pPr>
          </w:p>
        </w:tc>
        <w:tc>
          <w:tcPr>
            <w:tcW w:w="2610" w:type="dxa"/>
          </w:tcPr>
          <w:p w14:paraId="355E6F1F" w14:textId="71968682" w:rsidR="00FF700B" w:rsidRDefault="00FF700B" w:rsidP="001E7E19">
            <w:pPr>
              <w:jc w:val="both"/>
              <w:rPr>
                <w:rFonts w:ascii="Courier New" w:hAnsi="Courier New" w:cs="Courier New"/>
                <w:szCs w:val="20"/>
              </w:rPr>
            </w:pPr>
            <w:r>
              <w:rPr>
                <w:rFonts w:ascii="Courier New" w:hAnsi="Courier New" w:cs="Courier New"/>
                <w:szCs w:val="20"/>
              </w:rPr>
              <w:t>backgroundshort</w:t>
            </w:r>
          </w:p>
        </w:tc>
        <w:tc>
          <w:tcPr>
            <w:tcW w:w="5310" w:type="dxa"/>
          </w:tcPr>
          <w:p w14:paraId="02D9BAE1" w14:textId="029056AA" w:rsidR="00FF700B" w:rsidRDefault="00FF700B" w:rsidP="001E7E19">
            <w:pPr>
              <w:jc w:val="both"/>
              <w:rPr>
                <w:rFonts w:cs="Arial"/>
                <w:szCs w:val="20"/>
              </w:rPr>
            </w:pPr>
            <w:r>
              <w:rPr>
                <w:rFonts w:cs="Arial"/>
                <w:szCs w:val="20"/>
              </w:rPr>
              <w:t xml:space="preserve">Execute the short </w:t>
            </w:r>
            <w:r w:rsidR="00A333B8">
              <w:rPr>
                <w:rFonts w:cs="Arial"/>
                <w:szCs w:val="20"/>
              </w:rPr>
              <w:t>self-test</w:t>
            </w:r>
            <w:r>
              <w:rPr>
                <w:rFonts w:cs="Arial"/>
                <w:szCs w:val="20"/>
              </w:rPr>
              <w:t xml:space="preserve"> in background mode.</w:t>
            </w:r>
          </w:p>
        </w:tc>
      </w:tr>
      <w:tr w:rsidR="00FF700B" w:rsidRPr="00F763B4" w14:paraId="714B227B" w14:textId="77777777" w:rsidTr="00A333B8">
        <w:tc>
          <w:tcPr>
            <w:tcW w:w="1885" w:type="dxa"/>
            <w:vMerge/>
          </w:tcPr>
          <w:p w14:paraId="4D345F36" w14:textId="77777777" w:rsidR="00FF700B" w:rsidRPr="00F763B4" w:rsidRDefault="00FF700B" w:rsidP="00374BC7">
            <w:pPr>
              <w:ind w:left="157"/>
              <w:rPr>
                <w:rFonts w:ascii="Courier New" w:hAnsi="Courier New" w:cs="Courier New"/>
                <w:szCs w:val="20"/>
              </w:rPr>
            </w:pPr>
          </w:p>
        </w:tc>
        <w:tc>
          <w:tcPr>
            <w:tcW w:w="2610" w:type="dxa"/>
          </w:tcPr>
          <w:p w14:paraId="6D356FE2" w14:textId="204C110B" w:rsidR="00FF700B" w:rsidRDefault="00FF700B" w:rsidP="001E7E19">
            <w:pPr>
              <w:jc w:val="both"/>
              <w:rPr>
                <w:rFonts w:cs="Arial"/>
                <w:szCs w:val="20"/>
              </w:rPr>
            </w:pPr>
            <w:r>
              <w:rPr>
                <w:rFonts w:ascii="Courier New" w:hAnsi="Courier New" w:cs="Courier New"/>
                <w:szCs w:val="20"/>
              </w:rPr>
              <w:t>backgroundextended</w:t>
            </w:r>
          </w:p>
        </w:tc>
        <w:tc>
          <w:tcPr>
            <w:tcW w:w="5310" w:type="dxa"/>
          </w:tcPr>
          <w:p w14:paraId="36122611" w14:textId="19BE6768" w:rsidR="00FF700B" w:rsidRDefault="00FF700B" w:rsidP="001E7E19">
            <w:pPr>
              <w:jc w:val="both"/>
              <w:rPr>
                <w:rFonts w:cs="Arial"/>
                <w:szCs w:val="20"/>
              </w:rPr>
            </w:pPr>
            <w:r>
              <w:rPr>
                <w:rFonts w:cs="Arial"/>
                <w:szCs w:val="20"/>
              </w:rPr>
              <w:t xml:space="preserve">Execute the extended </w:t>
            </w:r>
            <w:r w:rsidR="00A333B8">
              <w:rPr>
                <w:rFonts w:cs="Arial"/>
                <w:szCs w:val="20"/>
              </w:rPr>
              <w:t>self-test</w:t>
            </w:r>
            <w:r>
              <w:rPr>
                <w:rFonts w:cs="Arial"/>
                <w:szCs w:val="20"/>
              </w:rPr>
              <w:t xml:space="preserve"> in background mode.</w:t>
            </w:r>
          </w:p>
        </w:tc>
      </w:tr>
      <w:tr w:rsidR="00FF700B" w:rsidRPr="00F763B4" w14:paraId="3EE469BD" w14:textId="77777777" w:rsidTr="00A333B8">
        <w:tc>
          <w:tcPr>
            <w:tcW w:w="1885" w:type="dxa"/>
            <w:vMerge/>
          </w:tcPr>
          <w:p w14:paraId="4E2127C1" w14:textId="77777777" w:rsidR="00FF700B" w:rsidRPr="00F763B4" w:rsidRDefault="00FF700B" w:rsidP="00374BC7">
            <w:pPr>
              <w:ind w:left="157"/>
              <w:rPr>
                <w:rFonts w:ascii="Courier New" w:hAnsi="Courier New" w:cs="Courier New"/>
                <w:szCs w:val="20"/>
              </w:rPr>
            </w:pPr>
          </w:p>
        </w:tc>
        <w:tc>
          <w:tcPr>
            <w:tcW w:w="2610" w:type="dxa"/>
          </w:tcPr>
          <w:p w14:paraId="68FEF84B" w14:textId="561D0331" w:rsidR="00FF700B" w:rsidRDefault="00FF700B" w:rsidP="001E7E19">
            <w:pPr>
              <w:jc w:val="both"/>
              <w:rPr>
                <w:rFonts w:cs="Arial"/>
                <w:szCs w:val="20"/>
              </w:rPr>
            </w:pPr>
            <w:r>
              <w:rPr>
                <w:rFonts w:ascii="Courier New" w:hAnsi="Courier New" w:cs="Courier New"/>
                <w:szCs w:val="20"/>
              </w:rPr>
              <w:t>foregroundshort</w:t>
            </w:r>
          </w:p>
        </w:tc>
        <w:tc>
          <w:tcPr>
            <w:tcW w:w="5310" w:type="dxa"/>
          </w:tcPr>
          <w:p w14:paraId="188845A4" w14:textId="3821D0D4" w:rsidR="00FF700B" w:rsidRDefault="00FF700B" w:rsidP="001E7E19">
            <w:pPr>
              <w:jc w:val="both"/>
              <w:rPr>
                <w:rFonts w:cs="Arial"/>
                <w:szCs w:val="20"/>
              </w:rPr>
            </w:pPr>
            <w:r>
              <w:rPr>
                <w:rFonts w:cs="Arial"/>
                <w:szCs w:val="20"/>
              </w:rPr>
              <w:t xml:space="preserve">Execute the short </w:t>
            </w:r>
            <w:r w:rsidR="00A333B8">
              <w:rPr>
                <w:rFonts w:cs="Arial"/>
                <w:szCs w:val="20"/>
              </w:rPr>
              <w:t>self-test</w:t>
            </w:r>
            <w:r>
              <w:rPr>
                <w:rFonts w:cs="Arial"/>
                <w:szCs w:val="20"/>
              </w:rPr>
              <w:t xml:space="preserve"> in foreground mode.</w:t>
            </w:r>
          </w:p>
        </w:tc>
      </w:tr>
      <w:tr w:rsidR="00FF700B" w:rsidRPr="00F763B4" w14:paraId="201C4F0F" w14:textId="77777777" w:rsidTr="00A333B8">
        <w:tc>
          <w:tcPr>
            <w:tcW w:w="1885" w:type="dxa"/>
            <w:vMerge/>
          </w:tcPr>
          <w:p w14:paraId="5379D14D" w14:textId="77777777" w:rsidR="00FF700B" w:rsidRPr="00F763B4" w:rsidRDefault="00FF700B" w:rsidP="00374BC7">
            <w:pPr>
              <w:ind w:left="157"/>
              <w:rPr>
                <w:rFonts w:ascii="Courier New" w:hAnsi="Courier New" w:cs="Courier New"/>
                <w:szCs w:val="20"/>
              </w:rPr>
            </w:pPr>
          </w:p>
        </w:tc>
        <w:tc>
          <w:tcPr>
            <w:tcW w:w="2610" w:type="dxa"/>
          </w:tcPr>
          <w:p w14:paraId="035F46A0" w14:textId="29FD8EF9" w:rsidR="00FF700B" w:rsidRDefault="00FF700B" w:rsidP="001E7E19">
            <w:pPr>
              <w:jc w:val="both"/>
              <w:rPr>
                <w:rFonts w:cs="Arial"/>
                <w:szCs w:val="20"/>
              </w:rPr>
            </w:pPr>
            <w:r>
              <w:rPr>
                <w:rFonts w:ascii="Courier New" w:hAnsi="Courier New" w:cs="Courier New"/>
                <w:szCs w:val="20"/>
              </w:rPr>
              <w:t>foregroundextended</w:t>
            </w:r>
          </w:p>
        </w:tc>
        <w:tc>
          <w:tcPr>
            <w:tcW w:w="5310" w:type="dxa"/>
          </w:tcPr>
          <w:p w14:paraId="79251ED2" w14:textId="589E4CF4" w:rsidR="00FF700B" w:rsidRDefault="00FF700B" w:rsidP="001E7E19">
            <w:pPr>
              <w:jc w:val="both"/>
              <w:rPr>
                <w:rFonts w:cs="Arial"/>
                <w:szCs w:val="20"/>
              </w:rPr>
            </w:pPr>
            <w:r>
              <w:rPr>
                <w:rFonts w:cs="Arial"/>
                <w:szCs w:val="20"/>
              </w:rPr>
              <w:t xml:space="preserve">Execute the extended </w:t>
            </w:r>
            <w:r w:rsidR="00A333B8">
              <w:rPr>
                <w:rFonts w:cs="Arial"/>
                <w:szCs w:val="20"/>
              </w:rPr>
              <w:t>self-test</w:t>
            </w:r>
            <w:r>
              <w:rPr>
                <w:rFonts w:cs="Arial"/>
                <w:szCs w:val="20"/>
              </w:rPr>
              <w:t xml:space="preserve"> in foreground mode.</w:t>
            </w:r>
          </w:p>
        </w:tc>
      </w:tr>
      <w:tr w:rsidR="00FF700B" w:rsidRPr="00F763B4" w14:paraId="1B722062" w14:textId="77777777" w:rsidTr="00A333B8">
        <w:tc>
          <w:tcPr>
            <w:tcW w:w="1885" w:type="dxa"/>
            <w:vMerge/>
          </w:tcPr>
          <w:p w14:paraId="7EF4306B" w14:textId="77777777" w:rsidR="00FF700B" w:rsidRPr="00F763B4" w:rsidRDefault="00FF700B" w:rsidP="00374BC7">
            <w:pPr>
              <w:ind w:left="157"/>
              <w:rPr>
                <w:rFonts w:ascii="Courier New" w:hAnsi="Courier New" w:cs="Courier New"/>
                <w:szCs w:val="20"/>
              </w:rPr>
            </w:pPr>
          </w:p>
        </w:tc>
        <w:tc>
          <w:tcPr>
            <w:tcW w:w="2610" w:type="dxa"/>
          </w:tcPr>
          <w:p w14:paraId="78F27759" w14:textId="3821671C" w:rsidR="00FF700B" w:rsidRDefault="00FF700B" w:rsidP="001E7E19">
            <w:pPr>
              <w:jc w:val="both"/>
              <w:rPr>
                <w:rFonts w:ascii="Courier New" w:hAnsi="Courier New" w:cs="Courier New"/>
                <w:szCs w:val="20"/>
              </w:rPr>
            </w:pPr>
            <w:r>
              <w:rPr>
                <w:rFonts w:ascii="Courier New" w:hAnsi="Courier New" w:cs="Courier New"/>
                <w:szCs w:val="20"/>
              </w:rPr>
              <w:t>short</w:t>
            </w:r>
          </w:p>
        </w:tc>
        <w:tc>
          <w:tcPr>
            <w:tcW w:w="5310" w:type="dxa"/>
          </w:tcPr>
          <w:p w14:paraId="1F9CBB05" w14:textId="34CD14FD" w:rsidR="00FF700B" w:rsidRDefault="00FF700B" w:rsidP="001E7E19">
            <w:pPr>
              <w:jc w:val="both"/>
              <w:rPr>
                <w:rFonts w:cs="Arial"/>
                <w:szCs w:val="20"/>
              </w:rPr>
            </w:pPr>
            <w:r>
              <w:rPr>
                <w:rFonts w:cs="Arial"/>
                <w:szCs w:val="20"/>
              </w:rPr>
              <w:t xml:space="preserve">Execute the short device </w:t>
            </w:r>
            <w:r w:rsidR="00A333B8">
              <w:rPr>
                <w:rFonts w:cs="Arial"/>
                <w:szCs w:val="20"/>
              </w:rPr>
              <w:t>self-test</w:t>
            </w:r>
            <w:r>
              <w:rPr>
                <w:rFonts w:cs="Arial"/>
                <w:szCs w:val="20"/>
              </w:rPr>
              <w:t xml:space="preserve"> operation. </w:t>
            </w:r>
          </w:p>
          <w:p w14:paraId="08D9828D" w14:textId="08DB0651" w:rsidR="00FF700B" w:rsidRDefault="00EB737C" w:rsidP="00FF700B">
            <w:pPr>
              <w:jc w:val="both"/>
              <w:rPr>
                <w:rFonts w:cs="Arial"/>
                <w:szCs w:val="20"/>
              </w:rPr>
            </w:pPr>
            <w:r w:rsidRPr="00664741">
              <w:rPr>
                <w:b/>
                <w:szCs w:val="20"/>
              </w:rPr>
              <w:t>Note</w:t>
            </w:r>
            <w:r>
              <w:rPr>
                <w:szCs w:val="20"/>
              </w:rPr>
              <w:t xml:space="preserve">: Supported </w:t>
            </w:r>
            <w:r w:rsidR="00FF700B">
              <w:rPr>
                <w:szCs w:val="20"/>
              </w:rPr>
              <w:t xml:space="preserve">on </w:t>
            </w:r>
            <w:r>
              <w:rPr>
                <w:szCs w:val="20"/>
              </w:rPr>
              <w:t>Ultrastar SN630, SN640, SN740, SN840, SN340 and CL SN720</w:t>
            </w:r>
            <w:r w:rsidR="002B19B1">
              <w:rPr>
                <w:szCs w:val="20"/>
              </w:rPr>
              <w:t xml:space="preserve"> NVMe controller</w:t>
            </w:r>
            <w:r w:rsidR="00E31A7B">
              <w:rPr>
                <w:szCs w:val="20"/>
              </w:rPr>
              <w:t>s</w:t>
            </w:r>
            <w:r w:rsidR="00FF700B">
              <w:rPr>
                <w:szCs w:val="20"/>
              </w:rPr>
              <w:t xml:space="preserve"> only.</w:t>
            </w:r>
          </w:p>
        </w:tc>
      </w:tr>
      <w:tr w:rsidR="00FF700B" w:rsidRPr="00F763B4" w14:paraId="22754717" w14:textId="77777777" w:rsidTr="00A333B8">
        <w:tc>
          <w:tcPr>
            <w:tcW w:w="1885" w:type="dxa"/>
            <w:vMerge/>
          </w:tcPr>
          <w:p w14:paraId="478EE435" w14:textId="77777777" w:rsidR="00FF700B" w:rsidRPr="00F763B4" w:rsidRDefault="00FF700B" w:rsidP="00374BC7">
            <w:pPr>
              <w:ind w:left="157"/>
              <w:rPr>
                <w:rFonts w:ascii="Courier New" w:hAnsi="Courier New" w:cs="Courier New"/>
                <w:szCs w:val="20"/>
              </w:rPr>
            </w:pPr>
          </w:p>
        </w:tc>
        <w:tc>
          <w:tcPr>
            <w:tcW w:w="2610" w:type="dxa"/>
          </w:tcPr>
          <w:p w14:paraId="4FD5B366" w14:textId="7F62CF7C" w:rsidR="00FF700B" w:rsidRDefault="00FF700B" w:rsidP="001E7E19">
            <w:pPr>
              <w:jc w:val="both"/>
              <w:rPr>
                <w:rFonts w:ascii="Courier New" w:hAnsi="Courier New" w:cs="Courier New"/>
                <w:szCs w:val="20"/>
              </w:rPr>
            </w:pPr>
            <w:r>
              <w:rPr>
                <w:rFonts w:ascii="Courier New" w:hAnsi="Courier New" w:cs="Courier New"/>
                <w:szCs w:val="20"/>
              </w:rPr>
              <w:t>extended</w:t>
            </w:r>
          </w:p>
        </w:tc>
        <w:tc>
          <w:tcPr>
            <w:tcW w:w="5310" w:type="dxa"/>
          </w:tcPr>
          <w:p w14:paraId="3FC82D3E" w14:textId="32C79969" w:rsidR="00FF700B" w:rsidRDefault="00FF700B" w:rsidP="001E7E19">
            <w:pPr>
              <w:jc w:val="both"/>
              <w:rPr>
                <w:rFonts w:cs="Arial"/>
                <w:szCs w:val="20"/>
              </w:rPr>
            </w:pPr>
            <w:r>
              <w:rPr>
                <w:rFonts w:cs="Arial"/>
                <w:szCs w:val="20"/>
              </w:rPr>
              <w:t xml:space="preserve">Execute the extended device </w:t>
            </w:r>
            <w:r w:rsidR="00A333B8">
              <w:rPr>
                <w:rFonts w:cs="Arial"/>
                <w:szCs w:val="20"/>
              </w:rPr>
              <w:t>self-test</w:t>
            </w:r>
            <w:r>
              <w:rPr>
                <w:rFonts w:cs="Arial"/>
                <w:szCs w:val="20"/>
              </w:rPr>
              <w:t xml:space="preserve"> operation.</w:t>
            </w:r>
          </w:p>
          <w:p w14:paraId="54502A58" w14:textId="4AD03FB7" w:rsidR="00464F42" w:rsidRDefault="00EB737C" w:rsidP="001E7E19">
            <w:pPr>
              <w:jc w:val="both"/>
              <w:rPr>
                <w:rFonts w:cs="Arial"/>
                <w:szCs w:val="20"/>
              </w:rPr>
            </w:pPr>
            <w:r w:rsidRPr="00664741">
              <w:rPr>
                <w:b/>
                <w:szCs w:val="20"/>
              </w:rPr>
              <w:t>Note</w:t>
            </w:r>
            <w:r>
              <w:rPr>
                <w:szCs w:val="20"/>
              </w:rPr>
              <w:t xml:space="preserve">: </w:t>
            </w:r>
            <w:r w:rsidRPr="00DD10F6">
              <w:rPr>
                <w:szCs w:val="20"/>
              </w:rPr>
              <w:t>Supported on Ultrastar SN630, SN640, SN740, SN840, SN340 and CL SN720 NVMe controllers only.</w:t>
            </w:r>
          </w:p>
        </w:tc>
      </w:tr>
      <w:tr w:rsidR="00EB4967" w:rsidRPr="00F763B4" w14:paraId="20DF12F0" w14:textId="77777777" w:rsidTr="00A333B8">
        <w:tc>
          <w:tcPr>
            <w:tcW w:w="1885" w:type="dxa"/>
          </w:tcPr>
          <w:p w14:paraId="12B0D655" w14:textId="28E63D35" w:rsidR="00EB4967" w:rsidRPr="00F763B4" w:rsidRDefault="00EB4967" w:rsidP="00374BC7">
            <w:pPr>
              <w:ind w:left="157"/>
              <w:rPr>
                <w:rFonts w:ascii="Courier New" w:hAnsi="Courier New" w:cs="Courier New"/>
                <w:szCs w:val="20"/>
              </w:rPr>
            </w:pPr>
            <w:r>
              <w:rPr>
                <w:rFonts w:ascii="Courier New" w:hAnsi="Courier New" w:cs="Courier New"/>
                <w:szCs w:val="20"/>
              </w:rPr>
              <w:t>--abort</w:t>
            </w:r>
          </w:p>
        </w:tc>
        <w:tc>
          <w:tcPr>
            <w:tcW w:w="2610" w:type="dxa"/>
          </w:tcPr>
          <w:p w14:paraId="560FAE57" w14:textId="4CBFDC2D" w:rsidR="00EB4967" w:rsidRDefault="00EB4967" w:rsidP="001E7E19">
            <w:pPr>
              <w:jc w:val="both"/>
              <w:rPr>
                <w:rFonts w:cs="Arial"/>
                <w:szCs w:val="20"/>
              </w:rPr>
            </w:pPr>
            <w:r>
              <w:rPr>
                <w:rFonts w:cs="Arial"/>
                <w:szCs w:val="20"/>
              </w:rPr>
              <w:t>Not Applicable</w:t>
            </w:r>
          </w:p>
        </w:tc>
        <w:tc>
          <w:tcPr>
            <w:tcW w:w="5310" w:type="dxa"/>
          </w:tcPr>
          <w:p w14:paraId="2D87AE2E" w14:textId="77777777" w:rsidR="00A333B8" w:rsidRDefault="00EB4967" w:rsidP="00A333B8">
            <w:pPr>
              <w:jc w:val="both"/>
              <w:rPr>
                <w:rFonts w:cs="Arial"/>
                <w:szCs w:val="20"/>
              </w:rPr>
            </w:pPr>
            <w:r>
              <w:rPr>
                <w:rFonts w:cs="Arial"/>
                <w:szCs w:val="20"/>
              </w:rPr>
              <w:t xml:space="preserve">Aborts a background </w:t>
            </w:r>
            <w:r w:rsidR="00A333B8">
              <w:rPr>
                <w:rFonts w:cs="Arial"/>
                <w:szCs w:val="20"/>
              </w:rPr>
              <w:t xml:space="preserve">self-test that is currently in progress. </w:t>
            </w:r>
          </w:p>
          <w:p w14:paraId="251B3C25" w14:textId="6423E085" w:rsidR="00EB4967" w:rsidRDefault="00A333B8" w:rsidP="00A333B8">
            <w:pPr>
              <w:jc w:val="both"/>
              <w:rPr>
                <w:rFonts w:cs="Arial"/>
                <w:szCs w:val="20"/>
              </w:rPr>
            </w:pPr>
            <w:r w:rsidRPr="00664741">
              <w:rPr>
                <w:b/>
                <w:szCs w:val="20"/>
              </w:rPr>
              <w:t>Note</w:t>
            </w:r>
            <w:r>
              <w:rPr>
                <w:szCs w:val="20"/>
              </w:rPr>
              <w:t xml:space="preserve">: </w:t>
            </w:r>
            <w:r>
              <w:rPr>
                <w:rFonts w:cs="Arial"/>
                <w:szCs w:val="20"/>
              </w:rPr>
              <w:t>This option is only valid for if a background self-test is in progress.</w:t>
            </w:r>
          </w:p>
        </w:tc>
      </w:tr>
      <w:tr w:rsidR="00EB4967" w:rsidRPr="00F763B4" w14:paraId="6DB77D75" w14:textId="77777777" w:rsidTr="00A333B8">
        <w:tc>
          <w:tcPr>
            <w:tcW w:w="1885" w:type="dxa"/>
          </w:tcPr>
          <w:p w14:paraId="70116BF0" w14:textId="77777777" w:rsidR="00EB4967" w:rsidRPr="00F763B4" w:rsidRDefault="00EB4967" w:rsidP="001E7E19">
            <w:pPr>
              <w:ind w:left="157"/>
              <w:rPr>
                <w:rFonts w:ascii="Courier New" w:hAnsi="Courier New" w:cs="Courier New"/>
                <w:szCs w:val="20"/>
              </w:rPr>
            </w:pPr>
            <w:r w:rsidRPr="00F763B4">
              <w:rPr>
                <w:rFonts w:ascii="Courier New" w:hAnsi="Courier New" w:cs="Courier New"/>
                <w:szCs w:val="20"/>
              </w:rPr>
              <w:t>--status</w:t>
            </w:r>
          </w:p>
        </w:tc>
        <w:tc>
          <w:tcPr>
            <w:tcW w:w="2610" w:type="dxa"/>
          </w:tcPr>
          <w:p w14:paraId="41A40B9B" w14:textId="2648B367" w:rsidR="00EB4967" w:rsidRDefault="00EB4967" w:rsidP="00374BC7">
            <w:pPr>
              <w:jc w:val="both"/>
              <w:rPr>
                <w:rFonts w:cs="Arial"/>
                <w:szCs w:val="20"/>
              </w:rPr>
            </w:pPr>
            <w:r>
              <w:rPr>
                <w:rFonts w:cs="Arial"/>
                <w:szCs w:val="20"/>
              </w:rPr>
              <w:t>Not Applicable</w:t>
            </w:r>
          </w:p>
        </w:tc>
        <w:tc>
          <w:tcPr>
            <w:tcW w:w="5310" w:type="dxa"/>
          </w:tcPr>
          <w:p w14:paraId="6766CC46" w14:textId="0D68B2B1" w:rsidR="00EB4967" w:rsidRDefault="00EB4967" w:rsidP="00374BC7">
            <w:pPr>
              <w:jc w:val="both"/>
              <w:rPr>
                <w:rFonts w:cs="Arial"/>
                <w:szCs w:val="20"/>
              </w:rPr>
            </w:pPr>
            <w:r>
              <w:rPr>
                <w:rFonts w:cs="Arial"/>
                <w:szCs w:val="20"/>
              </w:rPr>
              <w:t xml:space="preserve">The </w:t>
            </w:r>
            <w:r>
              <w:rPr>
                <w:rFonts w:ascii="Courier New" w:hAnsi="Courier New" w:cs="Courier New"/>
                <w:szCs w:val="20"/>
              </w:rPr>
              <w:t>--</w:t>
            </w:r>
            <w:r w:rsidRPr="007454BA">
              <w:rPr>
                <w:rFonts w:ascii="Courier New" w:hAnsi="Courier New" w:cs="Courier New"/>
                <w:szCs w:val="20"/>
              </w:rPr>
              <w:t>status</w:t>
            </w:r>
            <w:r>
              <w:rPr>
                <w:rFonts w:cs="Arial"/>
                <w:szCs w:val="20"/>
              </w:rPr>
              <w:t xml:space="preserve"> option will report the status of the currently running or previously completed </w:t>
            </w:r>
            <w:r w:rsidR="00A333B8">
              <w:rPr>
                <w:rFonts w:cs="Arial"/>
                <w:szCs w:val="20"/>
              </w:rPr>
              <w:t>self-test</w:t>
            </w:r>
            <w:r>
              <w:rPr>
                <w:rFonts w:cs="Arial"/>
                <w:szCs w:val="20"/>
              </w:rPr>
              <w:t xml:space="preserve">, as well as a running percentage if a </w:t>
            </w:r>
            <w:r w:rsidR="00A333B8">
              <w:rPr>
                <w:rFonts w:cs="Arial"/>
                <w:szCs w:val="20"/>
              </w:rPr>
              <w:t>self-test</w:t>
            </w:r>
            <w:r>
              <w:rPr>
                <w:rFonts w:cs="Arial"/>
                <w:szCs w:val="20"/>
              </w:rPr>
              <w:t xml:space="preserve"> is currently in progress.</w:t>
            </w:r>
          </w:p>
        </w:tc>
      </w:tr>
    </w:tbl>
    <w:p w14:paraId="674A9151" w14:textId="2D07204C" w:rsidR="00796E7C" w:rsidRPr="009B6500" w:rsidRDefault="00796E7C" w:rsidP="00A333B8">
      <w:pPr>
        <w:spacing w:before="0" w:after="200" w:line="276" w:lineRule="auto"/>
        <w:rPr>
          <w:b/>
        </w:rPr>
      </w:pPr>
      <w:r w:rsidRPr="009B6500">
        <w:rPr>
          <w:b/>
        </w:rPr>
        <w:lastRenderedPageBreak/>
        <w:t>Example</w:t>
      </w:r>
      <w:r>
        <w:rPr>
          <w:b/>
        </w:rPr>
        <w:t>s</w:t>
      </w:r>
    </w:p>
    <w:p w14:paraId="32B5C491" w14:textId="46B3E8B3" w:rsidR="00796E7C" w:rsidRDefault="00796E7C" w:rsidP="00796E7C">
      <w:pPr>
        <w:ind w:left="360"/>
        <w:rPr>
          <w:rFonts w:cs="Arial"/>
          <w:b/>
          <w:szCs w:val="20"/>
        </w:rPr>
      </w:pPr>
      <w:r w:rsidRPr="00791E27">
        <w:rPr>
          <w:rFonts w:cs="Arial"/>
          <w:b/>
          <w:szCs w:val="20"/>
        </w:rPr>
        <w:t xml:space="preserve">To perform a </w:t>
      </w:r>
      <w:r>
        <w:rPr>
          <w:rFonts w:ascii="Courier New" w:hAnsi="Courier New" w:cs="Courier New"/>
          <w:szCs w:val="20"/>
        </w:rPr>
        <w:t>default</w:t>
      </w:r>
      <w:r>
        <w:rPr>
          <w:rFonts w:ascii="Courier New" w:hAnsi="Courier New" w:cs="Courier New"/>
          <w:b/>
          <w:szCs w:val="20"/>
        </w:rPr>
        <w:t xml:space="preserve"> </w:t>
      </w:r>
      <w:r w:rsidR="00A333B8">
        <w:rPr>
          <w:rFonts w:cs="Arial"/>
          <w:b/>
          <w:szCs w:val="20"/>
        </w:rPr>
        <w:t>self-test</w:t>
      </w:r>
      <w:r>
        <w:rPr>
          <w:rFonts w:cs="Arial"/>
          <w:b/>
          <w:szCs w:val="20"/>
        </w:rPr>
        <w:t xml:space="preserve"> on the device</w:t>
      </w:r>
      <w:r w:rsidRPr="00791E27">
        <w:rPr>
          <w:rFonts w:cs="Arial"/>
          <w:b/>
          <w:szCs w:val="20"/>
        </w:rPr>
        <w:t>:</w:t>
      </w:r>
    </w:p>
    <w:p w14:paraId="0242B6FC" w14:textId="38098163" w:rsidR="00796E7C" w:rsidRDefault="00DD639B" w:rsidP="00796E7C">
      <w:pPr>
        <w:ind w:left="720"/>
        <w:rPr>
          <w:rFonts w:ascii="Courier New" w:hAnsi="Courier New" w:cs="Courier New"/>
        </w:rPr>
      </w:pPr>
      <w:proofErr w:type="gramStart"/>
      <w:r>
        <w:rPr>
          <w:rFonts w:ascii="Courier New" w:hAnsi="Courier New" w:cs="Courier New"/>
        </w:rPr>
        <w:t>dm-cli</w:t>
      </w:r>
      <w:proofErr w:type="gramEnd"/>
      <w:r w:rsidR="00796E7C">
        <w:rPr>
          <w:rFonts w:ascii="Courier New" w:hAnsi="Courier New" w:cs="Courier New"/>
        </w:rPr>
        <w:t xml:space="preserve"> self-test --mode default --path /dev/sda</w:t>
      </w:r>
    </w:p>
    <w:p w14:paraId="54729FE3" w14:textId="46C40398" w:rsidR="00796E7C" w:rsidRDefault="00796E7C" w:rsidP="00796E7C">
      <w:pPr>
        <w:ind w:left="360"/>
        <w:rPr>
          <w:rFonts w:cs="Arial"/>
          <w:b/>
          <w:szCs w:val="20"/>
        </w:rPr>
      </w:pPr>
      <w:r w:rsidRPr="00791E27">
        <w:rPr>
          <w:rFonts w:cs="Arial"/>
          <w:b/>
          <w:szCs w:val="20"/>
        </w:rPr>
        <w:t xml:space="preserve">To perform a </w:t>
      </w:r>
      <w:r>
        <w:rPr>
          <w:rFonts w:ascii="Courier New" w:hAnsi="Courier New" w:cs="Courier New"/>
          <w:szCs w:val="20"/>
        </w:rPr>
        <w:t>foregroundextended</w:t>
      </w:r>
      <w:r>
        <w:rPr>
          <w:rFonts w:ascii="Courier New" w:hAnsi="Courier New" w:cs="Courier New"/>
          <w:b/>
          <w:szCs w:val="20"/>
        </w:rPr>
        <w:t xml:space="preserve"> </w:t>
      </w:r>
      <w:r w:rsidR="00A333B8">
        <w:rPr>
          <w:rFonts w:cs="Arial"/>
          <w:b/>
          <w:szCs w:val="20"/>
        </w:rPr>
        <w:t>self-test</w:t>
      </w:r>
      <w:r>
        <w:rPr>
          <w:rFonts w:cs="Arial"/>
          <w:b/>
          <w:szCs w:val="20"/>
        </w:rPr>
        <w:t xml:space="preserve"> on the device</w:t>
      </w:r>
      <w:r w:rsidRPr="00791E27">
        <w:rPr>
          <w:rFonts w:cs="Arial"/>
          <w:b/>
          <w:szCs w:val="20"/>
        </w:rPr>
        <w:t>:</w:t>
      </w:r>
    </w:p>
    <w:p w14:paraId="4C6CA61A" w14:textId="2253D874" w:rsidR="00796E7C" w:rsidRPr="00C85583" w:rsidRDefault="00DD639B" w:rsidP="00796E7C">
      <w:pPr>
        <w:ind w:left="720"/>
        <w:rPr>
          <w:rFonts w:ascii="Courier New" w:hAnsi="Courier New" w:cs="Courier New"/>
        </w:rPr>
      </w:pPr>
      <w:proofErr w:type="gramStart"/>
      <w:r>
        <w:rPr>
          <w:rFonts w:ascii="Courier New" w:hAnsi="Courier New" w:cs="Courier New"/>
        </w:rPr>
        <w:t>dm-cli</w:t>
      </w:r>
      <w:proofErr w:type="gramEnd"/>
      <w:r w:rsidR="00796E7C">
        <w:rPr>
          <w:rFonts w:ascii="Courier New" w:hAnsi="Courier New" w:cs="Courier New"/>
        </w:rPr>
        <w:t xml:space="preserve"> self-test --mode foregroundextended --path /dev/sda</w:t>
      </w:r>
    </w:p>
    <w:p w14:paraId="7F2D0DBB" w14:textId="3C86FDF3" w:rsidR="00796E7C" w:rsidRDefault="00796E7C" w:rsidP="00796E7C">
      <w:pPr>
        <w:spacing w:before="80" w:after="80"/>
        <w:ind w:left="360"/>
        <w:rPr>
          <w:rFonts w:cs="Arial"/>
          <w:b/>
          <w:szCs w:val="20"/>
        </w:rPr>
      </w:pPr>
      <w:r w:rsidRPr="00791E27">
        <w:rPr>
          <w:rFonts w:cs="Arial"/>
          <w:b/>
          <w:szCs w:val="20"/>
        </w:rPr>
        <w:t xml:space="preserve">To </w:t>
      </w:r>
      <w:r>
        <w:rPr>
          <w:rFonts w:cs="Arial"/>
          <w:b/>
          <w:szCs w:val="20"/>
        </w:rPr>
        <w:t xml:space="preserve">display the status of a </w:t>
      </w:r>
      <w:r w:rsidR="00A333B8">
        <w:rPr>
          <w:rFonts w:cs="Arial"/>
          <w:b/>
          <w:szCs w:val="20"/>
        </w:rPr>
        <w:t>self-test</w:t>
      </w:r>
      <w:r w:rsidRPr="00791E27">
        <w:rPr>
          <w:rFonts w:cs="Arial"/>
          <w:b/>
          <w:szCs w:val="20"/>
        </w:rPr>
        <w:t>:</w:t>
      </w:r>
    </w:p>
    <w:p w14:paraId="7E74BA69" w14:textId="1E3BF067" w:rsidR="00796E7C" w:rsidRDefault="00DD639B" w:rsidP="00796E7C">
      <w:pPr>
        <w:spacing w:before="80" w:after="80"/>
        <w:ind w:left="720"/>
        <w:rPr>
          <w:rFonts w:ascii="Courier New" w:hAnsi="Courier New" w:cs="Courier New"/>
        </w:rPr>
      </w:pPr>
      <w:proofErr w:type="gramStart"/>
      <w:r>
        <w:rPr>
          <w:rFonts w:ascii="Courier New" w:hAnsi="Courier New" w:cs="Courier New"/>
        </w:rPr>
        <w:t>dm-cli</w:t>
      </w:r>
      <w:proofErr w:type="gramEnd"/>
      <w:r w:rsidR="00796E7C">
        <w:rPr>
          <w:rFonts w:ascii="Courier New" w:hAnsi="Courier New" w:cs="Courier New"/>
        </w:rPr>
        <w:t xml:space="preserve"> self-test --status --path /dev/sda</w:t>
      </w:r>
    </w:p>
    <w:p w14:paraId="5F205B88"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Pr>
          <w:rFonts w:ascii="Courier New" w:eastAsia="Times New Roman" w:hAnsi="Courier New" w:cs="Courier New"/>
          <w:color w:val="333333"/>
          <w:szCs w:val="20"/>
        </w:rPr>
        <w:br/>
      </w:r>
      <w:r w:rsidRPr="00EF2AB3">
        <w:rPr>
          <w:rFonts w:ascii="Courier New" w:eastAsia="Times New Roman" w:hAnsi="Courier New" w:cs="Courier New"/>
          <w:color w:val="333333"/>
          <w:szCs w:val="20"/>
        </w:rPr>
        <w:t>[/dev/</w:t>
      </w:r>
      <w:r>
        <w:rPr>
          <w:rFonts w:ascii="Courier New" w:eastAsia="Times New Roman" w:hAnsi="Courier New" w:cs="Courier New"/>
          <w:color w:val="333333"/>
          <w:szCs w:val="20"/>
        </w:rPr>
        <w:t>sda</w:t>
      </w:r>
      <w:r w:rsidRPr="00EF2AB3">
        <w:rPr>
          <w:rFonts w:ascii="Courier New" w:eastAsia="Times New Roman" w:hAnsi="Courier New" w:cs="Courier New"/>
          <w:color w:val="333333"/>
          <w:szCs w:val="20"/>
        </w:rPr>
        <w:t>]</w:t>
      </w:r>
    </w:p>
    <w:p w14:paraId="0E9C7D51" w14:textId="2A05451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sidR="00E43ABF">
        <w:rPr>
          <w:rFonts w:ascii="Courier New" w:eastAsia="Times New Roman" w:hAnsi="Courier New" w:cs="Courier New"/>
          <w:color w:val="333333"/>
          <w:szCs w:val="20"/>
        </w:rPr>
        <w:t>Product Name</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Ultrastar S</w:t>
      </w:r>
      <w:r>
        <w:rPr>
          <w:rFonts w:ascii="Courier New" w:eastAsia="Times New Roman" w:hAnsi="Courier New" w:cs="Courier New"/>
          <w:color w:val="333333"/>
          <w:szCs w:val="20"/>
        </w:rPr>
        <w:t>S</w:t>
      </w:r>
      <w:r w:rsidR="00C973AE">
        <w:rPr>
          <w:rFonts w:ascii="Courier New" w:eastAsia="Times New Roman" w:hAnsi="Courier New" w:cs="Courier New"/>
          <w:color w:val="333333"/>
          <w:szCs w:val="20"/>
        </w:rPr>
        <w:t>300</w:t>
      </w:r>
      <w:r w:rsidR="00C40406">
        <w:rPr>
          <w:rFonts w:ascii="Courier New" w:eastAsia="Times New Roman" w:hAnsi="Courier New" w:cs="Courier New"/>
          <w:color w:val="333333"/>
          <w:szCs w:val="20"/>
        </w:rPr>
        <w:br/>
        <w:t xml:space="preserve">  Device Type           = SCSI Device</w:t>
      </w:r>
    </w:p>
    <w:p w14:paraId="248042E7"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Device Path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/dev/</w:t>
      </w:r>
      <w:r>
        <w:rPr>
          <w:rFonts w:ascii="Courier New" w:eastAsia="Times New Roman" w:hAnsi="Courier New" w:cs="Courier New"/>
          <w:color w:val="333333"/>
          <w:szCs w:val="20"/>
        </w:rPr>
        <w:t>sda</w:t>
      </w:r>
    </w:p>
    <w:p w14:paraId="67934D6A" w14:textId="7FF8DFBD"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UID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 </w:t>
      </w:r>
      <w:r>
        <w:rPr>
          <w:rFonts w:ascii="Courier New" w:eastAsia="Times New Roman" w:hAnsi="Courier New" w:cs="Courier New"/>
          <w:color w:val="333333"/>
          <w:szCs w:val="20"/>
        </w:rPr>
        <w:t>5000CCA0</w:t>
      </w:r>
      <w:r w:rsidR="00C973AE">
        <w:rPr>
          <w:rFonts w:ascii="Courier New" w:eastAsia="Times New Roman" w:hAnsi="Courier New" w:cs="Courier New"/>
          <w:color w:val="333333"/>
          <w:szCs w:val="20"/>
        </w:rPr>
        <w:t>8A000788</w:t>
      </w:r>
    </w:p>
    <w:p w14:paraId="2AC0353F" w14:textId="5285A76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Alias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w:t>
      </w:r>
      <w:r>
        <w:rPr>
          <w:rFonts w:ascii="Courier New" w:eastAsia="Times New Roman" w:hAnsi="Courier New" w:cs="Courier New"/>
          <w:color w:val="333333"/>
          <w:szCs w:val="20"/>
        </w:rPr>
        <w:t>scsi</w:t>
      </w:r>
      <w:r w:rsidRPr="00EF2AB3">
        <w:rPr>
          <w:rFonts w:ascii="Courier New" w:eastAsia="Times New Roman" w:hAnsi="Courier New" w:cs="Courier New"/>
          <w:color w:val="333333"/>
          <w:szCs w:val="20"/>
        </w:rPr>
        <w:t>0</w:t>
      </w:r>
    </w:p>
    <w:p w14:paraId="2AC78416" w14:textId="7DDD4601"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Operation Status     </w:t>
      </w:r>
      <w:r w:rsidRPr="00EF2AB3">
        <w:rPr>
          <w:rFonts w:ascii="Courier New" w:eastAsia="Times New Roman" w:hAnsi="Courier New" w:cs="Courier New"/>
          <w:color w:val="333333"/>
          <w:szCs w:val="20"/>
        </w:rPr>
        <w:t xml:space="preserve"> = </w:t>
      </w:r>
      <w:r>
        <w:rPr>
          <w:rFonts w:ascii="Courier New" w:eastAsia="Times New Roman" w:hAnsi="Courier New" w:cs="Courier New"/>
          <w:color w:val="333333"/>
          <w:szCs w:val="20"/>
        </w:rPr>
        <w:t>Self</w:t>
      </w:r>
      <w:r w:rsidR="00B42717">
        <w:rPr>
          <w:rFonts w:ascii="Courier New" w:eastAsia="Times New Roman" w:hAnsi="Courier New" w:cs="Courier New"/>
          <w:color w:val="333333"/>
          <w:szCs w:val="20"/>
        </w:rPr>
        <w:t xml:space="preserve"> T</w:t>
      </w:r>
      <w:r>
        <w:rPr>
          <w:rFonts w:ascii="Courier New" w:eastAsia="Times New Roman" w:hAnsi="Courier New" w:cs="Courier New"/>
          <w:color w:val="333333"/>
          <w:szCs w:val="20"/>
        </w:rPr>
        <w:t>est In Progress</w:t>
      </w:r>
    </w:p>
    <w:p w14:paraId="4322FD6F" w14:textId="77777777" w:rsidR="00796E7C"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Operation Active</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 xml:space="preserve">     </w:t>
      </w:r>
      <w:r w:rsidRPr="00EF2AB3">
        <w:rPr>
          <w:rFonts w:ascii="Courier New" w:eastAsia="Times New Roman" w:hAnsi="Courier New" w:cs="Courier New"/>
          <w:color w:val="333333"/>
          <w:szCs w:val="20"/>
        </w:rPr>
        <w:t xml:space="preserve">= </w:t>
      </w:r>
      <w:r>
        <w:rPr>
          <w:rFonts w:ascii="Courier New" w:eastAsia="Times New Roman" w:hAnsi="Courier New" w:cs="Courier New"/>
          <w:color w:val="333333"/>
          <w:szCs w:val="20"/>
        </w:rPr>
        <w:t>true</w:t>
      </w:r>
    </w:p>
    <w:p w14:paraId="30616311"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r>
        <w:rPr>
          <w:rFonts w:ascii="Courier New" w:eastAsia="Times New Roman" w:hAnsi="Courier New" w:cs="Courier New"/>
          <w:color w:val="333333"/>
          <w:szCs w:val="20"/>
        </w:rPr>
        <w:t xml:space="preserve">  Completion Percentage = 50</w:t>
      </w:r>
    </w:p>
    <w:p w14:paraId="2322518E" w14:textId="77777777" w:rsidR="00796E7C" w:rsidRPr="00EF2AB3"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Courier New" w:eastAsia="Times New Roman" w:hAnsi="Courier New" w:cs="Courier New"/>
          <w:color w:val="333333"/>
          <w:szCs w:val="20"/>
        </w:rPr>
      </w:pPr>
    </w:p>
    <w:p w14:paraId="769F67E9" w14:textId="37B370F8" w:rsidR="00796E7C" w:rsidRPr="00AF2051" w:rsidRDefault="00796E7C" w:rsidP="007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pPr>
      <w:r w:rsidRPr="00EF2AB3">
        <w:rPr>
          <w:rFonts w:ascii="Courier New" w:eastAsia="Times New Roman" w:hAnsi="Courier New" w:cs="Courier New"/>
          <w:color w:val="333333"/>
          <w:szCs w:val="20"/>
        </w:rPr>
        <w:t xml:space="preserve">Results for </w:t>
      </w:r>
      <w:r>
        <w:rPr>
          <w:rFonts w:ascii="Courier New" w:eastAsia="Times New Roman" w:hAnsi="Courier New" w:cs="Courier New"/>
          <w:color w:val="333333"/>
          <w:szCs w:val="20"/>
        </w:rPr>
        <w:t>self-test</w:t>
      </w:r>
      <w:r w:rsidRPr="00EF2AB3">
        <w:rPr>
          <w:rFonts w:ascii="Courier New" w:eastAsia="Times New Roman" w:hAnsi="Courier New" w:cs="Courier New"/>
          <w:color w:val="333333"/>
          <w:szCs w:val="20"/>
        </w:rPr>
        <w:t>: Operation succeeded.</w:t>
      </w:r>
    </w:p>
    <w:p w14:paraId="40343DA8" w14:textId="3EDC6C6A" w:rsidR="00796E7C" w:rsidRDefault="00796E7C" w:rsidP="00796E7C">
      <w:pPr>
        <w:spacing w:before="80" w:after="80"/>
        <w:ind w:left="360"/>
        <w:rPr>
          <w:rFonts w:cs="Arial"/>
          <w:b/>
          <w:szCs w:val="20"/>
        </w:rPr>
      </w:pPr>
      <w:r w:rsidRPr="00791E27">
        <w:rPr>
          <w:rFonts w:cs="Arial"/>
          <w:b/>
          <w:szCs w:val="20"/>
        </w:rPr>
        <w:t xml:space="preserve">To </w:t>
      </w:r>
      <w:r>
        <w:rPr>
          <w:rFonts w:cs="Arial"/>
          <w:b/>
          <w:szCs w:val="20"/>
        </w:rPr>
        <w:t>abort a self test in progress</w:t>
      </w:r>
      <w:r w:rsidRPr="00791E27">
        <w:rPr>
          <w:rFonts w:cs="Arial"/>
          <w:b/>
          <w:szCs w:val="20"/>
        </w:rPr>
        <w:t>:</w:t>
      </w:r>
    </w:p>
    <w:p w14:paraId="2F2E2382" w14:textId="69AAAA86" w:rsidR="00796E7C" w:rsidRPr="00AF2051" w:rsidRDefault="00DD639B" w:rsidP="00796E7C">
      <w:pPr>
        <w:spacing w:before="80" w:after="80"/>
        <w:ind w:left="720"/>
      </w:pPr>
      <w:proofErr w:type="gramStart"/>
      <w:r>
        <w:rPr>
          <w:rFonts w:ascii="Courier New" w:hAnsi="Courier New" w:cs="Courier New"/>
        </w:rPr>
        <w:t>dm-cli</w:t>
      </w:r>
      <w:proofErr w:type="gramEnd"/>
      <w:r w:rsidR="00796E7C">
        <w:rPr>
          <w:rFonts w:ascii="Courier New" w:hAnsi="Courier New" w:cs="Courier New"/>
        </w:rPr>
        <w:t xml:space="preserve"> self-test --abort --path /dev/</w:t>
      </w:r>
      <w:r w:rsidR="00D432DB">
        <w:rPr>
          <w:rFonts w:ascii="Courier New" w:hAnsi="Courier New" w:cs="Courier New"/>
        </w:rPr>
        <w:t>sda</w:t>
      </w:r>
    </w:p>
    <w:p w14:paraId="3E0BD72C" w14:textId="77777777" w:rsidR="00796E7C" w:rsidRPr="00AF2051" w:rsidRDefault="00796E7C" w:rsidP="00374BC7">
      <w:pPr>
        <w:spacing w:before="80" w:after="80"/>
        <w:ind w:left="720"/>
      </w:pPr>
    </w:p>
    <w:p w14:paraId="2EB3D30B" w14:textId="77777777" w:rsidR="00374BC7" w:rsidRDefault="00374BC7">
      <w:pPr>
        <w:spacing w:before="0" w:after="200" w:line="276" w:lineRule="auto"/>
        <w:rPr>
          <w:rFonts w:ascii="Arial Bold" w:eastAsiaTheme="majorEastAsia" w:hAnsi="Arial Bold" w:cstheme="majorBidi"/>
          <w:b/>
          <w:bCs/>
          <w:sz w:val="24"/>
          <w:szCs w:val="26"/>
        </w:rPr>
      </w:pPr>
      <w:r>
        <w:br w:type="page"/>
      </w:r>
    </w:p>
    <w:p w14:paraId="0AC3FC9B" w14:textId="18B68FB5" w:rsidR="00B60FB1" w:rsidRDefault="00EE34B5" w:rsidP="00B60FB1">
      <w:pPr>
        <w:pStyle w:val="Heading2"/>
      </w:pPr>
      <w:bookmarkStart w:id="287" w:name="_Toc463366107"/>
      <w:bookmarkStart w:id="288" w:name="_Toc519254904"/>
      <w:bookmarkStart w:id="289" w:name="_Toc523299552"/>
      <w:proofErr w:type="gramStart"/>
      <w:r>
        <w:lastRenderedPageBreak/>
        <w:t>v</w:t>
      </w:r>
      <w:r w:rsidR="00B60FB1">
        <w:t>ersion</w:t>
      </w:r>
      <w:bookmarkEnd w:id="287"/>
      <w:bookmarkEnd w:id="288"/>
      <w:bookmarkEnd w:id="289"/>
      <w:proofErr w:type="gramEnd"/>
      <w:r w:rsidR="003A2AA3">
        <w:fldChar w:fldCharType="begin"/>
      </w:r>
      <w:r w:rsidR="003A2AA3">
        <w:instrText xml:space="preserve"> XE "</w:instrText>
      </w:r>
      <w:r w:rsidR="00281C0C">
        <w:instrText>C</w:instrText>
      </w:r>
      <w:r w:rsidR="003A2AA3" w:rsidRPr="00D63555">
        <w:instrText>ommands:</w:instrText>
      </w:r>
      <w:r w:rsidR="0032327D">
        <w:instrText>v</w:instrText>
      </w:r>
      <w:r w:rsidR="003A2AA3">
        <w:instrText xml:space="preserve">ersion" </w:instrText>
      </w:r>
      <w:r w:rsidR="003A2AA3">
        <w:fldChar w:fldCharType="end"/>
      </w:r>
    </w:p>
    <w:bookmarkEnd w:id="286"/>
    <w:p w14:paraId="1BBE8BC5" w14:textId="77777777" w:rsidR="00B60FB1" w:rsidRDefault="00EE34B5" w:rsidP="005E0FB8">
      <w:r>
        <w:t xml:space="preserve">The </w:t>
      </w:r>
      <w:r w:rsidRPr="00EE34B5">
        <w:rPr>
          <w:rFonts w:ascii="Courier New" w:hAnsi="Courier New" w:cs="Courier New"/>
        </w:rPr>
        <w:t>version</w:t>
      </w:r>
      <w:r>
        <w:t xml:space="preserve"> command </w:t>
      </w:r>
      <w:r w:rsidR="00A41AFC">
        <w:t>will obtain</w:t>
      </w:r>
      <w:r w:rsidR="00A71C22">
        <w:t xml:space="preserve"> and display</w:t>
      </w:r>
      <w:r w:rsidR="00A41AFC">
        <w:t xml:space="preserve"> the current </w:t>
      </w:r>
      <w:r w:rsidR="00A71C22">
        <w:t xml:space="preserve">build and </w:t>
      </w:r>
      <w:r w:rsidR="00A41AFC">
        <w:t>version of the software. The output consists of a string that displays the current software version.</w:t>
      </w:r>
    </w:p>
    <w:p w14:paraId="7804C6A6" w14:textId="77777777" w:rsidR="00133775" w:rsidRPr="00AF2051" w:rsidRDefault="00133775" w:rsidP="00133775">
      <w:r w:rsidRPr="00AF2051">
        <w:rPr>
          <w:b/>
        </w:rPr>
        <w:t>Synopsis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255C58" w:rsidRPr="00897412" w14:paraId="1642633A" w14:textId="77777777" w:rsidTr="00FF739C">
        <w:tc>
          <w:tcPr>
            <w:tcW w:w="1779" w:type="pct"/>
          </w:tcPr>
          <w:p w14:paraId="6A45D672" w14:textId="7275D3D5" w:rsidR="00255C58" w:rsidRPr="00584551" w:rsidRDefault="00255C58" w:rsidP="002F28AB">
            <w:pPr>
              <w:widowControl w:val="0"/>
              <w:autoSpaceDE w:val="0"/>
              <w:autoSpaceDN w:val="0"/>
              <w:adjustRightInd w:val="0"/>
              <w:spacing w:before="20" w:after="0"/>
              <w:rPr>
                <w:rFonts w:ascii="Courier New" w:hAnsi="Courier New" w:cs="Courier New"/>
                <w:sz w:val="18"/>
                <w:szCs w:val="18"/>
              </w:rPr>
            </w:pPr>
            <w:r w:rsidRPr="00584551">
              <w:rPr>
                <w:rFonts w:ascii="Courier New" w:hAnsi="Courier New" w:cs="Courier New"/>
                <w:sz w:val="18"/>
                <w:szCs w:val="18"/>
              </w:rPr>
              <w:t xml:space="preserve">usage: </w:t>
            </w:r>
            <w:r w:rsidR="00DD639B">
              <w:rPr>
                <w:rFonts w:ascii="Courier New" w:hAnsi="Courier New" w:cs="Courier New"/>
                <w:sz w:val="18"/>
                <w:szCs w:val="18"/>
              </w:rPr>
              <w:t>dm-cli</w:t>
            </w:r>
            <w:r w:rsidRPr="00584551">
              <w:rPr>
                <w:rFonts w:ascii="Courier New" w:hAnsi="Courier New" w:cs="Courier New"/>
                <w:sz w:val="18"/>
                <w:szCs w:val="18"/>
              </w:rPr>
              <w:t xml:space="preserve"> </w:t>
            </w:r>
            <w:r>
              <w:rPr>
                <w:rFonts w:ascii="Courier New" w:hAnsi="Courier New" w:cs="Courier New"/>
                <w:sz w:val="18"/>
                <w:szCs w:val="18"/>
              </w:rPr>
              <w:t>version</w:t>
            </w:r>
          </w:p>
        </w:tc>
        <w:tc>
          <w:tcPr>
            <w:tcW w:w="3221" w:type="pct"/>
          </w:tcPr>
          <w:p w14:paraId="1440D545" w14:textId="0566E988" w:rsidR="00255C58" w:rsidRPr="00897412" w:rsidRDefault="00255C58" w:rsidP="0040058E">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w:t>
            </w:r>
            <w:r w:rsidR="00FF739C">
              <w:rPr>
                <w:rFonts w:ascii="Courier New" w:hAnsi="Courier New" w:cs="Courier New"/>
                <w:sz w:val="18"/>
                <w:szCs w:val="18"/>
              </w:rPr>
              <w:t xml:space="preserve">-o, </w:t>
            </w:r>
            <w:r w:rsidRPr="002514FA">
              <w:rPr>
                <w:rFonts w:ascii="Courier New" w:hAnsi="Courier New" w:cs="Courier New"/>
                <w:sz w:val="18"/>
                <w:szCs w:val="18"/>
              </w:rPr>
              <w:t>--output-format FORMAT]</w:t>
            </w:r>
            <w:r w:rsidR="001B6846">
              <w:rPr>
                <w:rFonts w:ascii="Courier New" w:hAnsi="Courier New" w:cs="Courier New"/>
                <w:sz w:val="18"/>
                <w:szCs w:val="18"/>
              </w:rPr>
              <w:t xml:space="preserve"> [</w:t>
            </w:r>
            <w:r w:rsidR="00FF739C">
              <w:rPr>
                <w:rFonts w:ascii="Courier New" w:hAnsi="Courier New" w:cs="Courier New"/>
                <w:sz w:val="18"/>
                <w:szCs w:val="18"/>
              </w:rPr>
              <w:t xml:space="preserve">-c, </w:t>
            </w:r>
            <w:r w:rsidR="001B6846">
              <w:rPr>
                <w:rFonts w:ascii="Courier New" w:hAnsi="Courier New" w:cs="Courier New"/>
                <w:sz w:val="18"/>
                <w:szCs w:val="18"/>
              </w:rPr>
              <w:t>--config PATH]</w:t>
            </w:r>
          </w:p>
        </w:tc>
      </w:tr>
      <w:tr w:rsidR="00255C58" w:rsidRPr="00897412" w14:paraId="62F826CE" w14:textId="77777777" w:rsidTr="00FF739C">
        <w:tc>
          <w:tcPr>
            <w:tcW w:w="1779" w:type="pct"/>
          </w:tcPr>
          <w:p w14:paraId="0BE57387" w14:textId="77777777" w:rsidR="00255C58" w:rsidRPr="00897412" w:rsidRDefault="00255C58"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7C8DB225" w14:textId="77777777" w:rsidR="00255C58" w:rsidRPr="002514FA" w:rsidRDefault="00255C58" w:rsidP="002F28AB">
            <w:pPr>
              <w:widowControl w:val="0"/>
              <w:autoSpaceDE w:val="0"/>
              <w:autoSpaceDN w:val="0"/>
              <w:adjustRightInd w:val="0"/>
              <w:spacing w:before="20" w:after="0"/>
              <w:rPr>
                <w:rFonts w:ascii="Courier New" w:hAnsi="Courier New" w:cs="Courier New"/>
                <w:sz w:val="18"/>
                <w:szCs w:val="18"/>
              </w:rPr>
            </w:pPr>
          </w:p>
        </w:tc>
      </w:tr>
      <w:tr w:rsidR="00255C58" w:rsidRPr="00897412" w14:paraId="3EF975F2" w14:textId="77777777" w:rsidTr="00B80E33">
        <w:tc>
          <w:tcPr>
            <w:tcW w:w="5000" w:type="pct"/>
            <w:gridSpan w:val="2"/>
          </w:tcPr>
          <w:p w14:paraId="64F5A64B" w14:textId="31836122" w:rsidR="00255C58" w:rsidRPr="00897412" w:rsidRDefault="00255C58"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Display</w:t>
            </w:r>
            <w:r w:rsidR="006876FF">
              <w:rPr>
                <w:rFonts w:ascii="Courier New" w:hAnsi="Courier New" w:cs="Courier New"/>
                <w:sz w:val="18"/>
                <w:szCs w:val="18"/>
              </w:rPr>
              <w:t>s</w:t>
            </w:r>
            <w:r>
              <w:rPr>
                <w:rFonts w:ascii="Courier New" w:hAnsi="Courier New" w:cs="Courier New"/>
                <w:sz w:val="18"/>
                <w:szCs w:val="18"/>
              </w:rPr>
              <w:t xml:space="preserve"> </w:t>
            </w:r>
            <w:r w:rsidR="0040405E" w:rsidRPr="0040405E">
              <w:rPr>
                <w:rFonts w:ascii="Courier New" w:hAnsi="Courier New" w:cs="Courier New"/>
                <w:szCs w:val="18"/>
              </w:rPr>
              <w:t>DM-CLI</w:t>
            </w:r>
            <w:r>
              <w:rPr>
                <w:rFonts w:ascii="Courier New" w:hAnsi="Courier New" w:cs="Courier New"/>
                <w:sz w:val="18"/>
                <w:szCs w:val="18"/>
              </w:rPr>
              <w:t xml:space="preserve"> build and version information</w:t>
            </w:r>
            <w:r w:rsidRPr="002514FA">
              <w:rPr>
                <w:rFonts w:ascii="Courier New" w:hAnsi="Courier New" w:cs="Courier New"/>
                <w:sz w:val="18"/>
                <w:szCs w:val="18"/>
              </w:rPr>
              <w:t>.</w:t>
            </w:r>
          </w:p>
        </w:tc>
      </w:tr>
      <w:tr w:rsidR="00255C58" w:rsidRPr="00897412" w14:paraId="2739E2A8" w14:textId="77777777" w:rsidTr="00FF739C">
        <w:tc>
          <w:tcPr>
            <w:tcW w:w="1779" w:type="pct"/>
          </w:tcPr>
          <w:p w14:paraId="032E9192" w14:textId="77777777" w:rsidR="00255C58" w:rsidRPr="00897412" w:rsidRDefault="00255C58" w:rsidP="002F28AB">
            <w:pPr>
              <w:widowControl w:val="0"/>
              <w:autoSpaceDE w:val="0"/>
              <w:autoSpaceDN w:val="0"/>
              <w:adjustRightInd w:val="0"/>
              <w:spacing w:before="20" w:after="0"/>
              <w:rPr>
                <w:rFonts w:ascii="Courier New" w:hAnsi="Courier New" w:cs="Courier New"/>
                <w:sz w:val="18"/>
                <w:szCs w:val="18"/>
              </w:rPr>
            </w:pPr>
          </w:p>
        </w:tc>
        <w:tc>
          <w:tcPr>
            <w:tcW w:w="3221" w:type="pct"/>
          </w:tcPr>
          <w:p w14:paraId="2C933A8C" w14:textId="77777777" w:rsidR="00255C58" w:rsidRPr="00897412" w:rsidRDefault="00255C58" w:rsidP="002F28AB">
            <w:pPr>
              <w:widowControl w:val="0"/>
              <w:autoSpaceDE w:val="0"/>
              <w:autoSpaceDN w:val="0"/>
              <w:adjustRightInd w:val="0"/>
              <w:spacing w:before="20" w:after="0"/>
              <w:rPr>
                <w:rFonts w:ascii="Courier New" w:hAnsi="Courier New" w:cs="Courier New"/>
                <w:sz w:val="18"/>
                <w:szCs w:val="18"/>
              </w:rPr>
            </w:pPr>
          </w:p>
        </w:tc>
      </w:tr>
      <w:tr w:rsidR="00255C58" w:rsidRPr="00897412" w14:paraId="6C6BA6BA" w14:textId="77777777" w:rsidTr="00FF739C">
        <w:tc>
          <w:tcPr>
            <w:tcW w:w="1779" w:type="pct"/>
          </w:tcPr>
          <w:p w14:paraId="72B910AF" w14:textId="77777777" w:rsidR="00255C58" w:rsidRPr="00897412" w:rsidRDefault="00255C58"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OPTIONS:</w:t>
            </w:r>
          </w:p>
        </w:tc>
        <w:tc>
          <w:tcPr>
            <w:tcW w:w="3221" w:type="pct"/>
          </w:tcPr>
          <w:p w14:paraId="40C1F89E" w14:textId="77777777" w:rsidR="00255C58" w:rsidRPr="00897412" w:rsidRDefault="00255C58" w:rsidP="002F28AB">
            <w:pPr>
              <w:widowControl w:val="0"/>
              <w:autoSpaceDE w:val="0"/>
              <w:autoSpaceDN w:val="0"/>
              <w:adjustRightInd w:val="0"/>
              <w:spacing w:before="20" w:after="0"/>
              <w:rPr>
                <w:rFonts w:ascii="Courier New" w:hAnsi="Courier New" w:cs="Courier New"/>
                <w:sz w:val="18"/>
                <w:szCs w:val="18"/>
              </w:rPr>
            </w:pPr>
          </w:p>
        </w:tc>
      </w:tr>
      <w:tr w:rsidR="00255C58" w:rsidRPr="00897412" w14:paraId="6DCB13E2" w14:textId="77777777" w:rsidTr="00FF739C">
        <w:tc>
          <w:tcPr>
            <w:tcW w:w="1779" w:type="pct"/>
          </w:tcPr>
          <w:p w14:paraId="78E82BE5" w14:textId="5819A8B9" w:rsidR="00255C58" w:rsidRDefault="00FF739C" w:rsidP="002048B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-o, </w:t>
            </w:r>
            <w:r w:rsidR="00255C58" w:rsidRPr="002514FA">
              <w:rPr>
                <w:rFonts w:ascii="Courier New" w:hAnsi="Courier New" w:cs="Courier New"/>
                <w:sz w:val="18"/>
                <w:szCs w:val="18"/>
              </w:rPr>
              <w:t>--output-format FORMAT</w:t>
            </w:r>
          </w:p>
        </w:tc>
        <w:tc>
          <w:tcPr>
            <w:tcW w:w="3221" w:type="pct"/>
          </w:tcPr>
          <w:p w14:paraId="7DE8F9FB" w14:textId="677F7716" w:rsidR="00255C58" w:rsidRPr="00897412" w:rsidRDefault="00255C58" w:rsidP="002F28AB">
            <w:pPr>
              <w:widowControl w:val="0"/>
              <w:autoSpaceDE w:val="0"/>
              <w:autoSpaceDN w:val="0"/>
              <w:adjustRightInd w:val="0"/>
              <w:spacing w:before="20" w:after="0"/>
              <w:rPr>
                <w:rFonts w:ascii="Courier New" w:hAnsi="Courier New" w:cs="Courier New"/>
                <w:sz w:val="18"/>
                <w:szCs w:val="18"/>
              </w:rPr>
            </w:pPr>
            <w:r w:rsidRPr="002514FA">
              <w:rPr>
                <w:rFonts w:ascii="Courier New" w:hAnsi="Courier New" w:cs="Courier New"/>
                <w:sz w:val="18"/>
                <w:szCs w:val="18"/>
              </w:rPr>
              <w:t>Output format for the command. Valid output formats</w:t>
            </w:r>
            <w:r w:rsidR="002048B4" w:rsidRPr="002514FA">
              <w:rPr>
                <w:rFonts w:ascii="Courier New" w:hAnsi="Courier New" w:cs="Courier New"/>
                <w:sz w:val="18"/>
                <w:szCs w:val="18"/>
              </w:rPr>
              <w:t xml:space="preserve"> are "text",</w:t>
            </w:r>
            <w:r w:rsidR="002048B4">
              <w:rPr>
                <w:rFonts w:ascii="Courier New" w:hAnsi="Courier New" w:cs="Courier New"/>
                <w:sz w:val="18"/>
                <w:szCs w:val="18"/>
              </w:rPr>
              <w:t xml:space="preserve"> “mini”,</w:t>
            </w:r>
            <w:r w:rsidR="002048B4" w:rsidRPr="002514FA">
              <w:rPr>
                <w:rFonts w:ascii="Courier New" w:hAnsi="Courier New" w:cs="Courier New"/>
                <w:sz w:val="18"/>
                <w:szCs w:val="18"/>
              </w:rPr>
              <w:t xml:space="preserve"> and "json". The default is </w:t>
            </w:r>
            <w:r w:rsidR="00624FC1">
              <w:rPr>
                <w:rFonts w:ascii="Courier New" w:hAnsi="Courier New" w:cs="Courier New"/>
                <w:sz w:val="18"/>
                <w:szCs w:val="18"/>
              </w:rPr>
              <w:t>“mini”</w:t>
            </w:r>
            <w:r w:rsidR="002048B4" w:rsidRPr="002514FA">
              <w:rPr>
                <w:rFonts w:ascii="Courier New" w:hAnsi="Courier New" w:cs="Courier New"/>
                <w:sz w:val="18"/>
                <w:szCs w:val="18"/>
              </w:rPr>
              <w:t>.</w:t>
            </w:r>
          </w:p>
        </w:tc>
      </w:tr>
      <w:tr w:rsidR="001B6846" w:rsidRPr="00897412" w14:paraId="41AD6147" w14:textId="77777777" w:rsidTr="00FF739C">
        <w:tc>
          <w:tcPr>
            <w:tcW w:w="1779" w:type="pct"/>
          </w:tcPr>
          <w:p w14:paraId="3387B3FF" w14:textId="6B6AA263" w:rsidR="001B6846" w:rsidRPr="00897412" w:rsidRDefault="00FF739C" w:rsidP="002048B4">
            <w:pPr>
              <w:widowControl w:val="0"/>
              <w:autoSpaceDE w:val="0"/>
              <w:autoSpaceDN w:val="0"/>
              <w:adjustRightInd w:val="0"/>
              <w:spacing w:before="20" w:after="0"/>
              <w:ind w:left="162"/>
              <w:rPr>
                <w:rFonts w:ascii="Courier New" w:hAnsi="Courier New" w:cs="Courier New"/>
                <w:sz w:val="18"/>
                <w:szCs w:val="18"/>
              </w:rPr>
            </w:pPr>
            <w:r>
              <w:rPr>
                <w:rFonts w:ascii="Courier New" w:hAnsi="Courier New" w:cs="Courier New"/>
                <w:sz w:val="18"/>
                <w:szCs w:val="18"/>
              </w:rPr>
              <w:t xml:space="preserve">-c, </w:t>
            </w:r>
            <w:r w:rsidR="001B6846">
              <w:rPr>
                <w:rFonts w:ascii="Courier New" w:hAnsi="Courier New" w:cs="Courier New"/>
                <w:sz w:val="18"/>
                <w:szCs w:val="18"/>
              </w:rPr>
              <w:t>--config PATH</w:t>
            </w:r>
          </w:p>
        </w:tc>
        <w:tc>
          <w:tcPr>
            <w:tcW w:w="3221" w:type="pct"/>
          </w:tcPr>
          <w:p w14:paraId="7811105B" w14:textId="56D38D49" w:rsidR="001B6846" w:rsidRPr="002514FA" w:rsidRDefault="001B6846" w:rsidP="002F28AB">
            <w:pPr>
              <w:widowControl w:val="0"/>
              <w:autoSpaceDE w:val="0"/>
              <w:autoSpaceDN w:val="0"/>
              <w:adjustRightInd w:val="0"/>
              <w:spacing w:before="20" w:after="0"/>
              <w:rPr>
                <w:rFonts w:ascii="Courier New" w:hAnsi="Courier New" w:cs="Courier New"/>
                <w:sz w:val="18"/>
                <w:szCs w:val="18"/>
              </w:rPr>
            </w:pPr>
            <w:r>
              <w:rPr>
                <w:rFonts w:ascii="Courier New" w:hAnsi="Courier New" w:cs="Courier New"/>
                <w:sz w:val="18"/>
                <w:szCs w:val="18"/>
              </w:rPr>
              <w:t xml:space="preserve">Path to the </w:t>
            </w:r>
            <w:r w:rsidR="0040405E" w:rsidRPr="0040405E">
              <w:rPr>
                <w:rFonts w:ascii="Courier New" w:hAnsi="Courier New" w:cs="Courier New"/>
                <w:szCs w:val="18"/>
              </w:rPr>
              <w:t>DM-CLI</w:t>
            </w:r>
            <w:r>
              <w:rPr>
                <w:rFonts w:ascii="Courier New" w:hAnsi="Courier New" w:cs="Courier New"/>
                <w:sz w:val="18"/>
                <w:szCs w:val="18"/>
              </w:rPr>
              <w:t xml:space="preserve"> configuration file.</w:t>
            </w:r>
          </w:p>
        </w:tc>
      </w:tr>
    </w:tbl>
    <w:p w14:paraId="3379C220" w14:textId="77777777" w:rsidR="00133775" w:rsidRPr="00AF2051" w:rsidRDefault="00133775" w:rsidP="00133775">
      <w:r w:rsidRPr="00AF2051">
        <w:rPr>
          <w:b/>
        </w:rPr>
        <w:t>Example</w:t>
      </w:r>
    </w:p>
    <w:p w14:paraId="61191D97" w14:textId="64A25E24" w:rsidR="00133775" w:rsidRPr="003A270D" w:rsidRDefault="00DD639B" w:rsidP="00CE56FD">
      <w:pPr>
        <w:ind w:left="360"/>
        <w:rPr>
          <w:rFonts w:ascii="Courier New" w:hAnsi="Courier New" w:cs="Courier New"/>
        </w:rPr>
      </w:pPr>
      <w:proofErr w:type="gramStart"/>
      <w:r>
        <w:rPr>
          <w:rFonts w:ascii="Courier New" w:hAnsi="Courier New" w:cs="Courier New"/>
        </w:rPr>
        <w:t>dm-cli</w:t>
      </w:r>
      <w:proofErr w:type="gramEnd"/>
      <w:r w:rsidR="00255C58">
        <w:rPr>
          <w:rFonts w:ascii="Courier New" w:hAnsi="Courier New" w:cs="Courier New"/>
        </w:rPr>
        <w:t xml:space="preserve"> version</w:t>
      </w:r>
    </w:p>
    <w:p w14:paraId="1B910D23" w14:textId="77777777" w:rsidR="007D3017" w:rsidRPr="00AF2051" w:rsidRDefault="007D3017" w:rsidP="007D3017">
      <w:r w:rsidRPr="00AF2051">
        <w:rPr>
          <w:b/>
        </w:rPr>
        <w:t>Output</w:t>
      </w:r>
    </w:p>
    <w:p w14:paraId="26B1C50B" w14:textId="08A8B534" w:rsidR="00010F10" w:rsidRPr="00692A23" w:rsidRDefault="00D167F4" w:rsidP="00010F10">
      <w:pPr>
        <w:spacing w:before="0" w:after="0"/>
        <w:ind w:left="360"/>
        <w:rPr>
          <w:rFonts w:ascii="Courier New" w:hAnsi="Courier New" w:cs="Courier New"/>
          <w:sz w:val="18"/>
          <w:szCs w:val="18"/>
        </w:rPr>
      </w:pPr>
      <w:r>
        <w:rPr>
          <w:rFonts w:ascii="Courier New" w:hAnsi="Courier New" w:cs="Courier New"/>
          <w:sz w:val="18"/>
          <w:szCs w:val="18"/>
        </w:rPr>
        <w:t xml:space="preserve">  </w:t>
      </w:r>
      <w:r w:rsidR="0040405E" w:rsidRPr="0040405E">
        <w:rPr>
          <w:rFonts w:ascii="Courier New" w:hAnsi="Courier New" w:cs="Courier New"/>
          <w:szCs w:val="18"/>
        </w:rPr>
        <w:t>DM-CLI</w:t>
      </w:r>
      <w:r w:rsidR="00016913">
        <w:rPr>
          <w:rFonts w:ascii="Courier New" w:hAnsi="Courier New" w:cs="Courier New"/>
          <w:sz w:val="18"/>
          <w:szCs w:val="18"/>
        </w:rPr>
        <w:t xml:space="preserve"> Version = 1.x.x</w:t>
      </w:r>
    </w:p>
    <w:p w14:paraId="0CE0FBDC" w14:textId="735C6DAC" w:rsidR="00010F10" w:rsidRPr="00692A23" w:rsidRDefault="00010F10" w:rsidP="00010F10">
      <w:pPr>
        <w:spacing w:before="0" w:after="0"/>
        <w:ind w:left="360"/>
        <w:rPr>
          <w:rFonts w:ascii="Courier New" w:hAnsi="Courier New" w:cs="Courier New"/>
          <w:sz w:val="18"/>
          <w:szCs w:val="18"/>
        </w:rPr>
      </w:pPr>
      <w:r w:rsidRPr="00692A23">
        <w:rPr>
          <w:rFonts w:ascii="Courier New" w:hAnsi="Courier New" w:cs="Courier New"/>
          <w:sz w:val="18"/>
          <w:szCs w:val="18"/>
        </w:rPr>
        <w:t xml:space="preserve">  Build </w:t>
      </w:r>
      <w:proofErr w:type="gramStart"/>
      <w:r w:rsidRPr="00692A23">
        <w:rPr>
          <w:rFonts w:ascii="Courier New" w:hAnsi="Courier New" w:cs="Courier New"/>
          <w:sz w:val="18"/>
          <w:szCs w:val="18"/>
        </w:rPr>
        <w:t>Date  =</w:t>
      </w:r>
      <w:proofErr w:type="gramEnd"/>
      <w:r w:rsidRPr="00692A23">
        <w:rPr>
          <w:rFonts w:ascii="Courier New" w:hAnsi="Courier New" w:cs="Courier New"/>
          <w:sz w:val="18"/>
          <w:szCs w:val="18"/>
        </w:rPr>
        <w:t xml:space="preserve"> 20</w:t>
      </w:r>
      <w:r w:rsidR="00FF739C">
        <w:rPr>
          <w:rFonts w:ascii="Courier New" w:hAnsi="Courier New" w:cs="Courier New"/>
          <w:sz w:val="18"/>
          <w:szCs w:val="18"/>
        </w:rPr>
        <w:t>1</w:t>
      </w:r>
      <w:r w:rsidR="005E49A6">
        <w:rPr>
          <w:rFonts w:ascii="Courier New" w:hAnsi="Courier New" w:cs="Courier New"/>
          <w:sz w:val="18"/>
          <w:szCs w:val="18"/>
        </w:rPr>
        <w:t>8</w:t>
      </w:r>
      <w:r w:rsidRPr="00692A23">
        <w:rPr>
          <w:rFonts w:ascii="Courier New" w:hAnsi="Courier New" w:cs="Courier New"/>
          <w:sz w:val="18"/>
          <w:szCs w:val="18"/>
        </w:rPr>
        <w:t>-</w:t>
      </w:r>
      <w:r w:rsidR="00172CC1">
        <w:rPr>
          <w:rFonts w:ascii="Courier New" w:hAnsi="Courier New" w:cs="Courier New"/>
          <w:sz w:val="18"/>
          <w:szCs w:val="18"/>
        </w:rPr>
        <w:t>0</w:t>
      </w:r>
      <w:r w:rsidR="005E49A6">
        <w:rPr>
          <w:rFonts w:ascii="Courier New" w:hAnsi="Courier New" w:cs="Courier New"/>
          <w:sz w:val="18"/>
          <w:szCs w:val="18"/>
        </w:rPr>
        <w:t>1</w:t>
      </w:r>
      <w:r w:rsidRPr="00692A23">
        <w:rPr>
          <w:rFonts w:ascii="Courier New" w:hAnsi="Courier New" w:cs="Courier New"/>
          <w:sz w:val="18"/>
          <w:szCs w:val="18"/>
        </w:rPr>
        <w:t>-</w:t>
      </w:r>
      <w:r w:rsidR="005E49A6">
        <w:rPr>
          <w:rFonts w:ascii="Courier New" w:hAnsi="Courier New" w:cs="Courier New"/>
          <w:sz w:val="18"/>
          <w:szCs w:val="18"/>
        </w:rPr>
        <w:t>2</w:t>
      </w:r>
      <w:r w:rsidR="00C67D9D">
        <w:rPr>
          <w:rFonts w:ascii="Courier New" w:hAnsi="Courier New" w:cs="Courier New"/>
          <w:sz w:val="18"/>
          <w:szCs w:val="18"/>
        </w:rPr>
        <w:t>4</w:t>
      </w:r>
      <w:r w:rsidR="006876FF" w:rsidRPr="00692A23">
        <w:rPr>
          <w:rFonts w:ascii="Courier New" w:hAnsi="Courier New" w:cs="Courier New"/>
          <w:sz w:val="18"/>
          <w:szCs w:val="18"/>
        </w:rPr>
        <w:t>T</w:t>
      </w:r>
      <w:r w:rsidR="00201C7B">
        <w:rPr>
          <w:rFonts w:ascii="Courier New" w:hAnsi="Courier New" w:cs="Courier New"/>
          <w:sz w:val="18"/>
          <w:szCs w:val="18"/>
        </w:rPr>
        <w:t>09</w:t>
      </w:r>
      <w:r w:rsidRPr="00692A23">
        <w:rPr>
          <w:rFonts w:ascii="Courier New" w:hAnsi="Courier New" w:cs="Courier New"/>
          <w:sz w:val="18"/>
          <w:szCs w:val="18"/>
        </w:rPr>
        <w:t>:</w:t>
      </w:r>
      <w:r w:rsidR="006876FF">
        <w:rPr>
          <w:rFonts w:ascii="Courier New" w:hAnsi="Courier New" w:cs="Courier New"/>
          <w:sz w:val="18"/>
          <w:szCs w:val="18"/>
        </w:rPr>
        <w:t>1</w:t>
      </w:r>
      <w:r w:rsidR="00201C7B">
        <w:rPr>
          <w:rFonts w:ascii="Courier New" w:hAnsi="Courier New" w:cs="Courier New"/>
          <w:sz w:val="18"/>
          <w:szCs w:val="18"/>
        </w:rPr>
        <w:t>1</w:t>
      </w:r>
      <w:r w:rsidRPr="00692A23">
        <w:rPr>
          <w:rFonts w:ascii="Courier New" w:hAnsi="Courier New" w:cs="Courier New"/>
          <w:sz w:val="18"/>
          <w:szCs w:val="18"/>
        </w:rPr>
        <w:t>:</w:t>
      </w:r>
      <w:r w:rsidR="00201C7B">
        <w:rPr>
          <w:rFonts w:ascii="Courier New" w:hAnsi="Courier New" w:cs="Courier New"/>
          <w:sz w:val="18"/>
          <w:szCs w:val="18"/>
        </w:rPr>
        <w:t>02</w:t>
      </w:r>
    </w:p>
    <w:p w14:paraId="2E2AD7A0" w14:textId="6321EBCE" w:rsidR="00010F10" w:rsidRPr="00692A23" w:rsidRDefault="00010F10" w:rsidP="00010F10">
      <w:pPr>
        <w:spacing w:before="0" w:after="0"/>
        <w:ind w:left="360"/>
        <w:rPr>
          <w:rFonts w:ascii="Courier New" w:hAnsi="Courier New" w:cs="Courier New"/>
          <w:sz w:val="18"/>
          <w:szCs w:val="18"/>
        </w:rPr>
      </w:pPr>
      <w:r w:rsidRPr="00692A23">
        <w:rPr>
          <w:rFonts w:ascii="Courier New" w:hAnsi="Courier New" w:cs="Courier New"/>
          <w:sz w:val="18"/>
          <w:szCs w:val="18"/>
        </w:rPr>
        <w:t xml:space="preserve">  Build </w:t>
      </w:r>
      <w:proofErr w:type="gramStart"/>
      <w:r w:rsidRPr="00692A23">
        <w:rPr>
          <w:rFonts w:ascii="Courier New" w:hAnsi="Courier New" w:cs="Courier New"/>
          <w:sz w:val="18"/>
          <w:szCs w:val="18"/>
        </w:rPr>
        <w:t>Host  =</w:t>
      </w:r>
      <w:proofErr w:type="gramEnd"/>
      <w:r w:rsidRPr="00692A23">
        <w:rPr>
          <w:rFonts w:ascii="Courier New" w:hAnsi="Courier New" w:cs="Courier New"/>
          <w:sz w:val="18"/>
          <w:szCs w:val="18"/>
        </w:rPr>
        <w:t xml:space="preserve"> </w:t>
      </w:r>
      <w:r w:rsidR="00F01BA5">
        <w:rPr>
          <w:rFonts w:ascii="Courier New" w:hAnsi="Courier New" w:cs="Courier New"/>
          <w:sz w:val="18"/>
          <w:szCs w:val="18"/>
        </w:rPr>
        <w:t>dm</w:t>
      </w:r>
      <w:r w:rsidR="00C72797">
        <w:rPr>
          <w:rFonts w:ascii="Courier New" w:hAnsi="Courier New" w:cs="Courier New"/>
          <w:sz w:val="18"/>
          <w:szCs w:val="18"/>
        </w:rPr>
        <w:t>test</w:t>
      </w:r>
      <w:r w:rsidRPr="00692A23">
        <w:rPr>
          <w:rFonts w:ascii="Courier New" w:hAnsi="Courier New" w:cs="Courier New"/>
          <w:sz w:val="18"/>
          <w:szCs w:val="18"/>
        </w:rPr>
        <w:t>-2</w:t>
      </w:r>
    </w:p>
    <w:p w14:paraId="371A0EF1" w14:textId="6AD24479" w:rsidR="00201C7B" w:rsidRDefault="00010F10" w:rsidP="00010F10">
      <w:pPr>
        <w:spacing w:before="0" w:after="0"/>
        <w:ind w:left="360"/>
        <w:rPr>
          <w:rFonts w:ascii="Courier New" w:hAnsi="Courier New" w:cs="Courier New"/>
          <w:sz w:val="18"/>
          <w:szCs w:val="18"/>
        </w:rPr>
      </w:pPr>
      <w:r w:rsidRPr="00692A23">
        <w:rPr>
          <w:rFonts w:ascii="Courier New" w:hAnsi="Courier New" w:cs="Courier New"/>
          <w:sz w:val="18"/>
          <w:szCs w:val="18"/>
        </w:rPr>
        <w:t xml:space="preserve">  Commit ID   = </w:t>
      </w:r>
      <w:r w:rsidR="00C67D9D">
        <w:rPr>
          <w:rFonts w:ascii="Courier New" w:hAnsi="Courier New" w:cs="Courier New"/>
          <w:sz w:val="18"/>
          <w:szCs w:val="18"/>
        </w:rPr>
        <w:t>664100bba691729486a02e11a2b2623d43ec639a</w:t>
      </w:r>
    </w:p>
    <w:p w14:paraId="38A40702" w14:textId="4A960193" w:rsidR="00010F10" w:rsidRPr="00692A23" w:rsidRDefault="00010F10" w:rsidP="00010F10">
      <w:pPr>
        <w:spacing w:before="0" w:after="0"/>
        <w:ind w:left="360"/>
        <w:rPr>
          <w:rFonts w:ascii="Courier New" w:hAnsi="Courier New" w:cs="Courier New"/>
          <w:sz w:val="18"/>
          <w:szCs w:val="18"/>
        </w:rPr>
      </w:pPr>
      <w:r w:rsidRPr="00692A23">
        <w:rPr>
          <w:rFonts w:ascii="Courier New" w:hAnsi="Courier New" w:cs="Courier New"/>
          <w:sz w:val="18"/>
          <w:szCs w:val="18"/>
        </w:rPr>
        <w:t xml:space="preserve">  Ref Spec    = refs/heads/</w:t>
      </w:r>
      <w:r w:rsidR="00201C7B">
        <w:rPr>
          <w:rFonts w:ascii="Courier New" w:hAnsi="Courier New" w:cs="Courier New"/>
          <w:sz w:val="18"/>
          <w:szCs w:val="18"/>
        </w:rPr>
        <w:t>develop</w:t>
      </w:r>
    </w:p>
    <w:p w14:paraId="07AD9818" w14:textId="77777777" w:rsidR="00010F10" w:rsidRPr="00692A23" w:rsidRDefault="00010F10" w:rsidP="00010F10">
      <w:pPr>
        <w:spacing w:before="0" w:after="0"/>
        <w:ind w:left="360"/>
        <w:rPr>
          <w:rFonts w:ascii="Courier New" w:hAnsi="Courier New" w:cs="Courier New"/>
          <w:sz w:val="18"/>
          <w:szCs w:val="18"/>
        </w:rPr>
      </w:pPr>
    </w:p>
    <w:p w14:paraId="29B08552" w14:textId="77777777" w:rsidR="00010F10" w:rsidRPr="00692A23" w:rsidRDefault="00010F10" w:rsidP="00010F10">
      <w:pPr>
        <w:spacing w:before="0" w:after="0"/>
        <w:ind w:left="360"/>
        <w:rPr>
          <w:rFonts w:ascii="Courier New" w:hAnsi="Courier New" w:cs="Courier New"/>
          <w:sz w:val="18"/>
          <w:szCs w:val="18"/>
        </w:rPr>
      </w:pPr>
      <w:r w:rsidRPr="00692A23">
        <w:rPr>
          <w:rFonts w:ascii="Courier New" w:hAnsi="Courier New" w:cs="Courier New"/>
          <w:sz w:val="18"/>
          <w:szCs w:val="18"/>
        </w:rPr>
        <w:t>Results for version: Operation succeeded.</w:t>
      </w:r>
    </w:p>
    <w:p w14:paraId="73F761E5" w14:textId="77777777" w:rsidR="00EE34B5" w:rsidRPr="00255C58" w:rsidRDefault="00EE34B5" w:rsidP="00255C58"/>
    <w:p w14:paraId="15FCBEE0" w14:textId="7A6B23FC" w:rsidR="0033147B" w:rsidRPr="00075C7D" w:rsidRDefault="0033147B" w:rsidP="00075C7D">
      <w:pPr>
        <w:rPr>
          <w:rFonts w:eastAsiaTheme="majorEastAsia" w:cstheme="majorBidi"/>
          <w:sz w:val="28"/>
          <w:szCs w:val="28"/>
        </w:rPr>
      </w:pPr>
    </w:p>
    <w:sectPr w:rsidR="0033147B" w:rsidRPr="00075C7D" w:rsidSect="00F33870">
      <w:headerReference w:type="even" r:id="rId23"/>
      <w:headerReference w:type="default" r:id="rId24"/>
      <w:footerReference w:type="even" r:id="rId25"/>
      <w:footerReference w:type="default" r:id="rId26"/>
      <w:head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895F7" w14:textId="77777777" w:rsidR="007E062E" w:rsidRDefault="007E062E" w:rsidP="00AC4FDA">
      <w:pPr>
        <w:spacing w:before="0" w:after="0"/>
      </w:pPr>
      <w:r>
        <w:separator/>
      </w:r>
    </w:p>
  </w:endnote>
  <w:endnote w:type="continuationSeparator" w:id="0">
    <w:p w14:paraId="0DDBF8B7" w14:textId="77777777" w:rsidR="007E062E" w:rsidRDefault="007E062E" w:rsidP="00AC4F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9360"/>
    </w:tblGrid>
    <w:tr w:rsidR="002A49B2" w:rsidRPr="00A861C8" w14:paraId="1540C28D" w14:textId="77777777" w:rsidTr="00DE432E">
      <w:tc>
        <w:tcPr>
          <w:tcW w:w="5000" w:type="pct"/>
          <w:tcBorders>
            <w:top w:val="nil"/>
            <w:left w:val="nil"/>
            <w:bottom w:val="nil"/>
            <w:right w:val="nil"/>
          </w:tcBorders>
          <w:vAlign w:val="center"/>
        </w:tcPr>
        <w:p w14:paraId="5E704CD7" w14:textId="53B292E4" w:rsidR="002A49B2" w:rsidRPr="00A861C8" w:rsidRDefault="002A49B2" w:rsidP="0013661A">
          <w:pPr>
            <w:spacing w:before="20" w:after="20"/>
            <w:jc w:val="center"/>
            <w:rPr>
              <w:rFonts w:ascii="Arial Narrow" w:hAnsi="Arial Narrow" w:cs="Arial"/>
              <w:b/>
              <w:sz w:val="18"/>
              <w:szCs w:val="18"/>
            </w:rPr>
          </w:pPr>
          <w:r w:rsidRPr="00A861C8">
            <w:rPr>
              <w:rFonts w:ascii="Arial Narrow" w:hAnsi="Arial Narrow" w:cs="Arial"/>
              <w:b/>
              <w:sz w:val="18"/>
              <w:szCs w:val="18"/>
            </w:rPr>
            <w:t xml:space="preserve">Device Manager </w:t>
          </w:r>
          <w:r>
            <w:rPr>
              <w:rFonts w:ascii="Arial Narrow" w:hAnsi="Arial Narrow" w:cs="Arial"/>
              <w:b/>
              <w:sz w:val="18"/>
              <w:szCs w:val="18"/>
            </w:rPr>
            <w:t xml:space="preserve">CLI </w:t>
          </w:r>
          <w:r w:rsidRPr="00A861C8">
            <w:rPr>
              <w:rFonts w:ascii="Arial Narrow" w:hAnsi="Arial Narrow" w:cs="Arial"/>
              <w:b/>
              <w:sz w:val="18"/>
              <w:szCs w:val="18"/>
            </w:rPr>
            <w:t>User Guide</w:t>
          </w:r>
          <w:r>
            <w:rPr>
              <w:rFonts w:ascii="Arial Narrow" w:hAnsi="Arial Narrow" w:cs="Arial"/>
              <w:b/>
              <w:sz w:val="18"/>
              <w:szCs w:val="18"/>
            </w:rPr>
            <w:t xml:space="preserve"> – Version 3.4</w:t>
          </w:r>
        </w:p>
      </w:tc>
    </w:tr>
    <w:tr w:rsidR="002A49B2" w:rsidRPr="00EC16A1" w14:paraId="3D3A89D1" w14:textId="77777777" w:rsidTr="00DE432E">
      <w:tc>
        <w:tcPr>
          <w:tcW w:w="5000" w:type="pct"/>
          <w:tcBorders>
            <w:top w:val="nil"/>
            <w:left w:val="nil"/>
            <w:bottom w:val="nil"/>
            <w:right w:val="nil"/>
          </w:tcBorders>
          <w:vAlign w:val="center"/>
        </w:tcPr>
        <w:p w14:paraId="70746B05" w14:textId="0C03D6A4" w:rsidR="002A49B2" w:rsidRPr="00D90FC6" w:rsidRDefault="002A49B2" w:rsidP="00180216">
          <w:pPr>
            <w:spacing w:before="20" w:after="20"/>
            <w:jc w:val="center"/>
            <w:rPr>
              <w:rFonts w:ascii="Arial Narrow" w:hAnsi="Arial Narrow" w:cs="Arial"/>
              <w:smallCaps/>
              <w:sz w:val="18"/>
              <w:szCs w:val="18"/>
            </w:rPr>
          </w:pPr>
          <w:r w:rsidRPr="00D90FC6">
            <w:rPr>
              <w:rFonts w:ascii="Arial Narrow" w:hAnsi="Arial Narrow"/>
              <w:sz w:val="18"/>
              <w:szCs w:val="18"/>
            </w:rPr>
            <w:fldChar w:fldCharType="begin"/>
          </w:r>
          <w:r w:rsidRPr="00D90FC6">
            <w:rPr>
              <w:rFonts w:ascii="Arial Narrow" w:hAnsi="Arial Narrow"/>
              <w:sz w:val="18"/>
              <w:szCs w:val="18"/>
            </w:rPr>
            <w:instrText xml:space="preserve"> PAGE  \* roman  \* MERGEFORMAT </w:instrText>
          </w:r>
          <w:r w:rsidRPr="00D90FC6">
            <w:rPr>
              <w:rFonts w:ascii="Arial Narrow" w:hAnsi="Arial Narrow"/>
              <w:sz w:val="18"/>
              <w:szCs w:val="18"/>
            </w:rPr>
            <w:fldChar w:fldCharType="separate"/>
          </w:r>
          <w:r>
            <w:rPr>
              <w:rFonts w:ascii="Arial Narrow" w:hAnsi="Arial Narrow"/>
              <w:noProof/>
              <w:sz w:val="18"/>
              <w:szCs w:val="18"/>
            </w:rPr>
            <w:t>ii</w:t>
          </w:r>
          <w:r w:rsidRPr="00D90FC6">
            <w:rPr>
              <w:rFonts w:ascii="Arial Narrow" w:hAnsi="Arial Narrow"/>
              <w:sz w:val="18"/>
              <w:szCs w:val="18"/>
            </w:rPr>
            <w:fldChar w:fldCharType="end"/>
          </w:r>
        </w:p>
      </w:tc>
    </w:tr>
  </w:tbl>
  <w:p w14:paraId="09C5D917" w14:textId="77777777" w:rsidR="002A49B2" w:rsidRPr="00673D14" w:rsidRDefault="002A49B2" w:rsidP="00A861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9360"/>
    </w:tblGrid>
    <w:tr w:rsidR="002A49B2" w:rsidRPr="00A861C8" w14:paraId="3A7D0F5B" w14:textId="77777777" w:rsidTr="00DE432E">
      <w:tc>
        <w:tcPr>
          <w:tcW w:w="5000" w:type="pct"/>
          <w:tcBorders>
            <w:top w:val="nil"/>
            <w:left w:val="nil"/>
            <w:bottom w:val="nil"/>
            <w:right w:val="nil"/>
          </w:tcBorders>
          <w:vAlign w:val="center"/>
        </w:tcPr>
        <w:p w14:paraId="7C509550" w14:textId="69AE4CA4" w:rsidR="002A49B2" w:rsidRPr="00A861C8" w:rsidRDefault="002A49B2" w:rsidP="0013661A">
          <w:pPr>
            <w:spacing w:before="20" w:after="20"/>
            <w:jc w:val="center"/>
            <w:rPr>
              <w:rFonts w:ascii="Arial Narrow" w:hAnsi="Arial Narrow" w:cs="Arial"/>
              <w:b/>
              <w:sz w:val="18"/>
              <w:szCs w:val="18"/>
            </w:rPr>
          </w:pPr>
          <w:r w:rsidRPr="00A861C8">
            <w:rPr>
              <w:rFonts w:ascii="Arial Narrow" w:hAnsi="Arial Narrow" w:cs="Arial"/>
              <w:b/>
              <w:sz w:val="18"/>
              <w:szCs w:val="18"/>
            </w:rPr>
            <w:t>Device Manager</w:t>
          </w:r>
          <w:r>
            <w:rPr>
              <w:rFonts w:ascii="Arial Narrow" w:hAnsi="Arial Narrow" w:cs="Arial"/>
              <w:b/>
              <w:sz w:val="18"/>
              <w:szCs w:val="18"/>
            </w:rPr>
            <w:t xml:space="preserve"> CLI</w:t>
          </w:r>
          <w:r w:rsidRPr="00A861C8">
            <w:rPr>
              <w:rFonts w:ascii="Arial Narrow" w:hAnsi="Arial Narrow" w:cs="Arial"/>
              <w:b/>
              <w:sz w:val="18"/>
              <w:szCs w:val="18"/>
            </w:rPr>
            <w:t xml:space="preserve"> User Guide</w:t>
          </w:r>
        </w:p>
      </w:tc>
    </w:tr>
    <w:tr w:rsidR="002A49B2" w:rsidRPr="00EC16A1" w14:paraId="51693406" w14:textId="77777777" w:rsidTr="00DE432E">
      <w:tc>
        <w:tcPr>
          <w:tcW w:w="5000" w:type="pct"/>
          <w:tcBorders>
            <w:top w:val="nil"/>
            <w:left w:val="nil"/>
            <w:bottom w:val="nil"/>
            <w:right w:val="nil"/>
          </w:tcBorders>
          <w:vAlign w:val="center"/>
        </w:tcPr>
        <w:p w14:paraId="6AC2E21C" w14:textId="1FCC0944" w:rsidR="002A49B2" w:rsidRPr="00D90FC6" w:rsidRDefault="002A49B2" w:rsidP="00180216">
          <w:pPr>
            <w:spacing w:before="20" w:after="20"/>
            <w:jc w:val="center"/>
            <w:rPr>
              <w:rFonts w:ascii="Arial Narrow" w:hAnsi="Arial Narrow" w:cs="Arial"/>
              <w:smallCaps/>
              <w:sz w:val="18"/>
              <w:szCs w:val="18"/>
            </w:rPr>
          </w:pPr>
          <w:r w:rsidRPr="00F33870">
            <w:rPr>
              <w:rFonts w:ascii="Arial Narrow" w:hAnsi="Arial Narrow"/>
              <w:sz w:val="18"/>
              <w:szCs w:val="18"/>
            </w:rPr>
            <w:fldChar w:fldCharType="begin"/>
          </w:r>
          <w:r w:rsidRPr="00F33870">
            <w:rPr>
              <w:rFonts w:ascii="Arial Narrow" w:hAnsi="Arial Narrow"/>
              <w:sz w:val="18"/>
              <w:szCs w:val="18"/>
            </w:rPr>
            <w:instrText xml:space="preserve"> PAGE   \* MERGEFORMAT </w:instrText>
          </w:r>
          <w:r w:rsidRPr="00F33870">
            <w:rPr>
              <w:rFonts w:ascii="Arial Narrow" w:hAnsi="Arial Narrow"/>
              <w:sz w:val="18"/>
              <w:szCs w:val="18"/>
            </w:rPr>
            <w:fldChar w:fldCharType="separate"/>
          </w:r>
          <w:r w:rsidR="00915ED5">
            <w:rPr>
              <w:rFonts w:ascii="Arial Narrow" w:hAnsi="Arial Narrow"/>
              <w:noProof/>
              <w:sz w:val="18"/>
              <w:szCs w:val="18"/>
            </w:rPr>
            <w:t>i</w:t>
          </w:r>
          <w:r w:rsidRPr="00F33870">
            <w:rPr>
              <w:rFonts w:ascii="Arial Narrow" w:hAnsi="Arial Narrow"/>
              <w:noProof/>
              <w:sz w:val="18"/>
              <w:szCs w:val="18"/>
            </w:rPr>
            <w:fldChar w:fldCharType="end"/>
          </w:r>
        </w:p>
      </w:tc>
    </w:tr>
  </w:tbl>
  <w:p w14:paraId="4BFD9A94" w14:textId="77777777" w:rsidR="002A49B2" w:rsidRPr="00673D14" w:rsidRDefault="002A49B2" w:rsidP="00A861C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Look w:val="04A0" w:firstRow="1" w:lastRow="0" w:firstColumn="1" w:lastColumn="0" w:noHBand="0" w:noVBand="1"/>
    </w:tblPr>
    <w:tblGrid>
      <w:gridCol w:w="9360"/>
    </w:tblGrid>
    <w:tr w:rsidR="002A49B2" w:rsidRPr="00A861C8" w14:paraId="28CA440F" w14:textId="77777777" w:rsidTr="00F33870">
      <w:trPr>
        <w:jc w:val="center"/>
      </w:trPr>
      <w:tc>
        <w:tcPr>
          <w:tcW w:w="5000" w:type="pct"/>
          <w:tcBorders>
            <w:top w:val="nil"/>
            <w:left w:val="nil"/>
            <w:bottom w:val="nil"/>
            <w:right w:val="nil"/>
          </w:tcBorders>
          <w:vAlign w:val="center"/>
        </w:tcPr>
        <w:p w14:paraId="4797E21D" w14:textId="77777777" w:rsidR="002A49B2" w:rsidRPr="00A861C8" w:rsidRDefault="002A49B2" w:rsidP="00F33870">
          <w:pPr>
            <w:spacing w:before="20" w:after="20"/>
            <w:jc w:val="center"/>
            <w:rPr>
              <w:rFonts w:ascii="Arial Narrow" w:hAnsi="Arial Narrow" w:cs="Arial"/>
              <w:b/>
              <w:sz w:val="18"/>
              <w:szCs w:val="18"/>
            </w:rPr>
          </w:pPr>
          <w:r w:rsidRPr="00A861C8">
            <w:rPr>
              <w:rFonts w:ascii="Arial Narrow" w:hAnsi="Arial Narrow" w:cs="Arial"/>
              <w:b/>
              <w:sz w:val="18"/>
              <w:szCs w:val="18"/>
            </w:rPr>
            <w:t>Device Manager</w:t>
          </w:r>
          <w:r>
            <w:rPr>
              <w:rFonts w:ascii="Arial Narrow" w:hAnsi="Arial Narrow" w:cs="Arial"/>
              <w:b/>
              <w:sz w:val="18"/>
              <w:szCs w:val="18"/>
            </w:rPr>
            <w:t xml:space="preserve"> CLI</w:t>
          </w:r>
          <w:r w:rsidRPr="00A861C8">
            <w:rPr>
              <w:rFonts w:ascii="Arial Narrow" w:hAnsi="Arial Narrow" w:cs="Arial"/>
              <w:b/>
              <w:sz w:val="18"/>
              <w:szCs w:val="18"/>
            </w:rPr>
            <w:t xml:space="preserve"> User Guide</w:t>
          </w:r>
          <w:r>
            <w:rPr>
              <w:rFonts w:ascii="Arial Narrow" w:hAnsi="Arial Narrow" w:cs="Arial"/>
              <w:b/>
              <w:sz w:val="18"/>
              <w:szCs w:val="18"/>
            </w:rPr>
            <w:t xml:space="preserve"> – Version 1.0</w:t>
          </w:r>
        </w:p>
      </w:tc>
    </w:tr>
    <w:tr w:rsidR="002A49B2" w:rsidRPr="00EC16A1" w14:paraId="42257A63" w14:textId="77777777" w:rsidTr="00F33870">
      <w:trPr>
        <w:jc w:val="center"/>
      </w:trPr>
      <w:tc>
        <w:tcPr>
          <w:tcW w:w="5000" w:type="pct"/>
          <w:tcBorders>
            <w:top w:val="nil"/>
            <w:left w:val="nil"/>
            <w:bottom w:val="nil"/>
            <w:right w:val="nil"/>
          </w:tcBorders>
          <w:vAlign w:val="center"/>
        </w:tcPr>
        <w:p w14:paraId="72A1BEE6" w14:textId="15D6C9D1" w:rsidR="002A49B2" w:rsidRPr="00D90FC6" w:rsidRDefault="002A49B2" w:rsidP="00F33870">
          <w:pPr>
            <w:spacing w:before="20" w:after="20"/>
            <w:jc w:val="center"/>
            <w:rPr>
              <w:rFonts w:ascii="Arial Narrow" w:hAnsi="Arial Narrow" w:cs="Arial"/>
              <w:smallCaps/>
              <w:sz w:val="18"/>
              <w:szCs w:val="18"/>
            </w:rPr>
          </w:pPr>
          <w:r w:rsidRPr="00D90FC6">
            <w:rPr>
              <w:rFonts w:ascii="Arial Narrow" w:hAnsi="Arial Narrow"/>
              <w:sz w:val="18"/>
              <w:szCs w:val="18"/>
            </w:rPr>
            <w:fldChar w:fldCharType="begin"/>
          </w:r>
          <w:r w:rsidRPr="00D90FC6">
            <w:rPr>
              <w:rFonts w:ascii="Arial Narrow" w:hAnsi="Arial Narrow"/>
              <w:sz w:val="18"/>
              <w:szCs w:val="18"/>
            </w:rPr>
            <w:instrText xml:space="preserve"> PAGE  \* roman  \* MERGEFORMAT </w:instrText>
          </w:r>
          <w:r w:rsidRPr="00D90FC6">
            <w:rPr>
              <w:rFonts w:ascii="Arial Narrow" w:hAnsi="Arial Narrow"/>
              <w:sz w:val="18"/>
              <w:szCs w:val="18"/>
            </w:rPr>
            <w:fldChar w:fldCharType="separate"/>
          </w:r>
          <w:r>
            <w:rPr>
              <w:rFonts w:ascii="Arial Narrow" w:hAnsi="Arial Narrow"/>
              <w:noProof/>
              <w:sz w:val="18"/>
              <w:szCs w:val="18"/>
            </w:rPr>
            <w:t>vii</w:t>
          </w:r>
          <w:r w:rsidRPr="00D90FC6">
            <w:rPr>
              <w:rFonts w:ascii="Arial Narrow" w:hAnsi="Arial Narrow"/>
              <w:sz w:val="18"/>
              <w:szCs w:val="18"/>
            </w:rPr>
            <w:fldChar w:fldCharType="end"/>
          </w:r>
        </w:p>
      </w:tc>
    </w:tr>
  </w:tbl>
  <w:p w14:paraId="02613BBC" w14:textId="097EB506" w:rsidR="002A49B2" w:rsidRDefault="002A49B2" w:rsidP="00F338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9360"/>
    </w:tblGrid>
    <w:tr w:rsidR="002A49B2" w:rsidRPr="00A861C8" w14:paraId="0087E570" w14:textId="77777777" w:rsidTr="00DE432E">
      <w:tc>
        <w:tcPr>
          <w:tcW w:w="5000" w:type="pct"/>
          <w:tcBorders>
            <w:top w:val="nil"/>
            <w:left w:val="nil"/>
            <w:bottom w:val="nil"/>
            <w:right w:val="nil"/>
          </w:tcBorders>
          <w:vAlign w:val="center"/>
        </w:tcPr>
        <w:p w14:paraId="47C58B90" w14:textId="1D9724FD" w:rsidR="002A49B2" w:rsidRPr="00A861C8" w:rsidRDefault="002A49B2" w:rsidP="004D18A8">
          <w:pPr>
            <w:spacing w:before="20" w:after="20"/>
            <w:jc w:val="center"/>
            <w:rPr>
              <w:rFonts w:ascii="Arial Narrow" w:hAnsi="Arial Narrow" w:cs="Arial"/>
              <w:b/>
              <w:sz w:val="18"/>
              <w:szCs w:val="18"/>
            </w:rPr>
          </w:pPr>
          <w:r w:rsidRPr="00A861C8">
            <w:rPr>
              <w:rFonts w:ascii="Arial Narrow" w:hAnsi="Arial Narrow" w:cs="Arial"/>
              <w:b/>
              <w:sz w:val="18"/>
              <w:szCs w:val="18"/>
            </w:rPr>
            <w:t xml:space="preserve">Device Manager </w:t>
          </w:r>
          <w:r>
            <w:rPr>
              <w:rFonts w:ascii="Arial Narrow" w:hAnsi="Arial Narrow" w:cs="Arial"/>
              <w:b/>
              <w:sz w:val="18"/>
              <w:szCs w:val="18"/>
            </w:rPr>
            <w:t xml:space="preserve">CLI </w:t>
          </w:r>
          <w:r w:rsidRPr="00A861C8">
            <w:rPr>
              <w:rFonts w:ascii="Arial Narrow" w:hAnsi="Arial Narrow" w:cs="Arial"/>
              <w:b/>
              <w:sz w:val="18"/>
              <w:szCs w:val="18"/>
            </w:rPr>
            <w:t>User Guide</w:t>
          </w:r>
          <w:r>
            <w:rPr>
              <w:rFonts w:ascii="Arial Narrow" w:hAnsi="Arial Narrow" w:cs="Arial"/>
              <w:b/>
              <w:sz w:val="18"/>
              <w:szCs w:val="18"/>
            </w:rPr>
            <w:t xml:space="preserve"> – Version 1.0</w:t>
          </w:r>
        </w:p>
      </w:tc>
    </w:tr>
    <w:tr w:rsidR="002A49B2" w:rsidRPr="00EC16A1" w14:paraId="6F67F0C1" w14:textId="77777777" w:rsidTr="00DE432E">
      <w:tc>
        <w:tcPr>
          <w:tcW w:w="5000" w:type="pct"/>
          <w:tcBorders>
            <w:top w:val="nil"/>
            <w:left w:val="nil"/>
            <w:bottom w:val="nil"/>
            <w:right w:val="nil"/>
          </w:tcBorders>
          <w:vAlign w:val="center"/>
        </w:tcPr>
        <w:p w14:paraId="7879B028" w14:textId="30AFBE1E" w:rsidR="002A49B2" w:rsidRPr="00D90FC6" w:rsidRDefault="002A49B2" w:rsidP="00180216">
          <w:pPr>
            <w:spacing w:before="20" w:after="20"/>
            <w:jc w:val="center"/>
            <w:rPr>
              <w:rFonts w:ascii="Arial Narrow" w:hAnsi="Arial Narrow" w:cs="Arial"/>
              <w:smallCaps/>
              <w:sz w:val="18"/>
              <w:szCs w:val="18"/>
            </w:rPr>
          </w:pPr>
          <w:r w:rsidRPr="00D90FC6">
            <w:rPr>
              <w:rFonts w:ascii="Arial Narrow" w:hAnsi="Arial Narrow"/>
              <w:sz w:val="18"/>
              <w:szCs w:val="18"/>
            </w:rPr>
            <w:fldChar w:fldCharType="begin"/>
          </w:r>
          <w:r w:rsidRPr="00D90FC6">
            <w:rPr>
              <w:rFonts w:ascii="Arial Narrow" w:hAnsi="Arial Narrow"/>
              <w:sz w:val="18"/>
              <w:szCs w:val="18"/>
            </w:rPr>
            <w:instrText xml:space="preserve"> PAGE  \* roman  \* MERGEFORMAT </w:instrText>
          </w:r>
          <w:r w:rsidRPr="00D90FC6">
            <w:rPr>
              <w:rFonts w:ascii="Arial Narrow" w:hAnsi="Arial Narrow"/>
              <w:sz w:val="18"/>
              <w:szCs w:val="18"/>
            </w:rPr>
            <w:fldChar w:fldCharType="separate"/>
          </w:r>
          <w:r>
            <w:rPr>
              <w:rFonts w:ascii="Arial Narrow" w:hAnsi="Arial Narrow"/>
              <w:noProof/>
              <w:sz w:val="18"/>
              <w:szCs w:val="18"/>
            </w:rPr>
            <w:t>vi</w:t>
          </w:r>
          <w:r w:rsidRPr="00D90FC6">
            <w:rPr>
              <w:rFonts w:ascii="Arial Narrow" w:hAnsi="Arial Narrow"/>
              <w:sz w:val="18"/>
              <w:szCs w:val="18"/>
            </w:rPr>
            <w:fldChar w:fldCharType="end"/>
          </w:r>
        </w:p>
      </w:tc>
    </w:tr>
  </w:tbl>
  <w:p w14:paraId="018C1C05" w14:textId="77777777" w:rsidR="002A49B2" w:rsidRPr="00673D14" w:rsidRDefault="002A49B2" w:rsidP="00A861C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9360"/>
    </w:tblGrid>
    <w:tr w:rsidR="002A49B2" w:rsidRPr="00A861C8" w14:paraId="57E145CD" w14:textId="77777777" w:rsidTr="00DE432E">
      <w:tc>
        <w:tcPr>
          <w:tcW w:w="5000" w:type="pct"/>
          <w:tcBorders>
            <w:top w:val="nil"/>
            <w:left w:val="nil"/>
            <w:bottom w:val="nil"/>
            <w:right w:val="nil"/>
          </w:tcBorders>
          <w:vAlign w:val="center"/>
        </w:tcPr>
        <w:p w14:paraId="7A16CDC7" w14:textId="384392A8" w:rsidR="002A49B2" w:rsidRPr="00A861C8" w:rsidRDefault="002A49B2" w:rsidP="00561381">
          <w:pPr>
            <w:spacing w:before="20" w:after="20"/>
            <w:jc w:val="center"/>
            <w:rPr>
              <w:rFonts w:ascii="Arial Narrow" w:hAnsi="Arial Narrow" w:cs="Arial"/>
              <w:b/>
              <w:sz w:val="18"/>
              <w:szCs w:val="18"/>
            </w:rPr>
          </w:pPr>
          <w:r w:rsidRPr="00A861C8">
            <w:rPr>
              <w:rFonts w:ascii="Arial Narrow" w:hAnsi="Arial Narrow" w:cs="Arial"/>
              <w:b/>
              <w:sz w:val="18"/>
              <w:szCs w:val="18"/>
            </w:rPr>
            <w:t>Device Manager</w:t>
          </w:r>
          <w:r>
            <w:rPr>
              <w:rFonts w:ascii="Arial Narrow" w:hAnsi="Arial Narrow" w:cs="Arial"/>
              <w:b/>
              <w:sz w:val="18"/>
              <w:szCs w:val="18"/>
            </w:rPr>
            <w:t xml:space="preserve"> CLI</w:t>
          </w:r>
          <w:r w:rsidRPr="00A861C8">
            <w:rPr>
              <w:rFonts w:ascii="Arial Narrow" w:hAnsi="Arial Narrow" w:cs="Arial"/>
              <w:b/>
              <w:sz w:val="18"/>
              <w:szCs w:val="18"/>
            </w:rPr>
            <w:t xml:space="preserve"> User Guide</w:t>
          </w:r>
        </w:p>
      </w:tc>
    </w:tr>
    <w:tr w:rsidR="002A49B2" w:rsidRPr="00EC16A1" w14:paraId="3C5206C5" w14:textId="77777777" w:rsidTr="00DE432E">
      <w:tc>
        <w:tcPr>
          <w:tcW w:w="5000" w:type="pct"/>
          <w:tcBorders>
            <w:top w:val="nil"/>
            <w:left w:val="nil"/>
            <w:bottom w:val="nil"/>
            <w:right w:val="nil"/>
          </w:tcBorders>
          <w:vAlign w:val="center"/>
        </w:tcPr>
        <w:p w14:paraId="783FA2B6" w14:textId="3BCB4D4E" w:rsidR="002A49B2" w:rsidRPr="00D90FC6" w:rsidRDefault="002A49B2" w:rsidP="00180216">
          <w:pPr>
            <w:spacing w:before="20" w:after="20"/>
            <w:jc w:val="center"/>
            <w:rPr>
              <w:rFonts w:ascii="Arial Narrow" w:hAnsi="Arial Narrow" w:cs="Arial"/>
              <w:smallCaps/>
              <w:sz w:val="18"/>
              <w:szCs w:val="18"/>
            </w:rPr>
          </w:pPr>
          <w:r w:rsidRPr="00D90FC6">
            <w:rPr>
              <w:rFonts w:ascii="Arial Narrow" w:hAnsi="Arial Narrow"/>
              <w:sz w:val="18"/>
              <w:szCs w:val="18"/>
            </w:rPr>
            <w:fldChar w:fldCharType="begin"/>
          </w:r>
          <w:r w:rsidRPr="00D90FC6">
            <w:rPr>
              <w:rFonts w:ascii="Arial Narrow" w:hAnsi="Arial Narrow"/>
              <w:sz w:val="18"/>
              <w:szCs w:val="18"/>
            </w:rPr>
            <w:instrText xml:space="preserve"> PAGE  \* roman  \* MERGEFORMAT </w:instrText>
          </w:r>
          <w:r w:rsidRPr="00D90FC6">
            <w:rPr>
              <w:rFonts w:ascii="Arial Narrow" w:hAnsi="Arial Narrow"/>
              <w:sz w:val="18"/>
              <w:szCs w:val="18"/>
            </w:rPr>
            <w:fldChar w:fldCharType="separate"/>
          </w:r>
          <w:r w:rsidR="006558D9">
            <w:rPr>
              <w:rFonts w:ascii="Arial Narrow" w:hAnsi="Arial Narrow"/>
              <w:noProof/>
              <w:sz w:val="18"/>
              <w:szCs w:val="18"/>
            </w:rPr>
            <w:t>vi</w:t>
          </w:r>
          <w:r w:rsidRPr="00D90FC6">
            <w:rPr>
              <w:rFonts w:ascii="Arial Narrow" w:hAnsi="Arial Narrow"/>
              <w:sz w:val="18"/>
              <w:szCs w:val="18"/>
            </w:rPr>
            <w:fldChar w:fldCharType="end"/>
          </w:r>
        </w:p>
      </w:tc>
    </w:tr>
  </w:tbl>
  <w:p w14:paraId="31DA87B6" w14:textId="77777777" w:rsidR="002A49B2" w:rsidRPr="00673D14" w:rsidRDefault="002A49B2" w:rsidP="00A861C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7AD6" w14:textId="77777777" w:rsidR="002A49B2" w:rsidRPr="00D57E42" w:rsidRDefault="002A49B2" w:rsidP="00D57E4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9360"/>
    </w:tblGrid>
    <w:tr w:rsidR="002A49B2" w:rsidRPr="00A861C8" w14:paraId="0AB23E57" w14:textId="77777777" w:rsidTr="00EB3C0B">
      <w:tc>
        <w:tcPr>
          <w:tcW w:w="5000" w:type="pct"/>
          <w:tcBorders>
            <w:top w:val="nil"/>
            <w:left w:val="nil"/>
            <w:bottom w:val="nil"/>
            <w:right w:val="nil"/>
          </w:tcBorders>
          <w:vAlign w:val="center"/>
        </w:tcPr>
        <w:p w14:paraId="57950373" w14:textId="6C979C18" w:rsidR="002A49B2" w:rsidRPr="00A861C8" w:rsidRDefault="002A49B2" w:rsidP="00F33870">
          <w:pPr>
            <w:spacing w:before="20" w:after="20"/>
            <w:jc w:val="center"/>
            <w:rPr>
              <w:rFonts w:ascii="Arial Narrow" w:hAnsi="Arial Narrow" w:cs="Arial"/>
              <w:b/>
              <w:sz w:val="18"/>
              <w:szCs w:val="18"/>
            </w:rPr>
          </w:pPr>
          <w:r w:rsidRPr="00A861C8">
            <w:rPr>
              <w:rFonts w:ascii="Arial Narrow" w:hAnsi="Arial Narrow" w:cs="Arial"/>
              <w:b/>
              <w:sz w:val="18"/>
              <w:szCs w:val="18"/>
            </w:rPr>
            <w:t>Device Manager</w:t>
          </w:r>
          <w:r>
            <w:rPr>
              <w:rFonts w:ascii="Arial Narrow" w:hAnsi="Arial Narrow" w:cs="Arial"/>
              <w:b/>
              <w:sz w:val="18"/>
              <w:szCs w:val="18"/>
            </w:rPr>
            <w:t xml:space="preserve"> CLI</w:t>
          </w:r>
          <w:r w:rsidRPr="00A861C8">
            <w:rPr>
              <w:rFonts w:ascii="Arial Narrow" w:hAnsi="Arial Narrow" w:cs="Arial"/>
              <w:b/>
              <w:sz w:val="18"/>
              <w:szCs w:val="18"/>
            </w:rPr>
            <w:t xml:space="preserve"> User Guide</w:t>
          </w:r>
        </w:p>
      </w:tc>
    </w:tr>
    <w:tr w:rsidR="002A49B2" w:rsidRPr="00EC16A1" w14:paraId="06979E24" w14:textId="77777777" w:rsidTr="00EB3C0B">
      <w:tc>
        <w:tcPr>
          <w:tcW w:w="5000" w:type="pct"/>
          <w:tcBorders>
            <w:top w:val="nil"/>
            <w:left w:val="nil"/>
            <w:bottom w:val="nil"/>
            <w:right w:val="nil"/>
          </w:tcBorders>
          <w:vAlign w:val="center"/>
        </w:tcPr>
        <w:p w14:paraId="730E4C72" w14:textId="3885D430" w:rsidR="002A49B2" w:rsidRPr="00D90FC6" w:rsidRDefault="002A49B2" w:rsidP="00F33870">
          <w:pPr>
            <w:spacing w:before="20" w:after="20"/>
            <w:jc w:val="center"/>
            <w:rPr>
              <w:rFonts w:ascii="Arial Narrow" w:hAnsi="Arial Narrow" w:cs="Arial"/>
              <w:smallCaps/>
              <w:sz w:val="18"/>
              <w:szCs w:val="18"/>
            </w:rPr>
          </w:pPr>
          <w:r w:rsidRPr="00F33870">
            <w:rPr>
              <w:rFonts w:ascii="Arial Narrow" w:hAnsi="Arial Narrow" w:cs="Arial"/>
              <w:smallCaps/>
              <w:sz w:val="18"/>
              <w:szCs w:val="18"/>
            </w:rPr>
            <w:fldChar w:fldCharType="begin"/>
          </w:r>
          <w:r w:rsidRPr="00F33870">
            <w:rPr>
              <w:rFonts w:ascii="Arial Narrow" w:hAnsi="Arial Narrow" w:cs="Arial"/>
              <w:smallCaps/>
              <w:sz w:val="18"/>
              <w:szCs w:val="18"/>
            </w:rPr>
            <w:instrText xml:space="preserve"> PAGE   \* MERGEFORMAT </w:instrText>
          </w:r>
          <w:r w:rsidRPr="00F33870">
            <w:rPr>
              <w:rFonts w:ascii="Arial Narrow" w:hAnsi="Arial Narrow" w:cs="Arial"/>
              <w:smallCaps/>
              <w:sz w:val="18"/>
              <w:szCs w:val="18"/>
            </w:rPr>
            <w:fldChar w:fldCharType="separate"/>
          </w:r>
          <w:r w:rsidR="006558D9">
            <w:rPr>
              <w:rFonts w:ascii="Arial Narrow" w:hAnsi="Arial Narrow" w:cs="Arial"/>
              <w:smallCaps/>
              <w:noProof/>
              <w:sz w:val="18"/>
              <w:szCs w:val="18"/>
            </w:rPr>
            <w:t>10</w:t>
          </w:r>
          <w:r w:rsidRPr="00F33870">
            <w:rPr>
              <w:rFonts w:ascii="Arial Narrow" w:hAnsi="Arial Narrow" w:cs="Arial"/>
              <w:smallCaps/>
              <w:noProof/>
              <w:sz w:val="18"/>
              <w:szCs w:val="18"/>
            </w:rPr>
            <w:fldChar w:fldCharType="end"/>
          </w:r>
        </w:p>
      </w:tc>
    </w:tr>
  </w:tbl>
  <w:p w14:paraId="07688312" w14:textId="11B50760" w:rsidR="002A49B2" w:rsidRPr="00F33870" w:rsidRDefault="002A49B2" w:rsidP="00F3387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DADA" w14:textId="77777777" w:rsidR="007E062E" w:rsidRDefault="007E062E" w:rsidP="00AC4FDA">
      <w:pPr>
        <w:spacing w:before="0" w:after="0"/>
      </w:pPr>
      <w:r>
        <w:separator/>
      </w:r>
    </w:p>
  </w:footnote>
  <w:footnote w:type="continuationSeparator" w:id="0">
    <w:p w14:paraId="42A62675" w14:textId="77777777" w:rsidR="007E062E" w:rsidRDefault="007E062E" w:rsidP="00AC4F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71F8" w14:textId="13DEF280" w:rsidR="002A49B2" w:rsidRDefault="002A49B2">
    <w:pPr>
      <w:pStyle w:val="Header"/>
    </w:pPr>
    <w:r>
      <w:rPr>
        <w:noProof/>
      </w:rPr>
      <w:drawing>
        <wp:anchor distT="0" distB="0" distL="114300" distR="114300" simplePos="0" relativeHeight="251659264" behindDoc="1" locked="0" layoutInCell="1" allowOverlap="1" wp14:anchorId="6B09DF15" wp14:editId="79E1F258">
          <wp:simplePos x="0" y="0"/>
          <wp:positionH relativeFrom="column">
            <wp:posOffset>-581025</wp:posOffset>
          </wp:positionH>
          <wp:positionV relativeFrom="paragraph">
            <wp:posOffset>-619760</wp:posOffset>
          </wp:positionV>
          <wp:extent cx="6858000" cy="516255"/>
          <wp:effectExtent l="0" t="0" r="0" b="0"/>
          <wp:wrapTight wrapText="bothSides">
            <wp:wrapPolygon edited="0">
              <wp:start x="0" y="0"/>
              <wp:lineTo x="0" y="20723"/>
              <wp:lineTo x="21540" y="20723"/>
              <wp:lineTo x="215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5162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396F" w14:textId="77777777" w:rsidR="002A49B2" w:rsidRDefault="002A4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5D35" w14:textId="77777777" w:rsidR="002A49B2" w:rsidRDefault="002A49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EBD8" w14:textId="77777777" w:rsidR="002A49B2" w:rsidRDefault="002A49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7D0A" w14:textId="77777777" w:rsidR="002A49B2" w:rsidRDefault="002A49B2" w:rsidP="00A75467">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4F84" w14:textId="77777777" w:rsidR="002A49B2" w:rsidRPr="001D1B60" w:rsidRDefault="002A49B2" w:rsidP="00B03B05">
    <w:pPr>
      <w:pStyle w:val="Header"/>
      <w:widowControl w:val="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1EE2" w14:textId="77777777" w:rsidR="002A49B2" w:rsidRDefault="002A4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9ED"/>
    <w:multiLevelType w:val="hybridMultilevel"/>
    <w:tmpl w:val="2A207352"/>
    <w:lvl w:ilvl="0" w:tplc="46D01A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B0420"/>
    <w:multiLevelType w:val="hybridMultilevel"/>
    <w:tmpl w:val="20C23DF0"/>
    <w:lvl w:ilvl="0" w:tplc="F41EA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15D8A"/>
    <w:multiLevelType w:val="hybridMultilevel"/>
    <w:tmpl w:val="986AA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7108C"/>
    <w:multiLevelType w:val="hybridMultilevel"/>
    <w:tmpl w:val="1FAA31D2"/>
    <w:lvl w:ilvl="0" w:tplc="3490CFE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12EA56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57C9A"/>
    <w:multiLevelType w:val="hybridMultilevel"/>
    <w:tmpl w:val="B3568A66"/>
    <w:lvl w:ilvl="0" w:tplc="324048B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13415F13"/>
    <w:multiLevelType w:val="hybridMultilevel"/>
    <w:tmpl w:val="963AB7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393C"/>
    <w:multiLevelType w:val="hybridMultilevel"/>
    <w:tmpl w:val="C666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43209"/>
    <w:multiLevelType w:val="hybridMultilevel"/>
    <w:tmpl w:val="48C2A6D4"/>
    <w:lvl w:ilvl="0" w:tplc="98A80252">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07A8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0F62F92"/>
    <w:multiLevelType w:val="hybridMultilevel"/>
    <w:tmpl w:val="769E0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0764E"/>
    <w:multiLevelType w:val="hybridMultilevel"/>
    <w:tmpl w:val="0A0A9456"/>
    <w:lvl w:ilvl="0" w:tplc="2772A4C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23F10E65"/>
    <w:multiLevelType w:val="hybridMultilevel"/>
    <w:tmpl w:val="F0A4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05341"/>
    <w:multiLevelType w:val="hybridMultilevel"/>
    <w:tmpl w:val="1C7AEB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13613"/>
    <w:multiLevelType w:val="hybridMultilevel"/>
    <w:tmpl w:val="6C28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460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403D43"/>
    <w:multiLevelType w:val="hybridMultilevel"/>
    <w:tmpl w:val="62CE0D1A"/>
    <w:lvl w:ilvl="0" w:tplc="1C8EC99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29623FA9"/>
    <w:multiLevelType w:val="hybridMultilevel"/>
    <w:tmpl w:val="F7F40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A622A"/>
    <w:multiLevelType w:val="hybridMultilevel"/>
    <w:tmpl w:val="33942BE0"/>
    <w:lvl w:ilvl="0" w:tplc="05AE44F8">
      <w:numFmt w:val="bullet"/>
      <w:lvlText w:val=""/>
      <w:lvlJc w:val="left"/>
      <w:pPr>
        <w:ind w:left="522" w:hanging="360"/>
      </w:pPr>
      <w:rPr>
        <w:rFonts w:ascii="Wingdings" w:eastAsiaTheme="minorEastAsia" w:hAnsi="Wingdings" w:cs="Courier New"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9" w15:restartNumberingAfterBreak="0">
    <w:nsid w:val="2BF51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00414B"/>
    <w:multiLevelType w:val="hybridMultilevel"/>
    <w:tmpl w:val="00A633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44209"/>
    <w:multiLevelType w:val="hybridMultilevel"/>
    <w:tmpl w:val="3094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648F6"/>
    <w:multiLevelType w:val="hybridMultilevel"/>
    <w:tmpl w:val="816A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649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D73465"/>
    <w:multiLevelType w:val="hybridMultilevel"/>
    <w:tmpl w:val="D264F32E"/>
    <w:lvl w:ilvl="0" w:tplc="F350C3E0">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71997"/>
    <w:multiLevelType w:val="hybridMultilevel"/>
    <w:tmpl w:val="E5E8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42C52"/>
    <w:multiLevelType w:val="hybridMultilevel"/>
    <w:tmpl w:val="1C7AEB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CD135E"/>
    <w:multiLevelType w:val="hybridMultilevel"/>
    <w:tmpl w:val="3094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A6657"/>
    <w:multiLevelType w:val="hybridMultilevel"/>
    <w:tmpl w:val="963AB7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32AA6"/>
    <w:multiLevelType w:val="hybridMultilevel"/>
    <w:tmpl w:val="ABBA8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926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CB03A3F"/>
    <w:multiLevelType w:val="hybridMultilevel"/>
    <w:tmpl w:val="963AB7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B779E"/>
    <w:multiLevelType w:val="hybridMultilevel"/>
    <w:tmpl w:val="963AB7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535BD"/>
    <w:multiLevelType w:val="hybridMultilevel"/>
    <w:tmpl w:val="996C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BE0EA9"/>
    <w:multiLevelType w:val="hybridMultilevel"/>
    <w:tmpl w:val="20C23DF0"/>
    <w:lvl w:ilvl="0" w:tplc="F41EA7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55CB18A4"/>
    <w:multiLevelType w:val="hybridMultilevel"/>
    <w:tmpl w:val="2918ECA2"/>
    <w:lvl w:ilvl="0" w:tplc="3EA82D32">
      <w:start w:val="1"/>
      <w:numFmt w:val="bullet"/>
      <w:lvlText w:val="-"/>
      <w:lvlJc w:val="left"/>
      <w:pPr>
        <w:ind w:left="504" w:hanging="360"/>
      </w:pPr>
      <w:rPr>
        <w:rFonts w:ascii="Arial" w:eastAsiaTheme="minorEastAsia"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15:restartNumberingAfterBreak="0">
    <w:nsid w:val="55F55AAC"/>
    <w:multiLevelType w:val="multilevel"/>
    <w:tmpl w:val="2F761E28"/>
    <w:lvl w:ilvl="0">
      <w:start w:val="1"/>
      <w:numFmt w:val="decimal"/>
      <w:pStyle w:val="RealEstate4L1"/>
      <w:lvlText w:val="%1."/>
      <w:lvlJc w:val="left"/>
      <w:pPr>
        <w:tabs>
          <w:tab w:val="num" w:pos="8460"/>
        </w:tabs>
      </w:pPr>
      <w:rPr>
        <w:rFonts w:cs="Times New Roman"/>
        <w:b/>
        <w:i w:val="0"/>
        <w:caps w:val="0"/>
        <w:strike w:val="0"/>
        <w:dstrike w:val="0"/>
        <w:vanish w:val="0"/>
        <w:color w:val="auto"/>
        <w:u w:val="none"/>
        <w:effect w:val="none"/>
        <w:vertAlign w:val="baseline"/>
      </w:rPr>
    </w:lvl>
    <w:lvl w:ilvl="1">
      <w:start w:val="1"/>
      <w:numFmt w:val="decimal"/>
      <w:pStyle w:val="RealEstate4L2"/>
      <w:lvlText w:val="%1.%2"/>
      <w:lvlJc w:val="left"/>
      <w:pPr>
        <w:tabs>
          <w:tab w:val="num" w:pos="1440"/>
        </w:tabs>
        <w:ind w:firstLine="720"/>
      </w:pPr>
      <w:rPr>
        <w:rFonts w:cs="Times New Roman"/>
        <w:b/>
        <w:i w:val="0"/>
        <w:caps w:val="0"/>
        <w:strike w:val="0"/>
        <w:dstrike w:val="0"/>
        <w:vanish w:val="0"/>
        <w:color w:val="auto"/>
        <w:u w:val="none"/>
        <w:effect w:val="none"/>
        <w:vertAlign w:val="baseline"/>
      </w:rPr>
    </w:lvl>
    <w:lvl w:ilvl="2">
      <w:start w:val="1"/>
      <w:numFmt w:val="lowerLetter"/>
      <w:pStyle w:val="RealEstate4L3"/>
      <w:lvlText w:val="(%3)"/>
      <w:lvlJc w:val="left"/>
      <w:pPr>
        <w:tabs>
          <w:tab w:val="num" w:pos="2160"/>
        </w:tabs>
        <w:ind w:firstLine="1440"/>
      </w:pPr>
      <w:rPr>
        <w:rFonts w:cs="Times New Roman"/>
        <w:b w:val="0"/>
        <w:i w:val="0"/>
        <w:caps w:val="0"/>
        <w:strike w:val="0"/>
        <w:dstrike w:val="0"/>
        <w:vanish w:val="0"/>
        <w:color w:val="auto"/>
        <w:u w:val="none"/>
        <w:effect w:val="none"/>
        <w:vertAlign w:val="baseline"/>
      </w:rPr>
    </w:lvl>
    <w:lvl w:ilvl="3">
      <w:start w:val="1"/>
      <w:numFmt w:val="lowerRoman"/>
      <w:pStyle w:val="RealEstate4L4"/>
      <w:lvlText w:val="(%4)"/>
      <w:lvlJc w:val="left"/>
      <w:pPr>
        <w:tabs>
          <w:tab w:val="num" w:pos="2880"/>
        </w:tabs>
        <w:ind w:left="720" w:firstLine="1440"/>
      </w:pPr>
      <w:rPr>
        <w:rFonts w:cs="Times New Roman"/>
        <w:b w:val="0"/>
        <w:i w:val="0"/>
        <w:caps w:val="0"/>
        <w:strike w:val="0"/>
        <w:dstrike w:val="0"/>
        <w:vanish w:val="0"/>
        <w:color w:val="auto"/>
        <w:u w:val="none"/>
        <w:effect w:val="none"/>
        <w:vertAlign w:val="baseline"/>
      </w:rPr>
    </w:lvl>
    <w:lvl w:ilvl="4">
      <w:start w:val="1"/>
      <w:numFmt w:val="decimal"/>
      <w:pStyle w:val="RealEstate4L5"/>
      <w:lvlText w:val="(%5)"/>
      <w:lvlJc w:val="left"/>
      <w:pPr>
        <w:tabs>
          <w:tab w:val="num" w:pos="3600"/>
        </w:tabs>
        <w:ind w:left="1440" w:firstLine="1440"/>
      </w:pPr>
      <w:rPr>
        <w:rFonts w:cs="Times New Roman"/>
        <w:b w:val="0"/>
        <w:i w:val="0"/>
        <w:caps w:val="0"/>
        <w:strike w:val="0"/>
        <w:dstrike w:val="0"/>
        <w:vanish w:val="0"/>
        <w:color w:val="auto"/>
        <w:u w:val="none"/>
        <w:effect w:val="none"/>
        <w:vertAlign w:val="baseline"/>
      </w:rPr>
    </w:lvl>
    <w:lvl w:ilvl="5">
      <w:start w:val="1"/>
      <w:numFmt w:val="upperLetter"/>
      <w:pStyle w:val="RealEstate4L6"/>
      <w:lvlText w:val="(%6)"/>
      <w:lvlJc w:val="left"/>
      <w:pPr>
        <w:tabs>
          <w:tab w:val="num" w:pos="3960"/>
        </w:tabs>
        <w:ind w:left="2160" w:firstLine="1440"/>
      </w:pPr>
      <w:rPr>
        <w:rFonts w:cs="Times New Roman"/>
        <w:color w:val="auto"/>
        <w:u w:val="none"/>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94156F6"/>
    <w:multiLevelType w:val="hybridMultilevel"/>
    <w:tmpl w:val="3094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796BC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63807A58"/>
    <w:multiLevelType w:val="hybridMultilevel"/>
    <w:tmpl w:val="93DA779C"/>
    <w:lvl w:ilvl="0" w:tplc="F350C3E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F11F2"/>
    <w:multiLevelType w:val="hybridMultilevel"/>
    <w:tmpl w:val="34C0250E"/>
    <w:lvl w:ilvl="0" w:tplc="9F7A9DF4">
      <w:numFmt w:val="bullet"/>
      <w:lvlText w:val="-"/>
      <w:lvlJc w:val="left"/>
      <w:pPr>
        <w:ind w:left="810" w:hanging="360"/>
      </w:pPr>
      <w:rPr>
        <w:rFonts w:ascii="Arial" w:eastAsiaTheme="minorEastAsi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6D73333A"/>
    <w:multiLevelType w:val="hybridMultilevel"/>
    <w:tmpl w:val="816A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E1AC5"/>
    <w:multiLevelType w:val="hybridMultilevel"/>
    <w:tmpl w:val="963AB7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B744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6A11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A57A73"/>
    <w:multiLevelType w:val="hybridMultilevel"/>
    <w:tmpl w:val="0D248D76"/>
    <w:lvl w:ilvl="0" w:tplc="35B4ADF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6" w15:restartNumberingAfterBreak="0">
    <w:nsid w:val="79545DE0"/>
    <w:multiLevelType w:val="hybridMultilevel"/>
    <w:tmpl w:val="1C7AEB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E48B9"/>
    <w:multiLevelType w:val="hybridMultilevel"/>
    <w:tmpl w:val="70C6CFC0"/>
    <w:lvl w:ilvl="0" w:tplc="6A2C86E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7C4D6F6E"/>
    <w:multiLevelType w:val="hybridMultilevel"/>
    <w:tmpl w:val="E16C9B4C"/>
    <w:lvl w:ilvl="0" w:tplc="01B85B1E">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7F0B11E2"/>
    <w:multiLevelType w:val="hybridMultilevel"/>
    <w:tmpl w:val="816A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46"/>
  </w:num>
  <w:num w:numId="4">
    <w:abstractNumId w:val="43"/>
  </w:num>
  <w:num w:numId="5">
    <w:abstractNumId w:val="48"/>
  </w:num>
  <w:num w:numId="6">
    <w:abstractNumId w:val="47"/>
  </w:num>
  <w:num w:numId="7">
    <w:abstractNumId w:val="0"/>
  </w:num>
  <w:num w:numId="8">
    <w:abstractNumId w:val="29"/>
  </w:num>
  <w:num w:numId="9">
    <w:abstractNumId w:val="32"/>
  </w:num>
  <w:num w:numId="10">
    <w:abstractNumId w:val="37"/>
  </w:num>
  <w:num w:numId="11">
    <w:abstractNumId w:val="10"/>
  </w:num>
  <w:num w:numId="12">
    <w:abstractNumId w:val="12"/>
  </w:num>
  <w:num w:numId="13">
    <w:abstractNumId w:val="2"/>
  </w:num>
  <w:num w:numId="14">
    <w:abstractNumId w:val="33"/>
  </w:num>
  <w:num w:numId="15">
    <w:abstractNumId w:val="18"/>
  </w:num>
  <w:num w:numId="16">
    <w:abstractNumId w:val="31"/>
  </w:num>
  <w:num w:numId="17">
    <w:abstractNumId w:val="27"/>
  </w:num>
  <w:num w:numId="18">
    <w:abstractNumId w:val="20"/>
  </w:num>
  <w:num w:numId="19">
    <w:abstractNumId w:val="14"/>
  </w:num>
  <w:num w:numId="20">
    <w:abstractNumId w:val="17"/>
  </w:num>
  <w:num w:numId="21">
    <w:abstractNumId w:val="44"/>
  </w:num>
  <w:num w:numId="22">
    <w:abstractNumId w:val="1"/>
  </w:num>
  <w:num w:numId="23">
    <w:abstractNumId w:val="15"/>
  </w:num>
  <w:num w:numId="24">
    <w:abstractNumId w:val="19"/>
  </w:num>
  <w:num w:numId="25">
    <w:abstractNumId w:val="34"/>
  </w:num>
  <w:num w:numId="26">
    <w:abstractNumId w:val="4"/>
  </w:num>
  <w:num w:numId="27">
    <w:abstractNumId w:val="23"/>
  </w:num>
  <w:num w:numId="28">
    <w:abstractNumId w:val="30"/>
  </w:num>
  <w:num w:numId="29">
    <w:abstractNumId w:val="38"/>
  </w:num>
  <w:num w:numId="30">
    <w:abstractNumId w:val="7"/>
  </w:num>
  <w:num w:numId="31">
    <w:abstractNumId w:val="9"/>
  </w:num>
  <w:num w:numId="32">
    <w:abstractNumId w:val="40"/>
  </w:num>
  <w:num w:numId="33">
    <w:abstractNumId w:val="16"/>
  </w:num>
  <w:num w:numId="34">
    <w:abstractNumId w:val="3"/>
  </w:num>
  <w:num w:numId="35">
    <w:abstractNumId w:val="5"/>
  </w:num>
  <w:num w:numId="36">
    <w:abstractNumId w:val="45"/>
  </w:num>
  <w:num w:numId="37">
    <w:abstractNumId w:val="11"/>
  </w:num>
  <w:num w:numId="38">
    <w:abstractNumId w:val="36"/>
  </w:num>
  <w:num w:numId="39">
    <w:abstractNumId w:val="49"/>
  </w:num>
  <w:num w:numId="40">
    <w:abstractNumId w:val="28"/>
  </w:num>
  <w:num w:numId="41">
    <w:abstractNumId w:val="42"/>
  </w:num>
  <w:num w:numId="42">
    <w:abstractNumId w:val="22"/>
  </w:num>
  <w:num w:numId="43">
    <w:abstractNumId w:val="26"/>
  </w:num>
  <w:num w:numId="44">
    <w:abstractNumId w:val="8"/>
  </w:num>
  <w:num w:numId="45">
    <w:abstractNumId w:val="24"/>
  </w:num>
  <w:num w:numId="46">
    <w:abstractNumId w:val="39"/>
  </w:num>
  <w:num w:numId="47">
    <w:abstractNumId w:val="41"/>
  </w:num>
  <w:num w:numId="48">
    <w:abstractNumId w:val="13"/>
  </w:num>
  <w:num w:numId="49">
    <w:abstractNumId w:val="25"/>
  </w:num>
  <w:num w:numId="5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09"/>
    <w:rsid w:val="000002E6"/>
    <w:rsid w:val="000004B3"/>
    <w:rsid w:val="0000065A"/>
    <w:rsid w:val="00000B4C"/>
    <w:rsid w:val="00000C5B"/>
    <w:rsid w:val="00000DFC"/>
    <w:rsid w:val="000011D6"/>
    <w:rsid w:val="00001378"/>
    <w:rsid w:val="00001491"/>
    <w:rsid w:val="000019BE"/>
    <w:rsid w:val="00001BF0"/>
    <w:rsid w:val="00001CF7"/>
    <w:rsid w:val="00001DEC"/>
    <w:rsid w:val="00001F75"/>
    <w:rsid w:val="00002491"/>
    <w:rsid w:val="0000268C"/>
    <w:rsid w:val="00002B2D"/>
    <w:rsid w:val="00002F42"/>
    <w:rsid w:val="0000344D"/>
    <w:rsid w:val="00003659"/>
    <w:rsid w:val="00003696"/>
    <w:rsid w:val="00003CB7"/>
    <w:rsid w:val="00004711"/>
    <w:rsid w:val="0000489D"/>
    <w:rsid w:val="00004926"/>
    <w:rsid w:val="00004983"/>
    <w:rsid w:val="00004B86"/>
    <w:rsid w:val="00005AFA"/>
    <w:rsid w:val="000060FE"/>
    <w:rsid w:val="000063D1"/>
    <w:rsid w:val="00006530"/>
    <w:rsid w:val="000069CA"/>
    <w:rsid w:val="000070EA"/>
    <w:rsid w:val="0000745E"/>
    <w:rsid w:val="000076A6"/>
    <w:rsid w:val="0000792F"/>
    <w:rsid w:val="00007986"/>
    <w:rsid w:val="00007A00"/>
    <w:rsid w:val="000101C9"/>
    <w:rsid w:val="000101CB"/>
    <w:rsid w:val="00010738"/>
    <w:rsid w:val="00010F10"/>
    <w:rsid w:val="00010FF1"/>
    <w:rsid w:val="00011348"/>
    <w:rsid w:val="000117BB"/>
    <w:rsid w:val="00011862"/>
    <w:rsid w:val="00011C40"/>
    <w:rsid w:val="00012232"/>
    <w:rsid w:val="00012DA0"/>
    <w:rsid w:val="00012EDB"/>
    <w:rsid w:val="00012EF7"/>
    <w:rsid w:val="00013079"/>
    <w:rsid w:val="000133F3"/>
    <w:rsid w:val="00013C1E"/>
    <w:rsid w:val="00013E61"/>
    <w:rsid w:val="00014554"/>
    <w:rsid w:val="000145BE"/>
    <w:rsid w:val="0001474E"/>
    <w:rsid w:val="000151F9"/>
    <w:rsid w:val="00015227"/>
    <w:rsid w:val="0001558F"/>
    <w:rsid w:val="00015F77"/>
    <w:rsid w:val="00016263"/>
    <w:rsid w:val="00016291"/>
    <w:rsid w:val="00016913"/>
    <w:rsid w:val="0001714C"/>
    <w:rsid w:val="000178A3"/>
    <w:rsid w:val="00017BFC"/>
    <w:rsid w:val="00017DC0"/>
    <w:rsid w:val="0002010F"/>
    <w:rsid w:val="00020DB2"/>
    <w:rsid w:val="00021127"/>
    <w:rsid w:val="000213E9"/>
    <w:rsid w:val="00021704"/>
    <w:rsid w:val="00021724"/>
    <w:rsid w:val="00021B05"/>
    <w:rsid w:val="000223AC"/>
    <w:rsid w:val="00022771"/>
    <w:rsid w:val="000227E1"/>
    <w:rsid w:val="000233D1"/>
    <w:rsid w:val="0002362C"/>
    <w:rsid w:val="00023E72"/>
    <w:rsid w:val="0002404D"/>
    <w:rsid w:val="00024E1C"/>
    <w:rsid w:val="00025189"/>
    <w:rsid w:val="0002543F"/>
    <w:rsid w:val="00025598"/>
    <w:rsid w:val="000258D7"/>
    <w:rsid w:val="00025A0B"/>
    <w:rsid w:val="00025E8A"/>
    <w:rsid w:val="0002614C"/>
    <w:rsid w:val="0002637B"/>
    <w:rsid w:val="00026BB5"/>
    <w:rsid w:val="00026CE3"/>
    <w:rsid w:val="0002700B"/>
    <w:rsid w:val="000271C0"/>
    <w:rsid w:val="0002723A"/>
    <w:rsid w:val="000275AA"/>
    <w:rsid w:val="0002763B"/>
    <w:rsid w:val="00027718"/>
    <w:rsid w:val="00027C10"/>
    <w:rsid w:val="00027F14"/>
    <w:rsid w:val="00027F54"/>
    <w:rsid w:val="0003012B"/>
    <w:rsid w:val="00030C1C"/>
    <w:rsid w:val="000310F3"/>
    <w:rsid w:val="000317BC"/>
    <w:rsid w:val="00031973"/>
    <w:rsid w:val="00031984"/>
    <w:rsid w:val="00031A24"/>
    <w:rsid w:val="0003286E"/>
    <w:rsid w:val="00032B5D"/>
    <w:rsid w:val="00032C8A"/>
    <w:rsid w:val="00032CBA"/>
    <w:rsid w:val="00032E24"/>
    <w:rsid w:val="0003358D"/>
    <w:rsid w:val="00033A2E"/>
    <w:rsid w:val="00033EE4"/>
    <w:rsid w:val="0003431D"/>
    <w:rsid w:val="00034841"/>
    <w:rsid w:val="00034C91"/>
    <w:rsid w:val="00034F4B"/>
    <w:rsid w:val="00034F9F"/>
    <w:rsid w:val="00035019"/>
    <w:rsid w:val="00035278"/>
    <w:rsid w:val="0003548F"/>
    <w:rsid w:val="000357EC"/>
    <w:rsid w:val="00036235"/>
    <w:rsid w:val="00036401"/>
    <w:rsid w:val="00036B4B"/>
    <w:rsid w:val="00036B6B"/>
    <w:rsid w:val="0003758B"/>
    <w:rsid w:val="0003759A"/>
    <w:rsid w:val="000377AA"/>
    <w:rsid w:val="00037A98"/>
    <w:rsid w:val="00037CF7"/>
    <w:rsid w:val="00040010"/>
    <w:rsid w:val="0004005C"/>
    <w:rsid w:val="000401FF"/>
    <w:rsid w:val="000402A9"/>
    <w:rsid w:val="000409A4"/>
    <w:rsid w:val="00040A6E"/>
    <w:rsid w:val="00040C58"/>
    <w:rsid w:val="000411A4"/>
    <w:rsid w:val="0004148C"/>
    <w:rsid w:val="00041714"/>
    <w:rsid w:val="000426AF"/>
    <w:rsid w:val="000427F7"/>
    <w:rsid w:val="00042B9C"/>
    <w:rsid w:val="00042DDD"/>
    <w:rsid w:val="00043691"/>
    <w:rsid w:val="000439CD"/>
    <w:rsid w:val="00044291"/>
    <w:rsid w:val="00044E35"/>
    <w:rsid w:val="00045003"/>
    <w:rsid w:val="00045301"/>
    <w:rsid w:val="00045415"/>
    <w:rsid w:val="0004565D"/>
    <w:rsid w:val="000456B3"/>
    <w:rsid w:val="00045AC9"/>
    <w:rsid w:val="00045DD5"/>
    <w:rsid w:val="00045E16"/>
    <w:rsid w:val="0004728D"/>
    <w:rsid w:val="00047399"/>
    <w:rsid w:val="00047448"/>
    <w:rsid w:val="00047459"/>
    <w:rsid w:val="0004748F"/>
    <w:rsid w:val="00047750"/>
    <w:rsid w:val="00047987"/>
    <w:rsid w:val="00047D59"/>
    <w:rsid w:val="00050032"/>
    <w:rsid w:val="00050126"/>
    <w:rsid w:val="00050270"/>
    <w:rsid w:val="000502BB"/>
    <w:rsid w:val="000504CB"/>
    <w:rsid w:val="00050D7B"/>
    <w:rsid w:val="00050FEF"/>
    <w:rsid w:val="00051418"/>
    <w:rsid w:val="000514C8"/>
    <w:rsid w:val="00051610"/>
    <w:rsid w:val="00051709"/>
    <w:rsid w:val="0005201B"/>
    <w:rsid w:val="000522DE"/>
    <w:rsid w:val="000524EB"/>
    <w:rsid w:val="0005302F"/>
    <w:rsid w:val="000532D6"/>
    <w:rsid w:val="000534A9"/>
    <w:rsid w:val="00053603"/>
    <w:rsid w:val="00053871"/>
    <w:rsid w:val="00053BA4"/>
    <w:rsid w:val="000540C6"/>
    <w:rsid w:val="00054101"/>
    <w:rsid w:val="000545FF"/>
    <w:rsid w:val="00054982"/>
    <w:rsid w:val="00054E2B"/>
    <w:rsid w:val="00054E89"/>
    <w:rsid w:val="00055235"/>
    <w:rsid w:val="00055408"/>
    <w:rsid w:val="00055A7D"/>
    <w:rsid w:val="00055E2E"/>
    <w:rsid w:val="00055F26"/>
    <w:rsid w:val="0005640D"/>
    <w:rsid w:val="0005643F"/>
    <w:rsid w:val="00056AE3"/>
    <w:rsid w:val="0005724D"/>
    <w:rsid w:val="000574D2"/>
    <w:rsid w:val="00057645"/>
    <w:rsid w:val="00057733"/>
    <w:rsid w:val="000601E9"/>
    <w:rsid w:val="00060970"/>
    <w:rsid w:val="00060E32"/>
    <w:rsid w:val="00060F16"/>
    <w:rsid w:val="00061301"/>
    <w:rsid w:val="00061317"/>
    <w:rsid w:val="0006132E"/>
    <w:rsid w:val="000617C0"/>
    <w:rsid w:val="00061A87"/>
    <w:rsid w:val="00061B83"/>
    <w:rsid w:val="00061D64"/>
    <w:rsid w:val="00061F1B"/>
    <w:rsid w:val="00062011"/>
    <w:rsid w:val="00062428"/>
    <w:rsid w:val="00062A56"/>
    <w:rsid w:val="00062D8C"/>
    <w:rsid w:val="00062E75"/>
    <w:rsid w:val="00063067"/>
    <w:rsid w:val="00063267"/>
    <w:rsid w:val="00064294"/>
    <w:rsid w:val="000646B4"/>
    <w:rsid w:val="00064818"/>
    <w:rsid w:val="00064C5B"/>
    <w:rsid w:val="00064E13"/>
    <w:rsid w:val="00065123"/>
    <w:rsid w:val="000656B0"/>
    <w:rsid w:val="00065709"/>
    <w:rsid w:val="000657CF"/>
    <w:rsid w:val="00065A66"/>
    <w:rsid w:val="00065F8A"/>
    <w:rsid w:val="00066811"/>
    <w:rsid w:val="000668EB"/>
    <w:rsid w:val="00066F12"/>
    <w:rsid w:val="000674EF"/>
    <w:rsid w:val="00067B98"/>
    <w:rsid w:val="00070070"/>
    <w:rsid w:val="000701C7"/>
    <w:rsid w:val="000702A0"/>
    <w:rsid w:val="000705F5"/>
    <w:rsid w:val="0007064F"/>
    <w:rsid w:val="00070B45"/>
    <w:rsid w:val="00070F69"/>
    <w:rsid w:val="00072342"/>
    <w:rsid w:val="0007252E"/>
    <w:rsid w:val="0007307C"/>
    <w:rsid w:val="000731BD"/>
    <w:rsid w:val="0007320C"/>
    <w:rsid w:val="000733B8"/>
    <w:rsid w:val="00073806"/>
    <w:rsid w:val="00073A6F"/>
    <w:rsid w:val="00073C85"/>
    <w:rsid w:val="000741B9"/>
    <w:rsid w:val="00074BBE"/>
    <w:rsid w:val="00074D80"/>
    <w:rsid w:val="00075095"/>
    <w:rsid w:val="0007530E"/>
    <w:rsid w:val="00075C7D"/>
    <w:rsid w:val="00075F96"/>
    <w:rsid w:val="0007631B"/>
    <w:rsid w:val="000769BC"/>
    <w:rsid w:val="00076CA6"/>
    <w:rsid w:val="00076CC8"/>
    <w:rsid w:val="00076E05"/>
    <w:rsid w:val="000771DE"/>
    <w:rsid w:val="00077940"/>
    <w:rsid w:val="00077958"/>
    <w:rsid w:val="00077BC6"/>
    <w:rsid w:val="000808C3"/>
    <w:rsid w:val="0008168A"/>
    <w:rsid w:val="0008189E"/>
    <w:rsid w:val="00081C5B"/>
    <w:rsid w:val="00081D69"/>
    <w:rsid w:val="00082165"/>
    <w:rsid w:val="0008220C"/>
    <w:rsid w:val="00082773"/>
    <w:rsid w:val="00082AF5"/>
    <w:rsid w:val="00082C1F"/>
    <w:rsid w:val="00082E09"/>
    <w:rsid w:val="0008336A"/>
    <w:rsid w:val="0008348E"/>
    <w:rsid w:val="000834C7"/>
    <w:rsid w:val="00083BAE"/>
    <w:rsid w:val="00084017"/>
    <w:rsid w:val="00084304"/>
    <w:rsid w:val="00084723"/>
    <w:rsid w:val="0008483C"/>
    <w:rsid w:val="0008542A"/>
    <w:rsid w:val="0008565F"/>
    <w:rsid w:val="00085BE4"/>
    <w:rsid w:val="00085DCE"/>
    <w:rsid w:val="00086142"/>
    <w:rsid w:val="0008621D"/>
    <w:rsid w:val="000862B8"/>
    <w:rsid w:val="0008648D"/>
    <w:rsid w:val="00086AD2"/>
    <w:rsid w:val="00086BF0"/>
    <w:rsid w:val="00086C46"/>
    <w:rsid w:val="00086E0A"/>
    <w:rsid w:val="00087890"/>
    <w:rsid w:val="00087BD3"/>
    <w:rsid w:val="00090EF4"/>
    <w:rsid w:val="00091556"/>
    <w:rsid w:val="000919DF"/>
    <w:rsid w:val="00091B26"/>
    <w:rsid w:val="00091EFC"/>
    <w:rsid w:val="000922AE"/>
    <w:rsid w:val="0009275E"/>
    <w:rsid w:val="00092823"/>
    <w:rsid w:val="000931FD"/>
    <w:rsid w:val="0009391A"/>
    <w:rsid w:val="00094200"/>
    <w:rsid w:val="00094728"/>
    <w:rsid w:val="00094DE1"/>
    <w:rsid w:val="00095090"/>
    <w:rsid w:val="00095146"/>
    <w:rsid w:val="000955C1"/>
    <w:rsid w:val="000956EB"/>
    <w:rsid w:val="00095F99"/>
    <w:rsid w:val="0009635E"/>
    <w:rsid w:val="00096391"/>
    <w:rsid w:val="000963D8"/>
    <w:rsid w:val="00096E79"/>
    <w:rsid w:val="00097071"/>
    <w:rsid w:val="0009720A"/>
    <w:rsid w:val="0009771C"/>
    <w:rsid w:val="00097A27"/>
    <w:rsid w:val="00097CA8"/>
    <w:rsid w:val="00097DB9"/>
    <w:rsid w:val="00097E13"/>
    <w:rsid w:val="000A06BE"/>
    <w:rsid w:val="000A08B4"/>
    <w:rsid w:val="000A13BC"/>
    <w:rsid w:val="000A168E"/>
    <w:rsid w:val="000A1C2F"/>
    <w:rsid w:val="000A233B"/>
    <w:rsid w:val="000A25C4"/>
    <w:rsid w:val="000A279C"/>
    <w:rsid w:val="000A31CA"/>
    <w:rsid w:val="000A321E"/>
    <w:rsid w:val="000A3924"/>
    <w:rsid w:val="000A3B5D"/>
    <w:rsid w:val="000A4110"/>
    <w:rsid w:val="000A4764"/>
    <w:rsid w:val="000A496E"/>
    <w:rsid w:val="000A4ADC"/>
    <w:rsid w:val="000A5733"/>
    <w:rsid w:val="000A59E3"/>
    <w:rsid w:val="000A6A68"/>
    <w:rsid w:val="000A6E6C"/>
    <w:rsid w:val="000A7301"/>
    <w:rsid w:val="000A73ED"/>
    <w:rsid w:val="000A77BD"/>
    <w:rsid w:val="000A7AC8"/>
    <w:rsid w:val="000A7DE0"/>
    <w:rsid w:val="000A7E3B"/>
    <w:rsid w:val="000A7F2B"/>
    <w:rsid w:val="000B0097"/>
    <w:rsid w:val="000B20E1"/>
    <w:rsid w:val="000B2B12"/>
    <w:rsid w:val="000B2DA9"/>
    <w:rsid w:val="000B2F8F"/>
    <w:rsid w:val="000B333D"/>
    <w:rsid w:val="000B3512"/>
    <w:rsid w:val="000B39B2"/>
    <w:rsid w:val="000B3B3E"/>
    <w:rsid w:val="000B3E95"/>
    <w:rsid w:val="000B41BA"/>
    <w:rsid w:val="000B4545"/>
    <w:rsid w:val="000B4699"/>
    <w:rsid w:val="000B4777"/>
    <w:rsid w:val="000B48A0"/>
    <w:rsid w:val="000B48C1"/>
    <w:rsid w:val="000B4922"/>
    <w:rsid w:val="000B4B8B"/>
    <w:rsid w:val="000B5406"/>
    <w:rsid w:val="000B57D9"/>
    <w:rsid w:val="000B5D43"/>
    <w:rsid w:val="000B6B2E"/>
    <w:rsid w:val="000B6E1D"/>
    <w:rsid w:val="000B70B2"/>
    <w:rsid w:val="000B7D15"/>
    <w:rsid w:val="000B7FE7"/>
    <w:rsid w:val="000C0244"/>
    <w:rsid w:val="000C0557"/>
    <w:rsid w:val="000C06D2"/>
    <w:rsid w:val="000C0C94"/>
    <w:rsid w:val="000C1218"/>
    <w:rsid w:val="000C1252"/>
    <w:rsid w:val="000C1268"/>
    <w:rsid w:val="000C14D8"/>
    <w:rsid w:val="000C15A5"/>
    <w:rsid w:val="000C183E"/>
    <w:rsid w:val="000C18EB"/>
    <w:rsid w:val="000C1D62"/>
    <w:rsid w:val="000C22A4"/>
    <w:rsid w:val="000C28C2"/>
    <w:rsid w:val="000C298F"/>
    <w:rsid w:val="000C2E1D"/>
    <w:rsid w:val="000C32D9"/>
    <w:rsid w:val="000C34BA"/>
    <w:rsid w:val="000C34F4"/>
    <w:rsid w:val="000C3668"/>
    <w:rsid w:val="000C462C"/>
    <w:rsid w:val="000C472B"/>
    <w:rsid w:val="000C4740"/>
    <w:rsid w:val="000C494B"/>
    <w:rsid w:val="000C4B49"/>
    <w:rsid w:val="000C4CF5"/>
    <w:rsid w:val="000C557F"/>
    <w:rsid w:val="000C5A29"/>
    <w:rsid w:val="000C5D94"/>
    <w:rsid w:val="000C61DE"/>
    <w:rsid w:val="000C63E3"/>
    <w:rsid w:val="000C6AA1"/>
    <w:rsid w:val="000C7CEE"/>
    <w:rsid w:val="000C7E49"/>
    <w:rsid w:val="000D02B6"/>
    <w:rsid w:val="000D063E"/>
    <w:rsid w:val="000D06E8"/>
    <w:rsid w:val="000D08C2"/>
    <w:rsid w:val="000D0A4A"/>
    <w:rsid w:val="000D0C39"/>
    <w:rsid w:val="000D0F20"/>
    <w:rsid w:val="000D0F7E"/>
    <w:rsid w:val="000D11A4"/>
    <w:rsid w:val="000D11C8"/>
    <w:rsid w:val="000D1357"/>
    <w:rsid w:val="000D154B"/>
    <w:rsid w:val="000D1562"/>
    <w:rsid w:val="000D1625"/>
    <w:rsid w:val="000D16E0"/>
    <w:rsid w:val="000D196D"/>
    <w:rsid w:val="000D1970"/>
    <w:rsid w:val="000D19A3"/>
    <w:rsid w:val="000D1A57"/>
    <w:rsid w:val="000D1DAA"/>
    <w:rsid w:val="000D22B5"/>
    <w:rsid w:val="000D2813"/>
    <w:rsid w:val="000D2972"/>
    <w:rsid w:val="000D2B29"/>
    <w:rsid w:val="000D2C93"/>
    <w:rsid w:val="000D2FC2"/>
    <w:rsid w:val="000D3722"/>
    <w:rsid w:val="000D3C02"/>
    <w:rsid w:val="000D3D56"/>
    <w:rsid w:val="000D3FE5"/>
    <w:rsid w:val="000D4EED"/>
    <w:rsid w:val="000D4FA2"/>
    <w:rsid w:val="000D53BE"/>
    <w:rsid w:val="000D55E6"/>
    <w:rsid w:val="000D5A6F"/>
    <w:rsid w:val="000D6060"/>
    <w:rsid w:val="000D6531"/>
    <w:rsid w:val="000D69C4"/>
    <w:rsid w:val="000D6BA6"/>
    <w:rsid w:val="000D6CB5"/>
    <w:rsid w:val="000D6CD0"/>
    <w:rsid w:val="000D6CE7"/>
    <w:rsid w:val="000D7115"/>
    <w:rsid w:val="000D74D3"/>
    <w:rsid w:val="000D7629"/>
    <w:rsid w:val="000D76A0"/>
    <w:rsid w:val="000D79D5"/>
    <w:rsid w:val="000D7A11"/>
    <w:rsid w:val="000D7C21"/>
    <w:rsid w:val="000D7C72"/>
    <w:rsid w:val="000D7F1A"/>
    <w:rsid w:val="000D7FC1"/>
    <w:rsid w:val="000E0344"/>
    <w:rsid w:val="000E04BD"/>
    <w:rsid w:val="000E0631"/>
    <w:rsid w:val="000E0ABD"/>
    <w:rsid w:val="000E0F67"/>
    <w:rsid w:val="000E1059"/>
    <w:rsid w:val="000E1209"/>
    <w:rsid w:val="000E17FA"/>
    <w:rsid w:val="000E1C4D"/>
    <w:rsid w:val="000E1D50"/>
    <w:rsid w:val="000E1DDF"/>
    <w:rsid w:val="000E2223"/>
    <w:rsid w:val="000E2389"/>
    <w:rsid w:val="000E246B"/>
    <w:rsid w:val="000E284B"/>
    <w:rsid w:val="000E29AE"/>
    <w:rsid w:val="000E2C9C"/>
    <w:rsid w:val="000E3228"/>
    <w:rsid w:val="000E3402"/>
    <w:rsid w:val="000E3665"/>
    <w:rsid w:val="000E36A4"/>
    <w:rsid w:val="000E3824"/>
    <w:rsid w:val="000E3EE0"/>
    <w:rsid w:val="000E3FA1"/>
    <w:rsid w:val="000E4017"/>
    <w:rsid w:val="000E4402"/>
    <w:rsid w:val="000E48EC"/>
    <w:rsid w:val="000E5097"/>
    <w:rsid w:val="000E57A0"/>
    <w:rsid w:val="000E5BBD"/>
    <w:rsid w:val="000E5C26"/>
    <w:rsid w:val="000E61FE"/>
    <w:rsid w:val="000E6718"/>
    <w:rsid w:val="000E6DBB"/>
    <w:rsid w:val="000E6FD6"/>
    <w:rsid w:val="000E7026"/>
    <w:rsid w:val="000E7619"/>
    <w:rsid w:val="000F033C"/>
    <w:rsid w:val="000F0BED"/>
    <w:rsid w:val="000F0D07"/>
    <w:rsid w:val="000F0D89"/>
    <w:rsid w:val="000F0DDB"/>
    <w:rsid w:val="000F122D"/>
    <w:rsid w:val="000F1341"/>
    <w:rsid w:val="000F14B4"/>
    <w:rsid w:val="000F1595"/>
    <w:rsid w:val="000F1962"/>
    <w:rsid w:val="000F1A50"/>
    <w:rsid w:val="000F1A8D"/>
    <w:rsid w:val="000F1BD0"/>
    <w:rsid w:val="000F1D8F"/>
    <w:rsid w:val="000F1DC0"/>
    <w:rsid w:val="000F21AA"/>
    <w:rsid w:val="000F21C6"/>
    <w:rsid w:val="000F22D1"/>
    <w:rsid w:val="000F2443"/>
    <w:rsid w:val="000F2C68"/>
    <w:rsid w:val="000F30A8"/>
    <w:rsid w:val="000F3135"/>
    <w:rsid w:val="000F36CF"/>
    <w:rsid w:val="000F3ED7"/>
    <w:rsid w:val="000F3FEB"/>
    <w:rsid w:val="000F412B"/>
    <w:rsid w:val="000F46A1"/>
    <w:rsid w:val="000F4776"/>
    <w:rsid w:val="000F48E1"/>
    <w:rsid w:val="000F4C8A"/>
    <w:rsid w:val="000F4CCF"/>
    <w:rsid w:val="000F4E6E"/>
    <w:rsid w:val="000F538A"/>
    <w:rsid w:val="000F5596"/>
    <w:rsid w:val="000F5861"/>
    <w:rsid w:val="000F5AB2"/>
    <w:rsid w:val="000F6345"/>
    <w:rsid w:val="000F68AF"/>
    <w:rsid w:val="000F6954"/>
    <w:rsid w:val="000F6ED6"/>
    <w:rsid w:val="000F6EE3"/>
    <w:rsid w:val="000F73B8"/>
    <w:rsid w:val="000F7401"/>
    <w:rsid w:val="000F747C"/>
    <w:rsid w:val="000F76B2"/>
    <w:rsid w:val="000F771F"/>
    <w:rsid w:val="000F773B"/>
    <w:rsid w:val="000F793F"/>
    <w:rsid w:val="00100011"/>
    <w:rsid w:val="0010080E"/>
    <w:rsid w:val="00100CA1"/>
    <w:rsid w:val="00100F59"/>
    <w:rsid w:val="00101014"/>
    <w:rsid w:val="00101317"/>
    <w:rsid w:val="001016E1"/>
    <w:rsid w:val="00101F81"/>
    <w:rsid w:val="001022EC"/>
    <w:rsid w:val="00102816"/>
    <w:rsid w:val="00102985"/>
    <w:rsid w:val="00103322"/>
    <w:rsid w:val="001035A4"/>
    <w:rsid w:val="00103B77"/>
    <w:rsid w:val="00103DD0"/>
    <w:rsid w:val="00103F83"/>
    <w:rsid w:val="00104571"/>
    <w:rsid w:val="00104977"/>
    <w:rsid w:val="001049CE"/>
    <w:rsid w:val="0010529A"/>
    <w:rsid w:val="001053F3"/>
    <w:rsid w:val="001055ED"/>
    <w:rsid w:val="00105A55"/>
    <w:rsid w:val="00106091"/>
    <w:rsid w:val="0010636D"/>
    <w:rsid w:val="001065A0"/>
    <w:rsid w:val="0010699A"/>
    <w:rsid w:val="00106BFB"/>
    <w:rsid w:val="00106F33"/>
    <w:rsid w:val="00107340"/>
    <w:rsid w:val="0010776C"/>
    <w:rsid w:val="0010778D"/>
    <w:rsid w:val="00107AB5"/>
    <w:rsid w:val="00107BC8"/>
    <w:rsid w:val="00107FF2"/>
    <w:rsid w:val="001104A2"/>
    <w:rsid w:val="00110AAE"/>
    <w:rsid w:val="00110E44"/>
    <w:rsid w:val="00110FA5"/>
    <w:rsid w:val="00111959"/>
    <w:rsid w:val="00111FAC"/>
    <w:rsid w:val="001121EB"/>
    <w:rsid w:val="00112388"/>
    <w:rsid w:val="00112E50"/>
    <w:rsid w:val="00112ED3"/>
    <w:rsid w:val="00113A7E"/>
    <w:rsid w:val="00113AA1"/>
    <w:rsid w:val="00113C48"/>
    <w:rsid w:val="001145BC"/>
    <w:rsid w:val="00114779"/>
    <w:rsid w:val="00114E03"/>
    <w:rsid w:val="00115263"/>
    <w:rsid w:val="001154B1"/>
    <w:rsid w:val="00115A01"/>
    <w:rsid w:val="00115F9A"/>
    <w:rsid w:val="0011604B"/>
    <w:rsid w:val="0011701F"/>
    <w:rsid w:val="00117268"/>
    <w:rsid w:val="001179DD"/>
    <w:rsid w:val="00117E33"/>
    <w:rsid w:val="001206AF"/>
    <w:rsid w:val="001206D6"/>
    <w:rsid w:val="0012086C"/>
    <w:rsid w:val="00120BD5"/>
    <w:rsid w:val="00121115"/>
    <w:rsid w:val="0012129C"/>
    <w:rsid w:val="001213FD"/>
    <w:rsid w:val="00121527"/>
    <w:rsid w:val="00121B77"/>
    <w:rsid w:val="00121D32"/>
    <w:rsid w:val="00121FB3"/>
    <w:rsid w:val="001220F1"/>
    <w:rsid w:val="001227FA"/>
    <w:rsid w:val="00122D9D"/>
    <w:rsid w:val="00122EE3"/>
    <w:rsid w:val="0012329A"/>
    <w:rsid w:val="001232A7"/>
    <w:rsid w:val="0012346B"/>
    <w:rsid w:val="00123962"/>
    <w:rsid w:val="00123B07"/>
    <w:rsid w:val="001240EC"/>
    <w:rsid w:val="001244F9"/>
    <w:rsid w:val="00125045"/>
    <w:rsid w:val="001257BE"/>
    <w:rsid w:val="001258B1"/>
    <w:rsid w:val="001259F9"/>
    <w:rsid w:val="00126097"/>
    <w:rsid w:val="00126D0A"/>
    <w:rsid w:val="00126DA0"/>
    <w:rsid w:val="001270FD"/>
    <w:rsid w:val="00127286"/>
    <w:rsid w:val="001274D0"/>
    <w:rsid w:val="0013017A"/>
    <w:rsid w:val="00130304"/>
    <w:rsid w:val="0013034E"/>
    <w:rsid w:val="00130549"/>
    <w:rsid w:val="00130D44"/>
    <w:rsid w:val="00130E1D"/>
    <w:rsid w:val="00131098"/>
    <w:rsid w:val="001313D5"/>
    <w:rsid w:val="00131850"/>
    <w:rsid w:val="00131F8B"/>
    <w:rsid w:val="001323FA"/>
    <w:rsid w:val="0013241D"/>
    <w:rsid w:val="00132958"/>
    <w:rsid w:val="00132FC5"/>
    <w:rsid w:val="001330B9"/>
    <w:rsid w:val="00133133"/>
    <w:rsid w:val="001331EB"/>
    <w:rsid w:val="001332B4"/>
    <w:rsid w:val="001333F1"/>
    <w:rsid w:val="00133775"/>
    <w:rsid w:val="00133783"/>
    <w:rsid w:val="001341F3"/>
    <w:rsid w:val="00134546"/>
    <w:rsid w:val="001345AF"/>
    <w:rsid w:val="00134FD9"/>
    <w:rsid w:val="001352F2"/>
    <w:rsid w:val="00135533"/>
    <w:rsid w:val="00135604"/>
    <w:rsid w:val="001358DB"/>
    <w:rsid w:val="00135BE3"/>
    <w:rsid w:val="00135BFA"/>
    <w:rsid w:val="001365A5"/>
    <w:rsid w:val="0013661A"/>
    <w:rsid w:val="00136C1F"/>
    <w:rsid w:val="00137109"/>
    <w:rsid w:val="001371D8"/>
    <w:rsid w:val="0013734C"/>
    <w:rsid w:val="001377C5"/>
    <w:rsid w:val="001378DF"/>
    <w:rsid w:val="00137B56"/>
    <w:rsid w:val="00137D1A"/>
    <w:rsid w:val="00137D76"/>
    <w:rsid w:val="0014021A"/>
    <w:rsid w:val="0014066B"/>
    <w:rsid w:val="00140AA5"/>
    <w:rsid w:val="00141B5E"/>
    <w:rsid w:val="00141C0C"/>
    <w:rsid w:val="00141CAD"/>
    <w:rsid w:val="00141E3B"/>
    <w:rsid w:val="001421CF"/>
    <w:rsid w:val="00142CD3"/>
    <w:rsid w:val="00142D58"/>
    <w:rsid w:val="00143073"/>
    <w:rsid w:val="001432B7"/>
    <w:rsid w:val="00143B03"/>
    <w:rsid w:val="00143BD9"/>
    <w:rsid w:val="00143D31"/>
    <w:rsid w:val="00143D54"/>
    <w:rsid w:val="001445CA"/>
    <w:rsid w:val="001445F8"/>
    <w:rsid w:val="00144628"/>
    <w:rsid w:val="0014488D"/>
    <w:rsid w:val="0014497E"/>
    <w:rsid w:val="00144BBE"/>
    <w:rsid w:val="00144D99"/>
    <w:rsid w:val="00145173"/>
    <w:rsid w:val="001451A2"/>
    <w:rsid w:val="0014547F"/>
    <w:rsid w:val="00145CAA"/>
    <w:rsid w:val="00145E58"/>
    <w:rsid w:val="00146415"/>
    <w:rsid w:val="0014646A"/>
    <w:rsid w:val="0014673E"/>
    <w:rsid w:val="001468DE"/>
    <w:rsid w:val="00146BAF"/>
    <w:rsid w:val="0014702A"/>
    <w:rsid w:val="0014703B"/>
    <w:rsid w:val="00147105"/>
    <w:rsid w:val="001471B6"/>
    <w:rsid w:val="001478B4"/>
    <w:rsid w:val="0015088A"/>
    <w:rsid w:val="001509B8"/>
    <w:rsid w:val="00150C5A"/>
    <w:rsid w:val="00150D28"/>
    <w:rsid w:val="00151CC7"/>
    <w:rsid w:val="00152431"/>
    <w:rsid w:val="00153224"/>
    <w:rsid w:val="00153825"/>
    <w:rsid w:val="00153D69"/>
    <w:rsid w:val="00153D96"/>
    <w:rsid w:val="00153E28"/>
    <w:rsid w:val="00154785"/>
    <w:rsid w:val="00154959"/>
    <w:rsid w:val="00154CBB"/>
    <w:rsid w:val="00154DB9"/>
    <w:rsid w:val="00154E93"/>
    <w:rsid w:val="00154EC3"/>
    <w:rsid w:val="00154FAA"/>
    <w:rsid w:val="001553DC"/>
    <w:rsid w:val="001558FF"/>
    <w:rsid w:val="0015599E"/>
    <w:rsid w:val="00155A4D"/>
    <w:rsid w:val="00155E43"/>
    <w:rsid w:val="001561EE"/>
    <w:rsid w:val="001562CE"/>
    <w:rsid w:val="0015674F"/>
    <w:rsid w:val="00156A03"/>
    <w:rsid w:val="001573D6"/>
    <w:rsid w:val="00157858"/>
    <w:rsid w:val="00157946"/>
    <w:rsid w:val="00157AD0"/>
    <w:rsid w:val="00157C49"/>
    <w:rsid w:val="00157E4D"/>
    <w:rsid w:val="001605F4"/>
    <w:rsid w:val="0016078D"/>
    <w:rsid w:val="0016086F"/>
    <w:rsid w:val="00160AFA"/>
    <w:rsid w:val="00160D12"/>
    <w:rsid w:val="00161596"/>
    <w:rsid w:val="00161CAE"/>
    <w:rsid w:val="00162881"/>
    <w:rsid w:val="00162E0F"/>
    <w:rsid w:val="00163528"/>
    <w:rsid w:val="00163EB9"/>
    <w:rsid w:val="001641D7"/>
    <w:rsid w:val="001646B4"/>
    <w:rsid w:val="00164870"/>
    <w:rsid w:val="001648A7"/>
    <w:rsid w:val="00164987"/>
    <w:rsid w:val="001649C7"/>
    <w:rsid w:val="00164CB6"/>
    <w:rsid w:val="001650D0"/>
    <w:rsid w:val="00166169"/>
    <w:rsid w:val="001662BE"/>
    <w:rsid w:val="001665F7"/>
    <w:rsid w:val="00166653"/>
    <w:rsid w:val="001667A8"/>
    <w:rsid w:val="00166C56"/>
    <w:rsid w:val="00167582"/>
    <w:rsid w:val="00167B2C"/>
    <w:rsid w:val="00170569"/>
    <w:rsid w:val="00170944"/>
    <w:rsid w:val="00170A70"/>
    <w:rsid w:val="00170A7C"/>
    <w:rsid w:val="00170C77"/>
    <w:rsid w:val="00170CCF"/>
    <w:rsid w:val="00170CED"/>
    <w:rsid w:val="00171021"/>
    <w:rsid w:val="00171175"/>
    <w:rsid w:val="0017170F"/>
    <w:rsid w:val="00171B5F"/>
    <w:rsid w:val="00172503"/>
    <w:rsid w:val="00172CC1"/>
    <w:rsid w:val="00172D47"/>
    <w:rsid w:val="00172EF3"/>
    <w:rsid w:val="00173FF0"/>
    <w:rsid w:val="00174381"/>
    <w:rsid w:val="001748FC"/>
    <w:rsid w:val="00174A9F"/>
    <w:rsid w:val="001752B0"/>
    <w:rsid w:val="001754E0"/>
    <w:rsid w:val="001755C8"/>
    <w:rsid w:val="00175862"/>
    <w:rsid w:val="00175C01"/>
    <w:rsid w:val="00175DAE"/>
    <w:rsid w:val="00175EF6"/>
    <w:rsid w:val="0017674F"/>
    <w:rsid w:val="00176C11"/>
    <w:rsid w:val="00176EB1"/>
    <w:rsid w:val="001777DD"/>
    <w:rsid w:val="001777EA"/>
    <w:rsid w:val="00180216"/>
    <w:rsid w:val="001811CD"/>
    <w:rsid w:val="001815A4"/>
    <w:rsid w:val="001819C1"/>
    <w:rsid w:val="00181B4C"/>
    <w:rsid w:val="00181E5D"/>
    <w:rsid w:val="00182268"/>
    <w:rsid w:val="001825F6"/>
    <w:rsid w:val="00182625"/>
    <w:rsid w:val="001827D4"/>
    <w:rsid w:val="00182A63"/>
    <w:rsid w:val="00182A67"/>
    <w:rsid w:val="00182E3A"/>
    <w:rsid w:val="0018300C"/>
    <w:rsid w:val="001831B8"/>
    <w:rsid w:val="001837A2"/>
    <w:rsid w:val="00183BFC"/>
    <w:rsid w:val="00183D1E"/>
    <w:rsid w:val="0018478B"/>
    <w:rsid w:val="001849DC"/>
    <w:rsid w:val="00184C54"/>
    <w:rsid w:val="001853B2"/>
    <w:rsid w:val="001858B4"/>
    <w:rsid w:val="00185927"/>
    <w:rsid w:val="001863BB"/>
    <w:rsid w:val="001864E6"/>
    <w:rsid w:val="00186A14"/>
    <w:rsid w:val="0018775A"/>
    <w:rsid w:val="001902DB"/>
    <w:rsid w:val="0019055A"/>
    <w:rsid w:val="001909F2"/>
    <w:rsid w:val="00190D15"/>
    <w:rsid w:val="00191168"/>
    <w:rsid w:val="001919B0"/>
    <w:rsid w:val="00191D14"/>
    <w:rsid w:val="001926AB"/>
    <w:rsid w:val="00192759"/>
    <w:rsid w:val="00192B6D"/>
    <w:rsid w:val="00193EB3"/>
    <w:rsid w:val="00194B23"/>
    <w:rsid w:val="001957C6"/>
    <w:rsid w:val="001959ED"/>
    <w:rsid w:val="00195E4F"/>
    <w:rsid w:val="00195ECB"/>
    <w:rsid w:val="00195F81"/>
    <w:rsid w:val="00195FE6"/>
    <w:rsid w:val="001962B5"/>
    <w:rsid w:val="00196535"/>
    <w:rsid w:val="00196702"/>
    <w:rsid w:val="00196A59"/>
    <w:rsid w:val="00196F0A"/>
    <w:rsid w:val="0019701E"/>
    <w:rsid w:val="001975D3"/>
    <w:rsid w:val="001976AF"/>
    <w:rsid w:val="001977F0"/>
    <w:rsid w:val="001979E3"/>
    <w:rsid w:val="001A0BD9"/>
    <w:rsid w:val="001A0C80"/>
    <w:rsid w:val="001A1805"/>
    <w:rsid w:val="001A1AAC"/>
    <w:rsid w:val="001A1ADF"/>
    <w:rsid w:val="001A1B7F"/>
    <w:rsid w:val="001A1E1A"/>
    <w:rsid w:val="001A1EE4"/>
    <w:rsid w:val="001A2193"/>
    <w:rsid w:val="001A243D"/>
    <w:rsid w:val="001A2675"/>
    <w:rsid w:val="001A2F32"/>
    <w:rsid w:val="001A31AA"/>
    <w:rsid w:val="001A3524"/>
    <w:rsid w:val="001A37DC"/>
    <w:rsid w:val="001A405F"/>
    <w:rsid w:val="001A4536"/>
    <w:rsid w:val="001A45E0"/>
    <w:rsid w:val="001A4B97"/>
    <w:rsid w:val="001A4C56"/>
    <w:rsid w:val="001A4CFD"/>
    <w:rsid w:val="001A4D63"/>
    <w:rsid w:val="001A50C7"/>
    <w:rsid w:val="001A5454"/>
    <w:rsid w:val="001A5460"/>
    <w:rsid w:val="001A561F"/>
    <w:rsid w:val="001A5928"/>
    <w:rsid w:val="001A5B89"/>
    <w:rsid w:val="001A5E24"/>
    <w:rsid w:val="001A6373"/>
    <w:rsid w:val="001A67AA"/>
    <w:rsid w:val="001A69D3"/>
    <w:rsid w:val="001A6B41"/>
    <w:rsid w:val="001A716B"/>
    <w:rsid w:val="001A7203"/>
    <w:rsid w:val="001A7320"/>
    <w:rsid w:val="001A78A4"/>
    <w:rsid w:val="001A7951"/>
    <w:rsid w:val="001A7C72"/>
    <w:rsid w:val="001B073D"/>
    <w:rsid w:val="001B0A82"/>
    <w:rsid w:val="001B0ECD"/>
    <w:rsid w:val="001B11BC"/>
    <w:rsid w:val="001B1356"/>
    <w:rsid w:val="001B1745"/>
    <w:rsid w:val="001B1A4F"/>
    <w:rsid w:val="001B1D96"/>
    <w:rsid w:val="001B20A7"/>
    <w:rsid w:val="001B26DB"/>
    <w:rsid w:val="001B277A"/>
    <w:rsid w:val="001B2A26"/>
    <w:rsid w:val="001B2AB9"/>
    <w:rsid w:val="001B2C40"/>
    <w:rsid w:val="001B3203"/>
    <w:rsid w:val="001B32E9"/>
    <w:rsid w:val="001B353E"/>
    <w:rsid w:val="001B4A37"/>
    <w:rsid w:val="001B4B92"/>
    <w:rsid w:val="001B5577"/>
    <w:rsid w:val="001B57BE"/>
    <w:rsid w:val="001B5908"/>
    <w:rsid w:val="001B598B"/>
    <w:rsid w:val="001B6359"/>
    <w:rsid w:val="001B63E0"/>
    <w:rsid w:val="001B6846"/>
    <w:rsid w:val="001B698E"/>
    <w:rsid w:val="001B6B74"/>
    <w:rsid w:val="001B6B9C"/>
    <w:rsid w:val="001B6F67"/>
    <w:rsid w:val="001B71D7"/>
    <w:rsid w:val="001B783C"/>
    <w:rsid w:val="001C010F"/>
    <w:rsid w:val="001C0181"/>
    <w:rsid w:val="001C0367"/>
    <w:rsid w:val="001C0506"/>
    <w:rsid w:val="001C07AC"/>
    <w:rsid w:val="001C0BB6"/>
    <w:rsid w:val="001C0DBD"/>
    <w:rsid w:val="001C106F"/>
    <w:rsid w:val="001C1362"/>
    <w:rsid w:val="001C1406"/>
    <w:rsid w:val="001C175B"/>
    <w:rsid w:val="001C1961"/>
    <w:rsid w:val="001C19A9"/>
    <w:rsid w:val="001C1A84"/>
    <w:rsid w:val="001C1C0C"/>
    <w:rsid w:val="001C1E22"/>
    <w:rsid w:val="001C1FCD"/>
    <w:rsid w:val="001C212F"/>
    <w:rsid w:val="001C22E0"/>
    <w:rsid w:val="001C23FF"/>
    <w:rsid w:val="001C24A8"/>
    <w:rsid w:val="001C25ED"/>
    <w:rsid w:val="001C2694"/>
    <w:rsid w:val="001C2A4B"/>
    <w:rsid w:val="001C2B6F"/>
    <w:rsid w:val="001C2D25"/>
    <w:rsid w:val="001C3ED7"/>
    <w:rsid w:val="001C408F"/>
    <w:rsid w:val="001C4D6F"/>
    <w:rsid w:val="001C5276"/>
    <w:rsid w:val="001C528B"/>
    <w:rsid w:val="001C5702"/>
    <w:rsid w:val="001C588C"/>
    <w:rsid w:val="001C6209"/>
    <w:rsid w:val="001C69E3"/>
    <w:rsid w:val="001C6FA4"/>
    <w:rsid w:val="001C727A"/>
    <w:rsid w:val="001C776E"/>
    <w:rsid w:val="001C77D3"/>
    <w:rsid w:val="001C7F10"/>
    <w:rsid w:val="001D021C"/>
    <w:rsid w:val="001D03A0"/>
    <w:rsid w:val="001D088A"/>
    <w:rsid w:val="001D1623"/>
    <w:rsid w:val="001D179B"/>
    <w:rsid w:val="001D183F"/>
    <w:rsid w:val="001D1B24"/>
    <w:rsid w:val="001D1B60"/>
    <w:rsid w:val="001D200C"/>
    <w:rsid w:val="001D2099"/>
    <w:rsid w:val="001D220A"/>
    <w:rsid w:val="001D2961"/>
    <w:rsid w:val="001D2B98"/>
    <w:rsid w:val="001D3207"/>
    <w:rsid w:val="001D394E"/>
    <w:rsid w:val="001D398E"/>
    <w:rsid w:val="001D3AB1"/>
    <w:rsid w:val="001D3E52"/>
    <w:rsid w:val="001D3F23"/>
    <w:rsid w:val="001D4317"/>
    <w:rsid w:val="001D4637"/>
    <w:rsid w:val="001D4BE7"/>
    <w:rsid w:val="001D5421"/>
    <w:rsid w:val="001D5818"/>
    <w:rsid w:val="001D59EE"/>
    <w:rsid w:val="001D5B8E"/>
    <w:rsid w:val="001D6964"/>
    <w:rsid w:val="001D69E2"/>
    <w:rsid w:val="001D6BC5"/>
    <w:rsid w:val="001D6EE4"/>
    <w:rsid w:val="001D75B3"/>
    <w:rsid w:val="001D7752"/>
    <w:rsid w:val="001D7A77"/>
    <w:rsid w:val="001E0052"/>
    <w:rsid w:val="001E00C0"/>
    <w:rsid w:val="001E07C0"/>
    <w:rsid w:val="001E0B45"/>
    <w:rsid w:val="001E178F"/>
    <w:rsid w:val="001E1A57"/>
    <w:rsid w:val="001E1C41"/>
    <w:rsid w:val="001E1D12"/>
    <w:rsid w:val="001E1FFD"/>
    <w:rsid w:val="001E26D8"/>
    <w:rsid w:val="001E2B4F"/>
    <w:rsid w:val="001E3210"/>
    <w:rsid w:val="001E32EB"/>
    <w:rsid w:val="001E3E68"/>
    <w:rsid w:val="001E4294"/>
    <w:rsid w:val="001E4940"/>
    <w:rsid w:val="001E4A98"/>
    <w:rsid w:val="001E4B5D"/>
    <w:rsid w:val="001E4C63"/>
    <w:rsid w:val="001E4C7B"/>
    <w:rsid w:val="001E4CC1"/>
    <w:rsid w:val="001E4E78"/>
    <w:rsid w:val="001E4EB7"/>
    <w:rsid w:val="001E5003"/>
    <w:rsid w:val="001E552D"/>
    <w:rsid w:val="001E5E9D"/>
    <w:rsid w:val="001E5ECE"/>
    <w:rsid w:val="001E60C2"/>
    <w:rsid w:val="001E6519"/>
    <w:rsid w:val="001E6E6D"/>
    <w:rsid w:val="001E7E19"/>
    <w:rsid w:val="001E7E68"/>
    <w:rsid w:val="001F00B4"/>
    <w:rsid w:val="001F0304"/>
    <w:rsid w:val="001F03F5"/>
    <w:rsid w:val="001F07CE"/>
    <w:rsid w:val="001F0807"/>
    <w:rsid w:val="001F0865"/>
    <w:rsid w:val="001F1567"/>
    <w:rsid w:val="001F18DF"/>
    <w:rsid w:val="001F1B26"/>
    <w:rsid w:val="001F1DB9"/>
    <w:rsid w:val="001F22BB"/>
    <w:rsid w:val="001F2CCA"/>
    <w:rsid w:val="001F2F34"/>
    <w:rsid w:val="001F30CE"/>
    <w:rsid w:val="001F336B"/>
    <w:rsid w:val="001F33F6"/>
    <w:rsid w:val="001F37A2"/>
    <w:rsid w:val="001F38EF"/>
    <w:rsid w:val="001F39E0"/>
    <w:rsid w:val="001F3A43"/>
    <w:rsid w:val="001F3AED"/>
    <w:rsid w:val="001F4D82"/>
    <w:rsid w:val="001F51AC"/>
    <w:rsid w:val="001F5905"/>
    <w:rsid w:val="001F5B04"/>
    <w:rsid w:val="001F5BB1"/>
    <w:rsid w:val="001F60E3"/>
    <w:rsid w:val="001F6B80"/>
    <w:rsid w:val="001F71AB"/>
    <w:rsid w:val="001F7B5D"/>
    <w:rsid w:val="001F7DF8"/>
    <w:rsid w:val="0020033E"/>
    <w:rsid w:val="00200373"/>
    <w:rsid w:val="0020069B"/>
    <w:rsid w:val="00200DAC"/>
    <w:rsid w:val="00200E4D"/>
    <w:rsid w:val="00200E9B"/>
    <w:rsid w:val="00201236"/>
    <w:rsid w:val="002012BD"/>
    <w:rsid w:val="00201BD4"/>
    <w:rsid w:val="00201C6F"/>
    <w:rsid w:val="00201C7B"/>
    <w:rsid w:val="00201E71"/>
    <w:rsid w:val="00202334"/>
    <w:rsid w:val="00202461"/>
    <w:rsid w:val="002025C2"/>
    <w:rsid w:val="00202F19"/>
    <w:rsid w:val="002035AE"/>
    <w:rsid w:val="002035C5"/>
    <w:rsid w:val="0020360B"/>
    <w:rsid w:val="00204162"/>
    <w:rsid w:val="00204469"/>
    <w:rsid w:val="002048B4"/>
    <w:rsid w:val="002048CE"/>
    <w:rsid w:val="00204A3D"/>
    <w:rsid w:val="00205870"/>
    <w:rsid w:val="002058C2"/>
    <w:rsid w:val="002060A8"/>
    <w:rsid w:val="0020626A"/>
    <w:rsid w:val="00206296"/>
    <w:rsid w:val="002063BF"/>
    <w:rsid w:val="002066C9"/>
    <w:rsid w:val="00206872"/>
    <w:rsid w:val="00206C4F"/>
    <w:rsid w:val="00207631"/>
    <w:rsid w:val="002077EF"/>
    <w:rsid w:val="0021016F"/>
    <w:rsid w:val="00210ADD"/>
    <w:rsid w:val="00210C42"/>
    <w:rsid w:val="00210E09"/>
    <w:rsid w:val="00211147"/>
    <w:rsid w:val="00211C84"/>
    <w:rsid w:val="00212506"/>
    <w:rsid w:val="002125EF"/>
    <w:rsid w:val="00212A4E"/>
    <w:rsid w:val="002131F1"/>
    <w:rsid w:val="0021325F"/>
    <w:rsid w:val="002135B6"/>
    <w:rsid w:val="002137A5"/>
    <w:rsid w:val="002143BC"/>
    <w:rsid w:val="002146B8"/>
    <w:rsid w:val="00214D11"/>
    <w:rsid w:val="0021582A"/>
    <w:rsid w:val="00215845"/>
    <w:rsid w:val="00215923"/>
    <w:rsid w:val="00215955"/>
    <w:rsid w:val="00215A3C"/>
    <w:rsid w:val="00215BA0"/>
    <w:rsid w:val="00215D98"/>
    <w:rsid w:val="0021663D"/>
    <w:rsid w:val="00216AC7"/>
    <w:rsid w:val="00216BE1"/>
    <w:rsid w:val="00216CDE"/>
    <w:rsid w:val="00216D77"/>
    <w:rsid w:val="00216EBE"/>
    <w:rsid w:val="00217272"/>
    <w:rsid w:val="002173C8"/>
    <w:rsid w:val="00217532"/>
    <w:rsid w:val="0021775B"/>
    <w:rsid w:val="00217C43"/>
    <w:rsid w:val="00220596"/>
    <w:rsid w:val="002207E7"/>
    <w:rsid w:val="00220A95"/>
    <w:rsid w:val="00220D67"/>
    <w:rsid w:val="00220F39"/>
    <w:rsid w:val="0022103F"/>
    <w:rsid w:val="0022104D"/>
    <w:rsid w:val="002214BD"/>
    <w:rsid w:val="00221790"/>
    <w:rsid w:val="00221AD2"/>
    <w:rsid w:val="00222010"/>
    <w:rsid w:val="0022248D"/>
    <w:rsid w:val="00222906"/>
    <w:rsid w:val="00222A6E"/>
    <w:rsid w:val="00222E1B"/>
    <w:rsid w:val="002230FB"/>
    <w:rsid w:val="00223E2C"/>
    <w:rsid w:val="00224046"/>
    <w:rsid w:val="002246A0"/>
    <w:rsid w:val="002246A2"/>
    <w:rsid w:val="00224B48"/>
    <w:rsid w:val="00224B9C"/>
    <w:rsid w:val="00224BE0"/>
    <w:rsid w:val="00224DFA"/>
    <w:rsid w:val="0022508C"/>
    <w:rsid w:val="002252A5"/>
    <w:rsid w:val="002262B8"/>
    <w:rsid w:val="002265DE"/>
    <w:rsid w:val="00226ED2"/>
    <w:rsid w:val="00227511"/>
    <w:rsid w:val="00227543"/>
    <w:rsid w:val="00227C29"/>
    <w:rsid w:val="00227DBA"/>
    <w:rsid w:val="002300E6"/>
    <w:rsid w:val="00230182"/>
    <w:rsid w:val="00230937"/>
    <w:rsid w:val="00230EE0"/>
    <w:rsid w:val="002314B0"/>
    <w:rsid w:val="0023189D"/>
    <w:rsid w:val="00231923"/>
    <w:rsid w:val="002319F1"/>
    <w:rsid w:val="0023208C"/>
    <w:rsid w:val="00232649"/>
    <w:rsid w:val="00232B4A"/>
    <w:rsid w:val="00232E59"/>
    <w:rsid w:val="00232F2D"/>
    <w:rsid w:val="00232FF7"/>
    <w:rsid w:val="00233573"/>
    <w:rsid w:val="002340F6"/>
    <w:rsid w:val="00234270"/>
    <w:rsid w:val="0023440F"/>
    <w:rsid w:val="00234554"/>
    <w:rsid w:val="0023494E"/>
    <w:rsid w:val="00234984"/>
    <w:rsid w:val="00234BAA"/>
    <w:rsid w:val="00234EE8"/>
    <w:rsid w:val="002350E3"/>
    <w:rsid w:val="002350F0"/>
    <w:rsid w:val="0023523F"/>
    <w:rsid w:val="002353DD"/>
    <w:rsid w:val="00235463"/>
    <w:rsid w:val="002355BE"/>
    <w:rsid w:val="00235772"/>
    <w:rsid w:val="00235E38"/>
    <w:rsid w:val="0023664F"/>
    <w:rsid w:val="00236919"/>
    <w:rsid w:val="00236BFF"/>
    <w:rsid w:val="00236C16"/>
    <w:rsid w:val="00236DB6"/>
    <w:rsid w:val="0023767E"/>
    <w:rsid w:val="002377D9"/>
    <w:rsid w:val="002378EC"/>
    <w:rsid w:val="00237A4B"/>
    <w:rsid w:val="00237C42"/>
    <w:rsid w:val="00237E6C"/>
    <w:rsid w:val="00240277"/>
    <w:rsid w:val="00240834"/>
    <w:rsid w:val="00240A51"/>
    <w:rsid w:val="00240B24"/>
    <w:rsid w:val="00240BBF"/>
    <w:rsid w:val="00240D26"/>
    <w:rsid w:val="002414CD"/>
    <w:rsid w:val="002415D8"/>
    <w:rsid w:val="00241630"/>
    <w:rsid w:val="00241DD4"/>
    <w:rsid w:val="00241F84"/>
    <w:rsid w:val="00242003"/>
    <w:rsid w:val="002421F1"/>
    <w:rsid w:val="002431D4"/>
    <w:rsid w:val="0024321F"/>
    <w:rsid w:val="0024331D"/>
    <w:rsid w:val="002435CC"/>
    <w:rsid w:val="002438ED"/>
    <w:rsid w:val="00243967"/>
    <w:rsid w:val="00243B4B"/>
    <w:rsid w:val="002443BA"/>
    <w:rsid w:val="00244403"/>
    <w:rsid w:val="002448B8"/>
    <w:rsid w:val="00244A06"/>
    <w:rsid w:val="0024513E"/>
    <w:rsid w:val="0024526D"/>
    <w:rsid w:val="00245875"/>
    <w:rsid w:val="0024597B"/>
    <w:rsid w:val="00246286"/>
    <w:rsid w:val="00246876"/>
    <w:rsid w:val="00246B6C"/>
    <w:rsid w:val="00247C78"/>
    <w:rsid w:val="00247D79"/>
    <w:rsid w:val="00247F00"/>
    <w:rsid w:val="0025044D"/>
    <w:rsid w:val="00250455"/>
    <w:rsid w:val="00250931"/>
    <w:rsid w:val="002509ED"/>
    <w:rsid w:val="002509FD"/>
    <w:rsid w:val="00250BA4"/>
    <w:rsid w:val="00251C97"/>
    <w:rsid w:val="0025239C"/>
    <w:rsid w:val="0025264F"/>
    <w:rsid w:val="00252798"/>
    <w:rsid w:val="0025290D"/>
    <w:rsid w:val="00252B0B"/>
    <w:rsid w:val="00252D2B"/>
    <w:rsid w:val="00252F31"/>
    <w:rsid w:val="00253134"/>
    <w:rsid w:val="002542EC"/>
    <w:rsid w:val="002544FF"/>
    <w:rsid w:val="00254638"/>
    <w:rsid w:val="002555D4"/>
    <w:rsid w:val="00255660"/>
    <w:rsid w:val="00255C58"/>
    <w:rsid w:val="00255EFC"/>
    <w:rsid w:val="00255FA5"/>
    <w:rsid w:val="00256133"/>
    <w:rsid w:val="00256546"/>
    <w:rsid w:val="00256774"/>
    <w:rsid w:val="002573E4"/>
    <w:rsid w:val="002575D0"/>
    <w:rsid w:val="00257882"/>
    <w:rsid w:val="00257CE6"/>
    <w:rsid w:val="0026058D"/>
    <w:rsid w:val="002606A8"/>
    <w:rsid w:val="0026086E"/>
    <w:rsid w:val="00260BF1"/>
    <w:rsid w:val="002613A3"/>
    <w:rsid w:val="002614CD"/>
    <w:rsid w:val="00261715"/>
    <w:rsid w:val="002619F6"/>
    <w:rsid w:val="00261A7D"/>
    <w:rsid w:val="00261C81"/>
    <w:rsid w:val="00262542"/>
    <w:rsid w:val="0026309F"/>
    <w:rsid w:val="002631BC"/>
    <w:rsid w:val="00263214"/>
    <w:rsid w:val="002635E1"/>
    <w:rsid w:val="002636BF"/>
    <w:rsid w:val="00263759"/>
    <w:rsid w:val="00263869"/>
    <w:rsid w:val="002639DD"/>
    <w:rsid w:val="00263ABF"/>
    <w:rsid w:val="00263AE5"/>
    <w:rsid w:val="00263E0A"/>
    <w:rsid w:val="00264239"/>
    <w:rsid w:val="002643AB"/>
    <w:rsid w:val="0026454F"/>
    <w:rsid w:val="00264583"/>
    <w:rsid w:val="0026498B"/>
    <w:rsid w:val="002649D4"/>
    <w:rsid w:val="00264B19"/>
    <w:rsid w:val="00265376"/>
    <w:rsid w:val="00265C02"/>
    <w:rsid w:val="00266298"/>
    <w:rsid w:val="00266736"/>
    <w:rsid w:val="002675DD"/>
    <w:rsid w:val="00267BAA"/>
    <w:rsid w:val="00267D94"/>
    <w:rsid w:val="00267E8E"/>
    <w:rsid w:val="0027025D"/>
    <w:rsid w:val="002704BC"/>
    <w:rsid w:val="002705A2"/>
    <w:rsid w:val="002706B5"/>
    <w:rsid w:val="00270898"/>
    <w:rsid w:val="00270E7D"/>
    <w:rsid w:val="0027118F"/>
    <w:rsid w:val="002716BC"/>
    <w:rsid w:val="00271792"/>
    <w:rsid w:val="00271CED"/>
    <w:rsid w:val="00271DF7"/>
    <w:rsid w:val="00271FC5"/>
    <w:rsid w:val="002722E6"/>
    <w:rsid w:val="0027267D"/>
    <w:rsid w:val="002728BE"/>
    <w:rsid w:val="00272BD0"/>
    <w:rsid w:val="002731AD"/>
    <w:rsid w:val="00273330"/>
    <w:rsid w:val="002734C8"/>
    <w:rsid w:val="00273522"/>
    <w:rsid w:val="0027353A"/>
    <w:rsid w:val="0027427F"/>
    <w:rsid w:val="0027473C"/>
    <w:rsid w:val="002747FD"/>
    <w:rsid w:val="00274CD5"/>
    <w:rsid w:val="00274FDB"/>
    <w:rsid w:val="00275048"/>
    <w:rsid w:val="002750DE"/>
    <w:rsid w:val="0027518B"/>
    <w:rsid w:val="00275197"/>
    <w:rsid w:val="002752FD"/>
    <w:rsid w:val="002755C7"/>
    <w:rsid w:val="002758D8"/>
    <w:rsid w:val="00275927"/>
    <w:rsid w:val="00275F3E"/>
    <w:rsid w:val="0027637F"/>
    <w:rsid w:val="002766D9"/>
    <w:rsid w:val="002769BD"/>
    <w:rsid w:val="00276A2F"/>
    <w:rsid w:val="00276A8D"/>
    <w:rsid w:val="00276ABA"/>
    <w:rsid w:val="00276BD9"/>
    <w:rsid w:val="00276DA1"/>
    <w:rsid w:val="002772A3"/>
    <w:rsid w:val="002773C1"/>
    <w:rsid w:val="002773C2"/>
    <w:rsid w:val="00277779"/>
    <w:rsid w:val="0027785B"/>
    <w:rsid w:val="00280442"/>
    <w:rsid w:val="002807C2"/>
    <w:rsid w:val="00280BF8"/>
    <w:rsid w:val="00280F34"/>
    <w:rsid w:val="002814C5"/>
    <w:rsid w:val="00281672"/>
    <w:rsid w:val="0028180B"/>
    <w:rsid w:val="00281A7F"/>
    <w:rsid w:val="00281C0C"/>
    <w:rsid w:val="00282482"/>
    <w:rsid w:val="00282617"/>
    <w:rsid w:val="002833FB"/>
    <w:rsid w:val="002833FF"/>
    <w:rsid w:val="0028374A"/>
    <w:rsid w:val="00283B09"/>
    <w:rsid w:val="00284041"/>
    <w:rsid w:val="002842D7"/>
    <w:rsid w:val="00284788"/>
    <w:rsid w:val="00284ABD"/>
    <w:rsid w:val="00284AEA"/>
    <w:rsid w:val="00284C19"/>
    <w:rsid w:val="00284C34"/>
    <w:rsid w:val="00284DEB"/>
    <w:rsid w:val="002853C3"/>
    <w:rsid w:val="002855B9"/>
    <w:rsid w:val="00285949"/>
    <w:rsid w:val="00286153"/>
    <w:rsid w:val="00286C8D"/>
    <w:rsid w:val="00287884"/>
    <w:rsid w:val="00287BC6"/>
    <w:rsid w:val="00290008"/>
    <w:rsid w:val="0029029D"/>
    <w:rsid w:val="0029043B"/>
    <w:rsid w:val="002906AD"/>
    <w:rsid w:val="002906D6"/>
    <w:rsid w:val="00290D10"/>
    <w:rsid w:val="00290E9D"/>
    <w:rsid w:val="00291BB6"/>
    <w:rsid w:val="00292064"/>
    <w:rsid w:val="00292159"/>
    <w:rsid w:val="00292637"/>
    <w:rsid w:val="00292A4C"/>
    <w:rsid w:val="00292CD6"/>
    <w:rsid w:val="00292DC5"/>
    <w:rsid w:val="00292F7A"/>
    <w:rsid w:val="002930D9"/>
    <w:rsid w:val="0029358F"/>
    <w:rsid w:val="00293D35"/>
    <w:rsid w:val="002942D0"/>
    <w:rsid w:val="00294B11"/>
    <w:rsid w:val="00294CD2"/>
    <w:rsid w:val="002959E1"/>
    <w:rsid w:val="00295A64"/>
    <w:rsid w:val="00296754"/>
    <w:rsid w:val="00296DC6"/>
    <w:rsid w:val="00297DDA"/>
    <w:rsid w:val="00297F94"/>
    <w:rsid w:val="002A0274"/>
    <w:rsid w:val="002A0BA7"/>
    <w:rsid w:val="002A1A91"/>
    <w:rsid w:val="002A1AD6"/>
    <w:rsid w:val="002A1AEC"/>
    <w:rsid w:val="002A1B91"/>
    <w:rsid w:val="002A1C35"/>
    <w:rsid w:val="002A1C55"/>
    <w:rsid w:val="002A1F42"/>
    <w:rsid w:val="002A1F45"/>
    <w:rsid w:val="002A21C8"/>
    <w:rsid w:val="002A2C21"/>
    <w:rsid w:val="002A2EC4"/>
    <w:rsid w:val="002A310E"/>
    <w:rsid w:val="002A36EB"/>
    <w:rsid w:val="002A3947"/>
    <w:rsid w:val="002A40C2"/>
    <w:rsid w:val="002A426C"/>
    <w:rsid w:val="002A49B2"/>
    <w:rsid w:val="002A4AF3"/>
    <w:rsid w:val="002A4E4C"/>
    <w:rsid w:val="002A504D"/>
    <w:rsid w:val="002A534D"/>
    <w:rsid w:val="002A539E"/>
    <w:rsid w:val="002A553E"/>
    <w:rsid w:val="002A5C76"/>
    <w:rsid w:val="002A63A1"/>
    <w:rsid w:val="002A63EB"/>
    <w:rsid w:val="002A6C5F"/>
    <w:rsid w:val="002A6E61"/>
    <w:rsid w:val="002A7226"/>
    <w:rsid w:val="002A77BD"/>
    <w:rsid w:val="002A7893"/>
    <w:rsid w:val="002A78C6"/>
    <w:rsid w:val="002A7D62"/>
    <w:rsid w:val="002B030D"/>
    <w:rsid w:val="002B05D0"/>
    <w:rsid w:val="002B0AB0"/>
    <w:rsid w:val="002B1010"/>
    <w:rsid w:val="002B1687"/>
    <w:rsid w:val="002B17A5"/>
    <w:rsid w:val="002B17AE"/>
    <w:rsid w:val="002B19B1"/>
    <w:rsid w:val="002B1E95"/>
    <w:rsid w:val="002B21CE"/>
    <w:rsid w:val="002B2392"/>
    <w:rsid w:val="002B2AAF"/>
    <w:rsid w:val="002B31F3"/>
    <w:rsid w:val="002B39C1"/>
    <w:rsid w:val="002B3C9A"/>
    <w:rsid w:val="002B3F7D"/>
    <w:rsid w:val="002B4681"/>
    <w:rsid w:val="002B47A5"/>
    <w:rsid w:val="002B493B"/>
    <w:rsid w:val="002B49EE"/>
    <w:rsid w:val="002B4F0D"/>
    <w:rsid w:val="002B57E5"/>
    <w:rsid w:val="002B58E6"/>
    <w:rsid w:val="002B5B35"/>
    <w:rsid w:val="002B5E6E"/>
    <w:rsid w:val="002B66DC"/>
    <w:rsid w:val="002B6B29"/>
    <w:rsid w:val="002B6FEC"/>
    <w:rsid w:val="002B705D"/>
    <w:rsid w:val="002B7610"/>
    <w:rsid w:val="002C01AA"/>
    <w:rsid w:val="002C036F"/>
    <w:rsid w:val="002C0595"/>
    <w:rsid w:val="002C09DD"/>
    <w:rsid w:val="002C0A70"/>
    <w:rsid w:val="002C0D0A"/>
    <w:rsid w:val="002C1186"/>
    <w:rsid w:val="002C132E"/>
    <w:rsid w:val="002C14FB"/>
    <w:rsid w:val="002C192F"/>
    <w:rsid w:val="002C19F1"/>
    <w:rsid w:val="002C1AB9"/>
    <w:rsid w:val="002C1FB2"/>
    <w:rsid w:val="002C2651"/>
    <w:rsid w:val="002C2B1F"/>
    <w:rsid w:val="002C2BBE"/>
    <w:rsid w:val="002C2E68"/>
    <w:rsid w:val="002C39A1"/>
    <w:rsid w:val="002C3E9D"/>
    <w:rsid w:val="002C419B"/>
    <w:rsid w:val="002C4939"/>
    <w:rsid w:val="002C49AC"/>
    <w:rsid w:val="002C4E5B"/>
    <w:rsid w:val="002C543E"/>
    <w:rsid w:val="002C56A9"/>
    <w:rsid w:val="002C5C57"/>
    <w:rsid w:val="002C61E6"/>
    <w:rsid w:val="002C68E9"/>
    <w:rsid w:val="002C69F4"/>
    <w:rsid w:val="002C6B22"/>
    <w:rsid w:val="002C6D71"/>
    <w:rsid w:val="002C6E36"/>
    <w:rsid w:val="002C6E88"/>
    <w:rsid w:val="002C70DF"/>
    <w:rsid w:val="002C7210"/>
    <w:rsid w:val="002C7410"/>
    <w:rsid w:val="002C7746"/>
    <w:rsid w:val="002C786B"/>
    <w:rsid w:val="002C7C68"/>
    <w:rsid w:val="002D070C"/>
    <w:rsid w:val="002D0ADE"/>
    <w:rsid w:val="002D0D8B"/>
    <w:rsid w:val="002D0D90"/>
    <w:rsid w:val="002D0E1C"/>
    <w:rsid w:val="002D104F"/>
    <w:rsid w:val="002D1270"/>
    <w:rsid w:val="002D1B0F"/>
    <w:rsid w:val="002D1E97"/>
    <w:rsid w:val="002D1F74"/>
    <w:rsid w:val="002D1F8D"/>
    <w:rsid w:val="002D2198"/>
    <w:rsid w:val="002D23EC"/>
    <w:rsid w:val="002D2A8C"/>
    <w:rsid w:val="002D2D47"/>
    <w:rsid w:val="002D2DA2"/>
    <w:rsid w:val="002D32D6"/>
    <w:rsid w:val="002D337F"/>
    <w:rsid w:val="002D398B"/>
    <w:rsid w:val="002D3A4F"/>
    <w:rsid w:val="002D3E70"/>
    <w:rsid w:val="002D4185"/>
    <w:rsid w:val="002D446A"/>
    <w:rsid w:val="002D448F"/>
    <w:rsid w:val="002D44AE"/>
    <w:rsid w:val="002D4826"/>
    <w:rsid w:val="002D4CD3"/>
    <w:rsid w:val="002D5444"/>
    <w:rsid w:val="002D560E"/>
    <w:rsid w:val="002D5851"/>
    <w:rsid w:val="002D5EB1"/>
    <w:rsid w:val="002D62EB"/>
    <w:rsid w:val="002D6529"/>
    <w:rsid w:val="002D6944"/>
    <w:rsid w:val="002D697A"/>
    <w:rsid w:val="002D6B89"/>
    <w:rsid w:val="002D79D9"/>
    <w:rsid w:val="002D7D8A"/>
    <w:rsid w:val="002E066C"/>
    <w:rsid w:val="002E0682"/>
    <w:rsid w:val="002E0BDA"/>
    <w:rsid w:val="002E0D12"/>
    <w:rsid w:val="002E0F31"/>
    <w:rsid w:val="002E1458"/>
    <w:rsid w:val="002E1765"/>
    <w:rsid w:val="002E1C2C"/>
    <w:rsid w:val="002E1F10"/>
    <w:rsid w:val="002E2E11"/>
    <w:rsid w:val="002E318F"/>
    <w:rsid w:val="002E31E1"/>
    <w:rsid w:val="002E3428"/>
    <w:rsid w:val="002E39CB"/>
    <w:rsid w:val="002E3D39"/>
    <w:rsid w:val="002E3D94"/>
    <w:rsid w:val="002E3E31"/>
    <w:rsid w:val="002E4432"/>
    <w:rsid w:val="002E4574"/>
    <w:rsid w:val="002E4651"/>
    <w:rsid w:val="002E47DF"/>
    <w:rsid w:val="002E49BF"/>
    <w:rsid w:val="002E56C7"/>
    <w:rsid w:val="002E5819"/>
    <w:rsid w:val="002E5888"/>
    <w:rsid w:val="002E58F1"/>
    <w:rsid w:val="002E5CB2"/>
    <w:rsid w:val="002E5DD6"/>
    <w:rsid w:val="002E5E4C"/>
    <w:rsid w:val="002E62BE"/>
    <w:rsid w:val="002E6458"/>
    <w:rsid w:val="002E6610"/>
    <w:rsid w:val="002E6646"/>
    <w:rsid w:val="002E698C"/>
    <w:rsid w:val="002E6DF9"/>
    <w:rsid w:val="002E6EA3"/>
    <w:rsid w:val="002E71A8"/>
    <w:rsid w:val="002E765B"/>
    <w:rsid w:val="002E78D5"/>
    <w:rsid w:val="002E7BC0"/>
    <w:rsid w:val="002F04F0"/>
    <w:rsid w:val="002F09A6"/>
    <w:rsid w:val="002F0BDB"/>
    <w:rsid w:val="002F11C4"/>
    <w:rsid w:val="002F11CA"/>
    <w:rsid w:val="002F124A"/>
    <w:rsid w:val="002F18E0"/>
    <w:rsid w:val="002F21A7"/>
    <w:rsid w:val="002F22FC"/>
    <w:rsid w:val="002F265F"/>
    <w:rsid w:val="002F28AB"/>
    <w:rsid w:val="002F2962"/>
    <w:rsid w:val="002F3000"/>
    <w:rsid w:val="002F321E"/>
    <w:rsid w:val="002F33DF"/>
    <w:rsid w:val="002F372E"/>
    <w:rsid w:val="002F37FD"/>
    <w:rsid w:val="002F38DE"/>
    <w:rsid w:val="002F3A84"/>
    <w:rsid w:val="002F3F74"/>
    <w:rsid w:val="002F3FC9"/>
    <w:rsid w:val="002F4183"/>
    <w:rsid w:val="002F4804"/>
    <w:rsid w:val="002F4983"/>
    <w:rsid w:val="002F4AC4"/>
    <w:rsid w:val="002F4BAE"/>
    <w:rsid w:val="002F4CB7"/>
    <w:rsid w:val="002F4E94"/>
    <w:rsid w:val="002F4F77"/>
    <w:rsid w:val="002F5515"/>
    <w:rsid w:val="002F55C1"/>
    <w:rsid w:val="002F6025"/>
    <w:rsid w:val="002F6262"/>
    <w:rsid w:val="002F6406"/>
    <w:rsid w:val="002F6422"/>
    <w:rsid w:val="002F6538"/>
    <w:rsid w:val="002F65AC"/>
    <w:rsid w:val="002F6676"/>
    <w:rsid w:val="002F6B93"/>
    <w:rsid w:val="002F7036"/>
    <w:rsid w:val="002F7585"/>
    <w:rsid w:val="002F7648"/>
    <w:rsid w:val="002F7C89"/>
    <w:rsid w:val="00300203"/>
    <w:rsid w:val="00300CB4"/>
    <w:rsid w:val="00300E5A"/>
    <w:rsid w:val="00301469"/>
    <w:rsid w:val="003014C9"/>
    <w:rsid w:val="003018DD"/>
    <w:rsid w:val="00301C33"/>
    <w:rsid w:val="00301C77"/>
    <w:rsid w:val="00302638"/>
    <w:rsid w:val="003026B6"/>
    <w:rsid w:val="00302715"/>
    <w:rsid w:val="00302B0A"/>
    <w:rsid w:val="00302C7C"/>
    <w:rsid w:val="003032DA"/>
    <w:rsid w:val="003033A0"/>
    <w:rsid w:val="00303407"/>
    <w:rsid w:val="0030375F"/>
    <w:rsid w:val="003040B4"/>
    <w:rsid w:val="0030424C"/>
    <w:rsid w:val="00304441"/>
    <w:rsid w:val="00304524"/>
    <w:rsid w:val="003045F5"/>
    <w:rsid w:val="003057F0"/>
    <w:rsid w:val="00305CAE"/>
    <w:rsid w:val="0030677B"/>
    <w:rsid w:val="00307015"/>
    <w:rsid w:val="003105C4"/>
    <w:rsid w:val="00311F41"/>
    <w:rsid w:val="003123D2"/>
    <w:rsid w:val="00312A29"/>
    <w:rsid w:val="00312A7D"/>
    <w:rsid w:val="00312C21"/>
    <w:rsid w:val="00312DEA"/>
    <w:rsid w:val="003131D2"/>
    <w:rsid w:val="00313517"/>
    <w:rsid w:val="00313995"/>
    <w:rsid w:val="00313D4E"/>
    <w:rsid w:val="00313E28"/>
    <w:rsid w:val="00313EAD"/>
    <w:rsid w:val="00314237"/>
    <w:rsid w:val="003142E0"/>
    <w:rsid w:val="00314EB2"/>
    <w:rsid w:val="00315149"/>
    <w:rsid w:val="003155FE"/>
    <w:rsid w:val="003156A2"/>
    <w:rsid w:val="00315CCF"/>
    <w:rsid w:val="003161AB"/>
    <w:rsid w:val="0031644C"/>
    <w:rsid w:val="00316494"/>
    <w:rsid w:val="003165AE"/>
    <w:rsid w:val="0031663C"/>
    <w:rsid w:val="00316B43"/>
    <w:rsid w:val="00316CFB"/>
    <w:rsid w:val="003176ED"/>
    <w:rsid w:val="00317798"/>
    <w:rsid w:val="00317A47"/>
    <w:rsid w:val="003203AD"/>
    <w:rsid w:val="00320437"/>
    <w:rsid w:val="00320A10"/>
    <w:rsid w:val="00320E31"/>
    <w:rsid w:val="003217A4"/>
    <w:rsid w:val="00321852"/>
    <w:rsid w:val="0032195E"/>
    <w:rsid w:val="00321ABB"/>
    <w:rsid w:val="00321C8D"/>
    <w:rsid w:val="0032292C"/>
    <w:rsid w:val="00322A70"/>
    <w:rsid w:val="00322BD9"/>
    <w:rsid w:val="00322F90"/>
    <w:rsid w:val="0032327D"/>
    <w:rsid w:val="003233A8"/>
    <w:rsid w:val="003234C5"/>
    <w:rsid w:val="00323837"/>
    <w:rsid w:val="0032388E"/>
    <w:rsid w:val="00323930"/>
    <w:rsid w:val="00323D30"/>
    <w:rsid w:val="00323FB8"/>
    <w:rsid w:val="003240A0"/>
    <w:rsid w:val="003242FC"/>
    <w:rsid w:val="003244BD"/>
    <w:rsid w:val="0032455D"/>
    <w:rsid w:val="00324C31"/>
    <w:rsid w:val="00324D01"/>
    <w:rsid w:val="00325825"/>
    <w:rsid w:val="00325B2C"/>
    <w:rsid w:val="00325F1E"/>
    <w:rsid w:val="003261BD"/>
    <w:rsid w:val="0032646A"/>
    <w:rsid w:val="003267C6"/>
    <w:rsid w:val="00326A47"/>
    <w:rsid w:val="00326EA1"/>
    <w:rsid w:val="00327058"/>
    <w:rsid w:val="00327270"/>
    <w:rsid w:val="003279E9"/>
    <w:rsid w:val="00327DAA"/>
    <w:rsid w:val="00327F0F"/>
    <w:rsid w:val="003304E1"/>
    <w:rsid w:val="00330CED"/>
    <w:rsid w:val="0033147B"/>
    <w:rsid w:val="00331813"/>
    <w:rsid w:val="00331A11"/>
    <w:rsid w:val="00331C1D"/>
    <w:rsid w:val="00331F65"/>
    <w:rsid w:val="0033202A"/>
    <w:rsid w:val="0033252B"/>
    <w:rsid w:val="003326C2"/>
    <w:rsid w:val="00332805"/>
    <w:rsid w:val="0033308B"/>
    <w:rsid w:val="00333996"/>
    <w:rsid w:val="003339B2"/>
    <w:rsid w:val="00333A5A"/>
    <w:rsid w:val="0033402F"/>
    <w:rsid w:val="003341AA"/>
    <w:rsid w:val="00334881"/>
    <w:rsid w:val="003348F8"/>
    <w:rsid w:val="0033492B"/>
    <w:rsid w:val="0033523D"/>
    <w:rsid w:val="0033528C"/>
    <w:rsid w:val="00335443"/>
    <w:rsid w:val="00335695"/>
    <w:rsid w:val="00335709"/>
    <w:rsid w:val="00335AD9"/>
    <w:rsid w:val="00335EB0"/>
    <w:rsid w:val="0033614A"/>
    <w:rsid w:val="003361FC"/>
    <w:rsid w:val="00336215"/>
    <w:rsid w:val="003362DF"/>
    <w:rsid w:val="003365FE"/>
    <w:rsid w:val="00336694"/>
    <w:rsid w:val="00336A75"/>
    <w:rsid w:val="00337156"/>
    <w:rsid w:val="0033738F"/>
    <w:rsid w:val="00337F9D"/>
    <w:rsid w:val="00340091"/>
    <w:rsid w:val="003400BD"/>
    <w:rsid w:val="00340315"/>
    <w:rsid w:val="00340321"/>
    <w:rsid w:val="0034088E"/>
    <w:rsid w:val="00340942"/>
    <w:rsid w:val="00341012"/>
    <w:rsid w:val="00341807"/>
    <w:rsid w:val="00341A8C"/>
    <w:rsid w:val="00341CD7"/>
    <w:rsid w:val="00341D2B"/>
    <w:rsid w:val="00343560"/>
    <w:rsid w:val="0034364B"/>
    <w:rsid w:val="00343955"/>
    <w:rsid w:val="003439DB"/>
    <w:rsid w:val="00343A58"/>
    <w:rsid w:val="00343C35"/>
    <w:rsid w:val="0034405B"/>
    <w:rsid w:val="00344359"/>
    <w:rsid w:val="00344800"/>
    <w:rsid w:val="00344979"/>
    <w:rsid w:val="00344AB9"/>
    <w:rsid w:val="00344D59"/>
    <w:rsid w:val="0034563C"/>
    <w:rsid w:val="003458A0"/>
    <w:rsid w:val="00345B66"/>
    <w:rsid w:val="00345EFF"/>
    <w:rsid w:val="00346226"/>
    <w:rsid w:val="00346A88"/>
    <w:rsid w:val="00346D08"/>
    <w:rsid w:val="003470BA"/>
    <w:rsid w:val="00347250"/>
    <w:rsid w:val="0034728F"/>
    <w:rsid w:val="00347426"/>
    <w:rsid w:val="003474E1"/>
    <w:rsid w:val="00347A12"/>
    <w:rsid w:val="00347AA0"/>
    <w:rsid w:val="00347DC3"/>
    <w:rsid w:val="0035042E"/>
    <w:rsid w:val="00350B60"/>
    <w:rsid w:val="003514A7"/>
    <w:rsid w:val="00351611"/>
    <w:rsid w:val="003520B9"/>
    <w:rsid w:val="00352794"/>
    <w:rsid w:val="003535EE"/>
    <w:rsid w:val="00353B76"/>
    <w:rsid w:val="00353B91"/>
    <w:rsid w:val="00353DCB"/>
    <w:rsid w:val="00353E6F"/>
    <w:rsid w:val="00354951"/>
    <w:rsid w:val="003552EE"/>
    <w:rsid w:val="00355718"/>
    <w:rsid w:val="0035581A"/>
    <w:rsid w:val="00355912"/>
    <w:rsid w:val="00355CD2"/>
    <w:rsid w:val="003565E0"/>
    <w:rsid w:val="003568AA"/>
    <w:rsid w:val="003569BD"/>
    <w:rsid w:val="00356A75"/>
    <w:rsid w:val="00356F53"/>
    <w:rsid w:val="00357051"/>
    <w:rsid w:val="0035708B"/>
    <w:rsid w:val="00357484"/>
    <w:rsid w:val="003574C2"/>
    <w:rsid w:val="00357AF1"/>
    <w:rsid w:val="00360259"/>
    <w:rsid w:val="00360358"/>
    <w:rsid w:val="0036052E"/>
    <w:rsid w:val="00360538"/>
    <w:rsid w:val="0036087C"/>
    <w:rsid w:val="00360908"/>
    <w:rsid w:val="00360956"/>
    <w:rsid w:val="00360E30"/>
    <w:rsid w:val="00361A86"/>
    <w:rsid w:val="00361C30"/>
    <w:rsid w:val="00361EAC"/>
    <w:rsid w:val="0036225A"/>
    <w:rsid w:val="00362575"/>
    <w:rsid w:val="0036287C"/>
    <w:rsid w:val="003632B8"/>
    <w:rsid w:val="003635A9"/>
    <w:rsid w:val="003644A0"/>
    <w:rsid w:val="003647B6"/>
    <w:rsid w:val="00364893"/>
    <w:rsid w:val="00364A28"/>
    <w:rsid w:val="00364C4B"/>
    <w:rsid w:val="00364F6C"/>
    <w:rsid w:val="00364F8B"/>
    <w:rsid w:val="003650B8"/>
    <w:rsid w:val="0036510D"/>
    <w:rsid w:val="0036528B"/>
    <w:rsid w:val="003657FD"/>
    <w:rsid w:val="00365A55"/>
    <w:rsid w:val="00365F72"/>
    <w:rsid w:val="003660A9"/>
    <w:rsid w:val="003664D1"/>
    <w:rsid w:val="0036753C"/>
    <w:rsid w:val="003679EC"/>
    <w:rsid w:val="00367EF9"/>
    <w:rsid w:val="00370155"/>
    <w:rsid w:val="003706F0"/>
    <w:rsid w:val="0037091F"/>
    <w:rsid w:val="003711F8"/>
    <w:rsid w:val="00371566"/>
    <w:rsid w:val="003718DB"/>
    <w:rsid w:val="00371A51"/>
    <w:rsid w:val="00371AC9"/>
    <w:rsid w:val="00371DE2"/>
    <w:rsid w:val="003720FD"/>
    <w:rsid w:val="003722F4"/>
    <w:rsid w:val="00372442"/>
    <w:rsid w:val="0037247C"/>
    <w:rsid w:val="003725C2"/>
    <w:rsid w:val="003725D2"/>
    <w:rsid w:val="003725E1"/>
    <w:rsid w:val="003726CB"/>
    <w:rsid w:val="0037270A"/>
    <w:rsid w:val="0037274E"/>
    <w:rsid w:val="0037297A"/>
    <w:rsid w:val="00372F75"/>
    <w:rsid w:val="003731B3"/>
    <w:rsid w:val="003733B6"/>
    <w:rsid w:val="00373DD4"/>
    <w:rsid w:val="00373E07"/>
    <w:rsid w:val="0037420C"/>
    <w:rsid w:val="00374340"/>
    <w:rsid w:val="00374593"/>
    <w:rsid w:val="00374808"/>
    <w:rsid w:val="00374BC7"/>
    <w:rsid w:val="00374F75"/>
    <w:rsid w:val="00375750"/>
    <w:rsid w:val="00375BDB"/>
    <w:rsid w:val="00376052"/>
    <w:rsid w:val="00376059"/>
    <w:rsid w:val="003762ED"/>
    <w:rsid w:val="0037751B"/>
    <w:rsid w:val="003775FE"/>
    <w:rsid w:val="00377992"/>
    <w:rsid w:val="00377A70"/>
    <w:rsid w:val="00377D21"/>
    <w:rsid w:val="00377F15"/>
    <w:rsid w:val="00380049"/>
    <w:rsid w:val="00380182"/>
    <w:rsid w:val="0038059A"/>
    <w:rsid w:val="003806FA"/>
    <w:rsid w:val="00380B00"/>
    <w:rsid w:val="00380D32"/>
    <w:rsid w:val="00380D68"/>
    <w:rsid w:val="00380EBF"/>
    <w:rsid w:val="00380EC3"/>
    <w:rsid w:val="0038188C"/>
    <w:rsid w:val="00381D08"/>
    <w:rsid w:val="00381D38"/>
    <w:rsid w:val="0038202C"/>
    <w:rsid w:val="003825E6"/>
    <w:rsid w:val="003827F9"/>
    <w:rsid w:val="00382989"/>
    <w:rsid w:val="003833A5"/>
    <w:rsid w:val="003836F8"/>
    <w:rsid w:val="00383A90"/>
    <w:rsid w:val="003844F4"/>
    <w:rsid w:val="003848A1"/>
    <w:rsid w:val="003848E7"/>
    <w:rsid w:val="00384C1B"/>
    <w:rsid w:val="00385703"/>
    <w:rsid w:val="00385C3A"/>
    <w:rsid w:val="00385E6F"/>
    <w:rsid w:val="00385EC9"/>
    <w:rsid w:val="00386524"/>
    <w:rsid w:val="003866CC"/>
    <w:rsid w:val="003866F7"/>
    <w:rsid w:val="003868A1"/>
    <w:rsid w:val="003868A7"/>
    <w:rsid w:val="00386952"/>
    <w:rsid w:val="00387147"/>
    <w:rsid w:val="0038733A"/>
    <w:rsid w:val="00387BA0"/>
    <w:rsid w:val="00387DBB"/>
    <w:rsid w:val="00387F13"/>
    <w:rsid w:val="003901E6"/>
    <w:rsid w:val="003912B4"/>
    <w:rsid w:val="00391490"/>
    <w:rsid w:val="00391557"/>
    <w:rsid w:val="003917DF"/>
    <w:rsid w:val="00392078"/>
    <w:rsid w:val="00392109"/>
    <w:rsid w:val="003923A7"/>
    <w:rsid w:val="0039284A"/>
    <w:rsid w:val="0039312E"/>
    <w:rsid w:val="003931B6"/>
    <w:rsid w:val="003931C2"/>
    <w:rsid w:val="003931FF"/>
    <w:rsid w:val="003936D1"/>
    <w:rsid w:val="00393EDD"/>
    <w:rsid w:val="0039427C"/>
    <w:rsid w:val="00394A01"/>
    <w:rsid w:val="00394DBE"/>
    <w:rsid w:val="003950E3"/>
    <w:rsid w:val="003954A0"/>
    <w:rsid w:val="00395932"/>
    <w:rsid w:val="003959B9"/>
    <w:rsid w:val="00395FEE"/>
    <w:rsid w:val="0039600C"/>
    <w:rsid w:val="003960AE"/>
    <w:rsid w:val="003966DB"/>
    <w:rsid w:val="003969DC"/>
    <w:rsid w:val="00396D03"/>
    <w:rsid w:val="00396D80"/>
    <w:rsid w:val="0039703A"/>
    <w:rsid w:val="003970E8"/>
    <w:rsid w:val="00397719"/>
    <w:rsid w:val="00397EF6"/>
    <w:rsid w:val="003A05F8"/>
    <w:rsid w:val="003A0869"/>
    <w:rsid w:val="003A0B2C"/>
    <w:rsid w:val="003A0E40"/>
    <w:rsid w:val="003A0F90"/>
    <w:rsid w:val="003A10E7"/>
    <w:rsid w:val="003A19AD"/>
    <w:rsid w:val="003A24F6"/>
    <w:rsid w:val="003A270D"/>
    <w:rsid w:val="003A27D4"/>
    <w:rsid w:val="003A2AA3"/>
    <w:rsid w:val="003A2BBD"/>
    <w:rsid w:val="003A3240"/>
    <w:rsid w:val="003A337D"/>
    <w:rsid w:val="003A3BCE"/>
    <w:rsid w:val="003A3C35"/>
    <w:rsid w:val="003A403F"/>
    <w:rsid w:val="003A4225"/>
    <w:rsid w:val="003A4244"/>
    <w:rsid w:val="003A44E8"/>
    <w:rsid w:val="003A4903"/>
    <w:rsid w:val="003A4D01"/>
    <w:rsid w:val="003A4D58"/>
    <w:rsid w:val="003A4DB6"/>
    <w:rsid w:val="003A4EF5"/>
    <w:rsid w:val="003A5343"/>
    <w:rsid w:val="003A54EE"/>
    <w:rsid w:val="003A59F2"/>
    <w:rsid w:val="003A5C09"/>
    <w:rsid w:val="003A63EE"/>
    <w:rsid w:val="003A64A9"/>
    <w:rsid w:val="003A6547"/>
    <w:rsid w:val="003A65B3"/>
    <w:rsid w:val="003A667A"/>
    <w:rsid w:val="003A6A5A"/>
    <w:rsid w:val="003A6D64"/>
    <w:rsid w:val="003A774B"/>
    <w:rsid w:val="003A7A4C"/>
    <w:rsid w:val="003A7C68"/>
    <w:rsid w:val="003B02BB"/>
    <w:rsid w:val="003B06F1"/>
    <w:rsid w:val="003B0C0C"/>
    <w:rsid w:val="003B0D17"/>
    <w:rsid w:val="003B12F4"/>
    <w:rsid w:val="003B14DA"/>
    <w:rsid w:val="003B16AA"/>
    <w:rsid w:val="003B1712"/>
    <w:rsid w:val="003B18F3"/>
    <w:rsid w:val="003B1F59"/>
    <w:rsid w:val="003B2B13"/>
    <w:rsid w:val="003B3442"/>
    <w:rsid w:val="003B383B"/>
    <w:rsid w:val="003B3B25"/>
    <w:rsid w:val="003B3C16"/>
    <w:rsid w:val="003B3F4C"/>
    <w:rsid w:val="003B4314"/>
    <w:rsid w:val="003B4942"/>
    <w:rsid w:val="003B4AB6"/>
    <w:rsid w:val="003B4EE6"/>
    <w:rsid w:val="003B5287"/>
    <w:rsid w:val="003B53AF"/>
    <w:rsid w:val="003B59A3"/>
    <w:rsid w:val="003B5D08"/>
    <w:rsid w:val="003B672A"/>
    <w:rsid w:val="003B6739"/>
    <w:rsid w:val="003B6B6B"/>
    <w:rsid w:val="003B6C96"/>
    <w:rsid w:val="003B6DFE"/>
    <w:rsid w:val="003B6E29"/>
    <w:rsid w:val="003B74C6"/>
    <w:rsid w:val="003B7592"/>
    <w:rsid w:val="003B78DA"/>
    <w:rsid w:val="003B7CB6"/>
    <w:rsid w:val="003B7D05"/>
    <w:rsid w:val="003B7D83"/>
    <w:rsid w:val="003B7E24"/>
    <w:rsid w:val="003C0260"/>
    <w:rsid w:val="003C02EF"/>
    <w:rsid w:val="003C0560"/>
    <w:rsid w:val="003C079B"/>
    <w:rsid w:val="003C0863"/>
    <w:rsid w:val="003C1270"/>
    <w:rsid w:val="003C137C"/>
    <w:rsid w:val="003C14CC"/>
    <w:rsid w:val="003C176B"/>
    <w:rsid w:val="003C2A34"/>
    <w:rsid w:val="003C2ABD"/>
    <w:rsid w:val="003C2F4D"/>
    <w:rsid w:val="003C3233"/>
    <w:rsid w:val="003C3B8C"/>
    <w:rsid w:val="003C3E68"/>
    <w:rsid w:val="003C3F29"/>
    <w:rsid w:val="003C43F9"/>
    <w:rsid w:val="003C4AAE"/>
    <w:rsid w:val="003C4BD3"/>
    <w:rsid w:val="003C4D44"/>
    <w:rsid w:val="003C4DFC"/>
    <w:rsid w:val="003C4FA6"/>
    <w:rsid w:val="003C56DC"/>
    <w:rsid w:val="003C57B2"/>
    <w:rsid w:val="003C5832"/>
    <w:rsid w:val="003C605B"/>
    <w:rsid w:val="003C6303"/>
    <w:rsid w:val="003C7205"/>
    <w:rsid w:val="003C7630"/>
    <w:rsid w:val="003C781D"/>
    <w:rsid w:val="003C7A26"/>
    <w:rsid w:val="003C7DC7"/>
    <w:rsid w:val="003D0592"/>
    <w:rsid w:val="003D079C"/>
    <w:rsid w:val="003D0B8A"/>
    <w:rsid w:val="003D1466"/>
    <w:rsid w:val="003D153E"/>
    <w:rsid w:val="003D1654"/>
    <w:rsid w:val="003D1A8D"/>
    <w:rsid w:val="003D1CE5"/>
    <w:rsid w:val="003D1D13"/>
    <w:rsid w:val="003D1D97"/>
    <w:rsid w:val="003D1DFA"/>
    <w:rsid w:val="003D1EB1"/>
    <w:rsid w:val="003D2299"/>
    <w:rsid w:val="003D22BD"/>
    <w:rsid w:val="003D24FA"/>
    <w:rsid w:val="003D25C0"/>
    <w:rsid w:val="003D26F7"/>
    <w:rsid w:val="003D27BB"/>
    <w:rsid w:val="003D28B9"/>
    <w:rsid w:val="003D2933"/>
    <w:rsid w:val="003D2ECE"/>
    <w:rsid w:val="003D33FD"/>
    <w:rsid w:val="003D3649"/>
    <w:rsid w:val="003D3A09"/>
    <w:rsid w:val="003D3A79"/>
    <w:rsid w:val="003D3B09"/>
    <w:rsid w:val="003D3C02"/>
    <w:rsid w:val="003D3F61"/>
    <w:rsid w:val="003D3FE5"/>
    <w:rsid w:val="003D420E"/>
    <w:rsid w:val="003D433B"/>
    <w:rsid w:val="003D4495"/>
    <w:rsid w:val="003D44E6"/>
    <w:rsid w:val="003D46A4"/>
    <w:rsid w:val="003D4BEC"/>
    <w:rsid w:val="003D5228"/>
    <w:rsid w:val="003D558F"/>
    <w:rsid w:val="003D58B2"/>
    <w:rsid w:val="003D5933"/>
    <w:rsid w:val="003D5D74"/>
    <w:rsid w:val="003D6AC3"/>
    <w:rsid w:val="003D7473"/>
    <w:rsid w:val="003D7E57"/>
    <w:rsid w:val="003E0452"/>
    <w:rsid w:val="003E06E7"/>
    <w:rsid w:val="003E0748"/>
    <w:rsid w:val="003E078A"/>
    <w:rsid w:val="003E1B87"/>
    <w:rsid w:val="003E1C0C"/>
    <w:rsid w:val="003E1D14"/>
    <w:rsid w:val="003E1E11"/>
    <w:rsid w:val="003E20A9"/>
    <w:rsid w:val="003E2539"/>
    <w:rsid w:val="003E2664"/>
    <w:rsid w:val="003E266C"/>
    <w:rsid w:val="003E2AC4"/>
    <w:rsid w:val="003E2BB6"/>
    <w:rsid w:val="003E44D5"/>
    <w:rsid w:val="003E4587"/>
    <w:rsid w:val="003E4635"/>
    <w:rsid w:val="003E4CA6"/>
    <w:rsid w:val="003E4CCC"/>
    <w:rsid w:val="003E4EA8"/>
    <w:rsid w:val="003E5022"/>
    <w:rsid w:val="003E510B"/>
    <w:rsid w:val="003E577E"/>
    <w:rsid w:val="003E5DFE"/>
    <w:rsid w:val="003E6A88"/>
    <w:rsid w:val="003E6BCC"/>
    <w:rsid w:val="003E6C20"/>
    <w:rsid w:val="003E71E4"/>
    <w:rsid w:val="003E74D3"/>
    <w:rsid w:val="003E75DE"/>
    <w:rsid w:val="003E7CB2"/>
    <w:rsid w:val="003E7F97"/>
    <w:rsid w:val="003F0038"/>
    <w:rsid w:val="003F00AB"/>
    <w:rsid w:val="003F0758"/>
    <w:rsid w:val="003F08B0"/>
    <w:rsid w:val="003F09E1"/>
    <w:rsid w:val="003F1217"/>
    <w:rsid w:val="003F1589"/>
    <w:rsid w:val="003F2717"/>
    <w:rsid w:val="003F2D7A"/>
    <w:rsid w:val="003F3066"/>
    <w:rsid w:val="003F323B"/>
    <w:rsid w:val="003F3333"/>
    <w:rsid w:val="003F339F"/>
    <w:rsid w:val="003F3459"/>
    <w:rsid w:val="003F3AD7"/>
    <w:rsid w:val="003F3C9E"/>
    <w:rsid w:val="003F3D94"/>
    <w:rsid w:val="003F40DC"/>
    <w:rsid w:val="003F44E3"/>
    <w:rsid w:val="003F4555"/>
    <w:rsid w:val="003F5962"/>
    <w:rsid w:val="003F5A47"/>
    <w:rsid w:val="003F604D"/>
    <w:rsid w:val="003F6878"/>
    <w:rsid w:val="003F69CD"/>
    <w:rsid w:val="003F69E6"/>
    <w:rsid w:val="003F6BA6"/>
    <w:rsid w:val="003F6FE1"/>
    <w:rsid w:val="003F71BD"/>
    <w:rsid w:val="003F72CC"/>
    <w:rsid w:val="003F792F"/>
    <w:rsid w:val="003F7C91"/>
    <w:rsid w:val="003F7E1C"/>
    <w:rsid w:val="00400393"/>
    <w:rsid w:val="00400490"/>
    <w:rsid w:val="0040058E"/>
    <w:rsid w:val="00400786"/>
    <w:rsid w:val="004009CD"/>
    <w:rsid w:val="0040159A"/>
    <w:rsid w:val="00401F13"/>
    <w:rsid w:val="004024EF"/>
    <w:rsid w:val="00403306"/>
    <w:rsid w:val="00403427"/>
    <w:rsid w:val="004036C5"/>
    <w:rsid w:val="0040405E"/>
    <w:rsid w:val="0040410B"/>
    <w:rsid w:val="004042B2"/>
    <w:rsid w:val="00404984"/>
    <w:rsid w:val="004051CD"/>
    <w:rsid w:val="004052C2"/>
    <w:rsid w:val="004052F0"/>
    <w:rsid w:val="00405328"/>
    <w:rsid w:val="00405913"/>
    <w:rsid w:val="00405DBB"/>
    <w:rsid w:val="00406097"/>
    <w:rsid w:val="004060D0"/>
    <w:rsid w:val="004061C8"/>
    <w:rsid w:val="004062BC"/>
    <w:rsid w:val="004063E6"/>
    <w:rsid w:val="00406450"/>
    <w:rsid w:val="00406B30"/>
    <w:rsid w:val="00406D85"/>
    <w:rsid w:val="00406DD3"/>
    <w:rsid w:val="00407088"/>
    <w:rsid w:val="0040725A"/>
    <w:rsid w:val="00407693"/>
    <w:rsid w:val="00407AEC"/>
    <w:rsid w:val="00407F0E"/>
    <w:rsid w:val="00410746"/>
    <w:rsid w:val="004119BE"/>
    <w:rsid w:val="0041219B"/>
    <w:rsid w:val="00412512"/>
    <w:rsid w:val="00412994"/>
    <w:rsid w:val="004129AB"/>
    <w:rsid w:val="00412A79"/>
    <w:rsid w:val="00412D9E"/>
    <w:rsid w:val="004132BA"/>
    <w:rsid w:val="004139B8"/>
    <w:rsid w:val="00413D96"/>
    <w:rsid w:val="00414170"/>
    <w:rsid w:val="0041427A"/>
    <w:rsid w:val="0041457E"/>
    <w:rsid w:val="004147FD"/>
    <w:rsid w:val="00414F04"/>
    <w:rsid w:val="00414F76"/>
    <w:rsid w:val="00415915"/>
    <w:rsid w:val="00415D79"/>
    <w:rsid w:val="00415EEE"/>
    <w:rsid w:val="004160DC"/>
    <w:rsid w:val="004161C4"/>
    <w:rsid w:val="0041624E"/>
    <w:rsid w:val="004169D1"/>
    <w:rsid w:val="00416D20"/>
    <w:rsid w:val="00417123"/>
    <w:rsid w:val="00417455"/>
    <w:rsid w:val="004174CD"/>
    <w:rsid w:val="0041788B"/>
    <w:rsid w:val="00417A36"/>
    <w:rsid w:val="004201CB"/>
    <w:rsid w:val="00420497"/>
    <w:rsid w:val="004206A8"/>
    <w:rsid w:val="004209BF"/>
    <w:rsid w:val="00420C73"/>
    <w:rsid w:val="00421118"/>
    <w:rsid w:val="0042127E"/>
    <w:rsid w:val="004216A2"/>
    <w:rsid w:val="004217EA"/>
    <w:rsid w:val="004218AF"/>
    <w:rsid w:val="004219FF"/>
    <w:rsid w:val="00421C40"/>
    <w:rsid w:val="004227EF"/>
    <w:rsid w:val="00423178"/>
    <w:rsid w:val="00423278"/>
    <w:rsid w:val="00423571"/>
    <w:rsid w:val="00423D1F"/>
    <w:rsid w:val="00423E85"/>
    <w:rsid w:val="0042458C"/>
    <w:rsid w:val="004249FA"/>
    <w:rsid w:val="00425502"/>
    <w:rsid w:val="00425F59"/>
    <w:rsid w:val="0042620C"/>
    <w:rsid w:val="00426228"/>
    <w:rsid w:val="00426C41"/>
    <w:rsid w:val="004302E5"/>
    <w:rsid w:val="004304E2"/>
    <w:rsid w:val="0043130C"/>
    <w:rsid w:val="004317D8"/>
    <w:rsid w:val="00431B79"/>
    <w:rsid w:val="00431D53"/>
    <w:rsid w:val="00432CC2"/>
    <w:rsid w:val="00432E41"/>
    <w:rsid w:val="004331CD"/>
    <w:rsid w:val="004335A2"/>
    <w:rsid w:val="00433643"/>
    <w:rsid w:val="00433C00"/>
    <w:rsid w:val="00433C5D"/>
    <w:rsid w:val="0043417D"/>
    <w:rsid w:val="00434180"/>
    <w:rsid w:val="00434209"/>
    <w:rsid w:val="004345A8"/>
    <w:rsid w:val="0043463D"/>
    <w:rsid w:val="004347B9"/>
    <w:rsid w:val="004349E5"/>
    <w:rsid w:val="00434A4E"/>
    <w:rsid w:val="00434B52"/>
    <w:rsid w:val="00434D3B"/>
    <w:rsid w:val="00434E4C"/>
    <w:rsid w:val="00434F27"/>
    <w:rsid w:val="004350AC"/>
    <w:rsid w:val="004355BD"/>
    <w:rsid w:val="00435D2D"/>
    <w:rsid w:val="00435DEE"/>
    <w:rsid w:val="00435F72"/>
    <w:rsid w:val="00437442"/>
    <w:rsid w:val="0043769A"/>
    <w:rsid w:val="00437B00"/>
    <w:rsid w:val="00437F2F"/>
    <w:rsid w:val="004405D4"/>
    <w:rsid w:val="0044067A"/>
    <w:rsid w:val="004406F6"/>
    <w:rsid w:val="00440CFB"/>
    <w:rsid w:val="00440ECA"/>
    <w:rsid w:val="004413A5"/>
    <w:rsid w:val="00441477"/>
    <w:rsid w:val="00441509"/>
    <w:rsid w:val="00441824"/>
    <w:rsid w:val="00441E7D"/>
    <w:rsid w:val="0044232E"/>
    <w:rsid w:val="0044239E"/>
    <w:rsid w:val="004423C0"/>
    <w:rsid w:val="004428A1"/>
    <w:rsid w:val="00442B0B"/>
    <w:rsid w:val="00442FBA"/>
    <w:rsid w:val="004437BA"/>
    <w:rsid w:val="004441F7"/>
    <w:rsid w:val="0044436C"/>
    <w:rsid w:val="004447A6"/>
    <w:rsid w:val="00444892"/>
    <w:rsid w:val="004449D6"/>
    <w:rsid w:val="004453DE"/>
    <w:rsid w:val="004455A9"/>
    <w:rsid w:val="00445C48"/>
    <w:rsid w:val="00445D39"/>
    <w:rsid w:val="00445F97"/>
    <w:rsid w:val="00446711"/>
    <w:rsid w:val="00446DCF"/>
    <w:rsid w:val="0044739E"/>
    <w:rsid w:val="00447D66"/>
    <w:rsid w:val="00447E20"/>
    <w:rsid w:val="00447FFD"/>
    <w:rsid w:val="004501CA"/>
    <w:rsid w:val="004501EC"/>
    <w:rsid w:val="004501F8"/>
    <w:rsid w:val="00450356"/>
    <w:rsid w:val="004504C5"/>
    <w:rsid w:val="004505AF"/>
    <w:rsid w:val="004506F0"/>
    <w:rsid w:val="00450801"/>
    <w:rsid w:val="00450D2F"/>
    <w:rsid w:val="00450DD0"/>
    <w:rsid w:val="00450F66"/>
    <w:rsid w:val="004514B6"/>
    <w:rsid w:val="00451761"/>
    <w:rsid w:val="004520D6"/>
    <w:rsid w:val="00452374"/>
    <w:rsid w:val="00452CD2"/>
    <w:rsid w:val="00452D20"/>
    <w:rsid w:val="00452FEC"/>
    <w:rsid w:val="0045319B"/>
    <w:rsid w:val="00453937"/>
    <w:rsid w:val="00453D58"/>
    <w:rsid w:val="00453D8A"/>
    <w:rsid w:val="00453ED8"/>
    <w:rsid w:val="00454021"/>
    <w:rsid w:val="0045410D"/>
    <w:rsid w:val="00454982"/>
    <w:rsid w:val="00454F9E"/>
    <w:rsid w:val="00455294"/>
    <w:rsid w:val="00455344"/>
    <w:rsid w:val="004553BF"/>
    <w:rsid w:val="004556B9"/>
    <w:rsid w:val="004573F2"/>
    <w:rsid w:val="00457596"/>
    <w:rsid w:val="00457BC1"/>
    <w:rsid w:val="00457C7B"/>
    <w:rsid w:val="00457E55"/>
    <w:rsid w:val="00460258"/>
    <w:rsid w:val="0046049E"/>
    <w:rsid w:val="00460A11"/>
    <w:rsid w:val="00460BBA"/>
    <w:rsid w:val="00460C62"/>
    <w:rsid w:val="00460FE8"/>
    <w:rsid w:val="0046100C"/>
    <w:rsid w:val="00461A5E"/>
    <w:rsid w:val="00461AEF"/>
    <w:rsid w:val="0046204D"/>
    <w:rsid w:val="00462356"/>
    <w:rsid w:val="004624CF"/>
    <w:rsid w:val="00462623"/>
    <w:rsid w:val="00462B7C"/>
    <w:rsid w:val="00462D2B"/>
    <w:rsid w:val="0046333F"/>
    <w:rsid w:val="00463CD2"/>
    <w:rsid w:val="00463D31"/>
    <w:rsid w:val="00463F90"/>
    <w:rsid w:val="0046435B"/>
    <w:rsid w:val="00464377"/>
    <w:rsid w:val="00464682"/>
    <w:rsid w:val="00464B9B"/>
    <w:rsid w:val="00464C0C"/>
    <w:rsid w:val="00464F42"/>
    <w:rsid w:val="00465301"/>
    <w:rsid w:val="0046539F"/>
    <w:rsid w:val="00465484"/>
    <w:rsid w:val="00465761"/>
    <w:rsid w:val="00465922"/>
    <w:rsid w:val="0046615D"/>
    <w:rsid w:val="004666B8"/>
    <w:rsid w:val="00466D42"/>
    <w:rsid w:val="00470074"/>
    <w:rsid w:val="004700F4"/>
    <w:rsid w:val="0047068A"/>
    <w:rsid w:val="0047073E"/>
    <w:rsid w:val="00470C32"/>
    <w:rsid w:val="00471346"/>
    <w:rsid w:val="004714CB"/>
    <w:rsid w:val="00471588"/>
    <w:rsid w:val="00471C49"/>
    <w:rsid w:val="004721A6"/>
    <w:rsid w:val="00472B0C"/>
    <w:rsid w:val="00472B4A"/>
    <w:rsid w:val="00472DB2"/>
    <w:rsid w:val="00472F12"/>
    <w:rsid w:val="00472F18"/>
    <w:rsid w:val="00473103"/>
    <w:rsid w:val="00473250"/>
    <w:rsid w:val="0047342B"/>
    <w:rsid w:val="004735D0"/>
    <w:rsid w:val="00473825"/>
    <w:rsid w:val="00473850"/>
    <w:rsid w:val="00473BFF"/>
    <w:rsid w:val="00474A2C"/>
    <w:rsid w:val="00475125"/>
    <w:rsid w:val="0047549D"/>
    <w:rsid w:val="004755EE"/>
    <w:rsid w:val="0047629E"/>
    <w:rsid w:val="004764FA"/>
    <w:rsid w:val="004765BE"/>
    <w:rsid w:val="00476E74"/>
    <w:rsid w:val="00476EBF"/>
    <w:rsid w:val="00477117"/>
    <w:rsid w:val="00477723"/>
    <w:rsid w:val="004800BF"/>
    <w:rsid w:val="00480B06"/>
    <w:rsid w:val="0048120D"/>
    <w:rsid w:val="00481308"/>
    <w:rsid w:val="00481412"/>
    <w:rsid w:val="004814C9"/>
    <w:rsid w:val="00481545"/>
    <w:rsid w:val="0048173E"/>
    <w:rsid w:val="00481786"/>
    <w:rsid w:val="004818DC"/>
    <w:rsid w:val="0048223A"/>
    <w:rsid w:val="00482B9B"/>
    <w:rsid w:val="00482C0F"/>
    <w:rsid w:val="00482D60"/>
    <w:rsid w:val="0048478A"/>
    <w:rsid w:val="004847A4"/>
    <w:rsid w:val="0048495C"/>
    <w:rsid w:val="00484CD7"/>
    <w:rsid w:val="00484E89"/>
    <w:rsid w:val="004850C5"/>
    <w:rsid w:val="00485653"/>
    <w:rsid w:val="00487D46"/>
    <w:rsid w:val="00490005"/>
    <w:rsid w:val="00490818"/>
    <w:rsid w:val="00490AFB"/>
    <w:rsid w:val="00490C81"/>
    <w:rsid w:val="00490CA1"/>
    <w:rsid w:val="00490ECA"/>
    <w:rsid w:val="0049112A"/>
    <w:rsid w:val="0049131A"/>
    <w:rsid w:val="0049158A"/>
    <w:rsid w:val="00491738"/>
    <w:rsid w:val="00491900"/>
    <w:rsid w:val="004920A6"/>
    <w:rsid w:val="0049261E"/>
    <w:rsid w:val="004928B6"/>
    <w:rsid w:val="00492AB1"/>
    <w:rsid w:val="00492C1B"/>
    <w:rsid w:val="00492C49"/>
    <w:rsid w:val="00492FAF"/>
    <w:rsid w:val="0049304A"/>
    <w:rsid w:val="0049330D"/>
    <w:rsid w:val="004935DE"/>
    <w:rsid w:val="00493A51"/>
    <w:rsid w:val="00494397"/>
    <w:rsid w:val="004944B0"/>
    <w:rsid w:val="00494709"/>
    <w:rsid w:val="0049499C"/>
    <w:rsid w:val="00494AD8"/>
    <w:rsid w:val="00495153"/>
    <w:rsid w:val="00495F79"/>
    <w:rsid w:val="00496C4B"/>
    <w:rsid w:val="00496CA4"/>
    <w:rsid w:val="00496F45"/>
    <w:rsid w:val="0049738E"/>
    <w:rsid w:val="00497ECD"/>
    <w:rsid w:val="00497F1F"/>
    <w:rsid w:val="004A0A4C"/>
    <w:rsid w:val="004A0F2C"/>
    <w:rsid w:val="004A11E9"/>
    <w:rsid w:val="004A1696"/>
    <w:rsid w:val="004A1C1E"/>
    <w:rsid w:val="004A1E73"/>
    <w:rsid w:val="004A1FF7"/>
    <w:rsid w:val="004A203C"/>
    <w:rsid w:val="004A2292"/>
    <w:rsid w:val="004A2352"/>
    <w:rsid w:val="004A253A"/>
    <w:rsid w:val="004A26CC"/>
    <w:rsid w:val="004A280A"/>
    <w:rsid w:val="004A29A5"/>
    <w:rsid w:val="004A2A1A"/>
    <w:rsid w:val="004A2A1F"/>
    <w:rsid w:val="004A2FBA"/>
    <w:rsid w:val="004A3C7B"/>
    <w:rsid w:val="004A45CE"/>
    <w:rsid w:val="004A4FA6"/>
    <w:rsid w:val="004A50FE"/>
    <w:rsid w:val="004A52BA"/>
    <w:rsid w:val="004A5473"/>
    <w:rsid w:val="004A5586"/>
    <w:rsid w:val="004A56F7"/>
    <w:rsid w:val="004A5BAD"/>
    <w:rsid w:val="004A5CE3"/>
    <w:rsid w:val="004A5F63"/>
    <w:rsid w:val="004A6149"/>
    <w:rsid w:val="004A6499"/>
    <w:rsid w:val="004A68A4"/>
    <w:rsid w:val="004A75CC"/>
    <w:rsid w:val="004A7882"/>
    <w:rsid w:val="004A7ABD"/>
    <w:rsid w:val="004A7E73"/>
    <w:rsid w:val="004B09E5"/>
    <w:rsid w:val="004B0A5A"/>
    <w:rsid w:val="004B0C5B"/>
    <w:rsid w:val="004B1A68"/>
    <w:rsid w:val="004B25AD"/>
    <w:rsid w:val="004B2E80"/>
    <w:rsid w:val="004B32B8"/>
    <w:rsid w:val="004B33B5"/>
    <w:rsid w:val="004B3ABA"/>
    <w:rsid w:val="004B3F3C"/>
    <w:rsid w:val="004B3F57"/>
    <w:rsid w:val="004B40DC"/>
    <w:rsid w:val="004B422D"/>
    <w:rsid w:val="004B48F4"/>
    <w:rsid w:val="004B4D26"/>
    <w:rsid w:val="004B53F2"/>
    <w:rsid w:val="004B5562"/>
    <w:rsid w:val="004B5F64"/>
    <w:rsid w:val="004B5F8F"/>
    <w:rsid w:val="004B5FDF"/>
    <w:rsid w:val="004B61E4"/>
    <w:rsid w:val="004B6257"/>
    <w:rsid w:val="004B63FB"/>
    <w:rsid w:val="004B6801"/>
    <w:rsid w:val="004B68E4"/>
    <w:rsid w:val="004B6944"/>
    <w:rsid w:val="004B6D05"/>
    <w:rsid w:val="004B713F"/>
    <w:rsid w:val="004B76FA"/>
    <w:rsid w:val="004B774F"/>
    <w:rsid w:val="004B78F8"/>
    <w:rsid w:val="004B7C13"/>
    <w:rsid w:val="004B7E4F"/>
    <w:rsid w:val="004B7FC6"/>
    <w:rsid w:val="004C0008"/>
    <w:rsid w:val="004C06D3"/>
    <w:rsid w:val="004C0711"/>
    <w:rsid w:val="004C07AB"/>
    <w:rsid w:val="004C0D56"/>
    <w:rsid w:val="004C0E84"/>
    <w:rsid w:val="004C112C"/>
    <w:rsid w:val="004C11A3"/>
    <w:rsid w:val="004C1251"/>
    <w:rsid w:val="004C189B"/>
    <w:rsid w:val="004C1C47"/>
    <w:rsid w:val="004C21A8"/>
    <w:rsid w:val="004C29F6"/>
    <w:rsid w:val="004C2B74"/>
    <w:rsid w:val="004C3150"/>
    <w:rsid w:val="004C316C"/>
    <w:rsid w:val="004C356E"/>
    <w:rsid w:val="004C3816"/>
    <w:rsid w:val="004C3DE0"/>
    <w:rsid w:val="004C3E73"/>
    <w:rsid w:val="004C4110"/>
    <w:rsid w:val="004C4A4D"/>
    <w:rsid w:val="004C4D79"/>
    <w:rsid w:val="004C50B4"/>
    <w:rsid w:val="004C54B4"/>
    <w:rsid w:val="004C574A"/>
    <w:rsid w:val="004C5886"/>
    <w:rsid w:val="004C59D8"/>
    <w:rsid w:val="004C6072"/>
    <w:rsid w:val="004C616F"/>
    <w:rsid w:val="004C61D4"/>
    <w:rsid w:val="004C643E"/>
    <w:rsid w:val="004C647A"/>
    <w:rsid w:val="004C69E3"/>
    <w:rsid w:val="004C6D52"/>
    <w:rsid w:val="004C768B"/>
    <w:rsid w:val="004C7850"/>
    <w:rsid w:val="004C79D7"/>
    <w:rsid w:val="004C7C0F"/>
    <w:rsid w:val="004D0380"/>
    <w:rsid w:val="004D0824"/>
    <w:rsid w:val="004D0F4E"/>
    <w:rsid w:val="004D0FEE"/>
    <w:rsid w:val="004D1111"/>
    <w:rsid w:val="004D12FF"/>
    <w:rsid w:val="004D13BE"/>
    <w:rsid w:val="004D1801"/>
    <w:rsid w:val="004D1810"/>
    <w:rsid w:val="004D1868"/>
    <w:rsid w:val="004D18A8"/>
    <w:rsid w:val="004D1C7B"/>
    <w:rsid w:val="004D1E9D"/>
    <w:rsid w:val="004D2087"/>
    <w:rsid w:val="004D2264"/>
    <w:rsid w:val="004D25BC"/>
    <w:rsid w:val="004D287F"/>
    <w:rsid w:val="004D2A88"/>
    <w:rsid w:val="004D34CD"/>
    <w:rsid w:val="004D3A43"/>
    <w:rsid w:val="004D3A59"/>
    <w:rsid w:val="004D437C"/>
    <w:rsid w:val="004D4B8F"/>
    <w:rsid w:val="004D4F31"/>
    <w:rsid w:val="004D51A8"/>
    <w:rsid w:val="004D52B1"/>
    <w:rsid w:val="004D52E7"/>
    <w:rsid w:val="004D55F7"/>
    <w:rsid w:val="004D580C"/>
    <w:rsid w:val="004D5AD8"/>
    <w:rsid w:val="004D5B8A"/>
    <w:rsid w:val="004D5FBD"/>
    <w:rsid w:val="004D6012"/>
    <w:rsid w:val="004D6052"/>
    <w:rsid w:val="004D63F5"/>
    <w:rsid w:val="004D64FF"/>
    <w:rsid w:val="004D675E"/>
    <w:rsid w:val="004D677A"/>
    <w:rsid w:val="004D6888"/>
    <w:rsid w:val="004D6AA4"/>
    <w:rsid w:val="004D6E1A"/>
    <w:rsid w:val="004D74B3"/>
    <w:rsid w:val="004D7539"/>
    <w:rsid w:val="004D76EC"/>
    <w:rsid w:val="004D79CC"/>
    <w:rsid w:val="004D7C4F"/>
    <w:rsid w:val="004D7C77"/>
    <w:rsid w:val="004D7FDA"/>
    <w:rsid w:val="004E0354"/>
    <w:rsid w:val="004E0730"/>
    <w:rsid w:val="004E0740"/>
    <w:rsid w:val="004E0B3A"/>
    <w:rsid w:val="004E142C"/>
    <w:rsid w:val="004E1637"/>
    <w:rsid w:val="004E1665"/>
    <w:rsid w:val="004E17C3"/>
    <w:rsid w:val="004E1AC3"/>
    <w:rsid w:val="004E1C81"/>
    <w:rsid w:val="004E1F9F"/>
    <w:rsid w:val="004E1FAF"/>
    <w:rsid w:val="004E20F3"/>
    <w:rsid w:val="004E213E"/>
    <w:rsid w:val="004E21AD"/>
    <w:rsid w:val="004E222C"/>
    <w:rsid w:val="004E27C7"/>
    <w:rsid w:val="004E3377"/>
    <w:rsid w:val="004E3766"/>
    <w:rsid w:val="004E3961"/>
    <w:rsid w:val="004E40F2"/>
    <w:rsid w:val="004E461A"/>
    <w:rsid w:val="004E474E"/>
    <w:rsid w:val="004E4874"/>
    <w:rsid w:val="004E4877"/>
    <w:rsid w:val="004E4BB0"/>
    <w:rsid w:val="004E4D15"/>
    <w:rsid w:val="004E4F22"/>
    <w:rsid w:val="004E5234"/>
    <w:rsid w:val="004E524D"/>
    <w:rsid w:val="004E5516"/>
    <w:rsid w:val="004E5956"/>
    <w:rsid w:val="004E5E33"/>
    <w:rsid w:val="004E5E44"/>
    <w:rsid w:val="004E61D5"/>
    <w:rsid w:val="004E639E"/>
    <w:rsid w:val="004E683B"/>
    <w:rsid w:val="004E69F9"/>
    <w:rsid w:val="004E71FF"/>
    <w:rsid w:val="004E7DC5"/>
    <w:rsid w:val="004F0279"/>
    <w:rsid w:val="004F0343"/>
    <w:rsid w:val="004F1B1F"/>
    <w:rsid w:val="004F1C98"/>
    <w:rsid w:val="004F215F"/>
    <w:rsid w:val="004F26F4"/>
    <w:rsid w:val="004F297C"/>
    <w:rsid w:val="004F2DD8"/>
    <w:rsid w:val="004F3189"/>
    <w:rsid w:val="004F34B0"/>
    <w:rsid w:val="004F3996"/>
    <w:rsid w:val="004F3A53"/>
    <w:rsid w:val="004F3C1F"/>
    <w:rsid w:val="004F3C9D"/>
    <w:rsid w:val="004F5F5E"/>
    <w:rsid w:val="004F6557"/>
    <w:rsid w:val="004F6685"/>
    <w:rsid w:val="004F6CFE"/>
    <w:rsid w:val="004F7186"/>
    <w:rsid w:val="004F74A6"/>
    <w:rsid w:val="004F7C73"/>
    <w:rsid w:val="004F7F03"/>
    <w:rsid w:val="0050000B"/>
    <w:rsid w:val="005002D2"/>
    <w:rsid w:val="005005BC"/>
    <w:rsid w:val="0050064D"/>
    <w:rsid w:val="0050066F"/>
    <w:rsid w:val="005007CB"/>
    <w:rsid w:val="005008A3"/>
    <w:rsid w:val="00501069"/>
    <w:rsid w:val="00501363"/>
    <w:rsid w:val="00501DCD"/>
    <w:rsid w:val="005021A0"/>
    <w:rsid w:val="005023F6"/>
    <w:rsid w:val="005027F0"/>
    <w:rsid w:val="005031E8"/>
    <w:rsid w:val="00503850"/>
    <w:rsid w:val="00503AAE"/>
    <w:rsid w:val="00503FFE"/>
    <w:rsid w:val="005043C4"/>
    <w:rsid w:val="005048A6"/>
    <w:rsid w:val="0050498F"/>
    <w:rsid w:val="00504B38"/>
    <w:rsid w:val="00504D0A"/>
    <w:rsid w:val="005051E3"/>
    <w:rsid w:val="005054BE"/>
    <w:rsid w:val="0050576A"/>
    <w:rsid w:val="00505C0C"/>
    <w:rsid w:val="00506AC1"/>
    <w:rsid w:val="00506E2B"/>
    <w:rsid w:val="00506EC6"/>
    <w:rsid w:val="005073C7"/>
    <w:rsid w:val="005074E7"/>
    <w:rsid w:val="0050766C"/>
    <w:rsid w:val="00507BD2"/>
    <w:rsid w:val="00510318"/>
    <w:rsid w:val="0051032B"/>
    <w:rsid w:val="0051088C"/>
    <w:rsid w:val="00510EEF"/>
    <w:rsid w:val="005115C5"/>
    <w:rsid w:val="00511D7B"/>
    <w:rsid w:val="0051244E"/>
    <w:rsid w:val="00512677"/>
    <w:rsid w:val="00512AD9"/>
    <w:rsid w:val="00512C0F"/>
    <w:rsid w:val="00512C63"/>
    <w:rsid w:val="00512F8C"/>
    <w:rsid w:val="00513590"/>
    <w:rsid w:val="005138AC"/>
    <w:rsid w:val="005138D3"/>
    <w:rsid w:val="005138E8"/>
    <w:rsid w:val="00514232"/>
    <w:rsid w:val="005147ED"/>
    <w:rsid w:val="005149BE"/>
    <w:rsid w:val="00514B7F"/>
    <w:rsid w:val="00514D39"/>
    <w:rsid w:val="005150EF"/>
    <w:rsid w:val="005153E5"/>
    <w:rsid w:val="00515C7A"/>
    <w:rsid w:val="00515F8B"/>
    <w:rsid w:val="0051601F"/>
    <w:rsid w:val="005166B6"/>
    <w:rsid w:val="005169DF"/>
    <w:rsid w:val="00516CE7"/>
    <w:rsid w:val="0051721E"/>
    <w:rsid w:val="00517AB8"/>
    <w:rsid w:val="00520073"/>
    <w:rsid w:val="005201C8"/>
    <w:rsid w:val="005202D2"/>
    <w:rsid w:val="005204E2"/>
    <w:rsid w:val="005208C8"/>
    <w:rsid w:val="00520946"/>
    <w:rsid w:val="00520A3E"/>
    <w:rsid w:val="00520A9A"/>
    <w:rsid w:val="00520B23"/>
    <w:rsid w:val="00520B95"/>
    <w:rsid w:val="00521032"/>
    <w:rsid w:val="0052128F"/>
    <w:rsid w:val="005212A3"/>
    <w:rsid w:val="00521472"/>
    <w:rsid w:val="005218D9"/>
    <w:rsid w:val="00521B88"/>
    <w:rsid w:val="00521BA3"/>
    <w:rsid w:val="005222E1"/>
    <w:rsid w:val="005226C1"/>
    <w:rsid w:val="00522789"/>
    <w:rsid w:val="00522AC8"/>
    <w:rsid w:val="00522E34"/>
    <w:rsid w:val="00523063"/>
    <w:rsid w:val="00523597"/>
    <w:rsid w:val="005235B5"/>
    <w:rsid w:val="005237D1"/>
    <w:rsid w:val="005238AD"/>
    <w:rsid w:val="00523BB0"/>
    <w:rsid w:val="00523C79"/>
    <w:rsid w:val="00524380"/>
    <w:rsid w:val="005249BC"/>
    <w:rsid w:val="00524E1E"/>
    <w:rsid w:val="0052533F"/>
    <w:rsid w:val="00525913"/>
    <w:rsid w:val="00525A33"/>
    <w:rsid w:val="00525E91"/>
    <w:rsid w:val="00526219"/>
    <w:rsid w:val="005271F3"/>
    <w:rsid w:val="0052735B"/>
    <w:rsid w:val="00527648"/>
    <w:rsid w:val="0052790E"/>
    <w:rsid w:val="005279B1"/>
    <w:rsid w:val="00527A61"/>
    <w:rsid w:val="00527AE1"/>
    <w:rsid w:val="00530445"/>
    <w:rsid w:val="00530C93"/>
    <w:rsid w:val="00530DE3"/>
    <w:rsid w:val="00531387"/>
    <w:rsid w:val="0053153C"/>
    <w:rsid w:val="0053163B"/>
    <w:rsid w:val="00531773"/>
    <w:rsid w:val="005319ED"/>
    <w:rsid w:val="00531F5A"/>
    <w:rsid w:val="00532681"/>
    <w:rsid w:val="00532785"/>
    <w:rsid w:val="005328A5"/>
    <w:rsid w:val="00532A4F"/>
    <w:rsid w:val="00533301"/>
    <w:rsid w:val="00533A7A"/>
    <w:rsid w:val="00533C1F"/>
    <w:rsid w:val="00533CBF"/>
    <w:rsid w:val="00534573"/>
    <w:rsid w:val="00534DB6"/>
    <w:rsid w:val="00534E2E"/>
    <w:rsid w:val="00534F4A"/>
    <w:rsid w:val="005351AE"/>
    <w:rsid w:val="0053558D"/>
    <w:rsid w:val="00535FDD"/>
    <w:rsid w:val="00536A62"/>
    <w:rsid w:val="00536B01"/>
    <w:rsid w:val="00536B87"/>
    <w:rsid w:val="00536BD7"/>
    <w:rsid w:val="0053718C"/>
    <w:rsid w:val="005371A9"/>
    <w:rsid w:val="0053736F"/>
    <w:rsid w:val="005375A6"/>
    <w:rsid w:val="00537E32"/>
    <w:rsid w:val="005403F1"/>
    <w:rsid w:val="005404AB"/>
    <w:rsid w:val="0054085A"/>
    <w:rsid w:val="00540FE5"/>
    <w:rsid w:val="005410E6"/>
    <w:rsid w:val="00541D8C"/>
    <w:rsid w:val="00541F46"/>
    <w:rsid w:val="005426A0"/>
    <w:rsid w:val="00542886"/>
    <w:rsid w:val="00542A34"/>
    <w:rsid w:val="00542A42"/>
    <w:rsid w:val="00542A61"/>
    <w:rsid w:val="00542CAF"/>
    <w:rsid w:val="0054307C"/>
    <w:rsid w:val="005430D0"/>
    <w:rsid w:val="00543590"/>
    <w:rsid w:val="00543949"/>
    <w:rsid w:val="00543AB0"/>
    <w:rsid w:val="00543AC4"/>
    <w:rsid w:val="00543AFB"/>
    <w:rsid w:val="00543E27"/>
    <w:rsid w:val="00543F89"/>
    <w:rsid w:val="0054420C"/>
    <w:rsid w:val="005443CC"/>
    <w:rsid w:val="00544416"/>
    <w:rsid w:val="00544853"/>
    <w:rsid w:val="00544EEC"/>
    <w:rsid w:val="00545365"/>
    <w:rsid w:val="00545F8B"/>
    <w:rsid w:val="005462B0"/>
    <w:rsid w:val="00546897"/>
    <w:rsid w:val="00546A86"/>
    <w:rsid w:val="00546AD9"/>
    <w:rsid w:val="00546F6F"/>
    <w:rsid w:val="00547068"/>
    <w:rsid w:val="0054716D"/>
    <w:rsid w:val="005476F0"/>
    <w:rsid w:val="005477B0"/>
    <w:rsid w:val="00547D08"/>
    <w:rsid w:val="00547E41"/>
    <w:rsid w:val="00547FB7"/>
    <w:rsid w:val="00547FE1"/>
    <w:rsid w:val="005503F5"/>
    <w:rsid w:val="00550405"/>
    <w:rsid w:val="00550685"/>
    <w:rsid w:val="005507BA"/>
    <w:rsid w:val="005507E3"/>
    <w:rsid w:val="0055085F"/>
    <w:rsid w:val="00551279"/>
    <w:rsid w:val="0055148A"/>
    <w:rsid w:val="00551872"/>
    <w:rsid w:val="00551C14"/>
    <w:rsid w:val="00551EEB"/>
    <w:rsid w:val="00551F5E"/>
    <w:rsid w:val="00551FAF"/>
    <w:rsid w:val="00552118"/>
    <w:rsid w:val="00552190"/>
    <w:rsid w:val="00552225"/>
    <w:rsid w:val="005522DC"/>
    <w:rsid w:val="0055278C"/>
    <w:rsid w:val="00552A4F"/>
    <w:rsid w:val="00552AC6"/>
    <w:rsid w:val="00552B87"/>
    <w:rsid w:val="00552D41"/>
    <w:rsid w:val="00553370"/>
    <w:rsid w:val="00553748"/>
    <w:rsid w:val="0055379B"/>
    <w:rsid w:val="00553A05"/>
    <w:rsid w:val="00553C1C"/>
    <w:rsid w:val="0055425E"/>
    <w:rsid w:val="00554932"/>
    <w:rsid w:val="00554ABB"/>
    <w:rsid w:val="00554C11"/>
    <w:rsid w:val="0055572B"/>
    <w:rsid w:val="00555789"/>
    <w:rsid w:val="00555B6C"/>
    <w:rsid w:val="00555C89"/>
    <w:rsid w:val="005565A5"/>
    <w:rsid w:val="00556930"/>
    <w:rsid w:val="00556B6C"/>
    <w:rsid w:val="0055700A"/>
    <w:rsid w:val="0055711A"/>
    <w:rsid w:val="005576FB"/>
    <w:rsid w:val="00557A2C"/>
    <w:rsid w:val="00557E8F"/>
    <w:rsid w:val="00561381"/>
    <w:rsid w:val="00561884"/>
    <w:rsid w:val="00561F2D"/>
    <w:rsid w:val="00561FA2"/>
    <w:rsid w:val="0056233E"/>
    <w:rsid w:val="005623F7"/>
    <w:rsid w:val="0056258C"/>
    <w:rsid w:val="00562866"/>
    <w:rsid w:val="00562DDD"/>
    <w:rsid w:val="00563CC0"/>
    <w:rsid w:val="00563D3D"/>
    <w:rsid w:val="00564540"/>
    <w:rsid w:val="005645B9"/>
    <w:rsid w:val="005645D0"/>
    <w:rsid w:val="00564DE0"/>
    <w:rsid w:val="00564F1E"/>
    <w:rsid w:val="00565984"/>
    <w:rsid w:val="00565A71"/>
    <w:rsid w:val="00565C36"/>
    <w:rsid w:val="00565D51"/>
    <w:rsid w:val="00565DC7"/>
    <w:rsid w:val="00565FE1"/>
    <w:rsid w:val="005660A1"/>
    <w:rsid w:val="005667F1"/>
    <w:rsid w:val="005669DF"/>
    <w:rsid w:val="005670D0"/>
    <w:rsid w:val="005670DD"/>
    <w:rsid w:val="005671F1"/>
    <w:rsid w:val="005703E3"/>
    <w:rsid w:val="00570587"/>
    <w:rsid w:val="00570655"/>
    <w:rsid w:val="00570A72"/>
    <w:rsid w:val="00570B5A"/>
    <w:rsid w:val="00570D28"/>
    <w:rsid w:val="005711A6"/>
    <w:rsid w:val="00571598"/>
    <w:rsid w:val="00571763"/>
    <w:rsid w:val="005719B4"/>
    <w:rsid w:val="00571C0C"/>
    <w:rsid w:val="00571C8D"/>
    <w:rsid w:val="005720AD"/>
    <w:rsid w:val="0057220D"/>
    <w:rsid w:val="0057235D"/>
    <w:rsid w:val="005727DE"/>
    <w:rsid w:val="005728EB"/>
    <w:rsid w:val="0057291D"/>
    <w:rsid w:val="0057339D"/>
    <w:rsid w:val="005738F0"/>
    <w:rsid w:val="00573C7E"/>
    <w:rsid w:val="00573DD9"/>
    <w:rsid w:val="005746C3"/>
    <w:rsid w:val="00574B41"/>
    <w:rsid w:val="00574FDE"/>
    <w:rsid w:val="005750C0"/>
    <w:rsid w:val="00575400"/>
    <w:rsid w:val="00575536"/>
    <w:rsid w:val="005755A9"/>
    <w:rsid w:val="00575AAA"/>
    <w:rsid w:val="005762AC"/>
    <w:rsid w:val="005763EE"/>
    <w:rsid w:val="005765B2"/>
    <w:rsid w:val="0057660E"/>
    <w:rsid w:val="005767BD"/>
    <w:rsid w:val="0057717E"/>
    <w:rsid w:val="0057720D"/>
    <w:rsid w:val="0057760E"/>
    <w:rsid w:val="00577C33"/>
    <w:rsid w:val="00577CEF"/>
    <w:rsid w:val="00577D01"/>
    <w:rsid w:val="00580C67"/>
    <w:rsid w:val="00581299"/>
    <w:rsid w:val="005814CA"/>
    <w:rsid w:val="005814D1"/>
    <w:rsid w:val="00581571"/>
    <w:rsid w:val="00581965"/>
    <w:rsid w:val="00581B47"/>
    <w:rsid w:val="00581D04"/>
    <w:rsid w:val="00581D92"/>
    <w:rsid w:val="00581DE2"/>
    <w:rsid w:val="00581FA3"/>
    <w:rsid w:val="00581FFC"/>
    <w:rsid w:val="00582490"/>
    <w:rsid w:val="00582605"/>
    <w:rsid w:val="00582913"/>
    <w:rsid w:val="00583372"/>
    <w:rsid w:val="00583670"/>
    <w:rsid w:val="00583805"/>
    <w:rsid w:val="00584276"/>
    <w:rsid w:val="005843B2"/>
    <w:rsid w:val="005845C8"/>
    <w:rsid w:val="00584AA2"/>
    <w:rsid w:val="00584ABD"/>
    <w:rsid w:val="00584ACD"/>
    <w:rsid w:val="00584AF7"/>
    <w:rsid w:val="00585392"/>
    <w:rsid w:val="0058541C"/>
    <w:rsid w:val="00585808"/>
    <w:rsid w:val="00585876"/>
    <w:rsid w:val="00585A87"/>
    <w:rsid w:val="005862E5"/>
    <w:rsid w:val="005867A9"/>
    <w:rsid w:val="00586949"/>
    <w:rsid w:val="00586950"/>
    <w:rsid w:val="00586CC9"/>
    <w:rsid w:val="00586D64"/>
    <w:rsid w:val="00587581"/>
    <w:rsid w:val="00587603"/>
    <w:rsid w:val="00587717"/>
    <w:rsid w:val="00587988"/>
    <w:rsid w:val="00587999"/>
    <w:rsid w:val="00587AC6"/>
    <w:rsid w:val="005912BB"/>
    <w:rsid w:val="005917B7"/>
    <w:rsid w:val="00591AD0"/>
    <w:rsid w:val="00591C6A"/>
    <w:rsid w:val="00592112"/>
    <w:rsid w:val="0059295D"/>
    <w:rsid w:val="00592E90"/>
    <w:rsid w:val="005931A1"/>
    <w:rsid w:val="005937FA"/>
    <w:rsid w:val="00593A21"/>
    <w:rsid w:val="00593AAF"/>
    <w:rsid w:val="00593E35"/>
    <w:rsid w:val="00593F42"/>
    <w:rsid w:val="00593FA9"/>
    <w:rsid w:val="005945C1"/>
    <w:rsid w:val="00595089"/>
    <w:rsid w:val="00595454"/>
    <w:rsid w:val="00595576"/>
    <w:rsid w:val="00595A1C"/>
    <w:rsid w:val="00595A33"/>
    <w:rsid w:val="00595C6E"/>
    <w:rsid w:val="00595D9B"/>
    <w:rsid w:val="00596260"/>
    <w:rsid w:val="00596742"/>
    <w:rsid w:val="00596911"/>
    <w:rsid w:val="00596DCB"/>
    <w:rsid w:val="00596F4A"/>
    <w:rsid w:val="005970D4"/>
    <w:rsid w:val="005976C6"/>
    <w:rsid w:val="00597B03"/>
    <w:rsid w:val="00597B84"/>
    <w:rsid w:val="005A0019"/>
    <w:rsid w:val="005A0321"/>
    <w:rsid w:val="005A0451"/>
    <w:rsid w:val="005A09B9"/>
    <w:rsid w:val="005A0DBD"/>
    <w:rsid w:val="005A10AA"/>
    <w:rsid w:val="005A128E"/>
    <w:rsid w:val="005A2329"/>
    <w:rsid w:val="005A255D"/>
    <w:rsid w:val="005A298F"/>
    <w:rsid w:val="005A2F91"/>
    <w:rsid w:val="005A3325"/>
    <w:rsid w:val="005A33E5"/>
    <w:rsid w:val="005A3585"/>
    <w:rsid w:val="005A38D6"/>
    <w:rsid w:val="005A3E79"/>
    <w:rsid w:val="005A4084"/>
    <w:rsid w:val="005A429D"/>
    <w:rsid w:val="005A42A7"/>
    <w:rsid w:val="005A45A6"/>
    <w:rsid w:val="005A4797"/>
    <w:rsid w:val="005A4DD0"/>
    <w:rsid w:val="005A4ED0"/>
    <w:rsid w:val="005A5606"/>
    <w:rsid w:val="005A58AE"/>
    <w:rsid w:val="005A5C1A"/>
    <w:rsid w:val="005A6695"/>
    <w:rsid w:val="005A6867"/>
    <w:rsid w:val="005A6C27"/>
    <w:rsid w:val="005A6C69"/>
    <w:rsid w:val="005A7130"/>
    <w:rsid w:val="005A738C"/>
    <w:rsid w:val="005A7678"/>
    <w:rsid w:val="005A798A"/>
    <w:rsid w:val="005A79BD"/>
    <w:rsid w:val="005A7AC1"/>
    <w:rsid w:val="005B00ED"/>
    <w:rsid w:val="005B0133"/>
    <w:rsid w:val="005B0631"/>
    <w:rsid w:val="005B084D"/>
    <w:rsid w:val="005B0B8E"/>
    <w:rsid w:val="005B0CA0"/>
    <w:rsid w:val="005B109E"/>
    <w:rsid w:val="005B1805"/>
    <w:rsid w:val="005B1C57"/>
    <w:rsid w:val="005B2023"/>
    <w:rsid w:val="005B21FA"/>
    <w:rsid w:val="005B2693"/>
    <w:rsid w:val="005B2713"/>
    <w:rsid w:val="005B2973"/>
    <w:rsid w:val="005B2D70"/>
    <w:rsid w:val="005B3266"/>
    <w:rsid w:val="005B35FF"/>
    <w:rsid w:val="005B363E"/>
    <w:rsid w:val="005B3CE1"/>
    <w:rsid w:val="005B46FC"/>
    <w:rsid w:val="005B4888"/>
    <w:rsid w:val="005B4C9B"/>
    <w:rsid w:val="005B5074"/>
    <w:rsid w:val="005B52E0"/>
    <w:rsid w:val="005B5470"/>
    <w:rsid w:val="005B57AC"/>
    <w:rsid w:val="005B595B"/>
    <w:rsid w:val="005B5D53"/>
    <w:rsid w:val="005B6893"/>
    <w:rsid w:val="005B694B"/>
    <w:rsid w:val="005B6FBF"/>
    <w:rsid w:val="005B7EF1"/>
    <w:rsid w:val="005C015D"/>
    <w:rsid w:val="005C0427"/>
    <w:rsid w:val="005C09F4"/>
    <w:rsid w:val="005C120F"/>
    <w:rsid w:val="005C13C0"/>
    <w:rsid w:val="005C1479"/>
    <w:rsid w:val="005C18C9"/>
    <w:rsid w:val="005C1A0C"/>
    <w:rsid w:val="005C1B4C"/>
    <w:rsid w:val="005C212A"/>
    <w:rsid w:val="005C2521"/>
    <w:rsid w:val="005C2B02"/>
    <w:rsid w:val="005C2E92"/>
    <w:rsid w:val="005C349F"/>
    <w:rsid w:val="005C39D7"/>
    <w:rsid w:val="005C3B95"/>
    <w:rsid w:val="005C3D23"/>
    <w:rsid w:val="005C40F3"/>
    <w:rsid w:val="005C4C20"/>
    <w:rsid w:val="005C5342"/>
    <w:rsid w:val="005C625F"/>
    <w:rsid w:val="005C7241"/>
    <w:rsid w:val="005C72B6"/>
    <w:rsid w:val="005C77B0"/>
    <w:rsid w:val="005C7944"/>
    <w:rsid w:val="005C7C0A"/>
    <w:rsid w:val="005C7CB1"/>
    <w:rsid w:val="005C7D4B"/>
    <w:rsid w:val="005C7FDF"/>
    <w:rsid w:val="005D0361"/>
    <w:rsid w:val="005D0507"/>
    <w:rsid w:val="005D080F"/>
    <w:rsid w:val="005D0E3C"/>
    <w:rsid w:val="005D14E9"/>
    <w:rsid w:val="005D1BF7"/>
    <w:rsid w:val="005D1DE8"/>
    <w:rsid w:val="005D26B2"/>
    <w:rsid w:val="005D31DE"/>
    <w:rsid w:val="005D38EA"/>
    <w:rsid w:val="005D3A54"/>
    <w:rsid w:val="005D3C01"/>
    <w:rsid w:val="005D53ED"/>
    <w:rsid w:val="005D5776"/>
    <w:rsid w:val="005D5B06"/>
    <w:rsid w:val="005D5BC5"/>
    <w:rsid w:val="005D5D1D"/>
    <w:rsid w:val="005D696E"/>
    <w:rsid w:val="005D6C7C"/>
    <w:rsid w:val="005D794B"/>
    <w:rsid w:val="005D7C53"/>
    <w:rsid w:val="005D7F20"/>
    <w:rsid w:val="005E01EF"/>
    <w:rsid w:val="005E064F"/>
    <w:rsid w:val="005E0A22"/>
    <w:rsid w:val="005E0DEA"/>
    <w:rsid w:val="005E0FB8"/>
    <w:rsid w:val="005E11E3"/>
    <w:rsid w:val="005E14C8"/>
    <w:rsid w:val="005E1696"/>
    <w:rsid w:val="005E17DE"/>
    <w:rsid w:val="005E1805"/>
    <w:rsid w:val="005E19F7"/>
    <w:rsid w:val="005E1A8F"/>
    <w:rsid w:val="005E25B7"/>
    <w:rsid w:val="005E2B75"/>
    <w:rsid w:val="005E2DCE"/>
    <w:rsid w:val="005E31E6"/>
    <w:rsid w:val="005E3850"/>
    <w:rsid w:val="005E3ED2"/>
    <w:rsid w:val="005E43EA"/>
    <w:rsid w:val="005E451F"/>
    <w:rsid w:val="005E46E7"/>
    <w:rsid w:val="005E47DF"/>
    <w:rsid w:val="005E4865"/>
    <w:rsid w:val="005E49A6"/>
    <w:rsid w:val="005E4E69"/>
    <w:rsid w:val="005E5638"/>
    <w:rsid w:val="005E5894"/>
    <w:rsid w:val="005E5F61"/>
    <w:rsid w:val="005E6128"/>
    <w:rsid w:val="005E6317"/>
    <w:rsid w:val="005E633E"/>
    <w:rsid w:val="005E6A1C"/>
    <w:rsid w:val="005E6B44"/>
    <w:rsid w:val="005E6CAE"/>
    <w:rsid w:val="005E6E5F"/>
    <w:rsid w:val="005E70FB"/>
    <w:rsid w:val="005E7702"/>
    <w:rsid w:val="005E79C2"/>
    <w:rsid w:val="005E7EC7"/>
    <w:rsid w:val="005E7F04"/>
    <w:rsid w:val="005F00A7"/>
    <w:rsid w:val="005F013C"/>
    <w:rsid w:val="005F07BA"/>
    <w:rsid w:val="005F0B9C"/>
    <w:rsid w:val="005F0C2C"/>
    <w:rsid w:val="005F18ED"/>
    <w:rsid w:val="005F1AA0"/>
    <w:rsid w:val="005F1BC0"/>
    <w:rsid w:val="005F20BB"/>
    <w:rsid w:val="005F27C6"/>
    <w:rsid w:val="005F28ED"/>
    <w:rsid w:val="005F2CFC"/>
    <w:rsid w:val="005F307B"/>
    <w:rsid w:val="005F331B"/>
    <w:rsid w:val="005F3505"/>
    <w:rsid w:val="005F3864"/>
    <w:rsid w:val="005F3928"/>
    <w:rsid w:val="005F4054"/>
    <w:rsid w:val="005F42AE"/>
    <w:rsid w:val="005F440A"/>
    <w:rsid w:val="005F4636"/>
    <w:rsid w:val="005F4755"/>
    <w:rsid w:val="005F49DA"/>
    <w:rsid w:val="005F4BED"/>
    <w:rsid w:val="005F505E"/>
    <w:rsid w:val="005F5406"/>
    <w:rsid w:val="005F573E"/>
    <w:rsid w:val="005F5BD4"/>
    <w:rsid w:val="005F5E52"/>
    <w:rsid w:val="005F5FFC"/>
    <w:rsid w:val="005F66EF"/>
    <w:rsid w:val="005F68F4"/>
    <w:rsid w:val="005F7211"/>
    <w:rsid w:val="005F73C5"/>
    <w:rsid w:val="005F77FE"/>
    <w:rsid w:val="005F799F"/>
    <w:rsid w:val="005F7D4B"/>
    <w:rsid w:val="0060005B"/>
    <w:rsid w:val="006002A6"/>
    <w:rsid w:val="00600567"/>
    <w:rsid w:val="006006C6"/>
    <w:rsid w:val="00600738"/>
    <w:rsid w:val="00600DCD"/>
    <w:rsid w:val="00600FDC"/>
    <w:rsid w:val="00601587"/>
    <w:rsid w:val="00601F2C"/>
    <w:rsid w:val="00602144"/>
    <w:rsid w:val="006021CC"/>
    <w:rsid w:val="006022D7"/>
    <w:rsid w:val="006022DA"/>
    <w:rsid w:val="006026F2"/>
    <w:rsid w:val="00602F80"/>
    <w:rsid w:val="006030AC"/>
    <w:rsid w:val="00603152"/>
    <w:rsid w:val="006032E7"/>
    <w:rsid w:val="0060387E"/>
    <w:rsid w:val="0060390A"/>
    <w:rsid w:val="00603A1F"/>
    <w:rsid w:val="00603AAF"/>
    <w:rsid w:val="00603ADB"/>
    <w:rsid w:val="00603B29"/>
    <w:rsid w:val="00603EA3"/>
    <w:rsid w:val="006040AD"/>
    <w:rsid w:val="006042A3"/>
    <w:rsid w:val="00604DC6"/>
    <w:rsid w:val="00605448"/>
    <w:rsid w:val="00605D4B"/>
    <w:rsid w:val="00605ECC"/>
    <w:rsid w:val="00606079"/>
    <w:rsid w:val="00606942"/>
    <w:rsid w:val="00606CB0"/>
    <w:rsid w:val="00606D54"/>
    <w:rsid w:val="00607167"/>
    <w:rsid w:val="0060745A"/>
    <w:rsid w:val="00607E0E"/>
    <w:rsid w:val="0061022C"/>
    <w:rsid w:val="00610A61"/>
    <w:rsid w:val="00610B8B"/>
    <w:rsid w:val="00610D67"/>
    <w:rsid w:val="00610DA1"/>
    <w:rsid w:val="00610FEB"/>
    <w:rsid w:val="006110B9"/>
    <w:rsid w:val="006110F9"/>
    <w:rsid w:val="00611656"/>
    <w:rsid w:val="006116B7"/>
    <w:rsid w:val="006120FB"/>
    <w:rsid w:val="0061258D"/>
    <w:rsid w:val="00612716"/>
    <w:rsid w:val="006129DE"/>
    <w:rsid w:val="00612ACF"/>
    <w:rsid w:val="00613200"/>
    <w:rsid w:val="0061336D"/>
    <w:rsid w:val="00613829"/>
    <w:rsid w:val="00613868"/>
    <w:rsid w:val="00613945"/>
    <w:rsid w:val="0061395E"/>
    <w:rsid w:val="00613DB2"/>
    <w:rsid w:val="0061452C"/>
    <w:rsid w:val="006155EE"/>
    <w:rsid w:val="0061563E"/>
    <w:rsid w:val="0061577F"/>
    <w:rsid w:val="00615944"/>
    <w:rsid w:val="00615B60"/>
    <w:rsid w:val="00615F25"/>
    <w:rsid w:val="0061678D"/>
    <w:rsid w:val="006168EC"/>
    <w:rsid w:val="00616A00"/>
    <w:rsid w:val="00616E50"/>
    <w:rsid w:val="006170C0"/>
    <w:rsid w:val="00617BE3"/>
    <w:rsid w:val="00617CBB"/>
    <w:rsid w:val="00617D0E"/>
    <w:rsid w:val="00617DAB"/>
    <w:rsid w:val="0062046B"/>
    <w:rsid w:val="00620689"/>
    <w:rsid w:val="00620734"/>
    <w:rsid w:val="00620770"/>
    <w:rsid w:val="00620E13"/>
    <w:rsid w:val="00621115"/>
    <w:rsid w:val="0062180F"/>
    <w:rsid w:val="006218F4"/>
    <w:rsid w:val="00622099"/>
    <w:rsid w:val="006220CB"/>
    <w:rsid w:val="0062286F"/>
    <w:rsid w:val="00622D8E"/>
    <w:rsid w:val="00622E36"/>
    <w:rsid w:val="0062318E"/>
    <w:rsid w:val="00623548"/>
    <w:rsid w:val="00623A72"/>
    <w:rsid w:val="00623BBB"/>
    <w:rsid w:val="00623E72"/>
    <w:rsid w:val="00624216"/>
    <w:rsid w:val="0062422B"/>
    <w:rsid w:val="00624248"/>
    <w:rsid w:val="0062429F"/>
    <w:rsid w:val="00624796"/>
    <w:rsid w:val="00624831"/>
    <w:rsid w:val="00624FC1"/>
    <w:rsid w:val="0062518B"/>
    <w:rsid w:val="00625469"/>
    <w:rsid w:val="006258C4"/>
    <w:rsid w:val="00625A39"/>
    <w:rsid w:val="00625D8A"/>
    <w:rsid w:val="006261C5"/>
    <w:rsid w:val="006268F2"/>
    <w:rsid w:val="00626B12"/>
    <w:rsid w:val="00626C60"/>
    <w:rsid w:val="00626ECF"/>
    <w:rsid w:val="006271C3"/>
    <w:rsid w:val="006272B5"/>
    <w:rsid w:val="006277D0"/>
    <w:rsid w:val="00627AFF"/>
    <w:rsid w:val="00627F04"/>
    <w:rsid w:val="00630346"/>
    <w:rsid w:val="00630392"/>
    <w:rsid w:val="006304E6"/>
    <w:rsid w:val="00630612"/>
    <w:rsid w:val="00631104"/>
    <w:rsid w:val="00631224"/>
    <w:rsid w:val="0063175C"/>
    <w:rsid w:val="00631824"/>
    <w:rsid w:val="00631E41"/>
    <w:rsid w:val="00631E7C"/>
    <w:rsid w:val="00631E9E"/>
    <w:rsid w:val="0063220F"/>
    <w:rsid w:val="006322EB"/>
    <w:rsid w:val="0063236D"/>
    <w:rsid w:val="00632396"/>
    <w:rsid w:val="006323F1"/>
    <w:rsid w:val="006325D7"/>
    <w:rsid w:val="00632678"/>
    <w:rsid w:val="00632E81"/>
    <w:rsid w:val="00632E8F"/>
    <w:rsid w:val="00633230"/>
    <w:rsid w:val="0063381D"/>
    <w:rsid w:val="00633C57"/>
    <w:rsid w:val="00634412"/>
    <w:rsid w:val="00634A7F"/>
    <w:rsid w:val="00634ADA"/>
    <w:rsid w:val="00634B53"/>
    <w:rsid w:val="00634E6D"/>
    <w:rsid w:val="0063500F"/>
    <w:rsid w:val="00635544"/>
    <w:rsid w:val="006356E5"/>
    <w:rsid w:val="00635DC9"/>
    <w:rsid w:val="00635EE0"/>
    <w:rsid w:val="00636687"/>
    <w:rsid w:val="00636C7C"/>
    <w:rsid w:val="00636D0F"/>
    <w:rsid w:val="006371E8"/>
    <w:rsid w:val="00637226"/>
    <w:rsid w:val="006373F4"/>
    <w:rsid w:val="00637928"/>
    <w:rsid w:val="006400D2"/>
    <w:rsid w:val="00640404"/>
    <w:rsid w:val="00640592"/>
    <w:rsid w:val="00640A14"/>
    <w:rsid w:val="00640A15"/>
    <w:rsid w:val="0064102D"/>
    <w:rsid w:val="0064146A"/>
    <w:rsid w:val="00641956"/>
    <w:rsid w:val="00641A2C"/>
    <w:rsid w:val="00641BFA"/>
    <w:rsid w:val="00641CFD"/>
    <w:rsid w:val="00641DA9"/>
    <w:rsid w:val="00641E8E"/>
    <w:rsid w:val="00642FA1"/>
    <w:rsid w:val="006430D6"/>
    <w:rsid w:val="006438BA"/>
    <w:rsid w:val="00643CA0"/>
    <w:rsid w:val="00643F73"/>
    <w:rsid w:val="0064431C"/>
    <w:rsid w:val="00644955"/>
    <w:rsid w:val="006452DB"/>
    <w:rsid w:val="00646304"/>
    <w:rsid w:val="0064650C"/>
    <w:rsid w:val="006465A6"/>
    <w:rsid w:val="00646710"/>
    <w:rsid w:val="00646739"/>
    <w:rsid w:val="00646B6B"/>
    <w:rsid w:val="00646D65"/>
    <w:rsid w:val="006472B0"/>
    <w:rsid w:val="0064751C"/>
    <w:rsid w:val="00647C73"/>
    <w:rsid w:val="00647DDC"/>
    <w:rsid w:val="00651A1E"/>
    <w:rsid w:val="006520B3"/>
    <w:rsid w:val="006524E6"/>
    <w:rsid w:val="00652572"/>
    <w:rsid w:val="00652580"/>
    <w:rsid w:val="00652AF3"/>
    <w:rsid w:val="006532D4"/>
    <w:rsid w:val="0065339B"/>
    <w:rsid w:val="00653730"/>
    <w:rsid w:val="00653795"/>
    <w:rsid w:val="006537AA"/>
    <w:rsid w:val="00653976"/>
    <w:rsid w:val="006539E2"/>
    <w:rsid w:val="00653ACD"/>
    <w:rsid w:val="00653B39"/>
    <w:rsid w:val="0065422F"/>
    <w:rsid w:val="00654365"/>
    <w:rsid w:val="00654451"/>
    <w:rsid w:val="00654888"/>
    <w:rsid w:val="00654E6F"/>
    <w:rsid w:val="006550A8"/>
    <w:rsid w:val="0065559A"/>
    <w:rsid w:val="00655861"/>
    <w:rsid w:val="006558D9"/>
    <w:rsid w:val="00655CFD"/>
    <w:rsid w:val="00656509"/>
    <w:rsid w:val="006565B8"/>
    <w:rsid w:val="0065664F"/>
    <w:rsid w:val="006567C6"/>
    <w:rsid w:val="006569B4"/>
    <w:rsid w:val="006576B5"/>
    <w:rsid w:val="00657707"/>
    <w:rsid w:val="00657B65"/>
    <w:rsid w:val="0066004C"/>
    <w:rsid w:val="0066012F"/>
    <w:rsid w:val="006608CC"/>
    <w:rsid w:val="00660E17"/>
    <w:rsid w:val="00660FA0"/>
    <w:rsid w:val="006611FC"/>
    <w:rsid w:val="00661A2A"/>
    <w:rsid w:val="00661CB0"/>
    <w:rsid w:val="00661DE7"/>
    <w:rsid w:val="00662784"/>
    <w:rsid w:val="00662D72"/>
    <w:rsid w:val="00662E55"/>
    <w:rsid w:val="00662F14"/>
    <w:rsid w:val="006630D6"/>
    <w:rsid w:val="0066327C"/>
    <w:rsid w:val="006633F4"/>
    <w:rsid w:val="00663653"/>
    <w:rsid w:val="006638D8"/>
    <w:rsid w:val="006639BF"/>
    <w:rsid w:val="00664007"/>
    <w:rsid w:val="00664093"/>
    <w:rsid w:val="006644DF"/>
    <w:rsid w:val="00664509"/>
    <w:rsid w:val="00664741"/>
    <w:rsid w:val="00664CDB"/>
    <w:rsid w:val="00665160"/>
    <w:rsid w:val="00665535"/>
    <w:rsid w:val="00665677"/>
    <w:rsid w:val="00665C28"/>
    <w:rsid w:val="00665C5A"/>
    <w:rsid w:val="00665FB3"/>
    <w:rsid w:val="00666455"/>
    <w:rsid w:val="00666DA3"/>
    <w:rsid w:val="00666E77"/>
    <w:rsid w:val="00667017"/>
    <w:rsid w:val="00667A71"/>
    <w:rsid w:val="00667C91"/>
    <w:rsid w:val="0067094B"/>
    <w:rsid w:val="00670CCB"/>
    <w:rsid w:val="00670CF1"/>
    <w:rsid w:val="0067107E"/>
    <w:rsid w:val="00671090"/>
    <w:rsid w:val="006716EE"/>
    <w:rsid w:val="006719DA"/>
    <w:rsid w:val="00671AA6"/>
    <w:rsid w:val="00671E69"/>
    <w:rsid w:val="00672C8A"/>
    <w:rsid w:val="00672D3E"/>
    <w:rsid w:val="00672DBA"/>
    <w:rsid w:val="00672F09"/>
    <w:rsid w:val="00673541"/>
    <w:rsid w:val="006737D4"/>
    <w:rsid w:val="006738C2"/>
    <w:rsid w:val="006738E5"/>
    <w:rsid w:val="00673AEE"/>
    <w:rsid w:val="00673C99"/>
    <w:rsid w:val="00673D14"/>
    <w:rsid w:val="00675A84"/>
    <w:rsid w:val="006761A6"/>
    <w:rsid w:val="00676349"/>
    <w:rsid w:val="006765DC"/>
    <w:rsid w:val="00676ADF"/>
    <w:rsid w:val="00676D2F"/>
    <w:rsid w:val="00676F4F"/>
    <w:rsid w:val="006770A9"/>
    <w:rsid w:val="0067710A"/>
    <w:rsid w:val="0067764A"/>
    <w:rsid w:val="00677794"/>
    <w:rsid w:val="00677B8F"/>
    <w:rsid w:val="00677C90"/>
    <w:rsid w:val="00677F9D"/>
    <w:rsid w:val="0068036E"/>
    <w:rsid w:val="0068090A"/>
    <w:rsid w:val="006811B5"/>
    <w:rsid w:val="00681832"/>
    <w:rsid w:val="0068204C"/>
    <w:rsid w:val="0068348B"/>
    <w:rsid w:val="00683E7E"/>
    <w:rsid w:val="00684BB1"/>
    <w:rsid w:val="00684D56"/>
    <w:rsid w:val="00684D5E"/>
    <w:rsid w:val="006850AB"/>
    <w:rsid w:val="006857C1"/>
    <w:rsid w:val="00685A84"/>
    <w:rsid w:val="00685B9B"/>
    <w:rsid w:val="00685CD0"/>
    <w:rsid w:val="0068603B"/>
    <w:rsid w:val="00686E53"/>
    <w:rsid w:val="00687160"/>
    <w:rsid w:val="0068717D"/>
    <w:rsid w:val="006873C9"/>
    <w:rsid w:val="006876FF"/>
    <w:rsid w:val="00687E1A"/>
    <w:rsid w:val="00690A60"/>
    <w:rsid w:val="00691623"/>
    <w:rsid w:val="00691CE9"/>
    <w:rsid w:val="0069200E"/>
    <w:rsid w:val="00692906"/>
    <w:rsid w:val="00692A23"/>
    <w:rsid w:val="00693E13"/>
    <w:rsid w:val="00693FA6"/>
    <w:rsid w:val="00694029"/>
    <w:rsid w:val="006945B7"/>
    <w:rsid w:val="00694647"/>
    <w:rsid w:val="00694947"/>
    <w:rsid w:val="00694A29"/>
    <w:rsid w:val="00694A8C"/>
    <w:rsid w:val="0069504D"/>
    <w:rsid w:val="0069556E"/>
    <w:rsid w:val="00695585"/>
    <w:rsid w:val="00695EE8"/>
    <w:rsid w:val="00696845"/>
    <w:rsid w:val="0069699E"/>
    <w:rsid w:val="00696B20"/>
    <w:rsid w:val="00696D55"/>
    <w:rsid w:val="00697150"/>
    <w:rsid w:val="006971A1"/>
    <w:rsid w:val="00697428"/>
    <w:rsid w:val="006A00DE"/>
    <w:rsid w:val="006A0382"/>
    <w:rsid w:val="006A0511"/>
    <w:rsid w:val="006A0E1A"/>
    <w:rsid w:val="006A1136"/>
    <w:rsid w:val="006A1273"/>
    <w:rsid w:val="006A145F"/>
    <w:rsid w:val="006A1478"/>
    <w:rsid w:val="006A1962"/>
    <w:rsid w:val="006A1990"/>
    <w:rsid w:val="006A1DA7"/>
    <w:rsid w:val="006A1E79"/>
    <w:rsid w:val="006A1EE0"/>
    <w:rsid w:val="006A2355"/>
    <w:rsid w:val="006A31B8"/>
    <w:rsid w:val="006A322B"/>
    <w:rsid w:val="006A368B"/>
    <w:rsid w:val="006A41F2"/>
    <w:rsid w:val="006A4822"/>
    <w:rsid w:val="006A48D6"/>
    <w:rsid w:val="006A4B83"/>
    <w:rsid w:val="006A4BED"/>
    <w:rsid w:val="006A555D"/>
    <w:rsid w:val="006A56B8"/>
    <w:rsid w:val="006A57A8"/>
    <w:rsid w:val="006A5AAB"/>
    <w:rsid w:val="006A5B44"/>
    <w:rsid w:val="006A644C"/>
    <w:rsid w:val="006A64D6"/>
    <w:rsid w:val="006A6A6D"/>
    <w:rsid w:val="006A6BAF"/>
    <w:rsid w:val="006A6D22"/>
    <w:rsid w:val="006A6E95"/>
    <w:rsid w:val="006A7184"/>
    <w:rsid w:val="006A74C2"/>
    <w:rsid w:val="006A7549"/>
    <w:rsid w:val="006A7ACF"/>
    <w:rsid w:val="006A7B99"/>
    <w:rsid w:val="006B005A"/>
    <w:rsid w:val="006B0462"/>
    <w:rsid w:val="006B0635"/>
    <w:rsid w:val="006B0711"/>
    <w:rsid w:val="006B0D8B"/>
    <w:rsid w:val="006B13DF"/>
    <w:rsid w:val="006B1A6B"/>
    <w:rsid w:val="006B1E0F"/>
    <w:rsid w:val="006B2054"/>
    <w:rsid w:val="006B22F2"/>
    <w:rsid w:val="006B2607"/>
    <w:rsid w:val="006B2786"/>
    <w:rsid w:val="006B2A37"/>
    <w:rsid w:val="006B2BC2"/>
    <w:rsid w:val="006B32CD"/>
    <w:rsid w:val="006B3AD4"/>
    <w:rsid w:val="006B3FAD"/>
    <w:rsid w:val="006B414C"/>
    <w:rsid w:val="006B41E0"/>
    <w:rsid w:val="006B44CD"/>
    <w:rsid w:val="006B4799"/>
    <w:rsid w:val="006B4E3F"/>
    <w:rsid w:val="006B4EC6"/>
    <w:rsid w:val="006B4F9D"/>
    <w:rsid w:val="006B512C"/>
    <w:rsid w:val="006B5297"/>
    <w:rsid w:val="006B5F4D"/>
    <w:rsid w:val="006B5FBC"/>
    <w:rsid w:val="006B6253"/>
    <w:rsid w:val="006B62F8"/>
    <w:rsid w:val="006B65A5"/>
    <w:rsid w:val="006B681F"/>
    <w:rsid w:val="006B6B94"/>
    <w:rsid w:val="006B72EF"/>
    <w:rsid w:val="006B75AE"/>
    <w:rsid w:val="006B75AF"/>
    <w:rsid w:val="006B7655"/>
    <w:rsid w:val="006B7971"/>
    <w:rsid w:val="006B7C68"/>
    <w:rsid w:val="006B7D5F"/>
    <w:rsid w:val="006B7E61"/>
    <w:rsid w:val="006B7F9E"/>
    <w:rsid w:val="006C017A"/>
    <w:rsid w:val="006C0428"/>
    <w:rsid w:val="006C04E4"/>
    <w:rsid w:val="006C0670"/>
    <w:rsid w:val="006C0A92"/>
    <w:rsid w:val="006C0D83"/>
    <w:rsid w:val="006C0ECA"/>
    <w:rsid w:val="006C0F42"/>
    <w:rsid w:val="006C167E"/>
    <w:rsid w:val="006C1C78"/>
    <w:rsid w:val="006C1D9E"/>
    <w:rsid w:val="006C1E12"/>
    <w:rsid w:val="006C20E4"/>
    <w:rsid w:val="006C21DB"/>
    <w:rsid w:val="006C2BBA"/>
    <w:rsid w:val="006C2E35"/>
    <w:rsid w:val="006C366E"/>
    <w:rsid w:val="006C3892"/>
    <w:rsid w:val="006C3C29"/>
    <w:rsid w:val="006C400D"/>
    <w:rsid w:val="006C40C5"/>
    <w:rsid w:val="006C4162"/>
    <w:rsid w:val="006C422E"/>
    <w:rsid w:val="006C467C"/>
    <w:rsid w:val="006C46F4"/>
    <w:rsid w:val="006C488B"/>
    <w:rsid w:val="006C4F89"/>
    <w:rsid w:val="006C54DE"/>
    <w:rsid w:val="006C5870"/>
    <w:rsid w:val="006C5C0C"/>
    <w:rsid w:val="006C6A73"/>
    <w:rsid w:val="006C73DC"/>
    <w:rsid w:val="006C745F"/>
    <w:rsid w:val="006C7587"/>
    <w:rsid w:val="006C7745"/>
    <w:rsid w:val="006C7B71"/>
    <w:rsid w:val="006D0007"/>
    <w:rsid w:val="006D0328"/>
    <w:rsid w:val="006D0682"/>
    <w:rsid w:val="006D08E4"/>
    <w:rsid w:val="006D0BD5"/>
    <w:rsid w:val="006D0BFA"/>
    <w:rsid w:val="006D0C1E"/>
    <w:rsid w:val="006D1047"/>
    <w:rsid w:val="006D1CE2"/>
    <w:rsid w:val="006D1E2A"/>
    <w:rsid w:val="006D1F60"/>
    <w:rsid w:val="006D2888"/>
    <w:rsid w:val="006D2A54"/>
    <w:rsid w:val="006D381A"/>
    <w:rsid w:val="006D38D6"/>
    <w:rsid w:val="006D3ECF"/>
    <w:rsid w:val="006D40DE"/>
    <w:rsid w:val="006D42DC"/>
    <w:rsid w:val="006D481F"/>
    <w:rsid w:val="006D5231"/>
    <w:rsid w:val="006D56D8"/>
    <w:rsid w:val="006D573D"/>
    <w:rsid w:val="006D5A3B"/>
    <w:rsid w:val="006D5D2A"/>
    <w:rsid w:val="006D6B91"/>
    <w:rsid w:val="006D7203"/>
    <w:rsid w:val="006D738F"/>
    <w:rsid w:val="006D74C4"/>
    <w:rsid w:val="006D7A25"/>
    <w:rsid w:val="006D7C0F"/>
    <w:rsid w:val="006D7F3F"/>
    <w:rsid w:val="006E02B8"/>
    <w:rsid w:val="006E0799"/>
    <w:rsid w:val="006E0B0E"/>
    <w:rsid w:val="006E0B10"/>
    <w:rsid w:val="006E13FF"/>
    <w:rsid w:val="006E14C2"/>
    <w:rsid w:val="006E1C04"/>
    <w:rsid w:val="006E2597"/>
    <w:rsid w:val="006E2934"/>
    <w:rsid w:val="006E2B70"/>
    <w:rsid w:val="006E2FEC"/>
    <w:rsid w:val="006E369E"/>
    <w:rsid w:val="006E37DD"/>
    <w:rsid w:val="006E3CDB"/>
    <w:rsid w:val="006E427E"/>
    <w:rsid w:val="006E4416"/>
    <w:rsid w:val="006E47D6"/>
    <w:rsid w:val="006E556F"/>
    <w:rsid w:val="006E5994"/>
    <w:rsid w:val="006E5FB5"/>
    <w:rsid w:val="006E6631"/>
    <w:rsid w:val="006E693D"/>
    <w:rsid w:val="006E730B"/>
    <w:rsid w:val="006F0617"/>
    <w:rsid w:val="006F0B44"/>
    <w:rsid w:val="006F0D23"/>
    <w:rsid w:val="006F0FA9"/>
    <w:rsid w:val="006F1109"/>
    <w:rsid w:val="006F1492"/>
    <w:rsid w:val="006F1539"/>
    <w:rsid w:val="006F1CC0"/>
    <w:rsid w:val="006F1F79"/>
    <w:rsid w:val="006F2671"/>
    <w:rsid w:val="006F278B"/>
    <w:rsid w:val="006F2914"/>
    <w:rsid w:val="006F2E76"/>
    <w:rsid w:val="006F3146"/>
    <w:rsid w:val="006F33A7"/>
    <w:rsid w:val="006F35AD"/>
    <w:rsid w:val="006F4A62"/>
    <w:rsid w:val="006F4AF7"/>
    <w:rsid w:val="006F4DB6"/>
    <w:rsid w:val="006F4F40"/>
    <w:rsid w:val="006F50E0"/>
    <w:rsid w:val="006F6226"/>
    <w:rsid w:val="006F6925"/>
    <w:rsid w:val="006F6ADD"/>
    <w:rsid w:val="006F6C3D"/>
    <w:rsid w:val="006F71EA"/>
    <w:rsid w:val="006F750B"/>
    <w:rsid w:val="006F7C6F"/>
    <w:rsid w:val="006F7CF4"/>
    <w:rsid w:val="006F7D94"/>
    <w:rsid w:val="007001B8"/>
    <w:rsid w:val="00700548"/>
    <w:rsid w:val="00700EC6"/>
    <w:rsid w:val="0070108D"/>
    <w:rsid w:val="0070170D"/>
    <w:rsid w:val="0070192E"/>
    <w:rsid w:val="00701C0F"/>
    <w:rsid w:val="00701FC5"/>
    <w:rsid w:val="00702227"/>
    <w:rsid w:val="00702422"/>
    <w:rsid w:val="00702926"/>
    <w:rsid w:val="0070296E"/>
    <w:rsid w:val="007029A1"/>
    <w:rsid w:val="00702B4E"/>
    <w:rsid w:val="00702FC2"/>
    <w:rsid w:val="00703057"/>
    <w:rsid w:val="00703577"/>
    <w:rsid w:val="007035AB"/>
    <w:rsid w:val="007037C7"/>
    <w:rsid w:val="00704082"/>
    <w:rsid w:val="007042A0"/>
    <w:rsid w:val="007045DB"/>
    <w:rsid w:val="00704B93"/>
    <w:rsid w:val="00704CC3"/>
    <w:rsid w:val="00704ED3"/>
    <w:rsid w:val="0070529B"/>
    <w:rsid w:val="007053FA"/>
    <w:rsid w:val="007063E9"/>
    <w:rsid w:val="007064B2"/>
    <w:rsid w:val="007064EE"/>
    <w:rsid w:val="00706533"/>
    <w:rsid w:val="007065E6"/>
    <w:rsid w:val="00706C72"/>
    <w:rsid w:val="00706CAD"/>
    <w:rsid w:val="00706D1D"/>
    <w:rsid w:val="00706E30"/>
    <w:rsid w:val="007078D4"/>
    <w:rsid w:val="00707A1F"/>
    <w:rsid w:val="00707D1C"/>
    <w:rsid w:val="0071003E"/>
    <w:rsid w:val="00710143"/>
    <w:rsid w:val="00710425"/>
    <w:rsid w:val="0071047F"/>
    <w:rsid w:val="007106EB"/>
    <w:rsid w:val="00710B8C"/>
    <w:rsid w:val="00710E44"/>
    <w:rsid w:val="00710F77"/>
    <w:rsid w:val="00710FAE"/>
    <w:rsid w:val="00711560"/>
    <w:rsid w:val="007120C5"/>
    <w:rsid w:val="00712680"/>
    <w:rsid w:val="00712DCA"/>
    <w:rsid w:val="00713156"/>
    <w:rsid w:val="007134EE"/>
    <w:rsid w:val="007137BA"/>
    <w:rsid w:val="00713C27"/>
    <w:rsid w:val="00713D0E"/>
    <w:rsid w:val="00713E60"/>
    <w:rsid w:val="0071417C"/>
    <w:rsid w:val="007147B6"/>
    <w:rsid w:val="007148F9"/>
    <w:rsid w:val="00714985"/>
    <w:rsid w:val="00714A57"/>
    <w:rsid w:val="00714AF8"/>
    <w:rsid w:val="00714D10"/>
    <w:rsid w:val="00714DA2"/>
    <w:rsid w:val="00715390"/>
    <w:rsid w:val="00715F33"/>
    <w:rsid w:val="00716079"/>
    <w:rsid w:val="007163C7"/>
    <w:rsid w:val="007166B5"/>
    <w:rsid w:val="00716A57"/>
    <w:rsid w:val="00716A7C"/>
    <w:rsid w:val="00716A9B"/>
    <w:rsid w:val="00716B12"/>
    <w:rsid w:val="007170B4"/>
    <w:rsid w:val="007170E2"/>
    <w:rsid w:val="00717B16"/>
    <w:rsid w:val="00717E25"/>
    <w:rsid w:val="00720341"/>
    <w:rsid w:val="00720438"/>
    <w:rsid w:val="0072084E"/>
    <w:rsid w:val="00720939"/>
    <w:rsid w:val="00720FF1"/>
    <w:rsid w:val="007215A8"/>
    <w:rsid w:val="00721A42"/>
    <w:rsid w:val="00721BB0"/>
    <w:rsid w:val="00721F5E"/>
    <w:rsid w:val="00722101"/>
    <w:rsid w:val="0072219C"/>
    <w:rsid w:val="007225C6"/>
    <w:rsid w:val="00722D1A"/>
    <w:rsid w:val="00722D39"/>
    <w:rsid w:val="00722DF4"/>
    <w:rsid w:val="00722E29"/>
    <w:rsid w:val="007236E0"/>
    <w:rsid w:val="007239C2"/>
    <w:rsid w:val="00723E3B"/>
    <w:rsid w:val="007242B8"/>
    <w:rsid w:val="00724328"/>
    <w:rsid w:val="00724594"/>
    <w:rsid w:val="007246BA"/>
    <w:rsid w:val="007247C5"/>
    <w:rsid w:val="007251D5"/>
    <w:rsid w:val="007252DE"/>
    <w:rsid w:val="007254A1"/>
    <w:rsid w:val="00725916"/>
    <w:rsid w:val="00725A49"/>
    <w:rsid w:val="00725DAF"/>
    <w:rsid w:val="00725FF5"/>
    <w:rsid w:val="0072628B"/>
    <w:rsid w:val="007267F4"/>
    <w:rsid w:val="00726EA8"/>
    <w:rsid w:val="007275EF"/>
    <w:rsid w:val="00727D8A"/>
    <w:rsid w:val="00730605"/>
    <w:rsid w:val="00730E43"/>
    <w:rsid w:val="00730F0B"/>
    <w:rsid w:val="00731570"/>
    <w:rsid w:val="00731660"/>
    <w:rsid w:val="00732618"/>
    <w:rsid w:val="007327D3"/>
    <w:rsid w:val="00732B6F"/>
    <w:rsid w:val="00732CDE"/>
    <w:rsid w:val="00733457"/>
    <w:rsid w:val="007335ED"/>
    <w:rsid w:val="00733614"/>
    <w:rsid w:val="00733CB6"/>
    <w:rsid w:val="00733DDB"/>
    <w:rsid w:val="007342E2"/>
    <w:rsid w:val="00734471"/>
    <w:rsid w:val="00734488"/>
    <w:rsid w:val="007346D9"/>
    <w:rsid w:val="00734C96"/>
    <w:rsid w:val="007359F5"/>
    <w:rsid w:val="00735F05"/>
    <w:rsid w:val="007367AE"/>
    <w:rsid w:val="00736CB5"/>
    <w:rsid w:val="00736F96"/>
    <w:rsid w:val="007376F3"/>
    <w:rsid w:val="007379C8"/>
    <w:rsid w:val="00737A28"/>
    <w:rsid w:val="00737CAB"/>
    <w:rsid w:val="00737E2D"/>
    <w:rsid w:val="00740513"/>
    <w:rsid w:val="0074065E"/>
    <w:rsid w:val="007407C8"/>
    <w:rsid w:val="007407E1"/>
    <w:rsid w:val="00740A9D"/>
    <w:rsid w:val="00740BA2"/>
    <w:rsid w:val="00741034"/>
    <w:rsid w:val="00741499"/>
    <w:rsid w:val="00741797"/>
    <w:rsid w:val="00741B54"/>
    <w:rsid w:val="00741E95"/>
    <w:rsid w:val="00742063"/>
    <w:rsid w:val="0074208E"/>
    <w:rsid w:val="00742143"/>
    <w:rsid w:val="0074250F"/>
    <w:rsid w:val="007425B1"/>
    <w:rsid w:val="007426DF"/>
    <w:rsid w:val="007428E4"/>
    <w:rsid w:val="0074292E"/>
    <w:rsid w:val="007429F3"/>
    <w:rsid w:val="00743114"/>
    <w:rsid w:val="0074343E"/>
    <w:rsid w:val="007434AB"/>
    <w:rsid w:val="007437B4"/>
    <w:rsid w:val="00743A9B"/>
    <w:rsid w:val="00743E6B"/>
    <w:rsid w:val="00743E83"/>
    <w:rsid w:val="00744667"/>
    <w:rsid w:val="0074476E"/>
    <w:rsid w:val="00744783"/>
    <w:rsid w:val="00744842"/>
    <w:rsid w:val="007448DD"/>
    <w:rsid w:val="007454AD"/>
    <w:rsid w:val="00745C95"/>
    <w:rsid w:val="007461FE"/>
    <w:rsid w:val="007469B9"/>
    <w:rsid w:val="00746E07"/>
    <w:rsid w:val="00747157"/>
    <w:rsid w:val="007475B7"/>
    <w:rsid w:val="00747B78"/>
    <w:rsid w:val="00747D09"/>
    <w:rsid w:val="0075025E"/>
    <w:rsid w:val="007502AE"/>
    <w:rsid w:val="00750355"/>
    <w:rsid w:val="0075038B"/>
    <w:rsid w:val="0075048E"/>
    <w:rsid w:val="007504BA"/>
    <w:rsid w:val="00750570"/>
    <w:rsid w:val="007508B1"/>
    <w:rsid w:val="007511D1"/>
    <w:rsid w:val="007511E6"/>
    <w:rsid w:val="0075157C"/>
    <w:rsid w:val="0075193B"/>
    <w:rsid w:val="00751AEA"/>
    <w:rsid w:val="00751D3A"/>
    <w:rsid w:val="0075217A"/>
    <w:rsid w:val="00752702"/>
    <w:rsid w:val="00752E68"/>
    <w:rsid w:val="0075326F"/>
    <w:rsid w:val="00753D65"/>
    <w:rsid w:val="00753E45"/>
    <w:rsid w:val="0075410F"/>
    <w:rsid w:val="0075463B"/>
    <w:rsid w:val="00754974"/>
    <w:rsid w:val="00755650"/>
    <w:rsid w:val="007556DE"/>
    <w:rsid w:val="0075601D"/>
    <w:rsid w:val="00756076"/>
    <w:rsid w:val="00756337"/>
    <w:rsid w:val="00756961"/>
    <w:rsid w:val="00756E7A"/>
    <w:rsid w:val="00757089"/>
    <w:rsid w:val="00757122"/>
    <w:rsid w:val="00757572"/>
    <w:rsid w:val="00757B00"/>
    <w:rsid w:val="00757B0F"/>
    <w:rsid w:val="00757B2D"/>
    <w:rsid w:val="00757DD9"/>
    <w:rsid w:val="0076038E"/>
    <w:rsid w:val="007604BA"/>
    <w:rsid w:val="00760C50"/>
    <w:rsid w:val="00761146"/>
    <w:rsid w:val="007619B1"/>
    <w:rsid w:val="00761CAE"/>
    <w:rsid w:val="00761FF5"/>
    <w:rsid w:val="0076219B"/>
    <w:rsid w:val="00762E6C"/>
    <w:rsid w:val="00762EF3"/>
    <w:rsid w:val="00763053"/>
    <w:rsid w:val="007634BC"/>
    <w:rsid w:val="0076372B"/>
    <w:rsid w:val="007641D1"/>
    <w:rsid w:val="00764913"/>
    <w:rsid w:val="00764A41"/>
    <w:rsid w:val="00764E57"/>
    <w:rsid w:val="00764FE9"/>
    <w:rsid w:val="007656FF"/>
    <w:rsid w:val="0076612B"/>
    <w:rsid w:val="00766709"/>
    <w:rsid w:val="007677A2"/>
    <w:rsid w:val="007677CD"/>
    <w:rsid w:val="00767A11"/>
    <w:rsid w:val="00767F75"/>
    <w:rsid w:val="007701D0"/>
    <w:rsid w:val="00770227"/>
    <w:rsid w:val="00770274"/>
    <w:rsid w:val="00770611"/>
    <w:rsid w:val="00770A4A"/>
    <w:rsid w:val="00770AE8"/>
    <w:rsid w:val="00770B33"/>
    <w:rsid w:val="00770E41"/>
    <w:rsid w:val="007718B8"/>
    <w:rsid w:val="00771B7C"/>
    <w:rsid w:val="00772AB1"/>
    <w:rsid w:val="00772C19"/>
    <w:rsid w:val="00772DDD"/>
    <w:rsid w:val="00772E92"/>
    <w:rsid w:val="0077335D"/>
    <w:rsid w:val="00773546"/>
    <w:rsid w:val="00773ACE"/>
    <w:rsid w:val="0077405C"/>
    <w:rsid w:val="00774254"/>
    <w:rsid w:val="00774292"/>
    <w:rsid w:val="007742DD"/>
    <w:rsid w:val="007745A7"/>
    <w:rsid w:val="007748B4"/>
    <w:rsid w:val="00774C6F"/>
    <w:rsid w:val="00774F8D"/>
    <w:rsid w:val="00774FE3"/>
    <w:rsid w:val="007750E8"/>
    <w:rsid w:val="0077555C"/>
    <w:rsid w:val="007759F6"/>
    <w:rsid w:val="00775B62"/>
    <w:rsid w:val="0077669C"/>
    <w:rsid w:val="00776D00"/>
    <w:rsid w:val="00777DFF"/>
    <w:rsid w:val="007800BF"/>
    <w:rsid w:val="007801DE"/>
    <w:rsid w:val="0078029B"/>
    <w:rsid w:val="007802C9"/>
    <w:rsid w:val="00780F75"/>
    <w:rsid w:val="00780F82"/>
    <w:rsid w:val="0078123F"/>
    <w:rsid w:val="00781242"/>
    <w:rsid w:val="00781D00"/>
    <w:rsid w:val="00781D57"/>
    <w:rsid w:val="00781DA5"/>
    <w:rsid w:val="00781E8E"/>
    <w:rsid w:val="00781F33"/>
    <w:rsid w:val="00782320"/>
    <w:rsid w:val="007823DF"/>
    <w:rsid w:val="007829F6"/>
    <w:rsid w:val="00782EA9"/>
    <w:rsid w:val="00782FA3"/>
    <w:rsid w:val="007831C3"/>
    <w:rsid w:val="00783496"/>
    <w:rsid w:val="00783794"/>
    <w:rsid w:val="00783A73"/>
    <w:rsid w:val="00783A7C"/>
    <w:rsid w:val="00784216"/>
    <w:rsid w:val="00784549"/>
    <w:rsid w:val="00785193"/>
    <w:rsid w:val="007857F9"/>
    <w:rsid w:val="00785E1A"/>
    <w:rsid w:val="00786139"/>
    <w:rsid w:val="007862C6"/>
    <w:rsid w:val="00786A5D"/>
    <w:rsid w:val="00786FFB"/>
    <w:rsid w:val="007878BA"/>
    <w:rsid w:val="00787AB6"/>
    <w:rsid w:val="00787F9F"/>
    <w:rsid w:val="00790511"/>
    <w:rsid w:val="00790C88"/>
    <w:rsid w:val="00791E27"/>
    <w:rsid w:val="00792289"/>
    <w:rsid w:val="007923C2"/>
    <w:rsid w:val="00792916"/>
    <w:rsid w:val="007929A0"/>
    <w:rsid w:val="00792F55"/>
    <w:rsid w:val="00793207"/>
    <w:rsid w:val="007937C3"/>
    <w:rsid w:val="00793950"/>
    <w:rsid w:val="00793C52"/>
    <w:rsid w:val="00793C9C"/>
    <w:rsid w:val="00793D83"/>
    <w:rsid w:val="00794361"/>
    <w:rsid w:val="00794632"/>
    <w:rsid w:val="0079474A"/>
    <w:rsid w:val="0079479D"/>
    <w:rsid w:val="0079489D"/>
    <w:rsid w:val="007949D8"/>
    <w:rsid w:val="00794A72"/>
    <w:rsid w:val="00794DEE"/>
    <w:rsid w:val="00794F3F"/>
    <w:rsid w:val="00795025"/>
    <w:rsid w:val="00795EDF"/>
    <w:rsid w:val="00795F35"/>
    <w:rsid w:val="00796074"/>
    <w:rsid w:val="00796370"/>
    <w:rsid w:val="0079669D"/>
    <w:rsid w:val="007966E7"/>
    <w:rsid w:val="00796E7C"/>
    <w:rsid w:val="00796E9B"/>
    <w:rsid w:val="007971F0"/>
    <w:rsid w:val="00797574"/>
    <w:rsid w:val="0079782E"/>
    <w:rsid w:val="00797D7E"/>
    <w:rsid w:val="00797E2E"/>
    <w:rsid w:val="00797E91"/>
    <w:rsid w:val="007A023D"/>
    <w:rsid w:val="007A10FB"/>
    <w:rsid w:val="007A1198"/>
    <w:rsid w:val="007A1450"/>
    <w:rsid w:val="007A1753"/>
    <w:rsid w:val="007A1760"/>
    <w:rsid w:val="007A18F9"/>
    <w:rsid w:val="007A1DDD"/>
    <w:rsid w:val="007A2414"/>
    <w:rsid w:val="007A2572"/>
    <w:rsid w:val="007A264E"/>
    <w:rsid w:val="007A26B3"/>
    <w:rsid w:val="007A2FDC"/>
    <w:rsid w:val="007A3211"/>
    <w:rsid w:val="007A371E"/>
    <w:rsid w:val="007A39E9"/>
    <w:rsid w:val="007A3A24"/>
    <w:rsid w:val="007A3BC2"/>
    <w:rsid w:val="007A3DE9"/>
    <w:rsid w:val="007A3DF2"/>
    <w:rsid w:val="007A4108"/>
    <w:rsid w:val="007A486E"/>
    <w:rsid w:val="007A49ED"/>
    <w:rsid w:val="007A4B9C"/>
    <w:rsid w:val="007A4C91"/>
    <w:rsid w:val="007A4E9F"/>
    <w:rsid w:val="007A51F6"/>
    <w:rsid w:val="007A554A"/>
    <w:rsid w:val="007A5832"/>
    <w:rsid w:val="007A59E8"/>
    <w:rsid w:val="007A5A8C"/>
    <w:rsid w:val="007A6048"/>
    <w:rsid w:val="007A68E7"/>
    <w:rsid w:val="007A698C"/>
    <w:rsid w:val="007A6DF3"/>
    <w:rsid w:val="007A71E7"/>
    <w:rsid w:val="007A73AC"/>
    <w:rsid w:val="007A73BB"/>
    <w:rsid w:val="007A7517"/>
    <w:rsid w:val="007A7948"/>
    <w:rsid w:val="007A7D6D"/>
    <w:rsid w:val="007A7E37"/>
    <w:rsid w:val="007B0133"/>
    <w:rsid w:val="007B0268"/>
    <w:rsid w:val="007B0B1E"/>
    <w:rsid w:val="007B0D1A"/>
    <w:rsid w:val="007B0DC0"/>
    <w:rsid w:val="007B116D"/>
    <w:rsid w:val="007B1526"/>
    <w:rsid w:val="007B1589"/>
    <w:rsid w:val="007B18C2"/>
    <w:rsid w:val="007B2405"/>
    <w:rsid w:val="007B2B84"/>
    <w:rsid w:val="007B2C0F"/>
    <w:rsid w:val="007B2FA7"/>
    <w:rsid w:val="007B3B49"/>
    <w:rsid w:val="007B3BC3"/>
    <w:rsid w:val="007B3BEC"/>
    <w:rsid w:val="007B3F81"/>
    <w:rsid w:val="007B4688"/>
    <w:rsid w:val="007B4B66"/>
    <w:rsid w:val="007B4BCB"/>
    <w:rsid w:val="007B4DA5"/>
    <w:rsid w:val="007B4DBB"/>
    <w:rsid w:val="007B59A1"/>
    <w:rsid w:val="007B5C00"/>
    <w:rsid w:val="007B5CD6"/>
    <w:rsid w:val="007B5D4B"/>
    <w:rsid w:val="007B5D63"/>
    <w:rsid w:val="007B68C5"/>
    <w:rsid w:val="007B698C"/>
    <w:rsid w:val="007B6BD5"/>
    <w:rsid w:val="007B6F0F"/>
    <w:rsid w:val="007B7280"/>
    <w:rsid w:val="007B728C"/>
    <w:rsid w:val="007B7AA2"/>
    <w:rsid w:val="007B7B48"/>
    <w:rsid w:val="007B7EC5"/>
    <w:rsid w:val="007C0087"/>
    <w:rsid w:val="007C02B6"/>
    <w:rsid w:val="007C06BE"/>
    <w:rsid w:val="007C08D4"/>
    <w:rsid w:val="007C0974"/>
    <w:rsid w:val="007C0B84"/>
    <w:rsid w:val="007C0D04"/>
    <w:rsid w:val="007C10EF"/>
    <w:rsid w:val="007C141A"/>
    <w:rsid w:val="007C1522"/>
    <w:rsid w:val="007C16B1"/>
    <w:rsid w:val="007C1CC4"/>
    <w:rsid w:val="007C1D72"/>
    <w:rsid w:val="007C1EC2"/>
    <w:rsid w:val="007C1F14"/>
    <w:rsid w:val="007C1F1C"/>
    <w:rsid w:val="007C2021"/>
    <w:rsid w:val="007C26D4"/>
    <w:rsid w:val="007C273C"/>
    <w:rsid w:val="007C296C"/>
    <w:rsid w:val="007C3119"/>
    <w:rsid w:val="007C3247"/>
    <w:rsid w:val="007C455E"/>
    <w:rsid w:val="007C47AC"/>
    <w:rsid w:val="007C4846"/>
    <w:rsid w:val="007C4BCB"/>
    <w:rsid w:val="007C4C8A"/>
    <w:rsid w:val="007C5085"/>
    <w:rsid w:val="007C58BC"/>
    <w:rsid w:val="007C5CF6"/>
    <w:rsid w:val="007C62A6"/>
    <w:rsid w:val="007C62F4"/>
    <w:rsid w:val="007C689A"/>
    <w:rsid w:val="007C6D53"/>
    <w:rsid w:val="007C6EAA"/>
    <w:rsid w:val="007C6EBB"/>
    <w:rsid w:val="007C6F01"/>
    <w:rsid w:val="007C70E5"/>
    <w:rsid w:val="007C72AB"/>
    <w:rsid w:val="007C7B11"/>
    <w:rsid w:val="007D0055"/>
    <w:rsid w:val="007D0172"/>
    <w:rsid w:val="007D02F7"/>
    <w:rsid w:val="007D0D51"/>
    <w:rsid w:val="007D1397"/>
    <w:rsid w:val="007D190D"/>
    <w:rsid w:val="007D1923"/>
    <w:rsid w:val="007D2720"/>
    <w:rsid w:val="007D277C"/>
    <w:rsid w:val="007D27A6"/>
    <w:rsid w:val="007D2940"/>
    <w:rsid w:val="007D2D9D"/>
    <w:rsid w:val="007D2EAA"/>
    <w:rsid w:val="007D3017"/>
    <w:rsid w:val="007D30CE"/>
    <w:rsid w:val="007D3269"/>
    <w:rsid w:val="007D339F"/>
    <w:rsid w:val="007D36F4"/>
    <w:rsid w:val="007D39A3"/>
    <w:rsid w:val="007D3A6F"/>
    <w:rsid w:val="007D3D11"/>
    <w:rsid w:val="007D47CA"/>
    <w:rsid w:val="007D4ABC"/>
    <w:rsid w:val="007D4AF0"/>
    <w:rsid w:val="007D4E60"/>
    <w:rsid w:val="007D529A"/>
    <w:rsid w:val="007D5781"/>
    <w:rsid w:val="007D5C4B"/>
    <w:rsid w:val="007D5D7C"/>
    <w:rsid w:val="007D61B6"/>
    <w:rsid w:val="007D6229"/>
    <w:rsid w:val="007D6341"/>
    <w:rsid w:val="007D6471"/>
    <w:rsid w:val="007D65FD"/>
    <w:rsid w:val="007D6616"/>
    <w:rsid w:val="007D6946"/>
    <w:rsid w:val="007D6950"/>
    <w:rsid w:val="007D73B9"/>
    <w:rsid w:val="007D758E"/>
    <w:rsid w:val="007D7B1B"/>
    <w:rsid w:val="007D7D77"/>
    <w:rsid w:val="007E062E"/>
    <w:rsid w:val="007E1222"/>
    <w:rsid w:val="007E1448"/>
    <w:rsid w:val="007E1DC8"/>
    <w:rsid w:val="007E290E"/>
    <w:rsid w:val="007E2BD9"/>
    <w:rsid w:val="007E2CEF"/>
    <w:rsid w:val="007E3615"/>
    <w:rsid w:val="007E3FA7"/>
    <w:rsid w:val="007E4112"/>
    <w:rsid w:val="007E478E"/>
    <w:rsid w:val="007E496C"/>
    <w:rsid w:val="007E5112"/>
    <w:rsid w:val="007E523B"/>
    <w:rsid w:val="007E5712"/>
    <w:rsid w:val="007E5FAD"/>
    <w:rsid w:val="007E62CA"/>
    <w:rsid w:val="007E6440"/>
    <w:rsid w:val="007E668F"/>
    <w:rsid w:val="007E6DA2"/>
    <w:rsid w:val="007E75A2"/>
    <w:rsid w:val="007E7A17"/>
    <w:rsid w:val="007E7AB2"/>
    <w:rsid w:val="007E7EAB"/>
    <w:rsid w:val="007F0689"/>
    <w:rsid w:val="007F0A62"/>
    <w:rsid w:val="007F0DF2"/>
    <w:rsid w:val="007F0F0C"/>
    <w:rsid w:val="007F108F"/>
    <w:rsid w:val="007F12BA"/>
    <w:rsid w:val="007F1396"/>
    <w:rsid w:val="007F15F5"/>
    <w:rsid w:val="007F18E4"/>
    <w:rsid w:val="007F1F09"/>
    <w:rsid w:val="007F20CF"/>
    <w:rsid w:val="007F2258"/>
    <w:rsid w:val="007F22DB"/>
    <w:rsid w:val="007F24D1"/>
    <w:rsid w:val="007F24FC"/>
    <w:rsid w:val="007F29BF"/>
    <w:rsid w:val="007F2B81"/>
    <w:rsid w:val="007F2D21"/>
    <w:rsid w:val="007F2D47"/>
    <w:rsid w:val="007F3529"/>
    <w:rsid w:val="007F3D54"/>
    <w:rsid w:val="007F3EDF"/>
    <w:rsid w:val="007F49F7"/>
    <w:rsid w:val="007F4C16"/>
    <w:rsid w:val="007F50A8"/>
    <w:rsid w:val="007F5356"/>
    <w:rsid w:val="007F5499"/>
    <w:rsid w:val="007F5A9C"/>
    <w:rsid w:val="007F5B29"/>
    <w:rsid w:val="007F5BF8"/>
    <w:rsid w:val="007F5C12"/>
    <w:rsid w:val="007F60EB"/>
    <w:rsid w:val="007F60EC"/>
    <w:rsid w:val="007F621F"/>
    <w:rsid w:val="007F66B4"/>
    <w:rsid w:val="007F687D"/>
    <w:rsid w:val="007F6A08"/>
    <w:rsid w:val="007F6BE2"/>
    <w:rsid w:val="007F6DC3"/>
    <w:rsid w:val="007F7514"/>
    <w:rsid w:val="007F78A2"/>
    <w:rsid w:val="007F7A03"/>
    <w:rsid w:val="007F7A27"/>
    <w:rsid w:val="008002E5"/>
    <w:rsid w:val="00800A96"/>
    <w:rsid w:val="00800AE7"/>
    <w:rsid w:val="008011FE"/>
    <w:rsid w:val="00801653"/>
    <w:rsid w:val="00801745"/>
    <w:rsid w:val="0080215B"/>
    <w:rsid w:val="008021BD"/>
    <w:rsid w:val="0080250A"/>
    <w:rsid w:val="00802F9F"/>
    <w:rsid w:val="00803128"/>
    <w:rsid w:val="008039CC"/>
    <w:rsid w:val="00803A73"/>
    <w:rsid w:val="00803C45"/>
    <w:rsid w:val="00803D13"/>
    <w:rsid w:val="00803ECC"/>
    <w:rsid w:val="00803EDE"/>
    <w:rsid w:val="00804347"/>
    <w:rsid w:val="0080449C"/>
    <w:rsid w:val="00804530"/>
    <w:rsid w:val="008046CD"/>
    <w:rsid w:val="008055CC"/>
    <w:rsid w:val="00805617"/>
    <w:rsid w:val="00805B25"/>
    <w:rsid w:val="00805BB1"/>
    <w:rsid w:val="00805C12"/>
    <w:rsid w:val="00805D01"/>
    <w:rsid w:val="00805EB2"/>
    <w:rsid w:val="00805F61"/>
    <w:rsid w:val="008060A0"/>
    <w:rsid w:val="008062CC"/>
    <w:rsid w:val="00806439"/>
    <w:rsid w:val="0080656D"/>
    <w:rsid w:val="00806C8A"/>
    <w:rsid w:val="00807158"/>
    <w:rsid w:val="008073B4"/>
    <w:rsid w:val="00807998"/>
    <w:rsid w:val="00807E32"/>
    <w:rsid w:val="00810218"/>
    <w:rsid w:val="00810248"/>
    <w:rsid w:val="00810B18"/>
    <w:rsid w:val="00810BFE"/>
    <w:rsid w:val="00810D57"/>
    <w:rsid w:val="00811269"/>
    <w:rsid w:val="0081167F"/>
    <w:rsid w:val="008116BB"/>
    <w:rsid w:val="00811754"/>
    <w:rsid w:val="00812008"/>
    <w:rsid w:val="00812050"/>
    <w:rsid w:val="008120D7"/>
    <w:rsid w:val="00812F2C"/>
    <w:rsid w:val="00813521"/>
    <w:rsid w:val="008138D9"/>
    <w:rsid w:val="008142D7"/>
    <w:rsid w:val="0081467E"/>
    <w:rsid w:val="008148C4"/>
    <w:rsid w:val="00814927"/>
    <w:rsid w:val="00814994"/>
    <w:rsid w:val="00814A15"/>
    <w:rsid w:val="00814B48"/>
    <w:rsid w:val="00815269"/>
    <w:rsid w:val="008160DE"/>
    <w:rsid w:val="008166AA"/>
    <w:rsid w:val="00816D4F"/>
    <w:rsid w:val="008174E1"/>
    <w:rsid w:val="00817C51"/>
    <w:rsid w:val="00817F4E"/>
    <w:rsid w:val="008201E6"/>
    <w:rsid w:val="00820B6F"/>
    <w:rsid w:val="00820CF9"/>
    <w:rsid w:val="0082108B"/>
    <w:rsid w:val="0082172B"/>
    <w:rsid w:val="0082216D"/>
    <w:rsid w:val="0082271F"/>
    <w:rsid w:val="0082284E"/>
    <w:rsid w:val="008228EF"/>
    <w:rsid w:val="008229D3"/>
    <w:rsid w:val="00822AC5"/>
    <w:rsid w:val="00823B82"/>
    <w:rsid w:val="0082403E"/>
    <w:rsid w:val="008241DD"/>
    <w:rsid w:val="008243C1"/>
    <w:rsid w:val="008244DB"/>
    <w:rsid w:val="008248E7"/>
    <w:rsid w:val="008248EC"/>
    <w:rsid w:val="0082497A"/>
    <w:rsid w:val="00824AE9"/>
    <w:rsid w:val="00824BBD"/>
    <w:rsid w:val="008252CD"/>
    <w:rsid w:val="00825ACE"/>
    <w:rsid w:val="00825DE8"/>
    <w:rsid w:val="00826367"/>
    <w:rsid w:val="008263EC"/>
    <w:rsid w:val="0082642F"/>
    <w:rsid w:val="00826544"/>
    <w:rsid w:val="008268AD"/>
    <w:rsid w:val="00826AAA"/>
    <w:rsid w:val="008270F0"/>
    <w:rsid w:val="008273E4"/>
    <w:rsid w:val="00827454"/>
    <w:rsid w:val="008301F0"/>
    <w:rsid w:val="0083070C"/>
    <w:rsid w:val="008307E3"/>
    <w:rsid w:val="008308A3"/>
    <w:rsid w:val="00830C6A"/>
    <w:rsid w:val="00830C83"/>
    <w:rsid w:val="00831946"/>
    <w:rsid w:val="00831E67"/>
    <w:rsid w:val="008322F4"/>
    <w:rsid w:val="00832CEE"/>
    <w:rsid w:val="00832FA9"/>
    <w:rsid w:val="008336CF"/>
    <w:rsid w:val="008336F3"/>
    <w:rsid w:val="00834151"/>
    <w:rsid w:val="008344F4"/>
    <w:rsid w:val="008346D3"/>
    <w:rsid w:val="0083477B"/>
    <w:rsid w:val="00834C7F"/>
    <w:rsid w:val="00835041"/>
    <w:rsid w:val="008353DA"/>
    <w:rsid w:val="00835AA3"/>
    <w:rsid w:val="00835E22"/>
    <w:rsid w:val="008363C8"/>
    <w:rsid w:val="008365E7"/>
    <w:rsid w:val="00836B6F"/>
    <w:rsid w:val="00836EB0"/>
    <w:rsid w:val="0083716A"/>
    <w:rsid w:val="0083761A"/>
    <w:rsid w:val="00837977"/>
    <w:rsid w:val="00837AB0"/>
    <w:rsid w:val="00837AB8"/>
    <w:rsid w:val="00837C50"/>
    <w:rsid w:val="0084017A"/>
    <w:rsid w:val="00840880"/>
    <w:rsid w:val="0084097F"/>
    <w:rsid w:val="00841016"/>
    <w:rsid w:val="0084124A"/>
    <w:rsid w:val="008414C5"/>
    <w:rsid w:val="008414E6"/>
    <w:rsid w:val="0084157B"/>
    <w:rsid w:val="0084176D"/>
    <w:rsid w:val="008419DB"/>
    <w:rsid w:val="00841CAC"/>
    <w:rsid w:val="00842233"/>
    <w:rsid w:val="00842A3D"/>
    <w:rsid w:val="00842A7C"/>
    <w:rsid w:val="00842C89"/>
    <w:rsid w:val="00842EC3"/>
    <w:rsid w:val="00844450"/>
    <w:rsid w:val="00844717"/>
    <w:rsid w:val="0084495F"/>
    <w:rsid w:val="00844E59"/>
    <w:rsid w:val="008451EA"/>
    <w:rsid w:val="00845214"/>
    <w:rsid w:val="008453BB"/>
    <w:rsid w:val="0084706D"/>
    <w:rsid w:val="0084709E"/>
    <w:rsid w:val="0084799E"/>
    <w:rsid w:val="00847E48"/>
    <w:rsid w:val="008500B0"/>
    <w:rsid w:val="0085066F"/>
    <w:rsid w:val="0085069D"/>
    <w:rsid w:val="008506C8"/>
    <w:rsid w:val="008506FC"/>
    <w:rsid w:val="00850C28"/>
    <w:rsid w:val="00850D01"/>
    <w:rsid w:val="00850D6A"/>
    <w:rsid w:val="0085141B"/>
    <w:rsid w:val="00851CA7"/>
    <w:rsid w:val="00852340"/>
    <w:rsid w:val="00852720"/>
    <w:rsid w:val="00852CF5"/>
    <w:rsid w:val="00853092"/>
    <w:rsid w:val="00853C0E"/>
    <w:rsid w:val="00853D89"/>
    <w:rsid w:val="00853DDD"/>
    <w:rsid w:val="0085406E"/>
    <w:rsid w:val="00854420"/>
    <w:rsid w:val="00854609"/>
    <w:rsid w:val="008546BE"/>
    <w:rsid w:val="00854FF9"/>
    <w:rsid w:val="008551AE"/>
    <w:rsid w:val="00855347"/>
    <w:rsid w:val="0085557C"/>
    <w:rsid w:val="00855819"/>
    <w:rsid w:val="00855ADC"/>
    <w:rsid w:val="00855BC7"/>
    <w:rsid w:val="00855C86"/>
    <w:rsid w:val="0085605D"/>
    <w:rsid w:val="008563F6"/>
    <w:rsid w:val="008566AA"/>
    <w:rsid w:val="0085672B"/>
    <w:rsid w:val="0085687B"/>
    <w:rsid w:val="00856AF6"/>
    <w:rsid w:val="00857200"/>
    <w:rsid w:val="008572C6"/>
    <w:rsid w:val="008575D2"/>
    <w:rsid w:val="00857739"/>
    <w:rsid w:val="00857BB9"/>
    <w:rsid w:val="00857DC8"/>
    <w:rsid w:val="00857E07"/>
    <w:rsid w:val="00857F08"/>
    <w:rsid w:val="00860286"/>
    <w:rsid w:val="00860433"/>
    <w:rsid w:val="0086096C"/>
    <w:rsid w:val="00860ADD"/>
    <w:rsid w:val="00860B04"/>
    <w:rsid w:val="00861339"/>
    <w:rsid w:val="00861479"/>
    <w:rsid w:val="0086149C"/>
    <w:rsid w:val="00861597"/>
    <w:rsid w:val="00861609"/>
    <w:rsid w:val="008616BE"/>
    <w:rsid w:val="00861934"/>
    <w:rsid w:val="008619C8"/>
    <w:rsid w:val="00861F27"/>
    <w:rsid w:val="008625EF"/>
    <w:rsid w:val="008628F7"/>
    <w:rsid w:val="008634AA"/>
    <w:rsid w:val="00863824"/>
    <w:rsid w:val="00863C2E"/>
    <w:rsid w:val="008647CF"/>
    <w:rsid w:val="00864D91"/>
    <w:rsid w:val="00864E26"/>
    <w:rsid w:val="00864F25"/>
    <w:rsid w:val="00865275"/>
    <w:rsid w:val="00865683"/>
    <w:rsid w:val="0086683F"/>
    <w:rsid w:val="008674B0"/>
    <w:rsid w:val="0086757E"/>
    <w:rsid w:val="00867C53"/>
    <w:rsid w:val="00867EE2"/>
    <w:rsid w:val="00867F75"/>
    <w:rsid w:val="00867FB9"/>
    <w:rsid w:val="0087007E"/>
    <w:rsid w:val="00870484"/>
    <w:rsid w:val="008705DA"/>
    <w:rsid w:val="0087064D"/>
    <w:rsid w:val="008706F6"/>
    <w:rsid w:val="008708E2"/>
    <w:rsid w:val="00870BB7"/>
    <w:rsid w:val="008712A7"/>
    <w:rsid w:val="008712ED"/>
    <w:rsid w:val="00871899"/>
    <w:rsid w:val="00871950"/>
    <w:rsid w:val="008719F7"/>
    <w:rsid w:val="0087266F"/>
    <w:rsid w:val="00872C57"/>
    <w:rsid w:val="00872FA2"/>
    <w:rsid w:val="008730CB"/>
    <w:rsid w:val="008730DB"/>
    <w:rsid w:val="008738FA"/>
    <w:rsid w:val="008739EE"/>
    <w:rsid w:val="00873CAE"/>
    <w:rsid w:val="008743AD"/>
    <w:rsid w:val="00874B05"/>
    <w:rsid w:val="00874BDF"/>
    <w:rsid w:val="00874D27"/>
    <w:rsid w:val="00875876"/>
    <w:rsid w:val="00875A63"/>
    <w:rsid w:val="0087608C"/>
    <w:rsid w:val="008762B2"/>
    <w:rsid w:val="008763B4"/>
    <w:rsid w:val="008765DC"/>
    <w:rsid w:val="00876909"/>
    <w:rsid w:val="00876BF8"/>
    <w:rsid w:val="00876C78"/>
    <w:rsid w:val="00876CC2"/>
    <w:rsid w:val="00877031"/>
    <w:rsid w:val="00877092"/>
    <w:rsid w:val="008770F3"/>
    <w:rsid w:val="008773D4"/>
    <w:rsid w:val="00877454"/>
    <w:rsid w:val="008779D3"/>
    <w:rsid w:val="00877C79"/>
    <w:rsid w:val="00880134"/>
    <w:rsid w:val="008805A2"/>
    <w:rsid w:val="00880D3A"/>
    <w:rsid w:val="008813DE"/>
    <w:rsid w:val="00881853"/>
    <w:rsid w:val="00881D20"/>
    <w:rsid w:val="008821AD"/>
    <w:rsid w:val="00882219"/>
    <w:rsid w:val="0088294C"/>
    <w:rsid w:val="00883328"/>
    <w:rsid w:val="008836F4"/>
    <w:rsid w:val="008839E6"/>
    <w:rsid w:val="00884032"/>
    <w:rsid w:val="00884316"/>
    <w:rsid w:val="0088435D"/>
    <w:rsid w:val="00884620"/>
    <w:rsid w:val="0088477A"/>
    <w:rsid w:val="00884973"/>
    <w:rsid w:val="00884B25"/>
    <w:rsid w:val="00884BE4"/>
    <w:rsid w:val="00884C97"/>
    <w:rsid w:val="00884D5B"/>
    <w:rsid w:val="00884D9E"/>
    <w:rsid w:val="008853AB"/>
    <w:rsid w:val="008854FB"/>
    <w:rsid w:val="00885501"/>
    <w:rsid w:val="0088590A"/>
    <w:rsid w:val="00885D38"/>
    <w:rsid w:val="00886862"/>
    <w:rsid w:val="00886B28"/>
    <w:rsid w:val="00887069"/>
    <w:rsid w:val="00887597"/>
    <w:rsid w:val="0088759D"/>
    <w:rsid w:val="008878AE"/>
    <w:rsid w:val="00890199"/>
    <w:rsid w:val="008906EC"/>
    <w:rsid w:val="00890715"/>
    <w:rsid w:val="00890F31"/>
    <w:rsid w:val="0089146B"/>
    <w:rsid w:val="00891CC5"/>
    <w:rsid w:val="00891CEF"/>
    <w:rsid w:val="00891D2C"/>
    <w:rsid w:val="00891EDD"/>
    <w:rsid w:val="008929B4"/>
    <w:rsid w:val="00892F4C"/>
    <w:rsid w:val="0089362F"/>
    <w:rsid w:val="00893784"/>
    <w:rsid w:val="0089418E"/>
    <w:rsid w:val="008941EF"/>
    <w:rsid w:val="008942BA"/>
    <w:rsid w:val="00894338"/>
    <w:rsid w:val="008943F5"/>
    <w:rsid w:val="008945AC"/>
    <w:rsid w:val="008945D9"/>
    <w:rsid w:val="008947DF"/>
    <w:rsid w:val="00894A2D"/>
    <w:rsid w:val="00894ACC"/>
    <w:rsid w:val="00894E3A"/>
    <w:rsid w:val="00894FA4"/>
    <w:rsid w:val="0089548B"/>
    <w:rsid w:val="00895948"/>
    <w:rsid w:val="008961CF"/>
    <w:rsid w:val="00896878"/>
    <w:rsid w:val="00896EE7"/>
    <w:rsid w:val="00897093"/>
    <w:rsid w:val="008A00F9"/>
    <w:rsid w:val="008A0C89"/>
    <w:rsid w:val="008A0D37"/>
    <w:rsid w:val="008A0D7A"/>
    <w:rsid w:val="008A13FD"/>
    <w:rsid w:val="008A18B9"/>
    <w:rsid w:val="008A1AFC"/>
    <w:rsid w:val="008A2322"/>
    <w:rsid w:val="008A2546"/>
    <w:rsid w:val="008A260B"/>
    <w:rsid w:val="008A2C9F"/>
    <w:rsid w:val="008A2E2C"/>
    <w:rsid w:val="008A318E"/>
    <w:rsid w:val="008A3241"/>
    <w:rsid w:val="008A32F0"/>
    <w:rsid w:val="008A39D3"/>
    <w:rsid w:val="008A3C93"/>
    <w:rsid w:val="008A3CA0"/>
    <w:rsid w:val="008A3F5E"/>
    <w:rsid w:val="008A40F6"/>
    <w:rsid w:val="008A41F7"/>
    <w:rsid w:val="008A434D"/>
    <w:rsid w:val="008A4705"/>
    <w:rsid w:val="008A49DD"/>
    <w:rsid w:val="008A4B0B"/>
    <w:rsid w:val="008A4D43"/>
    <w:rsid w:val="008A4D6E"/>
    <w:rsid w:val="008A5601"/>
    <w:rsid w:val="008A5B73"/>
    <w:rsid w:val="008A6133"/>
    <w:rsid w:val="008A636D"/>
    <w:rsid w:val="008A645C"/>
    <w:rsid w:val="008A65FE"/>
    <w:rsid w:val="008A687E"/>
    <w:rsid w:val="008A6E33"/>
    <w:rsid w:val="008A6F33"/>
    <w:rsid w:val="008A71BA"/>
    <w:rsid w:val="008A78EE"/>
    <w:rsid w:val="008B06DB"/>
    <w:rsid w:val="008B074E"/>
    <w:rsid w:val="008B07BA"/>
    <w:rsid w:val="008B0BDB"/>
    <w:rsid w:val="008B13BE"/>
    <w:rsid w:val="008B1679"/>
    <w:rsid w:val="008B1AED"/>
    <w:rsid w:val="008B2059"/>
    <w:rsid w:val="008B206A"/>
    <w:rsid w:val="008B20B4"/>
    <w:rsid w:val="008B2581"/>
    <w:rsid w:val="008B2C8B"/>
    <w:rsid w:val="008B2D32"/>
    <w:rsid w:val="008B2FBF"/>
    <w:rsid w:val="008B3CFB"/>
    <w:rsid w:val="008B409D"/>
    <w:rsid w:val="008B4186"/>
    <w:rsid w:val="008B4728"/>
    <w:rsid w:val="008B4731"/>
    <w:rsid w:val="008B4814"/>
    <w:rsid w:val="008B4CCF"/>
    <w:rsid w:val="008B530B"/>
    <w:rsid w:val="008B5485"/>
    <w:rsid w:val="008B5C8D"/>
    <w:rsid w:val="008B612D"/>
    <w:rsid w:val="008B62E3"/>
    <w:rsid w:val="008B6718"/>
    <w:rsid w:val="008B67F7"/>
    <w:rsid w:val="008B6D0F"/>
    <w:rsid w:val="008C015E"/>
    <w:rsid w:val="008C0649"/>
    <w:rsid w:val="008C0827"/>
    <w:rsid w:val="008C0A84"/>
    <w:rsid w:val="008C1162"/>
    <w:rsid w:val="008C11C3"/>
    <w:rsid w:val="008C1402"/>
    <w:rsid w:val="008C18F4"/>
    <w:rsid w:val="008C1D88"/>
    <w:rsid w:val="008C1EF9"/>
    <w:rsid w:val="008C2119"/>
    <w:rsid w:val="008C2153"/>
    <w:rsid w:val="008C2234"/>
    <w:rsid w:val="008C2E86"/>
    <w:rsid w:val="008C354C"/>
    <w:rsid w:val="008C3C91"/>
    <w:rsid w:val="008C42B1"/>
    <w:rsid w:val="008C4430"/>
    <w:rsid w:val="008C5033"/>
    <w:rsid w:val="008C53CB"/>
    <w:rsid w:val="008C540E"/>
    <w:rsid w:val="008C5907"/>
    <w:rsid w:val="008C5A11"/>
    <w:rsid w:val="008C5C4C"/>
    <w:rsid w:val="008C5E39"/>
    <w:rsid w:val="008C621A"/>
    <w:rsid w:val="008C62BD"/>
    <w:rsid w:val="008C6458"/>
    <w:rsid w:val="008C6560"/>
    <w:rsid w:val="008C69A6"/>
    <w:rsid w:val="008C69A7"/>
    <w:rsid w:val="008C6C8D"/>
    <w:rsid w:val="008C6D1B"/>
    <w:rsid w:val="008C6F4C"/>
    <w:rsid w:val="008C702E"/>
    <w:rsid w:val="008C7160"/>
    <w:rsid w:val="008C734D"/>
    <w:rsid w:val="008C7366"/>
    <w:rsid w:val="008C7368"/>
    <w:rsid w:val="008C745B"/>
    <w:rsid w:val="008C770F"/>
    <w:rsid w:val="008C7B39"/>
    <w:rsid w:val="008C7BAF"/>
    <w:rsid w:val="008C7F6F"/>
    <w:rsid w:val="008D02C1"/>
    <w:rsid w:val="008D0530"/>
    <w:rsid w:val="008D07C5"/>
    <w:rsid w:val="008D13A6"/>
    <w:rsid w:val="008D2051"/>
    <w:rsid w:val="008D23B6"/>
    <w:rsid w:val="008D25E7"/>
    <w:rsid w:val="008D2AB1"/>
    <w:rsid w:val="008D2E61"/>
    <w:rsid w:val="008D3083"/>
    <w:rsid w:val="008D3A91"/>
    <w:rsid w:val="008D4170"/>
    <w:rsid w:val="008D4173"/>
    <w:rsid w:val="008D4253"/>
    <w:rsid w:val="008D43F7"/>
    <w:rsid w:val="008D44B7"/>
    <w:rsid w:val="008D453C"/>
    <w:rsid w:val="008D4E2D"/>
    <w:rsid w:val="008D4E8E"/>
    <w:rsid w:val="008D4F9D"/>
    <w:rsid w:val="008D5853"/>
    <w:rsid w:val="008D58C5"/>
    <w:rsid w:val="008D59BC"/>
    <w:rsid w:val="008D5B78"/>
    <w:rsid w:val="008D5F31"/>
    <w:rsid w:val="008D62C7"/>
    <w:rsid w:val="008D67B2"/>
    <w:rsid w:val="008D68C6"/>
    <w:rsid w:val="008D6A98"/>
    <w:rsid w:val="008D6CCD"/>
    <w:rsid w:val="008D6CE3"/>
    <w:rsid w:val="008D6D9F"/>
    <w:rsid w:val="008D70F7"/>
    <w:rsid w:val="008D7595"/>
    <w:rsid w:val="008D77C4"/>
    <w:rsid w:val="008D7928"/>
    <w:rsid w:val="008D7A53"/>
    <w:rsid w:val="008D7E21"/>
    <w:rsid w:val="008D7E5A"/>
    <w:rsid w:val="008E0046"/>
    <w:rsid w:val="008E01E4"/>
    <w:rsid w:val="008E04CD"/>
    <w:rsid w:val="008E0667"/>
    <w:rsid w:val="008E08C5"/>
    <w:rsid w:val="008E0B06"/>
    <w:rsid w:val="008E0C22"/>
    <w:rsid w:val="008E0C87"/>
    <w:rsid w:val="008E1356"/>
    <w:rsid w:val="008E175E"/>
    <w:rsid w:val="008E1794"/>
    <w:rsid w:val="008E1C79"/>
    <w:rsid w:val="008E230A"/>
    <w:rsid w:val="008E26F9"/>
    <w:rsid w:val="008E284A"/>
    <w:rsid w:val="008E2D7B"/>
    <w:rsid w:val="008E2E81"/>
    <w:rsid w:val="008E3235"/>
    <w:rsid w:val="008E3346"/>
    <w:rsid w:val="008E3B8D"/>
    <w:rsid w:val="008E45BC"/>
    <w:rsid w:val="008E4811"/>
    <w:rsid w:val="008E49E3"/>
    <w:rsid w:val="008E4B38"/>
    <w:rsid w:val="008E50D5"/>
    <w:rsid w:val="008E583D"/>
    <w:rsid w:val="008E5859"/>
    <w:rsid w:val="008E58D3"/>
    <w:rsid w:val="008E5970"/>
    <w:rsid w:val="008E5CAD"/>
    <w:rsid w:val="008E5FE6"/>
    <w:rsid w:val="008E6C71"/>
    <w:rsid w:val="008E6F5D"/>
    <w:rsid w:val="008E7EB2"/>
    <w:rsid w:val="008F013A"/>
    <w:rsid w:val="008F027C"/>
    <w:rsid w:val="008F02C3"/>
    <w:rsid w:val="008F038C"/>
    <w:rsid w:val="008F06FE"/>
    <w:rsid w:val="008F0A0A"/>
    <w:rsid w:val="008F0E14"/>
    <w:rsid w:val="008F133B"/>
    <w:rsid w:val="008F1833"/>
    <w:rsid w:val="008F1B9E"/>
    <w:rsid w:val="008F26B5"/>
    <w:rsid w:val="008F2884"/>
    <w:rsid w:val="008F2B3B"/>
    <w:rsid w:val="008F33DB"/>
    <w:rsid w:val="008F3961"/>
    <w:rsid w:val="008F3ACE"/>
    <w:rsid w:val="008F3FF4"/>
    <w:rsid w:val="008F40B1"/>
    <w:rsid w:val="008F4497"/>
    <w:rsid w:val="008F4817"/>
    <w:rsid w:val="008F4B75"/>
    <w:rsid w:val="008F4DC7"/>
    <w:rsid w:val="008F4EE6"/>
    <w:rsid w:val="008F4F43"/>
    <w:rsid w:val="008F5329"/>
    <w:rsid w:val="008F542F"/>
    <w:rsid w:val="008F5562"/>
    <w:rsid w:val="008F586B"/>
    <w:rsid w:val="008F5EF4"/>
    <w:rsid w:val="008F6845"/>
    <w:rsid w:val="008F687D"/>
    <w:rsid w:val="008F6FAF"/>
    <w:rsid w:val="008F726D"/>
    <w:rsid w:val="008F74CA"/>
    <w:rsid w:val="008F78D4"/>
    <w:rsid w:val="008F7CA3"/>
    <w:rsid w:val="008F7E00"/>
    <w:rsid w:val="009001FB"/>
    <w:rsid w:val="0090049E"/>
    <w:rsid w:val="00901906"/>
    <w:rsid w:val="009020AD"/>
    <w:rsid w:val="00902697"/>
    <w:rsid w:val="00902F43"/>
    <w:rsid w:val="009033D6"/>
    <w:rsid w:val="00903B1E"/>
    <w:rsid w:val="00903FDF"/>
    <w:rsid w:val="00904277"/>
    <w:rsid w:val="009043F2"/>
    <w:rsid w:val="00904BA0"/>
    <w:rsid w:val="00904F13"/>
    <w:rsid w:val="009052C0"/>
    <w:rsid w:val="0090562A"/>
    <w:rsid w:val="00905D46"/>
    <w:rsid w:val="00905D4D"/>
    <w:rsid w:val="009060FB"/>
    <w:rsid w:val="00907121"/>
    <w:rsid w:val="009071E6"/>
    <w:rsid w:val="009073C3"/>
    <w:rsid w:val="00907496"/>
    <w:rsid w:val="009074EE"/>
    <w:rsid w:val="00907A40"/>
    <w:rsid w:val="00907F74"/>
    <w:rsid w:val="009108D0"/>
    <w:rsid w:val="00910BAD"/>
    <w:rsid w:val="0091160A"/>
    <w:rsid w:val="009116E7"/>
    <w:rsid w:val="00911DBD"/>
    <w:rsid w:val="00911E8D"/>
    <w:rsid w:val="00912259"/>
    <w:rsid w:val="0091241A"/>
    <w:rsid w:val="009126A0"/>
    <w:rsid w:val="009127FD"/>
    <w:rsid w:val="009133FE"/>
    <w:rsid w:val="00913B6F"/>
    <w:rsid w:val="0091425B"/>
    <w:rsid w:val="00914DD8"/>
    <w:rsid w:val="00915287"/>
    <w:rsid w:val="009152CC"/>
    <w:rsid w:val="00915752"/>
    <w:rsid w:val="00915A4E"/>
    <w:rsid w:val="00915DD0"/>
    <w:rsid w:val="00915DF8"/>
    <w:rsid w:val="00915E26"/>
    <w:rsid w:val="00915E4A"/>
    <w:rsid w:val="00915ED5"/>
    <w:rsid w:val="00915FF7"/>
    <w:rsid w:val="009160E6"/>
    <w:rsid w:val="0091635D"/>
    <w:rsid w:val="00916454"/>
    <w:rsid w:val="009165B2"/>
    <w:rsid w:val="009166B0"/>
    <w:rsid w:val="00916AF1"/>
    <w:rsid w:val="0091726E"/>
    <w:rsid w:val="00917686"/>
    <w:rsid w:val="00917836"/>
    <w:rsid w:val="009179BC"/>
    <w:rsid w:val="00920107"/>
    <w:rsid w:val="00920154"/>
    <w:rsid w:val="009211C6"/>
    <w:rsid w:val="00921319"/>
    <w:rsid w:val="0092139B"/>
    <w:rsid w:val="0092167A"/>
    <w:rsid w:val="00921920"/>
    <w:rsid w:val="00921F6E"/>
    <w:rsid w:val="00922106"/>
    <w:rsid w:val="009223C0"/>
    <w:rsid w:val="0092248A"/>
    <w:rsid w:val="009225B7"/>
    <w:rsid w:val="009227AE"/>
    <w:rsid w:val="00922DD5"/>
    <w:rsid w:val="00923027"/>
    <w:rsid w:val="009234FB"/>
    <w:rsid w:val="00923608"/>
    <w:rsid w:val="009236C5"/>
    <w:rsid w:val="00923791"/>
    <w:rsid w:val="0092392E"/>
    <w:rsid w:val="009239CF"/>
    <w:rsid w:val="00923CA9"/>
    <w:rsid w:val="00923CC2"/>
    <w:rsid w:val="00923F3C"/>
    <w:rsid w:val="00924339"/>
    <w:rsid w:val="009247F4"/>
    <w:rsid w:val="00924D49"/>
    <w:rsid w:val="00924DBF"/>
    <w:rsid w:val="00924F8F"/>
    <w:rsid w:val="00925217"/>
    <w:rsid w:val="009257C7"/>
    <w:rsid w:val="00925E37"/>
    <w:rsid w:val="00925EC7"/>
    <w:rsid w:val="009263FD"/>
    <w:rsid w:val="0092651E"/>
    <w:rsid w:val="0092662F"/>
    <w:rsid w:val="00927230"/>
    <w:rsid w:val="009273A8"/>
    <w:rsid w:val="00927DB8"/>
    <w:rsid w:val="00930821"/>
    <w:rsid w:val="00930C77"/>
    <w:rsid w:val="00930E94"/>
    <w:rsid w:val="00930FB0"/>
    <w:rsid w:val="00931410"/>
    <w:rsid w:val="00931B92"/>
    <w:rsid w:val="00932295"/>
    <w:rsid w:val="00932A1D"/>
    <w:rsid w:val="00932B59"/>
    <w:rsid w:val="00932F19"/>
    <w:rsid w:val="00932FA2"/>
    <w:rsid w:val="00933985"/>
    <w:rsid w:val="00933D7F"/>
    <w:rsid w:val="009341A3"/>
    <w:rsid w:val="0093466D"/>
    <w:rsid w:val="00934745"/>
    <w:rsid w:val="00934AF6"/>
    <w:rsid w:val="00934B27"/>
    <w:rsid w:val="00934FCD"/>
    <w:rsid w:val="0093520E"/>
    <w:rsid w:val="0093535F"/>
    <w:rsid w:val="00935361"/>
    <w:rsid w:val="0093550E"/>
    <w:rsid w:val="00935D17"/>
    <w:rsid w:val="009363CD"/>
    <w:rsid w:val="00936487"/>
    <w:rsid w:val="00936686"/>
    <w:rsid w:val="00936BCE"/>
    <w:rsid w:val="00936D07"/>
    <w:rsid w:val="00936D14"/>
    <w:rsid w:val="00936FD9"/>
    <w:rsid w:val="0093729A"/>
    <w:rsid w:val="00937380"/>
    <w:rsid w:val="009374ED"/>
    <w:rsid w:val="00937551"/>
    <w:rsid w:val="00937657"/>
    <w:rsid w:val="009378A4"/>
    <w:rsid w:val="009379FB"/>
    <w:rsid w:val="00940B0A"/>
    <w:rsid w:val="00940FF4"/>
    <w:rsid w:val="00941068"/>
    <w:rsid w:val="009410E6"/>
    <w:rsid w:val="00941436"/>
    <w:rsid w:val="0094198E"/>
    <w:rsid w:val="00941BC1"/>
    <w:rsid w:val="00941C33"/>
    <w:rsid w:val="00941E67"/>
    <w:rsid w:val="00942790"/>
    <w:rsid w:val="00942EC6"/>
    <w:rsid w:val="00943013"/>
    <w:rsid w:val="00943737"/>
    <w:rsid w:val="00943D9B"/>
    <w:rsid w:val="00943DFB"/>
    <w:rsid w:val="00944130"/>
    <w:rsid w:val="009445D6"/>
    <w:rsid w:val="009445F2"/>
    <w:rsid w:val="00944649"/>
    <w:rsid w:val="00944E6A"/>
    <w:rsid w:val="00944F9B"/>
    <w:rsid w:val="00945CD0"/>
    <w:rsid w:val="009462E2"/>
    <w:rsid w:val="009469BF"/>
    <w:rsid w:val="00947003"/>
    <w:rsid w:val="0094703B"/>
    <w:rsid w:val="00947191"/>
    <w:rsid w:val="0094761D"/>
    <w:rsid w:val="00947DDA"/>
    <w:rsid w:val="00947E3A"/>
    <w:rsid w:val="00950241"/>
    <w:rsid w:val="0095024D"/>
    <w:rsid w:val="00950775"/>
    <w:rsid w:val="0095105D"/>
    <w:rsid w:val="00951F13"/>
    <w:rsid w:val="00951F67"/>
    <w:rsid w:val="00952106"/>
    <w:rsid w:val="0095275C"/>
    <w:rsid w:val="009529F9"/>
    <w:rsid w:val="00952C23"/>
    <w:rsid w:val="0095326C"/>
    <w:rsid w:val="009537B4"/>
    <w:rsid w:val="00953972"/>
    <w:rsid w:val="00953996"/>
    <w:rsid w:val="00953C6F"/>
    <w:rsid w:val="0095455B"/>
    <w:rsid w:val="0095495B"/>
    <w:rsid w:val="00954E99"/>
    <w:rsid w:val="009551D6"/>
    <w:rsid w:val="00955AA9"/>
    <w:rsid w:val="00955D20"/>
    <w:rsid w:val="0095608E"/>
    <w:rsid w:val="009563DC"/>
    <w:rsid w:val="009566CC"/>
    <w:rsid w:val="0095675A"/>
    <w:rsid w:val="009567B7"/>
    <w:rsid w:val="009567EB"/>
    <w:rsid w:val="00956B64"/>
    <w:rsid w:val="00956CE3"/>
    <w:rsid w:val="00956D5D"/>
    <w:rsid w:val="00956E01"/>
    <w:rsid w:val="00956E32"/>
    <w:rsid w:val="009570A6"/>
    <w:rsid w:val="00957109"/>
    <w:rsid w:val="0095727B"/>
    <w:rsid w:val="0095732F"/>
    <w:rsid w:val="009573B3"/>
    <w:rsid w:val="00957447"/>
    <w:rsid w:val="009577A0"/>
    <w:rsid w:val="0095794A"/>
    <w:rsid w:val="00957B59"/>
    <w:rsid w:val="00957BEF"/>
    <w:rsid w:val="00957D2D"/>
    <w:rsid w:val="00957F9D"/>
    <w:rsid w:val="00960098"/>
    <w:rsid w:val="00960597"/>
    <w:rsid w:val="00960826"/>
    <w:rsid w:val="00960BA7"/>
    <w:rsid w:val="00960D67"/>
    <w:rsid w:val="0096134C"/>
    <w:rsid w:val="0096143B"/>
    <w:rsid w:val="00961DC6"/>
    <w:rsid w:val="0096233E"/>
    <w:rsid w:val="00962759"/>
    <w:rsid w:val="00962A0A"/>
    <w:rsid w:val="00962B9E"/>
    <w:rsid w:val="00963146"/>
    <w:rsid w:val="00963246"/>
    <w:rsid w:val="009634DB"/>
    <w:rsid w:val="009642E0"/>
    <w:rsid w:val="00964313"/>
    <w:rsid w:val="00964E5C"/>
    <w:rsid w:val="009650F5"/>
    <w:rsid w:val="0096582D"/>
    <w:rsid w:val="00965C74"/>
    <w:rsid w:val="00965E40"/>
    <w:rsid w:val="00965EBA"/>
    <w:rsid w:val="009662D2"/>
    <w:rsid w:val="00966539"/>
    <w:rsid w:val="00966719"/>
    <w:rsid w:val="009667A5"/>
    <w:rsid w:val="0096685B"/>
    <w:rsid w:val="00966BDD"/>
    <w:rsid w:val="00966C88"/>
    <w:rsid w:val="00966CCB"/>
    <w:rsid w:val="0096741A"/>
    <w:rsid w:val="009676E1"/>
    <w:rsid w:val="00967CD2"/>
    <w:rsid w:val="00967E82"/>
    <w:rsid w:val="009705A2"/>
    <w:rsid w:val="00970743"/>
    <w:rsid w:val="00970EC8"/>
    <w:rsid w:val="00970FE4"/>
    <w:rsid w:val="009710E9"/>
    <w:rsid w:val="0097188E"/>
    <w:rsid w:val="00971988"/>
    <w:rsid w:val="00971F4E"/>
    <w:rsid w:val="00971FCF"/>
    <w:rsid w:val="0097233A"/>
    <w:rsid w:val="009725B0"/>
    <w:rsid w:val="00972668"/>
    <w:rsid w:val="00972AB7"/>
    <w:rsid w:val="00972BB1"/>
    <w:rsid w:val="00972CDC"/>
    <w:rsid w:val="00973357"/>
    <w:rsid w:val="009733C1"/>
    <w:rsid w:val="00973412"/>
    <w:rsid w:val="00973DC7"/>
    <w:rsid w:val="00974094"/>
    <w:rsid w:val="00974CC5"/>
    <w:rsid w:val="00975411"/>
    <w:rsid w:val="0097562F"/>
    <w:rsid w:val="00975A61"/>
    <w:rsid w:val="00976325"/>
    <w:rsid w:val="009763E3"/>
    <w:rsid w:val="009765BD"/>
    <w:rsid w:val="00976EAF"/>
    <w:rsid w:val="00976EFD"/>
    <w:rsid w:val="00977055"/>
    <w:rsid w:val="009800D1"/>
    <w:rsid w:val="009801FE"/>
    <w:rsid w:val="009802DE"/>
    <w:rsid w:val="00980611"/>
    <w:rsid w:val="009808CB"/>
    <w:rsid w:val="00980A61"/>
    <w:rsid w:val="009810B0"/>
    <w:rsid w:val="009814E0"/>
    <w:rsid w:val="009814FE"/>
    <w:rsid w:val="00981CDA"/>
    <w:rsid w:val="00981E22"/>
    <w:rsid w:val="00981EBF"/>
    <w:rsid w:val="00982616"/>
    <w:rsid w:val="0098341C"/>
    <w:rsid w:val="0098349A"/>
    <w:rsid w:val="009835C7"/>
    <w:rsid w:val="009835FD"/>
    <w:rsid w:val="009836DC"/>
    <w:rsid w:val="00983A48"/>
    <w:rsid w:val="0098408D"/>
    <w:rsid w:val="0098411B"/>
    <w:rsid w:val="0098498D"/>
    <w:rsid w:val="00984FB0"/>
    <w:rsid w:val="00984FDC"/>
    <w:rsid w:val="00985271"/>
    <w:rsid w:val="00985363"/>
    <w:rsid w:val="00985682"/>
    <w:rsid w:val="0098581C"/>
    <w:rsid w:val="00985B84"/>
    <w:rsid w:val="009862C8"/>
    <w:rsid w:val="00986315"/>
    <w:rsid w:val="00986341"/>
    <w:rsid w:val="00986644"/>
    <w:rsid w:val="00986654"/>
    <w:rsid w:val="00986879"/>
    <w:rsid w:val="00986BC1"/>
    <w:rsid w:val="00986E8C"/>
    <w:rsid w:val="00987D2D"/>
    <w:rsid w:val="00987E29"/>
    <w:rsid w:val="00990193"/>
    <w:rsid w:val="00990774"/>
    <w:rsid w:val="00990879"/>
    <w:rsid w:val="00990A57"/>
    <w:rsid w:val="00990A77"/>
    <w:rsid w:val="00990AF6"/>
    <w:rsid w:val="00990B74"/>
    <w:rsid w:val="00990E93"/>
    <w:rsid w:val="00990FBB"/>
    <w:rsid w:val="009919D9"/>
    <w:rsid w:val="00991E56"/>
    <w:rsid w:val="00991F5A"/>
    <w:rsid w:val="0099203B"/>
    <w:rsid w:val="009923DB"/>
    <w:rsid w:val="0099268E"/>
    <w:rsid w:val="00992AF2"/>
    <w:rsid w:val="0099334E"/>
    <w:rsid w:val="0099354F"/>
    <w:rsid w:val="0099399A"/>
    <w:rsid w:val="00993E17"/>
    <w:rsid w:val="00993E67"/>
    <w:rsid w:val="00994458"/>
    <w:rsid w:val="00994548"/>
    <w:rsid w:val="00994804"/>
    <w:rsid w:val="00994909"/>
    <w:rsid w:val="00994A74"/>
    <w:rsid w:val="009951C6"/>
    <w:rsid w:val="00995242"/>
    <w:rsid w:val="00995426"/>
    <w:rsid w:val="009955F5"/>
    <w:rsid w:val="00995711"/>
    <w:rsid w:val="009957D1"/>
    <w:rsid w:val="00995D06"/>
    <w:rsid w:val="00995D38"/>
    <w:rsid w:val="00995FBF"/>
    <w:rsid w:val="00996305"/>
    <w:rsid w:val="0099636D"/>
    <w:rsid w:val="0099641F"/>
    <w:rsid w:val="00996516"/>
    <w:rsid w:val="00996752"/>
    <w:rsid w:val="00996DC9"/>
    <w:rsid w:val="009970C6"/>
    <w:rsid w:val="009974C3"/>
    <w:rsid w:val="009975DC"/>
    <w:rsid w:val="009979CB"/>
    <w:rsid w:val="009979FB"/>
    <w:rsid w:val="00997BB6"/>
    <w:rsid w:val="00997BEF"/>
    <w:rsid w:val="00997C35"/>
    <w:rsid w:val="009A03D0"/>
    <w:rsid w:val="009A05A9"/>
    <w:rsid w:val="009A0D0A"/>
    <w:rsid w:val="009A15DD"/>
    <w:rsid w:val="009A1711"/>
    <w:rsid w:val="009A1DA3"/>
    <w:rsid w:val="009A1F30"/>
    <w:rsid w:val="009A2303"/>
    <w:rsid w:val="009A279B"/>
    <w:rsid w:val="009A2FC0"/>
    <w:rsid w:val="009A325F"/>
    <w:rsid w:val="009A39F6"/>
    <w:rsid w:val="009A442A"/>
    <w:rsid w:val="009A45EA"/>
    <w:rsid w:val="009A47AC"/>
    <w:rsid w:val="009A4EB5"/>
    <w:rsid w:val="009A5325"/>
    <w:rsid w:val="009A54DE"/>
    <w:rsid w:val="009A55D7"/>
    <w:rsid w:val="009A59B5"/>
    <w:rsid w:val="009A677A"/>
    <w:rsid w:val="009A6C93"/>
    <w:rsid w:val="009A796B"/>
    <w:rsid w:val="009B03C3"/>
    <w:rsid w:val="009B040C"/>
    <w:rsid w:val="009B079B"/>
    <w:rsid w:val="009B07F6"/>
    <w:rsid w:val="009B0A9E"/>
    <w:rsid w:val="009B0B93"/>
    <w:rsid w:val="009B0D3B"/>
    <w:rsid w:val="009B0D7C"/>
    <w:rsid w:val="009B18E5"/>
    <w:rsid w:val="009B1D06"/>
    <w:rsid w:val="009B1E16"/>
    <w:rsid w:val="009B26ED"/>
    <w:rsid w:val="009B27CB"/>
    <w:rsid w:val="009B2C5B"/>
    <w:rsid w:val="009B2DF4"/>
    <w:rsid w:val="009B2EEC"/>
    <w:rsid w:val="009B3066"/>
    <w:rsid w:val="009B31EB"/>
    <w:rsid w:val="009B3549"/>
    <w:rsid w:val="009B414B"/>
    <w:rsid w:val="009B44A0"/>
    <w:rsid w:val="009B470B"/>
    <w:rsid w:val="009B4980"/>
    <w:rsid w:val="009B4D3D"/>
    <w:rsid w:val="009B5174"/>
    <w:rsid w:val="009B51C3"/>
    <w:rsid w:val="009B5204"/>
    <w:rsid w:val="009B525F"/>
    <w:rsid w:val="009B548D"/>
    <w:rsid w:val="009B54E3"/>
    <w:rsid w:val="009B58DC"/>
    <w:rsid w:val="009B5901"/>
    <w:rsid w:val="009B5B53"/>
    <w:rsid w:val="009B5FF1"/>
    <w:rsid w:val="009B612F"/>
    <w:rsid w:val="009B6500"/>
    <w:rsid w:val="009B67DC"/>
    <w:rsid w:val="009B6881"/>
    <w:rsid w:val="009B6D90"/>
    <w:rsid w:val="009B6DEC"/>
    <w:rsid w:val="009B6ED0"/>
    <w:rsid w:val="009B7050"/>
    <w:rsid w:val="009B77ED"/>
    <w:rsid w:val="009B7AF0"/>
    <w:rsid w:val="009B7BDC"/>
    <w:rsid w:val="009B7FA2"/>
    <w:rsid w:val="009C022E"/>
    <w:rsid w:val="009C0573"/>
    <w:rsid w:val="009C05DA"/>
    <w:rsid w:val="009C063B"/>
    <w:rsid w:val="009C0982"/>
    <w:rsid w:val="009C09F9"/>
    <w:rsid w:val="009C0B1A"/>
    <w:rsid w:val="009C0E4D"/>
    <w:rsid w:val="009C0EFF"/>
    <w:rsid w:val="009C158F"/>
    <w:rsid w:val="009C1AC7"/>
    <w:rsid w:val="009C1D30"/>
    <w:rsid w:val="009C2789"/>
    <w:rsid w:val="009C3263"/>
    <w:rsid w:val="009C3342"/>
    <w:rsid w:val="009C359A"/>
    <w:rsid w:val="009C3637"/>
    <w:rsid w:val="009C3AAE"/>
    <w:rsid w:val="009C3C34"/>
    <w:rsid w:val="009C3C5A"/>
    <w:rsid w:val="009C401D"/>
    <w:rsid w:val="009C40D9"/>
    <w:rsid w:val="009C4127"/>
    <w:rsid w:val="009C452C"/>
    <w:rsid w:val="009C487B"/>
    <w:rsid w:val="009C501C"/>
    <w:rsid w:val="009C5020"/>
    <w:rsid w:val="009C53F7"/>
    <w:rsid w:val="009C5665"/>
    <w:rsid w:val="009C56D0"/>
    <w:rsid w:val="009C57D1"/>
    <w:rsid w:val="009C5A91"/>
    <w:rsid w:val="009C62F0"/>
    <w:rsid w:val="009C636E"/>
    <w:rsid w:val="009C656B"/>
    <w:rsid w:val="009C6AC8"/>
    <w:rsid w:val="009C6F93"/>
    <w:rsid w:val="009C7063"/>
    <w:rsid w:val="009C7143"/>
    <w:rsid w:val="009C759E"/>
    <w:rsid w:val="009C7664"/>
    <w:rsid w:val="009C779E"/>
    <w:rsid w:val="009C783E"/>
    <w:rsid w:val="009C78E6"/>
    <w:rsid w:val="009D087D"/>
    <w:rsid w:val="009D0C29"/>
    <w:rsid w:val="009D0DA9"/>
    <w:rsid w:val="009D0FA3"/>
    <w:rsid w:val="009D16ED"/>
    <w:rsid w:val="009D17FF"/>
    <w:rsid w:val="009D1984"/>
    <w:rsid w:val="009D2045"/>
    <w:rsid w:val="009D2221"/>
    <w:rsid w:val="009D2559"/>
    <w:rsid w:val="009D256F"/>
    <w:rsid w:val="009D2575"/>
    <w:rsid w:val="009D26BB"/>
    <w:rsid w:val="009D28BC"/>
    <w:rsid w:val="009D28E4"/>
    <w:rsid w:val="009D2D1E"/>
    <w:rsid w:val="009D47A1"/>
    <w:rsid w:val="009D4874"/>
    <w:rsid w:val="009D4B4F"/>
    <w:rsid w:val="009D515C"/>
    <w:rsid w:val="009D53D1"/>
    <w:rsid w:val="009D5460"/>
    <w:rsid w:val="009D5B28"/>
    <w:rsid w:val="009D5D9A"/>
    <w:rsid w:val="009D6D53"/>
    <w:rsid w:val="009D6D73"/>
    <w:rsid w:val="009D70FD"/>
    <w:rsid w:val="009D7256"/>
    <w:rsid w:val="009D728E"/>
    <w:rsid w:val="009D7373"/>
    <w:rsid w:val="009D7705"/>
    <w:rsid w:val="009D793A"/>
    <w:rsid w:val="009D7B93"/>
    <w:rsid w:val="009D7CBC"/>
    <w:rsid w:val="009E0500"/>
    <w:rsid w:val="009E06A6"/>
    <w:rsid w:val="009E077D"/>
    <w:rsid w:val="009E0D56"/>
    <w:rsid w:val="009E0DB7"/>
    <w:rsid w:val="009E1543"/>
    <w:rsid w:val="009E1990"/>
    <w:rsid w:val="009E1A91"/>
    <w:rsid w:val="009E1E87"/>
    <w:rsid w:val="009E2117"/>
    <w:rsid w:val="009E2DF6"/>
    <w:rsid w:val="009E2F41"/>
    <w:rsid w:val="009E2F74"/>
    <w:rsid w:val="009E3F75"/>
    <w:rsid w:val="009E489E"/>
    <w:rsid w:val="009E4ABE"/>
    <w:rsid w:val="009E4F2A"/>
    <w:rsid w:val="009E4FB9"/>
    <w:rsid w:val="009E4FED"/>
    <w:rsid w:val="009E5358"/>
    <w:rsid w:val="009E550A"/>
    <w:rsid w:val="009E5F71"/>
    <w:rsid w:val="009E65C2"/>
    <w:rsid w:val="009E66FC"/>
    <w:rsid w:val="009E6B29"/>
    <w:rsid w:val="009E6E69"/>
    <w:rsid w:val="009E7704"/>
    <w:rsid w:val="009E7BDB"/>
    <w:rsid w:val="009E7BF2"/>
    <w:rsid w:val="009F0D1D"/>
    <w:rsid w:val="009F0D47"/>
    <w:rsid w:val="009F0DDD"/>
    <w:rsid w:val="009F172C"/>
    <w:rsid w:val="009F1763"/>
    <w:rsid w:val="009F1919"/>
    <w:rsid w:val="009F1D4C"/>
    <w:rsid w:val="009F1DF4"/>
    <w:rsid w:val="009F20AA"/>
    <w:rsid w:val="009F2126"/>
    <w:rsid w:val="009F2928"/>
    <w:rsid w:val="009F2C07"/>
    <w:rsid w:val="009F2D37"/>
    <w:rsid w:val="009F3095"/>
    <w:rsid w:val="009F3313"/>
    <w:rsid w:val="009F3854"/>
    <w:rsid w:val="009F3D15"/>
    <w:rsid w:val="009F41BF"/>
    <w:rsid w:val="009F42BD"/>
    <w:rsid w:val="009F4551"/>
    <w:rsid w:val="009F4A59"/>
    <w:rsid w:val="009F54EE"/>
    <w:rsid w:val="009F5544"/>
    <w:rsid w:val="009F59A6"/>
    <w:rsid w:val="009F5BAD"/>
    <w:rsid w:val="009F659F"/>
    <w:rsid w:val="009F65A2"/>
    <w:rsid w:val="009F680A"/>
    <w:rsid w:val="009F6DE6"/>
    <w:rsid w:val="009F6F13"/>
    <w:rsid w:val="009F6F57"/>
    <w:rsid w:val="009F700D"/>
    <w:rsid w:val="009F7299"/>
    <w:rsid w:val="009F75CA"/>
    <w:rsid w:val="009F75FB"/>
    <w:rsid w:val="00A0025F"/>
    <w:rsid w:val="00A00413"/>
    <w:rsid w:val="00A00554"/>
    <w:rsid w:val="00A00D5F"/>
    <w:rsid w:val="00A00DA2"/>
    <w:rsid w:val="00A01299"/>
    <w:rsid w:val="00A013E6"/>
    <w:rsid w:val="00A018C3"/>
    <w:rsid w:val="00A01EF6"/>
    <w:rsid w:val="00A0250E"/>
    <w:rsid w:val="00A026C3"/>
    <w:rsid w:val="00A03060"/>
    <w:rsid w:val="00A030E1"/>
    <w:rsid w:val="00A03304"/>
    <w:rsid w:val="00A033B2"/>
    <w:rsid w:val="00A034A4"/>
    <w:rsid w:val="00A038B2"/>
    <w:rsid w:val="00A038E6"/>
    <w:rsid w:val="00A03B11"/>
    <w:rsid w:val="00A0404E"/>
    <w:rsid w:val="00A0541E"/>
    <w:rsid w:val="00A054C8"/>
    <w:rsid w:val="00A054EC"/>
    <w:rsid w:val="00A055D5"/>
    <w:rsid w:val="00A059B4"/>
    <w:rsid w:val="00A05BCA"/>
    <w:rsid w:val="00A061E0"/>
    <w:rsid w:val="00A065DB"/>
    <w:rsid w:val="00A06C8F"/>
    <w:rsid w:val="00A06DC7"/>
    <w:rsid w:val="00A06E10"/>
    <w:rsid w:val="00A072CB"/>
    <w:rsid w:val="00A0755E"/>
    <w:rsid w:val="00A0760E"/>
    <w:rsid w:val="00A07789"/>
    <w:rsid w:val="00A078E7"/>
    <w:rsid w:val="00A10E4D"/>
    <w:rsid w:val="00A110C8"/>
    <w:rsid w:val="00A112B6"/>
    <w:rsid w:val="00A1139C"/>
    <w:rsid w:val="00A113B6"/>
    <w:rsid w:val="00A11A18"/>
    <w:rsid w:val="00A11A5E"/>
    <w:rsid w:val="00A11AF6"/>
    <w:rsid w:val="00A11BC3"/>
    <w:rsid w:val="00A11C42"/>
    <w:rsid w:val="00A11E64"/>
    <w:rsid w:val="00A12024"/>
    <w:rsid w:val="00A12448"/>
    <w:rsid w:val="00A1263F"/>
    <w:rsid w:val="00A128BA"/>
    <w:rsid w:val="00A12A2F"/>
    <w:rsid w:val="00A12BE5"/>
    <w:rsid w:val="00A1326A"/>
    <w:rsid w:val="00A135A5"/>
    <w:rsid w:val="00A136C8"/>
    <w:rsid w:val="00A13C07"/>
    <w:rsid w:val="00A13CA4"/>
    <w:rsid w:val="00A14126"/>
    <w:rsid w:val="00A14167"/>
    <w:rsid w:val="00A145B6"/>
    <w:rsid w:val="00A147CB"/>
    <w:rsid w:val="00A14C6A"/>
    <w:rsid w:val="00A152F8"/>
    <w:rsid w:val="00A1670A"/>
    <w:rsid w:val="00A16947"/>
    <w:rsid w:val="00A1697E"/>
    <w:rsid w:val="00A16E5A"/>
    <w:rsid w:val="00A171E6"/>
    <w:rsid w:val="00A17870"/>
    <w:rsid w:val="00A17BE7"/>
    <w:rsid w:val="00A2060B"/>
    <w:rsid w:val="00A20891"/>
    <w:rsid w:val="00A214DA"/>
    <w:rsid w:val="00A216F9"/>
    <w:rsid w:val="00A2184A"/>
    <w:rsid w:val="00A219E3"/>
    <w:rsid w:val="00A22A5F"/>
    <w:rsid w:val="00A23279"/>
    <w:rsid w:val="00A23610"/>
    <w:rsid w:val="00A239A5"/>
    <w:rsid w:val="00A242DD"/>
    <w:rsid w:val="00A24325"/>
    <w:rsid w:val="00A2472D"/>
    <w:rsid w:val="00A24C8A"/>
    <w:rsid w:val="00A24ED3"/>
    <w:rsid w:val="00A24F02"/>
    <w:rsid w:val="00A258BD"/>
    <w:rsid w:val="00A25A58"/>
    <w:rsid w:val="00A25C6C"/>
    <w:rsid w:val="00A260FE"/>
    <w:rsid w:val="00A262B2"/>
    <w:rsid w:val="00A26348"/>
    <w:rsid w:val="00A2682C"/>
    <w:rsid w:val="00A269B7"/>
    <w:rsid w:val="00A26AA7"/>
    <w:rsid w:val="00A26B59"/>
    <w:rsid w:val="00A26D42"/>
    <w:rsid w:val="00A270E3"/>
    <w:rsid w:val="00A27144"/>
    <w:rsid w:val="00A27250"/>
    <w:rsid w:val="00A2753B"/>
    <w:rsid w:val="00A27FEA"/>
    <w:rsid w:val="00A301C1"/>
    <w:rsid w:val="00A30894"/>
    <w:rsid w:val="00A30901"/>
    <w:rsid w:val="00A309E6"/>
    <w:rsid w:val="00A30CEE"/>
    <w:rsid w:val="00A30E9F"/>
    <w:rsid w:val="00A30F74"/>
    <w:rsid w:val="00A313DE"/>
    <w:rsid w:val="00A31671"/>
    <w:rsid w:val="00A31A85"/>
    <w:rsid w:val="00A31B22"/>
    <w:rsid w:val="00A32215"/>
    <w:rsid w:val="00A3268A"/>
    <w:rsid w:val="00A333B8"/>
    <w:rsid w:val="00A33B38"/>
    <w:rsid w:val="00A33DEB"/>
    <w:rsid w:val="00A3418B"/>
    <w:rsid w:val="00A34224"/>
    <w:rsid w:val="00A345AC"/>
    <w:rsid w:val="00A34B0A"/>
    <w:rsid w:val="00A34B86"/>
    <w:rsid w:val="00A34F85"/>
    <w:rsid w:val="00A35CD1"/>
    <w:rsid w:val="00A35F57"/>
    <w:rsid w:val="00A3621A"/>
    <w:rsid w:val="00A36B82"/>
    <w:rsid w:val="00A36CAA"/>
    <w:rsid w:val="00A370F0"/>
    <w:rsid w:val="00A3742E"/>
    <w:rsid w:val="00A37470"/>
    <w:rsid w:val="00A379CD"/>
    <w:rsid w:val="00A37C40"/>
    <w:rsid w:val="00A37CF3"/>
    <w:rsid w:val="00A400F9"/>
    <w:rsid w:val="00A40177"/>
    <w:rsid w:val="00A406C2"/>
    <w:rsid w:val="00A40C5B"/>
    <w:rsid w:val="00A4187A"/>
    <w:rsid w:val="00A41AFC"/>
    <w:rsid w:val="00A41BE3"/>
    <w:rsid w:val="00A424A7"/>
    <w:rsid w:val="00A425EC"/>
    <w:rsid w:val="00A428B8"/>
    <w:rsid w:val="00A42B34"/>
    <w:rsid w:val="00A43218"/>
    <w:rsid w:val="00A435E8"/>
    <w:rsid w:val="00A437E7"/>
    <w:rsid w:val="00A44036"/>
    <w:rsid w:val="00A44088"/>
    <w:rsid w:val="00A440D9"/>
    <w:rsid w:val="00A44541"/>
    <w:rsid w:val="00A44716"/>
    <w:rsid w:val="00A44AD4"/>
    <w:rsid w:val="00A44B72"/>
    <w:rsid w:val="00A44BF4"/>
    <w:rsid w:val="00A453B3"/>
    <w:rsid w:val="00A45513"/>
    <w:rsid w:val="00A45A92"/>
    <w:rsid w:val="00A45C41"/>
    <w:rsid w:val="00A46F36"/>
    <w:rsid w:val="00A4705C"/>
    <w:rsid w:val="00A4796A"/>
    <w:rsid w:val="00A479F3"/>
    <w:rsid w:val="00A47A9A"/>
    <w:rsid w:val="00A47B4B"/>
    <w:rsid w:val="00A502D5"/>
    <w:rsid w:val="00A5047E"/>
    <w:rsid w:val="00A5089B"/>
    <w:rsid w:val="00A50A56"/>
    <w:rsid w:val="00A51439"/>
    <w:rsid w:val="00A51DE6"/>
    <w:rsid w:val="00A522E5"/>
    <w:rsid w:val="00A524B4"/>
    <w:rsid w:val="00A52801"/>
    <w:rsid w:val="00A5295F"/>
    <w:rsid w:val="00A5299A"/>
    <w:rsid w:val="00A53795"/>
    <w:rsid w:val="00A53C7D"/>
    <w:rsid w:val="00A53FD5"/>
    <w:rsid w:val="00A540E3"/>
    <w:rsid w:val="00A54295"/>
    <w:rsid w:val="00A54A5B"/>
    <w:rsid w:val="00A54D83"/>
    <w:rsid w:val="00A550D2"/>
    <w:rsid w:val="00A554EC"/>
    <w:rsid w:val="00A55588"/>
    <w:rsid w:val="00A5565C"/>
    <w:rsid w:val="00A55F3E"/>
    <w:rsid w:val="00A564EB"/>
    <w:rsid w:val="00A565C3"/>
    <w:rsid w:val="00A567FD"/>
    <w:rsid w:val="00A56967"/>
    <w:rsid w:val="00A5700E"/>
    <w:rsid w:val="00A573B9"/>
    <w:rsid w:val="00A5759D"/>
    <w:rsid w:val="00A57B66"/>
    <w:rsid w:val="00A60B8A"/>
    <w:rsid w:val="00A60E64"/>
    <w:rsid w:val="00A60FBB"/>
    <w:rsid w:val="00A6172A"/>
    <w:rsid w:val="00A61870"/>
    <w:rsid w:val="00A619DF"/>
    <w:rsid w:val="00A61ABD"/>
    <w:rsid w:val="00A61E62"/>
    <w:rsid w:val="00A620FE"/>
    <w:rsid w:val="00A62879"/>
    <w:rsid w:val="00A62A88"/>
    <w:rsid w:val="00A62EBD"/>
    <w:rsid w:val="00A632FB"/>
    <w:rsid w:val="00A6363E"/>
    <w:rsid w:val="00A639FB"/>
    <w:rsid w:val="00A63AC7"/>
    <w:rsid w:val="00A63EFF"/>
    <w:rsid w:val="00A6409F"/>
    <w:rsid w:val="00A64287"/>
    <w:rsid w:val="00A64536"/>
    <w:rsid w:val="00A645B3"/>
    <w:rsid w:val="00A645D3"/>
    <w:rsid w:val="00A648AE"/>
    <w:rsid w:val="00A64B1A"/>
    <w:rsid w:val="00A651E1"/>
    <w:rsid w:val="00A6578C"/>
    <w:rsid w:val="00A65A8C"/>
    <w:rsid w:val="00A661A4"/>
    <w:rsid w:val="00A667B5"/>
    <w:rsid w:val="00A668CF"/>
    <w:rsid w:val="00A66B4C"/>
    <w:rsid w:val="00A6732B"/>
    <w:rsid w:val="00A67A05"/>
    <w:rsid w:val="00A67B67"/>
    <w:rsid w:val="00A67C43"/>
    <w:rsid w:val="00A67F90"/>
    <w:rsid w:val="00A70022"/>
    <w:rsid w:val="00A70798"/>
    <w:rsid w:val="00A708FB"/>
    <w:rsid w:val="00A70F1E"/>
    <w:rsid w:val="00A710DF"/>
    <w:rsid w:val="00A71353"/>
    <w:rsid w:val="00A71C22"/>
    <w:rsid w:val="00A71E71"/>
    <w:rsid w:val="00A71E91"/>
    <w:rsid w:val="00A722FB"/>
    <w:rsid w:val="00A72A67"/>
    <w:rsid w:val="00A72BA2"/>
    <w:rsid w:val="00A72D4C"/>
    <w:rsid w:val="00A72FCF"/>
    <w:rsid w:val="00A74441"/>
    <w:rsid w:val="00A7446F"/>
    <w:rsid w:val="00A74F70"/>
    <w:rsid w:val="00A74FBD"/>
    <w:rsid w:val="00A75091"/>
    <w:rsid w:val="00A75201"/>
    <w:rsid w:val="00A75467"/>
    <w:rsid w:val="00A75F69"/>
    <w:rsid w:val="00A75FDF"/>
    <w:rsid w:val="00A7616C"/>
    <w:rsid w:val="00A76389"/>
    <w:rsid w:val="00A76E32"/>
    <w:rsid w:val="00A76E49"/>
    <w:rsid w:val="00A76EA6"/>
    <w:rsid w:val="00A772BB"/>
    <w:rsid w:val="00A777EE"/>
    <w:rsid w:val="00A77A1B"/>
    <w:rsid w:val="00A77C99"/>
    <w:rsid w:val="00A803BC"/>
    <w:rsid w:val="00A8040A"/>
    <w:rsid w:val="00A80632"/>
    <w:rsid w:val="00A80836"/>
    <w:rsid w:val="00A80D74"/>
    <w:rsid w:val="00A80E94"/>
    <w:rsid w:val="00A81077"/>
    <w:rsid w:val="00A81B81"/>
    <w:rsid w:val="00A81D9A"/>
    <w:rsid w:val="00A81DCF"/>
    <w:rsid w:val="00A823FF"/>
    <w:rsid w:val="00A82631"/>
    <w:rsid w:val="00A82700"/>
    <w:rsid w:val="00A829B4"/>
    <w:rsid w:val="00A82A45"/>
    <w:rsid w:val="00A82BEA"/>
    <w:rsid w:val="00A82EB6"/>
    <w:rsid w:val="00A83258"/>
    <w:rsid w:val="00A83B7E"/>
    <w:rsid w:val="00A83BF6"/>
    <w:rsid w:val="00A8428E"/>
    <w:rsid w:val="00A845D4"/>
    <w:rsid w:val="00A849A8"/>
    <w:rsid w:val="00A849D1"/>
    <w:rsid w:val="00A84A93"/>
    <w:rsid w:val="00A84E6A"/>
    <w:rsid w:val="00A85049"/>
    <w:rsid w:val="00A85084"/>
    <w:rsid w:val="00A853E5"/>
    <w:rsid w:val="00A854B0"/>
    <w:rsid w:val="00A85914"/>
    <w:rsid w:val="00A859E7"/>
    <w:rsid w:val="00A861C8"/>
    <w:rsid w:val="00A86CA9"/>
    <w:rsid w:val="00A86E4F"/>
    <w:rsid w:val="00A86FFA"/>
    <w:rsid w:val="00A875DF"/>
    <w:rsid w:val="00A876BD"/>
    <w:rsid w:val="00A87772"/>
    <w:rsid w:val="00A87C62"/>
    <w:rsid w:val="00A901B0"/>
    <w:rsid w:val="00A90883"/>
    <w:rsid w:val="00A909B9"/>
    <w:rsid w:val="00A90AA4"/>
    <w:rsid w:val="00A90BFA"/>
    <w:rsid w:val="00A90FEF"/>
    <w:rsid w:val="00A91074"/>
    <w:rsid w:val="00A9114A"/>
    <w:rsid w:val="00A91374"/>
    <w:rsid w:val="00A91709"/>
    <w:rsid w:val="00A91854"/>
    <w:rsid w:val="00A9201B"/>
    <w:rsid w:val="00A92347"/>
    <w:rsid w:val="00A92354"/>
    <w:rsid w:val="00A92376"/>
    <w:rsid w:val="00A92499"/>
    <w:rsid w:val="00A927E9"/>
    <w:rsid w:val="00A928A3"/>
    <w:rsid w:val="00A93575"/>
    <w:rsid w:val="00A936DE"/>
    <w:rsid w:val="00A93B8F"/>
    <w:rsid w:val="00A94176"/>
    <w:rsid w:val="00A9443F"/>
    <w:rsid w:val="00A94443"/>
    <w:rsid w:val="00A94831"/>
    <w:rsid w:val="00A94B1E"/>
    <w:rsid w:val="00A94D38"/>
    <w:rsid w:val="00A94F99"/>
    <w:rsid w:val="00A951A7"/>
    <w:rsid w:val="00A954D2"/>
    <w:rsid w:val="00A9554A"/>
    <w:rsid w:val="00A95CDA"/>
    <w:rsid w:val="00A95CDC"/>
    <w:rsid w:val="00A95ED0"/>
    <w:rsid w:val="00A9605E"/>
    <w:rsid w:val="00A96797"/>
    <w:rsid w:val="00A96DDA"/>
    <w:rsid w:val="00A978CA"/>
    <w:rsid w:val="00A97AEC"/>
    <w:rsid w:val="00A97B96"/>
    <w:rsid w:val="00A97D68"/>
    <w:rsid w:val="00AA0391"/>
    <w:rsid w:val="00AA0699"/>
    <w:rsid w:val="00AA0CC1"/>
    <w:rsid w:val="00AA0DD5"/>
    <w:rsid w:val="00AA1184"/>
    <w:rsid w:val="00AA16BE"/>
    <w:rsid w:val="00AA1ABB"/>
    <w:rsid w:val="00AA1E48"/>
    <w:rsid w:val="00AA2182"/>
    <w:rsid w:val="00AA2270"/>
    <w:rsid w:val="00AA2468"/>
    <w:rsid w:val="00AA249C"/>
    <w:rsid w:val="00AA2808"/>
    <w:rsid w:val="00AA2B12"/>
    <w:rsid w:val="00AA3140"/>
    <w:rsid w:val="00AA3217"/>
    <w:rsid w:val="00AA3441"/>
    <w:rsid w:val="00AA36CD"/>
    <w:rsid w:val="00AA37BB"/>
    <w:rsid w:val="00AA38EE"/>
    <w:rsid w:val="00AA39E6"/>
    <w:rsid w:val="00AA41D4"/>
    <w:rsid w:val="00AA43EE"/>
    <w:rsid w:val="00AA4478"/>
    <w:rsid w:val="00AA463C"/>
    <w:rsid w:val="00AA48F4"/>
    <w:rsid w:val="00AA4F92"/>
    <w:rsid w:val="00AA508E"/>
    <w:rsid w:val="00AA513D"/>
    <w:rsid w:val="00AA5359"/>
    <w:rsid w:val="00AA53CE"/>
    <w:rsid w:val="00AA5633"/>
    <w:rsid w:val="00AA5B99"/>
    <w:rsid w:val="00AA6149"/>
    <w:rsid w:val="00AA68F9"/>
    <w:rsid w:val="00AA6FEC"/>
    <w:rsid w:val="00AA7280"/>
    <w:rsid w:val="00AA7515"/>
    <w:rsid w:val="00AA7C6F"/>
    <w:rsid w:val="00AA7F67"/>
    <w:rsid w:val="00AB0051"/>
    <w:rsid w:val="00AB04F4"/>
    <w:rsid w:val="00AB0676"/>
    <w:rsid w:val="00AB08F5"/>
    <w:rsid w:val="00AB0F72"/>
    <w:rsid w:val="00AB1286"/>
    <w:rsid w:val="00AB168F"/>
    <w:rsid w:val="00AB196E"/>
    <w:rsid w:val="00AB1D9E"/>
    <w:rsid w:val="00AB1E26"/>
    <w:rsid w:val="00AB22CB"/>
    <w:rsid w:val="00AB2500"/>
    <w:rsid w:val="00AB27AB"/>
    <w:rsid w:val="00AB2FA1"/>
    <w:rsid w:val="00AB2FD0"/>
    <w:rsid w:val="00AB3125"/>
    <w:rsid w:val="00AB34A8"/>
    <w:rsid w:val="00AB3588"/>
    <w:rsid w:val="00AB42A6"/>
    <w:rsid w:val="00AB48A0"/>
    <w:rsid w:val="00AB55D8"/>
    <w:rsid w:val="00AB5BD1"/>
    <w:rsid w:val="00AB6850"/>
    <w:rsid w:val="00AB7873"/>
    <w:rsid w:val="00AB7BA0"/>
    <w:rsid w:val="00AB7BC6"/>
    <w:rsid w:val="00AC030C"/>
    <w:rsid w:val="00AC03CB"/>
    <w:rsid w:val="00AC051A"/>
    <w:rsid w:val="00AC0553"/>
    <w:rsid w:val="00AC0912"/>
    <w:rsid w:val="00AC0C5F"/>
    <w:rsid w:val="00AC0E00"/>
    <w:rsid w:val="00AC0ED3"/>
    <w:rsid w:val="00AC1001"/>
    <w:rsid w:val="00AC138B"/>
    <w:rsid w:val="00AC1BB9"/>
    <w:rsid w:val="00AC1BD3"/>
    <w:rsid w:val="00AC1EAE"/>
    <w:rsid w:val="00AC1EFD"/>
    <w:rsid w:val="00AC2023"/>
    <w:rsid w:val="00AC215B"/>
    <w:rsid w:val="00AC2251"/>
    <w:rsid w:val="00AC2272"/>
    <w:rsid w:val="00AC2AB1"/>
    <w:rsid w:val="00AC2C0F"/>
    <w:rsid w:val="00AC2C1C"/>
    <w:rsid w:val="00AC2D39"/>
    <w:rsid w:val="00AC2DEE"/>
    <w:rsid w:val="00AC31FF"/>
    <w:rsid w:val="00AC3D2D"/>
    <w:rsid w:val="00AC3EB8"/>
    <w:rsid w:val="00AC3F7A"/>
    <w:rsid w:val="00AC433A"/>
    <w:rsid w:val="00AC4C2F"/>
    <w:rsid w:val="00AC4D5E"/>
    <w:rsid w:val="00AC4FDA"/>
    <w:rsid w:val="00AC51D5"/>
    <w:rsid w:val="00AC537C"/>
    <w:rsid w:val="00AC544E"/>
    <w:rsid w:val="00AC56EF"/>
    <w:rsid w:val="00AC5DC8"/>
    <w:rsid w:val="00AC5DE4"/>
    <w:rsid w:val="00AC6013"/>
    <w:rsid w:val="00AC673B"/>
    <w:rsid w:val="00AC6A42"/>
    <w:rsid w:val="00AC6C9F"/>
    <w:rsid w:val="00AC6DE0"/>
    <w:rsid w:val="00AC77E2"/>
    <w:rsid w:val="00AC789B"/>
    <w:rsid w:val="00AC7B25"/>
    <w:rsid w:val="00AC7D5B"/>
    <w:rsid w:val="00AD0049"/>
    <w:rsid w:val="00AD0071"/>
    <w:rsid w:val="00AD011E"/>
    <w:rsid w:val="00AD066A"/>
    <w:rsid w:val="00AD084D"/>
    <w:rsid w:val="00AD0D11"/>
    <w:rsid w:val="00AD0D7F"/>
    <w:rsid w:val="00AD191A"/>
    <w:rsid w:val="00AD19A5"/>
    <w:rsid w:val="00AD1A95"/>
    <w:rsid w:val="00AD209B"/>
    <w:rsid w:val="00AD260A"/>
    <w:rsid w:val="00AD28FF"/>
    <w:rsid w:val="00AD2B5E"/>
    <w:rsid w:val="00AD314B"/>
    <w:rsid w:val="00AD32FA"/>
    <w:rsid w:val="00AD3404"/>
    <w:rsid w:val="00AD34E0"/>
    <w:rsid w:val="00AD3BDF"/>
    <w:rsid w:val="00AD3CDB"/>
    <w:rsid w:val="00AD4486"/>
    <w:rsid w:val="00AD48B8"/>
    <w:rsid w:val="00AD4AFD"/>
    <w:rsid w:val="00AD54B8"/>
    <w:rsid w:val="00AD591C"/>
    <w:rsid w:val="00AD5ABA"/>
    <w:rsid w:val="00AD6649"/>
    <w:rsid w:val="00AD66D3"/>
    <w:rsid w:val="00AD685F"/>
    <w:rsid w:val="00AD6883"/>
    <w:rsid w:val="00AD68B2"/>
    <w:rsid w:val="00AD72B2"/>
    <w:rsid w:val="00AD79BB"/>
    <w:rsid w:val="00AD7D29"/>
    <w:rsid w:val="00AE018B"/>
    <w:rsid w:val="00AE0478"/>
    <w:rsid w:val="00AE06A7"/>
    <w:rsid w:val="00AE07AB"/>
    <w:rsid w:val="00AE0B3E"/>
    <w:rsid w:val="00AE10C8"/>
    <w:rsid w:val="00AE1176"/>
    <w:rsid w:val="00AE1724"/>
    <w:rsid w:val="00AE173A"/>
    <w:rsid w:val="00AE1C58"/>
    <w:rsid w:val="00AE258C"/>
    <w:rsid w:val="00AE264D"/>
    <w:rsid w:val="00AE277A"/>
    <w:rsid w:val="00AE2AAA"/>
    <w:rsid w:val="00AE30C8"/>
    <w:rsid w:val="00AE33F9"/>
    <w:rsid w:val="00AE38FC"/>
    <w:rsid w:val="00AE3E16"/>
    <w:rsid w:val="00AE3F5E"/>
    <w:rsid w:val="00AE48AF"/>
    <w:rsid w:val="00AE49B6"/>
    <w:rsid w:val="00AE4BE5"/>
    <w:rsid w:val="00AE506D"/>
    <w:rsid w:val="00AE515E"/>
    <w:rsid w:val="00AE5225"/>
    <w:rsid w:val="00AE558D"/>
    <w:rsid w:val="00AE5D54"/>
    <w:rsid w:val="00AE601D"/>
    <w:rsid w:val="00AE60A8"/>
    <w:rsid w:val="00AE649D"/>
    <w:rsid w:val="00AE6E08"/>
    <w:rsid w:val="00AE7029"/>
    <w:rsid w:val="00AE72C2"/>
    <w:rsid w:val="00AE75F4"/>
    <w:rsid w:val="00AE7EE0"/>
    <w:rsid w:val="00AE7FDE"/>
    <w:rsid w:val="00AF0369"/>
    <w:rsid w:val="00AF04A4"/>
    <w:rsid w:val="00AF05A5"/>
    <w:rsid w:val="00AF0792"/>
    <w:rsid w:val="00AF0A42"/>
    <w:rsid w:val="00AF0FF1"/>
    <w:rsid w:val="00AF12FC"/>
    <w:rsid w:val="00AF1BFB"/>
    <w:rsid w:val="00AF1C65"/>
    <w:rsid w:val="00AF2051"/>
    <w:rsid w:val="00AF2254"/>
    <w:rsid w:val="00AF29C7"/>
    <w:rsid w:val="00AF2D5D"/>
    <w:rsid w:val="00AF2EAF"/>
    <w:rsid w:val="00AF361B"/>
    <w:rsid w:val="00AF362B"/>
    <w:rsid w:val="00AF3CF1"/>
    <w:rsid w:val="00AF3EFC"/>
    <w:rsid w:val="00AF41EB"/>
    <w:rsid w:val="00AF4277"/>
    <w:rsid w:val="00AF48D5"/>
    <w:rsid w:val="00AF4E79"/>
    <w:rsid w:val="00AF5CDD"/>
    <w:rsid w:val="00AF5E2C"/>
    <w:rsid w:val="00AF6170"/>
    <w:rsid w:val="00AF625C"/>
    <w:rsid w:val="00AF665E"/>
    <w:rsid w:val="00AF6CD2"/>
    <w:rsid w:val="00AF6F97"/>
    <w:rsid w:val="00AF7733"/>
    <w:rsid w:val="00B003D8"/>
    <w:rsid w:val="00B0043D"/>
    <w:rsid w:val="00B0059E"/>
    <w:rsid w:val="00B00CEF"/>
    <w:rsid w:val="00B01031"/>
    <w:rsid w:val="00B01082"/>
    <w:rsid w:val="00B010F9"/>
    <w:rsid w:val="00B0164A"/>
    <w:rsid w:val="00B01744"/>
    <w:rsid w:val="00B0217E"/>
    <w:rsid w:val="00B02526"/>
    <w:rsid w:val="00B0269D"/>
    <w:rsid w:val="00B02A7F"/>
    <w:rsid w:val="00B02C96"/>
    <w:rsid w:val="00B02FDA"/>
    <w:rsid w:val="00B03240"/>
    <w:rsid w:val="00B0392A"/>
    <w:rsid w:val="00B03B05"/>
    <w:rsid w:val="00B03BBB"/>
    <w:rsid w:val="00B03BE8"/>
    <w:rsid w:val="00B042AA"/>
    <w:rsid w:val="00B0468A"/>
    <w:rsid w:val="00B04705"/>
    <w:rsid w:val="00B04B5F"/>
    <w:rsid w:val="00B04D4D"/>
    <w:rsid w:val="00B04D88"/>
    <w:rsid w:val="00B04EDA"/>
    <w:rsid w:val="00B05383"/>
    <w:rsid w:val="00B058B1"/>
    <w:rsid w:val="00B058B8"/>
    <w:rsid w:val="00B0603A"/>
    <w:rsid w:val="00B06261"/>
    <w:rsid w:val="00B0647C"/>
    <w:rsid w:val="00B065C8"/>
    <w:rsid w:val="00B068D5"/>
    <w:rsid w:val="00B06F50"/>
    <w:rsid w:val="00B07074"/>
    <w:rsid w:val="00B071FE"/>
    <w:rsid w:val="00B073A7"/>
    <w:rsid w:val="00B0744A"/>
    <w:rsid w:val="00B07A5E"/>
    <w:rsid w:val="00B1066F"/>
    <w:rsid w:val="00B10E31"/>
    <w:rsid w:val="00B10F51"/>
    <w:rsid w:val="00B11129"/>
    <w:rsid w:val="00B11249"/>
    <w:rsid w:val="00B11790"/>
    <w:rsid w:val="00B11A36"/>
    <w:rsid w:val="00B11ACA"/>
    <w:rsid w:val="00B11DD7"/>
    <w:rsid w:val="00B11E79"/>
    <w:rsid w:val="00B1205D"/>
    <w:rsid w:val="00B13468"/>
    <w:rsid w:val="00B13F0B"/>
    <w:rsid w:val="00B14285"/>
    <w:rsid w:val="00B147E2"/>
    <w:rsid w:val="00B14867"/>
    <w:rsid w:val="00B14D5D"/>
    <w:rsid w:val="00B15493"/>
    <w:rsid w:val="00B1574D"/>
    <w:rsid w:val="00B15822"/>
    <w:rsid w:val="00B1592F"/>
    <w:rsid w:val="00B15BBC"/>
    <w:rsid w:val="00B15EBA"/>
    <w:rsid w:val="00B16076"/>
    <w:rsid w:val="00B168FC"/>
    <w:rsid w:val="00B16968"/>
    <w:rsid w:val="00B17283"/>
    <w:rsid w:val="00B17541"/>
    <w:rsid w:val="00B1783E"/>
    <w:rsid w:val="00B1783F"/>
    <w:rsid w:val="00B17FBA"/>
    <w:rsid w:val="00B200E9"/>
    <w:rsid w:val="00B207A1"/>
    <w:rsid w:val="00B20955"/>
    <w:rsid w:val="00B209B9"/>
    <w:rsid w:val="00B20C06"/>
    <w:rsid w:val="00B21245"/>
    <w:rsid w:val="00B213C9"/>
    <w:rsid w:val="00B21606"/>
    <w:rsid w:val="00B21B68"/>
    <w:rsid w:val="00B2207A"/>
    <w:rsid w:val="00B22F3A"/>
    <w:rsid w:val="00B231D7"/>
    <w:rsid w:val="00B23383"/>
    <w:rsid w:val="00B23ABB"/>
    <w:rsid w:val="00B2416B"/>
    <w:rsid w:val="00B247A9"/>
    <w:rsid w:val="00B24FC5"/>
    <w:rsid w:val="00B2509E"/>
    <w:rsid w:val="00B2521A"/>
    <w:rsid w:val="00B2557B"/>
    <w:rsid w:val="00B25618"/>
    <w:rsid w:val="00B25787"/>
    <w:rsid w:val="00B25C8B"/>
    <w:rsid w:val="00B25F3F"/>
    <w:rsid w:val="00B26E5A"/>
    <w:rsid w:val="00B27952"/>
    <w:rsid w:val="00B27C78"/>
    <w:rsid w:val="00B3054C"/>
    <w:rsid w:val="00B306F0"/>
    <w:rsid w:val="00B307A1"/>
    <w:rsid w:val="00B30D97"/>
    <w:rsid w:val="00B31894"/>
    <w:rsid w:val="00B3198A"/>
    <w:rsid w:val="00B31D72"/>
    <w:rsid w:val="00B31E24"/>
    <w:rsid w:val="00B31E95"/>
    <w:rsid w:val="00B320FB"/>
    <w:rsid w:val="00B32176"/>
    <w:rsid w:val="00B3230A"/>
    <w:rsid w:val="00B324BA"/>
    <w:rsid w:val="00B327C1"/>
    <w:rsid w:val="00B3286E"/>
    <w:rsid w:val="00B333B8"/>
    <w:rsid w:val="00B33490"/>
    <w:rsid w:val="00B34124"/>
    <w:rsid w:val="00B34619"/>
    <w:rsid w:val="00B360A2"/>
    <w:rsid w:val="00B361BE"/>
    <w:rsid w:val="00B367A4"/>
    <w:rsid w:val="00B36852"/>
    <w:rsid w:val="00B368BC"/>
    <w:rsid w:val="00B36CB9"/>
    <w:rsid w:val="00B36FF7"/>
    <w:rsid w:val="00B37250"/>
    <w:rsid w:val="00B376DB"/>
    <w:rsid w:val="00B37D4F"/>
    <w:rsid w:val="00B37F32"/>
    <w:rsid w:val="00B40215"/>
    <w:rsid w:val="00B406ED"/>
    <w:rsid w:val="00B40EDA"/>
    <w:rsid w:val="00B4105E"/>
    <w:rsid w:val="00B413E3"/>
    <w:rsid w:val="00B41484"/>
    <w:rsid w:val="00B4194E"/>
    <w:rsid w:val="00B41E75"/>
    <w:rsid w:val="00B4260A"/>
    <w:rsid w:val="00B42717"/>
    <w:rsid w:val="00B42A93"/>
    <w:rsid w:val="00B42B19"/>
    <w:rsid w:val="00B42BBA"/>
    <w:rsid w:val="00B42F8B"/>
    <w:rsid w:val="00B43C81"/>
    <w:rsid w:val="00B43CB7"/>
    <w:rsid w:val="00B43F36"/>
    <w:rsid w:val="00B43FA6"/>
    <w:rsid w:val="00B441AD"/>
    <w:rsid w:val="00B441C0"/>
    <w:rsid w:val="00B446E8"/>
    <w:rsid w:val="00B4496A"/>
    <w:rsid w:val="00B44D5F"/>
    <w:rsid w:val="00B453E7"/>
    <w:rsid w:val="00B45E8F"/>
    <w:rsid w:val="00B460ED"/>
    <w:rsid w:val="00B4628D"/>
    <w:rsid w:val="00B463E1"/>
    <w:rsid w:val="00B465D5"/>
    <w:rsid w:val="00B4675F"/>
    <w:rsid w:val="00B46906"/>
    <w:rsid w:val="00B46C10"/>
    <w:rsid w:val="00B46DE7"/>
    <w:rsid w:val="00B46E53"/>
    <w:rsid w:val="00B47238"/>
    <w:rsid w:val="00B47AE9"/>
    <w:rsid w:val="00B47BFB"/>
    <w:rsid w:val="00B50B51"/>
    <w:rsid w:val="00B51181"/>
    <w:rsid w:val="00B51351"/>
    <w:rsid w:val="00B51DC9"/>
    <w:rsid w:val="00B52C1D"/>
    <w:rsid w:val="00B52CEE"/>
    <w:rsid w:val="00B52EB6"/>
    <w:rsid w:val="00B53315"/>
    <w:rsid w:val="00B53F08"/>
    <w:rsid w:val="00B5415D"/>
    <w:rsid w:val="00B5421D"/>
    <w:rsid w:val="00B54685"/>
    <w:rsid w:val="00B548B2"/>
    <w:rsid w:val="00B54BF3"/>
    <w:rsid w:val="00B54E3C"/>
    <w:rsid w:val="00B55085"/>
    <w:rsid w:val="00B5540E"/>
    <w:rsid w:val="00B555AA"/>
    <w:rsid w:val="00B556BD"/>
    <w:rsid w:val="00B557CF"/>
    <w:rsid w:val="00B55818"/>
    <w:rsid w:val="00B55BDA"/>
    <w:rsid w:val="00B55CF2"/>
    <w:rsid w:val="00B55E48"/>
    <w:rsid w:val="00B55EC4"/>
    <w:rsid w:val="00B563E6"/>
    <w:rsid w:val="00B56503"/>
    <w:rsid w:val="00B56616"/>
    <w:rsid w:val="00B56861"/>
    <w:rsid w:val="00B56B36"/>
    <w:rsid w:val="00B56D76"/>
    <w:rsid w:val="00B57AF7"/>
    <w:rsid w:val="00B57B6E"/>
    <w:rsid w:val="00B601F2"/>
    <w:rsid w:val="00B60A6E"/>
    <w:rsid w:val="00B60CCE"/>
    <w:rsid w:val="00B60FB1"/>
    <w:rsid w:val="00B61050"/>
    <w:rsid w:val="00B61082"/>
    <w:rsid w:val="00B615E9"/>
    <w:rsid w:val="00B61AA9"/>
    <w:rsid w:val="00B61F3D"/>
    <w:rsid w:val="00B6254E"/>
    <w:rsid w:val="00B6271A"/>
    <w:rsid w:val="00B62F1F"/>
    <w:rsid w:val="00B62F51"/>
    <w:rsid w:val="00B633BA"/>
    <w:rsid w:val="00B642C2"/>
    <w:rsid w:val="00B64CA8"/>
    <w:rsid w:val="00B64DDC"/>
    <w:rsid w:val="00B656E5"/>
    <w:rsid w:val="00B65769"/>
    <w:rsid w:val="00B65A96"/>
    <w:rsid w:val="00B65B8F"/>
    <w:rsid w:val="00B65BB6"/>
    <w:rsid w:val="00B65CC7"/>
    <w:rsid w:val="00B66198"/>
    <w:rsid w:val="00B6656D"/>
    <w:rsid w:val="00B66A64"/>
    <w:rsid w:val="00B66FC9"/>
    <w:rsid w:val="00B67189"/>
    <w:rsid w:val="00B67235"/>
    <w:rsid w:val="00B67556"/>
    <w:rsid w:val="00B67621"/>
    <w:rsid w:val="00B676CA"/>
    <w:rsid w:val="00B7023C"/>
    <w:rsid w:val="00B70CAE"/>
    <w:rsid w:val="00B710C4"/>
    <w:rsid w:val="00B71426"/>
    <w:rsid w:val="00B7153F"/>
    <w:rsid w:val="00B716E2"/>
    <w:rsid w:val="00B71AAB"/>
    <w:rsid w:val="00B71BB9"/>
    <w:rsid w:val="00B71D40"/>
    <w:rsid w:val="00B71E1C"/>
    <w:rsid w:val="00B71E7C"/>
    <w:rsid w:val="00B71F1C"/>
    <w:rsid w:val="00B71FF7"/>
    <w:rsid w:val="00B723FE"/>
    <w:rsid w:val="00B726DB"/>
    <w:rsid w:val="00B7296B"/>
    <w:rsid w:val="00B729BE"/>
    <w:rsid w:val="00B72C71"/>
    <w:rsid w:val="00B72DEB"/>
    <w:rsid w:val="00B73663"/>
    <w:rsid w:val="00B73AAC"/>
    <w:rsid w:val="00B73E64"/>
    <w:rsid w:val="00B740F5"/>
    <w:rsid w:val="00B741D0"/>
    <w:rsid w:val="00B74883"/>
    <w:rsid w:val="00B74CB2"/>
    <w:rsid w:val="00B75397"/>
    <w:rsid w:val="00B757C6"/>
    <w:rsid w:val="00B75EEA"/>
    <w:rsid w:val="00B7639E"/>
    <w:rsid w:val="00B764AD"/>
    <w:rsid w:val="00B766D9"/>
    <w:rsid w:val="00B76EEC"/>
    <w:rsid w:val="00B76FCC"/>
    <w:rsid w:val="00B7726D"/>
    <w:rsid w:val="00B80335"/>
    <w:rsid w:val="00B8073E"/>
    <w:rsid w:val="00B80755"/>
    <w:rsid w:val="00B80D34"/>
    <w:rsid w:val="00B80E33"/>
    <w:rsid w:val="00B81116"/>
    <w:rsid w:val="00B8191D"/>
    <w:rsid w:val="00B821B7"/>
    <w:rsid w:val="00B83315"/>
    <w:rsid w:val="00B833F2"/>
    <w:rsid w:val="00B846F1"/>
    <w:rsid w:val="00B84798"/>
    <w:rsid w:val="00B8491D"/>
    <w:rsid w:val="00B84969"/>
    <w:rsid w:val="00B849AD"/>
    <w:rsid w:val="00B84A82"/>
    <w:rsid w:val="00B84B09"/>
    <w:rsid w:val="00B84F73"/>
    <w:rsid w:val="00B85940"/>
    <w:rsid w:val="00B8595C"/>
    <w:rsid w:val="00B85ADF"/>
    <w:rsid w:val="00B85BD1"/>
    <w:rsid w:val="00B85F42"/>
    <w:rsid w:val="00B86F33"/>
    <w:rsid w:val="00B872C2"/>
    <w:rsid w:val="00B87340"/>
    <w:rsid w:val="00B876AE"/>
    <w:rsid w:val="00B8779E"/>
    <w:rsid w:val="00B87814"/>
    <w:rsid w:val="00B87B41"/>
    <w:rsid w:val="00B87B64"/>
    <w:rsid w:val="00B908CB"/>
    <w:rsid w:val="00B90ACF"/>
    <w:rsid w:val="00B90D28"/>
    <w:rsid w:val="00B90F30"/>
    <w:rsid w:val="00B9140D"/>
    <w:rsid w:val="00B9173D"/>
    <w:rsid w:val="00B91AFD"/>
    <w:rsid w:val="00B91B3F"/>
    <w:rsid w:val="00B91F03"/>
    <w:rsid w:val="00B9213B"/>
    <w:rsid w:val="00B9216A"/>
    <w:rsid w:val="00B9245D"/>
    <w:rsid w:val="00B92AD2"/>
    <w:rsid w:val="00B93561"/>
    <w:rsid w:val="00B935A5"/>
    <w:rsid w:val="00B9374D"/>
    <w:rsid w:val="00B93779"/>
    <w:rsid w:val="00B93B8D"/>
    <w:rsid w:val="00B94276"/>
    <w:rsid w:val="00B94301"/>
    <w:rsid w:val="00B9434F"/>
    <w:rsid w:val="00B9461D"/>
    <w:rsid w:val="00B946C8"/>
    <w:rsid w:val="00B94D16"/>
    <w:rsid w:val="00B9501D"/>
    <w:rsid w:val="00B95134"/>
    <w:rsid w:val="00B951B1"/>
    <w:rsid w:val="00B95BD6"/>
    <w:rsid w:val="00B95D29"/>
    <w:rsid w:val="00B95D6B"/>
    <w:rsid w:val="00B96203"/>
    <w:rsid w:val="00B96300"/>
    <w:rsid w:val="00B96356"/>
    <w:rsid w:val="00B9647C"/>
    <w:rsid w:val="00B96840"/>
    <w:rsid w:val="00B96FCF"/>
    <w:rsid w:val="00B9777F"/>
    <w:rsid w:val="00B97B6A"/>
    <w:rsid w:val="00BA00C0"/>
    <w:rsid w:val="00BA025C"/>
    <w:rsid w:val="00BA062D"/>
    <w:rsid w:val="00BA0771"/>
    <w:rsid w:val="00BA0D30"/>
    <w:rsid w:val="00BA0E13"/>
    <w:rsid w:val="00BA106B"/>
    <w:rsid w:val="00BA16AA"/>
    <w:rsid w:val="00BA1FE1"/>
    <w:rsid w:val="00BA25C5"/>
    <w:rsid w:val="00BA2A4A"/>
    <w:rsid w:val="00BA2D4C"/>
    <w:rsid w:val="00BA3322"/>
    <w:rsid w:val="00BA34F6"/>
    <w:rsid w:val="00BA36B3"/>
    <w:rsid w:val="00BA375C"/>
    <w:rsid w:val="00BA3988"/>
    <w:rsid w:val="00BA3F47"/>
    <w:rsid w:val="00BA434A"/>
    <w:rsid w:val="00BA47B8"/>
    <w:rsid w:val="00BA4891"/>
    <w:rsid w:val="00BA4936"/>
    <w:rsid w:val="00BA4952"/>
    <w:rsid w:val="00BA4C15"/>
    <w:rsid w:val="00BA4C89"/>
    <w:rsid w:val="00BA4D47"/>
    <w:rsid w:val="00BA5712"/>
    <w:rsid w:val="00BA5B59"/>
    <w:rsid w:val="00BA61DE"/>
    <w:rsid w:val="00BA67D5"/>
    <w:rsid w:val="00BA6B8C"/>
    <w:rsid w:val="00BA6B96"/>
    <w:rsid w:val="00BA6E11"/>
    <w:rsid w:val="00BA6FDB"/>
    <w:rsid w:val="00BA70DD"/>
    <w:rsid w:val="00BA73A3"/>
    <w:rsid w:val="00BA777A"/>
    <w:rsid w:val="00BA7A78"/>
    <w:rsid w:val="00BA7C07"/>
    <w:rsid w:val="00BB025E"/>
    <w:rsid w:val="00BB0715"/>
    <w:rsid w:val="00BB0743"/>
    <w:rsid w:val="00BB07CB"/>
    <w:rsid w:val="00BB0991"/>
    <w:rsid w:val="00BB1335"/>
    <w:rsid w:val="00BB1488"/>
    <w:rsid w:val="00BB1B37"/>
    <w:rsid w:val="00BB1F68"/>
    <w:rsid w:val="00BB21C6"/>
    <w:rsid w:val="00BB23A4"/>
    <w:rsid w:val="00BB25A3"/>
    <w:rsid w:val="00BB29BC"/>
    <w:rsid w:val="00BB2F48"/>
    <w:rsid w:val="00BB2F80"/>
    <w:rsid w:val="00BB312F"/>
    <w:rsid w:val="00BB3235"/>
    <w:rsid w:val="00BB341C"/>
    <w:rsid w:val="00BB4301"/>
    <w:rsid w:val="00BB46FC"/>
    <w:rsid w:val="00BB47F3"/>
    <w:rsid w:val="00BB4902"/>
    <w:rsid w:val="00BB4B0E"/>
    <w:rsid w:val="00BB56F1"/>
    <w:rsid w:val="00BB5CC7"/>
    <w:rsid w:val="00BB64FD"/>
    <w:rsid w:val="00BB6F71"/>
    <w:rsid w:val="00BB71C4"/>
    <w:rsid w:val="00BB7399"/>
    <w:rsid w:val="00BB75FA"/>
    <w:rsid w:val="00BC01A8"/>
    <w:rsid w:val="00BC04A6"/>
    <w:rsid w:val="00BC04DB"/>
    <w:rsid w:val="00BC06FA"/>
    <w:rsid w:val="00BC08E2"/>
    <w:rsid w:val="00BC09C2"/>
    <w:rsid w:val="00BC0AFC"/>
    <w:rsid w:val="00BC0C99"/>
    <w:rsid w:val="00BC164A"/>
    <w:rsid w:val="00BC1A03"/>
    <w:rsid w:val="00BC26BC"/>
    <w:rsid w:val="00BC2968"/>
    <w:rsid w:val="00BC2BD5"/>
    <w:rsid w:val="00BC2CEB"/>
    <w:rsid w:val="00BC35CB"/>
    <w:rsid w:val="00BC361F"/>
    <w:rsid w:val="00BC3AA0"/>
    <w:rsid w:val="00BC3C58"/>
    <w:rsid w:val="00BC40F3"/>
    <w:rsid w:val="00BC43A4"/>
    <w:rsid w:val="00BC455A"/>
    <w:rsid w:val="00BC4C9C"/>
    <w:rsid w:val="00BC4CF6"/>
    <w:rsid w:val="00BC59E4"/>
    <w:rsid w:val="00BC5C14"/>
    <w:rsid w:val="00BC5CB5"/>
    <w:rsid w:val="00BC5ED9"/>
    <w:rsid w:val="00BC600F"/>
    <w:rsid w:val="00BC61FB"/>
    <w:rsid w:val="00BC634A"/>
    <w:rsid w:val="00BC6F63"/>
    <w:rsid w:val="00BC7260"/>
    <w:rsid w:val="00BC7354"/>
    <w:rsid w:val="00BC7B25"/>
    <w:rsid w:val="00BC7C44"/>
    <w:rsid w:val="00BD0030"/>
    <w:rsid w:val="00BD0302"/>
    <w:rsid w:val="00BD07A7"/>
    <w:rsid w:val="00BD094E"/>
    <w:rsid w:val="00BD0DBE"/>
    <w:rsid w:val="00BD13B7"/>
    <w:rsid w:val="00BD146E"/>
    <w:rsid w:val="00BD14E2"/>
    <w:rsid w:val="00BD16FB"/>
    <w:rsid w:val="00BD1B2A"/>
    <w:rsid w:val="00BD245B"/>
    <w:rsid w:val="00BD27BA"/>
    <w:rsid w:val="00BD2F95"/>
    <w:rsid w:val="00BD3219"/>
    <w:rsid w:val="00BD32E1"/>
    <w:rsid w:val="00BD350F"/>
    <w:rsid w:val="00BD3527"/>
    <w:rsid w:val="00BD3655"/>
    <w:rsid w:val="00BD37F7"/>
    <w:rsid w:val="00BD3A98"/>
    <w:rsid w:val="00BD3D2A"/>
    <w:rsid w:val="00BD44A4"/>
    <w:rsid w:val="00BD44B2"/>
    <w:rsid w:val="00BD45BF"/>
    <w:rsid w:val="00BD4922"/>
    <w:rsid w:val="00BD4DC2"/>
    <w:rsid w:val="00BD4F0B"/>
    <w:rsid w:val="00BD580A"/>
    <w:rsid w:val="00BD59AD"/>
    <w:rsid w:val="00BD5BC3"/>
    <w:rsid w:val="00BD5DD2"/>
    <w:rsid w:val="00BD623B"/>
    <w:rsid w:val="00BD6584"/>
    <w:rsid w:val="00BD6C33"/>
    <w:rsid w:val="00BD6F28"/>
    <w:rsid w:val="00BD7420"/>
    <w:rsid w:val="00BD797B"/>
    <w:rsid w:val="00BD7A56"/>
    <w:rsid w:val="00BD7E2C"/>
    <w:rsid w:val="00BE08F5"/>
    <w:rsid w:val="00BE0B83"/>
    <w:rsid w:val="00BE0EF1"/>
    <w:rsid w:val="00BE0F7B"/>
    <w:rsid w:val="00BE14A9"/>
    <w:rsid w:val="00BE1F40"/>
    <w:rsid w:val="00BE2040"/>
    <w:rsid w:val="00BE28CA"/>
    <w:rsid w:val="00BE3174"/>
    <w:rsid w:val="00BE3B9E"/>
    <w:rsid w:val="00BE3CC5"/>
    <w:rsid w:val="00BE446B"/>
    <w:rsid w:val="00BE4ADD"/>
    <w:rsid w:val="00BE52DA"/>
    <w:rsid w:val="00BE5B35"/>
    <w:rsid w:val="00BE5B99"/>
    <w:rsid w:val="00BE5F7D"/>
    <w:rsid w:val="00BE64CA"/>
    <w:rsid w:val="00BE69CA"/>
    <w:rsid w:val="00BE6BD1"/>
    <w:rsid w:val="00BE6CE3"/>
    <w:rsid w:val="00BE6D01"/>
    <w:rsid w:val="00BE71F2"/>
    <w:rsid w:val="00BE750D"/>
    <w:rsid w:val="00BE7854"/>
    <w:rsid w:val="00BE786B"/>
    <w:rsid w:val="00BF0544"/>
    <w:rsid w:val="00BF1505"/>
    <w:rsid w:val="00BF1686"/>
    <w:rsid w:val="00BF1BCD"/>
    <w:rsid w:val="00BF1EF6"/>
    <w:rsid w:val="00BF206B"/>
    <w:rsid w:val="00BF264B"/>
    <w:rsid w:val="00BF28F9"/>
    <w:rsid w:val="00BF298C"/>
    <w:rsid w:val="00BF2C30"/>
    <w:rsid w:val="00BF2E02"/>
    <w:rsid w:val="00BF38AF"/>
    <w:rsid w:val="00BF4003"/>
    <w:rsid w:val="00BF4A81"/>
    <w:rsid w:val="00BF5481"/>
    <w:rsid w:val="00BF5652"/>
    <w:rsid w:val="00BF58DB"/>
    <w:rsid w:val="00BF5B2C"/>
    <w:rsid w:val="00BF61DA"/>
    <w:rsid w:val="00BF6783"/>
    <w:rsid w:val="00BF6CF8"/>
    <w:rsid w:val="00BF6D3F"/>
    <w:rsid w:val="00BF78DF"/>
    <w:rsid w:val="00C006AD"/>
    <w:rsid w:val="00C00AF3"/>
    <w:rsid w:val="00C00B8D"/>
    <w:rsid w:val="00C00C66"/>
    <w:rsid w:val="00C00E37"/>
    <w:rsid w:val="00C0159E"/>
    <w:rsid w:val="00C018E0"/>
    <w:rsid w:val="00C01E67"/>
    <w:rsid w:val="00C0270C"/>
    <w:rsid w:val="00C0277C"/>
    <w:rsid w:val="00C02AF5"/>
    <w:rsid w:val="00C02B99"/>
    <w:rsid w:val="00C02D1A"/>
    <w:rsid w:val="00C0317F"/>
    <w:rsid w:val="00C0340B"/>
    <w:rsid w:val="00C0365F"/>
    <w:rsid w:val="00C038F2"/>
    <w:rsid w:val="00C03AC8"/>
    <w:rsid w:val="00C03E80"/>
    <w:rsid w:val="00C040D6"/>
    <w:rsid w:val="00C0431B"/>
    <w:rsid w:val="00C0431D"/>
    <w:rsid w:val="00C04495"/>
    <w:rsid w:val="00C045C5"/>
    <w:rsid w:val="00C05601"/>
    <w:rsid w:val="00C056FF"/>
    <w:rsid w:val="00C05969"/>
    <w:rsid w:val="00C059C0"/>
    <w:rsid w:val="00C05D4A"/>
    <w:rsid w:val="00C0622E"/>
    <w:rsid w:val="00C06848"/>
    <w:rsid w:val="00C069E0"/>
    <w:rsid w:val="00C06F9A"/>
    <w:rsid w:val="00C07045"/>
    <w:rsid w:val="00C070FC"/>
    <w:rsid w:val="00C07313"/>
    <w:rsid w:val="00C07366"/>
    <w:rsid w:val="00C074F3"/>
    <w:rsid w:val="00C07B31"/>
    <w:rsid w:val="00C1074F"/>
    <w:rsid w:val="00C107E2"/>
    <w:rsid w:val="00C10F32"/>
    <w:rsid w:val="00C11419"/>
    <w:rsid w:val="00C1186A"/>
    <w:rsid w:val="00C12870"/>
    <w:rsid w:val="00C129A7"/>
    <w:rsid w:val="00C12D50"/>
    <w:rsid w:val="00C12EA0"/>
    <w:rsid w:val="00C12F47"/>
    <w:rsid w:val="00C1324D"/>
    <w:rsid w:val="00C13282"/>
    <w:rsid w:val="00C132AE"/>
    <w:rsid w:val="00C13413"/>
    <w:rsid w:val="00C1362D"/>
    <w:rsid w:val="00C13A72"/>
    <w:rsid w:val="00C13D32"/>
    <w:rsid w:val="00C1407E"/>
    <w:rsid w:val="00C143EE"/>
    <w:rsid w:val="00C14A9B"/>
    <w:rsid w:val="00C14B40"/>
    <w:rsid w:val="00C14D91"/>
    <w:rsid w:val="00C14EF4"/>
    <w:rsid w:val="00C152FB"/>
    <w:rsid w:val="00C15D0C"/>
    <w:rsid w:val="00C15E84"/>
    <w:rsid w:val="00C1635B"/>
    <w:rsid w:val="00C168AE"/>
    <w:rsid w:val="00C16E2B"/>
    <w:rsid w:val="00C16FF1"/>
    <w:rsid w:val="00C1755B"/>
    <w:rsid w:val="00C175D7"/>
    <w:rsid w:val="00C1785C"/>
    <w:rsid w:val="00C179B0"/>
    <w:rsid w:val="00C20165"/>
    <w:rsid w:val="00C20191"/>
    <w:rsid w:val="00C2037D"/>
    <w:rsid w:val="00C20684"/>
    <w:rsid w:val="00C20768"/>
    <w:rsid w:val="00C20885"/>
    <w:rsid w:val="00C2090B"/>
    <w:rsid w:val="00C20924"/>
    <w:rsid w:val="00C20F84"/>
    <w:rsid w:val="00C2120F"/>
    <w:rsid w:val="00C21732"/>
    <w:rsid w:val="00C21C79"/>
    <w:rsid w:val="00C21C90"/>
    <w:rsid w:val="00C22136"/>
    <w:rsid w:val="00C22245"/>
    <w:rsid w:val="00C223B6"/>
    <w:rsid w:val="00C223C6"/>
    <w:rsid w:val="00C223FB"/>
    <w:rsid w:val="00C22442"/>
    <w:rsid w:val="00C228DC"/>
    <w:rsid w:val="00C22C75"/>
    <w:rsid w:val="00C2308C"/>
    <w:rsid w:val="00C23097"/>
    <w:rsid w:val="00C232D5"/>
    <w:rsid w:val="00C23548"/>
    <w:rsid w:val="00C2357A"/>
    <w:rsid w:val="00C24291"/>
    <w:rsid w:val="00C244EB"/>
    <w:rsid w:val="00C24B32"/>
    <w:rsid w:val="00C24B3F"/>
    <w:rsid w:val="00C24BCE"/>
    <w:rsid w:val="00C24EF3"/>
    <w:rsid w:val="00C24F70"/>
    <w:rsid w:val="00C2501E"/>
    <w:rsid w:val="00C2531C"/>
    <w:rsid w:val="00C254A9"/>
    <w:rsid w:val="00C2587C"/>
    <w:rsid w:val="00C25F6A"/>
    <w:rsid w:val="00C26033"/>
    <w:rsid w:val="00C260DB"/>
    <w:rsid w:val="00C264B6"/>
    <w:rsid w:val="00C26682"/>
    <w:rsid w:val="00C267CE"/>
    <w:rsid w:val="00C26E99"/>
    <w:rsid w:val="00C2796C"/>
    <w:rsid w:val="00C279E8"/>
    <w:rsid w:val="00C27B96"/>
    <w:rsid w:val="00C27C54"/>
    <w:rsid w:val="00C30388"/>
    <w:rsid w:val="00C304FB"/>
    <w:rsid w:val="00C306FF"/>
    <w:rsid w:val="00C3110C"/>
    <w:rsid w:val="00C312EF"/>
    <w:rsid w:val="00C3136A"/>
    <w:rsid w:val="00C328FB"/>
    <w:rsid w:val="00C32B08"/>
    <w:rsid w:val="00C3358F"/>
    <w:rsid w:val="00C33659"/>
    <w:rsid w:val="00C33919"/>
    <w:rsid w:val="00C3466D"/>
    <w:rsid w:val="00C34C37"/>
    <w:rsid w:val="00C34CFC"/>
    <w:rsid w:val="00C34E8D"/>
    <w:rsid w:val="00C35122"/>
    <w:rsid w:val="00C354D0"/>
    <w:rsid w:val="00C35511"/>
    <w:rsid w:val="00C358BF"/>
    <w:rsid w:val="00C35E2B"/>
    <w:rsid w:val="00C362B2"/>
    <w:rsid w:val="00C37084"/>
    <w:rsid w:val="00C37BCE"/>
    <w:rsid w:val="00C37E32"/>
    <w:rsid w:val="00C40032"/>
    <w:rsid w:val="00C40406"/>
    <w:rsid w:val="00C40897"/>
    <w:rsid w:val="00C409DF"/>
    <w:rsid w:val="00C40A85"/>
    <w:rsid w:val="00C40AE0"/>
    <w:rsid w:val="00C40B09"/>
    <w:rsid w:val="00C40B35"/>
    <w:rsid w:val="00C40D92"/>
    <w:rsid w:val="00C40FB7"/>
    <w:rsid w:val="00C41245"/>
    <w:rsid w:val="00C412C7"/>
    <w:rsid w:val="00C4133D"/>
    <w:rsid w:val="00C41BA2"/>
    <w:rsid w:val="00C41DDF"/>
    <w:rsid w:val="00C42188"/>
    <w:rsid w:val="00C422EE"/>
    <w:rsid w:val="00C4257E"/>
    <w:rsid w:val="00C428AD"/>
    <w:rsid w:val="00C432C8"/>
    <w:rsid w:val="00C4358A"/>
    <w:rsid w:val="00C43EAF"/>
    <w:rsid w:val="00C441A6"/>
    <w:rsid w:val="00C4460E"/>
    <w:rsid w:val="00C45413"/>
    <w:rsid w:val="00C457C1"/>
    <w:rsid w:val="00C4584F"/>
    <w:rsid w:val="00C45878"/>
    <w:rsid w:val="00C4592F"/>
    <w:rsid w:val="00C45C67"/>
    <w:rsid w:val="00C45D89"/>
    <w:rsid w:val="00C46189"/>
    <w:rsid w:val="00C462C0"/>
    <w:rsid w:val="00C46814"/>
    <w:rsid w:val="00C46B5A"/>
    <w:rsid w:val="00C472A7"/>
    <w:rsid w:val="00C473EA"/>
    <w:rsid w:val="00C47B6D"/>
    <w:rsid w:val="00C50309"/>
    <w:rsid w:val="00C5047F"/>
    <w:rsid w:val="00C504F7"/>
    <w:rsid w:val="00C5071D"/>
    <w:rsid w:val="00C508D7"/>
    <w:rsid w:val="00C51605"/>
    <w:rsid w:val="00C517AA"/>
    <w:rsid w:val="00C518A4"/>
    <w:rsid w:val="00C51D6E"/>
    <w:rsid w:val="00C51E4C"/>
    <w:rsid w:val="00C522AD"/>
    <w:rsid w:val="00C5246C"/>
    <w:rsid w:val="00C5324C"/>
    <w:rsid w:val="00C53266"/>
    <w:rsid w:val="00C53732"/>
    <w:rsid w:val="00C537CA"/>
    <w:rsid w:val="00C539A5"/>
    <w:rsid w:val="00C53CFB"/>
    <w:rsid w:val="00C53F90"/>
    <w:rsid w:val="00C5417D"/>
    <w:rsid w:val="00C54424"/>
    <w:rsid w:val="00C544DF"/>
    <w:rsid w:val="00C54638"/>
    <w:rsid w:val="00C546E3"/>
    <w:rsid w:val="00C54D4C"/>
    <w:rsid w:val="00C54EF7"/>
    <w:rsid w:val="00C556F0"/>
    <w:rsid w:val="00C557A7"/>
    <w:rsid w:val="00C55B3E"/>
    <w:rsid w:val="00C56453"/>
    <w:rsid w:val="00C5693E"/>
    <w:rsid w:val="00C56ABD"/>
    <w:rsid w:val="00C56E78"/>
    <w:rsid w:val="00C57085"/>
    <w:rsid w:val="00C57213"/>
    <w:rsid w:val="00C57AEC"/>
    <w:rsid w:val="00C57B76"/>
    <w:rsid w:val="00C60553"/>
    <w:rsid w:val="00C60620"/>
    <w:rsid w:val="00C60703"/>
    <w:rsid w:val="00C609E2"/>
    <w:rsid w:val="00C60C41"/>
    <w:rsid w:val="00C616C0"/>
    <w:rsid w:val="00C61B6C"/>
    <w:rsid w:val="00C61CEF"/>
    <w:rsid w:val="00C61F02"/>
    <w:rsid w:val="00C6200D"/>
    <w:rsid w:val="00C622A8"/>
    <w:rsid w:val="00C6277C"/>
    <w:rsid w:val="00C627EC"/>
    <w:rsid w:val="00C6288F"/>
    <w:rsid w:val="00C62FE0"/>
    <w:rsid w:val="00C6308A"/>
    <w:rsid w:val="00C63553"/>
    <w:rsid w:val="00C63896"/>
    <w:rsid w:val="00C64373"/>
    <w:rsid w:val="00C643A0"/>
    <w:rsid w:val="00C649C2"/>
    <w:rsid w:val="00C64AB2"/>
    <w:rsid w:val="00C64E3D"/>
    <w:rsid w:val="00C64F94"/>
    <w:rsid w:val="00C65243"/>
    <w:rsid w:val="00C653A9"/>
    <w:rsid w:val="00C6559D"/>
    <w:rsid w:val="00C65BA8"/>
    <w:rsid w:val="00C65FC6"/>
    <w:rsid w:val="00C66217"/>
    <w:rsid w:val="00C6622D"/>
    <w:rsid w:val="00C66944"/>
    <w:rsid w:val="00C66F2D"/>
    <w:rsid w:val="00C675A9"/>
    <w:rsid w:val="00C676C5"/>
    <w:rsid w:val="00C67B04"/>
    <w:rsid w:val="00C67D9D"/>
    <w:rsid w:val="00C700EC"/>
    <w:rsid w:val="00C700F7"/>
    <w:rsid w:val="00C701EC"/>
    <w:rsid w:val="00C7030A"/>
    <w:rsid w:val="00C7057D"/>
    <w:rsid w:val="00C7062E"/>
    <w:rsid w:val="00C710DA"/>
    <w:rsid w:val="00C71104"/>
    <w:rsid w:val="00C7119A"/>
    <w:rsid w:val="00C7142C"/>
    <w:rsid w:val="00C7151D"/>
    <w:rsid w:val="00C717C3"/>
    <w:rsid w:val="00C718A9"/>
    <w:rsid w:val="00C71983"/>
    <w:rsid w:val="00C71A70"/>
    <w:rsid w:val="00C71C7F"/>
    <w:rsid w:val="00C722A7"/>
    <w:rsid w:val="00C7248C"/>
    <w:rsid w:val="00C72797"/>
    <w:rsid w:val="00C7288D"/>
    <w:rsid w:val="00C729E3"/>
    <w:rsid w:val="00C72B1E"/>
    <w:rsid w:val="00C72D78"/>
    <w:rsid w:val="00C73149"/>
    <w:rsid w:val="00C73175"/>
    <w:rsid w:val="00C73480"/>
    <w:rsid w:val="00C73539"/>
    <w:rsid w:val="00C73F92"/>
    <w:rsid w:val="00C74689"/>
    <w:rsid w:val="00C75079"/>
    <w:rsid w:val="00C7561F"/>
    <w:rsid w:val="00C75622"/>
    <w:rsid w:val="00C75638"/>
    <w:rsid w:val="00C75771"/>
    <w:rsid w:val="00C75BFA"/>
    <w:rsid w:val="00C75C4A"/>
    <w:rsid w:val="00C7662C"/>
    <w:rsid w:val="00C766C1"/>
    <w:rsid w:val="00C76A41"/>
    <w:rsid w:val="00C77753"/>
    <w:rsid w:val="00C77CB8"/>
    <w:rsid w:val="00C77E02"/>
    <w:rsid w:val="00C801E9"/>
    <w:rsid w:val="00C8030C"/>
    <w:rsid w:val="00C8066B"/>
    <w:rsid w:val="00C809C0"/>
    <w:rsid w:val="00C80C74"/>
    <w:rsid w:val="00C80D39"/>
    <w:rsid w:val="00C80F24"/>
    <w:rsid w:val="00C810E1"/>
    <w:rsid w:val="00C81262"/>
    <w:rsid w:val="00C81337"/>
    <w:rsid w:val="00C8142F"/>
    <w:rsid w:val="00C8194F"/>
    <w:rsid w:val="00C81A0C"/>
    <w:rsid w:val="00C81DC3"/>
    <w:rsid w:val="00C81EA6"/>
    <w:rsid w:val="00C82088"/>
    <w:rsid w:val="00C826F9"/>
    <w:rsid w:val="00C82797"/>
    <w:rsid w:val="00C827B2"/>
    <w:rsid w:val="00C82906"/>
    <w:rsid w:val="00C83859"/>
    <w:rsid w:val="00C83AA3"/>
    <w:rsid w:val="00C83B16"/>
    <w:rsid w:val="00C83FAA"/>
    <w:rsid w:val="00C849EC"/>
    <w:rsid w:val="00C84B9C"/>
    <w:rsid w:val="00C85583"/>
    <w:rsid w:val="00C86093"/>
    <w:rsid w:val="00C86A8C"/>
    <w:rsid w:val="00C86B36"/>
    <w:rsid w:val="00C86EC7"/>
    <w:rsid w:val="00C870BA"/>
    <w:rsid w:val="00C8724E"/>
    <w:rsid w:val="00C87E9F"/>
    <w:rsid w:val="00C87EDD"/>
    <w:rsid w:val="00C87F1B"/>
    <w:rsid w:val="00C87F73"/>
    <w:rsid w:val="00C904ED"/>
    <w:rsid w:val="00C90921"/>
    <w:rsid w:val="00C90B35"/>
    <w:rsid w:val="00C90B74"/>
    <w:rsid w:val="00C90BE2"/>
    <w:rsid w:val="00C91676"/>
    <w:rsid w:val="00C923AB"/>
    <w:rsid w:val="00C92805"/>
    <w:rsid w:val="00C92B20"/>
    <w:rsid w:val="00C9338D"/>
    <w:rsid w:val="00C935E5"/>
    <w:rsid w:val="00C93735"/>
    <w:rsid w:val="00C9387F"/>
    <w:rsid w:val="00C93964"/>
    <w:rsid w:val="00C93A38"/>
    <w:rsid w:val="00C93AFB"/>
    <w:rsid w:val="00C94AAF"/>
    <w:rsid w:val="00C94E61"/>
    <w:rsid w:val="00C94F21"/>
    <w:rsid w:val="00C95033"/>
    <w:rsid w:val="00C9549F"/>
    <w:rsid w:val="00C9558F"/>
    <w:rsid w:val="00C95746"/>
    <w:rsid w:val="00C957D3"/>
    <w:rsid w:val="00C958D8"/>
    <w:rsid w:val="00C95A73"/>
    <w:rsid w:val="00C95B2D"/>
    <w:rsid w:val="00C95CA0"/>
    <w:rsid w:val="00C95F16"/>
    <w:rsid w:val="00C960AC"/>
    <w:rsid w:val="00C962EE"/>
    <w:rsid w:val="00C964F8"/>
    <w:rsid w:val="00C966B0"/>
    <w:rsid w:val="00C973AE"/>
    <w:rsid w:val="00CA0801"/>
    <w:rsid w:val="00CA0D88"/>
    <w:rsid w:val="00CA15E4"/>
    <w:rsid w:val="00CA1F3E"/>
    <w:rsid w:val="00CA2157"/>
    <w:rsid w:val="00CA2324"/>
    <w:rsid w:val="00CA237D"/>
    <w:rsid w:val="00CA238D"/>
    <w:rsid w:val="00CA28B0"/>
    <w:rsid w:val="00CA2995"/>
    <w:rsid w:val="00CA29C4"/>
    <w:rsid w:val="00CA2B30"/>
    <w:rsid w:val="00CA2BB2"/>
    <w:rsid w:val="00CA2EAE"/>
    <w:rsid w:val="00CA2F7B"/>
    <w:rsid w:val="00CA3A20"/>
    <w:rsid w:val="00CA3F17"/>
    <w:rsid w:val="00CA4360"/>
    <w:rsid w:val="00CA45CA"/>
    <w:rsid w:val="00CA45FC"/>
    <w:rsid w:val="00CA4671"/>
    <w:rsid w:val="00CA475D"/>
    <w:rsid w:val="00CA48AD"/>
    <w:rsid w:val="00CA4C55"/>
    <w:rsid w:val="00CA4EBD"/>
    <w:rsid w:val="00CA5CBD"/>
    <w:rsid w:val="00CA5CFB"/>
    <w:rsid w:val="00CA5D93"/>
    <w:rsid w:val="00CA606A"/>
    <w:rsid w:val="00CA633C"/>
    <w:rsid w:val="00CA6432"/>
    <w:rsid w:val="00CA6DDE"/>
    <w:rsid w:val="00CA71B6"/>
    <w:rsid w:val="00CA7DB7"/>
    <w:rsid w:val="00CA7E84"/>
    <w:rsid w:val="00CB0029"/>
    <w:rsid w:val="00CB0AC9"/>
    <w:rsid w:val="00CB0E43"/>
    <w:rsid w:val="00CB11F0"/>
    <w:rsid w:val="00CB1499"/>
    <w:rsid w:val="00CB188D"/>
    <w:rsid w:val="00CB1D3F"/>
    <w:rsid w:val="00CB1F4B"/>
    <w:rsid w:val="00CB21DD"/>
    <w:rsid w:val="00CB226A"/>
    <w:rsid w:val="00CB2352"/>
    <w:rsid w:val="00CB2461"/>
    <w:rsid w:val="00CB2797"/>
    <w:rsid w:val="00CB2B66"/>
    <w:rsid w:val="00CB2C94"/>
    <w:rsid w:val="00CB2DA1"/>
    <w:rsid w:val="00CB2F34"/>
    <w:rsid w:val="00CB2F77"/>
    <w:rsid w:val="00CB3286"/>
    <w:rsid w:val="00CB3580"/>
    <w:rsid w:val="00CB36A3"/>
    <w:rsid w:val="00CB3B71"/>
    <w:rsid w:val="00CB3C58"/>
    <w:rsid w:val="00CB4498"/>
    <w:rsid w:val="00CB45D4"/>
    <w:rsid w:val="00CB4607"/>
    <w:rsid w:val="00CB460F"/>
    <w:rsid w:val="00CB461F"/>
    <w:rsid w:val="00CB47DF"/>
    <w:rsid w:val="00CB5198"/>
    <w:rsid w:val="00CB528B"/>
    <w:rsid w:val="00CB5F82"/>
    <w:rsid w:val="00CB6238"/>
    <w:rsid w:val="00CB6350"/>
    <w:rsid w:val="00CB6A19"/>
    <w:rsid w:val="00CB6FF3"/>
    <w:rsid w:val="00CB733A"/>
    <w:rsid w:val="00CB7C41"/>
    <w:rsid w:val="00CC03B3"/>
    <w:rsid w:val="00CC078F"/>
    <w:rsid w:val="00CC0A1F"/>
    <w:rsid w:val="00CC0EF7"/>
    <w:rsid w:val="00CC13DE"/>
    <w:rsid w:val="00CC1401"/>
    <w:rsid w:val="00CC14BF"/>
    <w:rsid w:val="00CC192A"/>
    <w:rsid w:val="00CC1CB2"/>
    <w:rsid w:val="00CC1FF9"/>
    <w:rsid w:val="00CC24A0"/>
    <w:rsid w:val="00CC2630"/>
    <w:rsid w:val="00CC2C6D"/>
    <w:rsid w:val="00CC2DAB"/>
    <w:rsid w:val="00CC2DF8"/>
    <w:rsid w:val="00CC384D"/>
    <w:rsid w:val="00CC3EBF"/>
    <w:rsid w:val="00CC3FE9"/>
    <w:rsid w:val="00CC490A"/>
    <w:rsid w:val="00CC4C78"/>
    <w:rsid w:val="00CC4D3F"/>
    <w:rsid w:val="00CC6D96"/>
    <w:rsid w:val="00CC7198"/>
    <w:rsid w:val="00CC722C"/>
    <w:rsid w:val="00CC7275"/>
    <w:rsid w:val="00CC749F"/>
    <w:rsid w:val="00CC7727"/>
    <w:rsid w:val="00CC7C86"/>
    <w:rsid w:val="00CD0514"/>
    <w:rsid w:val="00CD0941"/>
    <w:rsid w:val="00CD0B12"/>
    <w:rsid w:val="00CD0DAE"/>
    <w:rsid w:val="00CD1766"/>
    <w:rsid w:val="00CD188B"/>
    <w:rsid w:val="00CD1D4E"/>
    <w:rsid w:val="00CD22A2"/>
    <w:rsid w:val="00CD24DB"/>
    <w:rsid w:val="00CD27EC"/>
    <w:rsid w:val="00CD2DD9"/>
    <w:rsid w:val="00CD2E88"/>
    <w:rsid w:val="00CD3517"/>
    <w:rsid w:val="00CD4824"/>
    <w:rsid w:val="00CD497F"/>
    <w:rsid w:val="00CD4A3D"/>
    <w:rsid w:val="00CD4CE3"/>
    <w:rsid w:val="00CD529A"/>
    <w:rsid w:val="00CD5303"/>
    <w:rsid w:val="00CD53F0"/>
    <w:rsid w:val="00CD5C38"/>
    <w:rsid w:val="00CD62CC"/>
    <w:rsid w:val="00CD68BA"/>
    <w:rsid w:val="00CD6E02"/>
    <w:rsid w:val="00CD7085"/>
    <w:rsid w:val="00CD7430"/>
    <w:rsid w:val="00CD7B93"/>
    <w:rsid w:val="00CD7E7F"/>
    <w:rsid w:val="00CE0239"/>
    <w:rsid w:val="00CE06FD"/>
    <w:rsid w:val="00CE0749"/>
    <w:rsid w:val="00CE07D6"/>
    <w:rsid w:val="00CE07FB"/>
    <w:rsid w:val="00CE0BB8"/>
    <w:rsid w:val="00CE0C9F"/>
    <w:rsid w:val="00CE0FAE"/>
    <w:rsid w:val="00CE122E"/>
    <w:rsid w:val="00CE12C5"/>
    <w:rsid w:val="00CE1AA2"/>
    <w:rsid w:val="00CE2965"/>
    <w:rsid w:val="00CE30A9"/>
    <w:rsid w:val="00CE3112"/>
    <w:rsid w:val="00CE31F8"/>
    <w:rsid w:val="00CE322F"/>
    <w:rsid w:val="00CE352A"/>
    <w:rsid w:val="00CE375D"/>
    <w:rsid w:val="00CE3821"/>
    <w:rsid w:val="00CE3FD7"/>
    <w:rsid w:val="00CE40FE"/>
    <w:rsid w:val="00CE4419"/>
    <w:rsid w:val="00CE4D4B"/>
    <w:rsid w:val="00CE56FD"/>
    <w:rsid w:val="00CE5768"/>
    <w:rsid w:val="00CE5C1B"/>
    <w:rsid w:val="00CE5DF8"/>
    <w:rsid w:val="00CE5FF6"/>
    <w:rsid w:val="00CE63FE"/>
    <w:rsid w:val="00CE648B"/>
    <w:rsid w:val="00CE6621"/>
    <w:rsid w:val="00CE664D"/>
    <w:rsid w:val="00CE6A97"/>
    <w:rsid w:val="00CE736F"/>
    <w:rsid w:val="00CE761B"/>
    <w:rsid w:val="00CE7782"/>
    <w:rsid w:val="00CF0145"/>
    <w:rsid w:val="00CF0AEA"/>
    <w:rsid w:val="00CF0AF5"/>
    <w:rsid w:val="00CF0BE8"/>
    <w:rsid w:val="00CF0EAB"/>
    <w:rsid w:val="00CF121A"/>
    <w:rsid w:val="00CF12B0"/>
    <w:rsid w:val="00CF1482"/>
    <w:rsid w:val="00CF148B"/>
    <w:rsid w:val="00CF15D6"/>
    <w:rsid w:val="00CF1738"/>
    <w:rsid w:val="00CF17EB"/>
    <w:rsid w:val="00CF18EA"/>
    <w:rsid w:val="00CF1B6A"/>
    <w:rsid w:val="00CF1C0F"/>
    <w:rsid w:val="00CF1FBC"/>
    <w:rsid w:val="00CF24A1"/>
    <w:rsid w:val="00CF2917"/>
    <w:rsid w:val="00CF2E3D"/>
    <w:rsid w:val="00CF318E"/>
    <w:rsid w:val="00CF355F"/>
    <w:rsid w:val="00CF368A"/>
    <w:rsid w:val="00CF3775"/>
    <w:rsid w:val="00CF4164"/>
    <w:rsid w:val="00CF4232"/>
    <w:rsid w:val="00CF42F3"/>
    <w:rsid w:val="00CF4636"/>
    <w:rsid w:val="00CF48D0"/>
    <w:rsid w:val="00CF50FB"/>
    <w:rsid w:val="00CF5353"/>
    <w:rsid w:val="00CF5B84"/>
    <w:rsid w:val="00CF5D32"/>
    <w:rsid w:val="00CF5E8B"/>
    <w:rsid w:val="00CF62B2"/>
    <w:rsid w:val="00CF64E0"/>
    <w:rsid w:val="00CF650D"/>
    <w:rsid w:val="00CF6641"/>
    <w:rsid w:val="00CF66E2"/>
    <w:rsid w:val="00CF6A6B"/>
    <w:rsid w:val="00CF6C60"/>
    <w:rsid w:val="00CF6D56"/>
    <w:rsid w:val="00CF7717"/>
    <w:rsid w:val="00CF7EC8"/>
    <w:rsid w:val="00D00882"/>
    <w:rsid w:val="00D00FB1"/>
    <w:rsid w:val="00D01115"/>
    <w:rsid w:val="00D0163C"/>
    <w:rsid w:val="00D01794"/>
    <w:rsid w:val="00D01B0D"/>
    <w:rsid w:val="00D01B0E"/>
    <w:rsid w:val="00D01DA8"/>
    <w:rsid w:val="00D01DE5"/>
    <w:rsid w:val="00D02304"/>
    <w:rsid w:val="00D02F51"/>
    <w:rsid w:val="00D038B1"/>
    <w:rsid w:val="00D03A2A"/>
    <w:rsid w:val="00D03B87"/>
    <w:rsid w:val="00D03CD8"/>
    <w:rsid w:val="00D044DD"/>
    <w:rsid w:val="00D048AA"/>
    <w:rsid w:val="00D0532C"/>
    <w:rsid w:val="00D05866"/>
    <w:rsid w:val="00D05FD6"/>
    <w:rsid w:val="00D06868"/>
    <w:rsid w:val="00D06AF9"/>
    <w:rsid w:val="00D06EC0"/>
    <w:rsid w:val="00D06EFF"/>
    <w:rsid w:val="00D0737F"/>
    <w:rsid w:val="00D073B0"/>
    <w:rsid w:val="00D075B1"/>
    <w:rsid w:val="00D100B7"/>
    <w:rsid w:val="00D102CB"/>
    <w:rsid w:val="00D11B1F"/>
    <w:rsid w:val="00D1268B"/>
    <w:rsid w:val="00D12968"/>
    <w:rsid w:val="00D12F0B"/>
    <w:rsid w:val="00D13251"/>
    <w:rsid w:val="00D13686"/>
    <w:rsid w:val="00D13894"/>
    <w:rsid w:val="00D13BEB"/>
    <w:rsid w:val="00D13D99"/>
    <w:rsid w:val="00D147A9"/>
    <w:rsid w:val="00D14911"/>
    <w:rsid w:val="00D14CDB"/>
    <w:rsid w:val="00D14D1C"/>
    <w:rsid w:val="00D14E73"/>
    <w:rsid w:val="00D14EBC"/>
    <w:rsid w:val="00D14F2F"/>
    <w:rsid w:val="00D15B81"/>
    <w:rsid w:val="00D15C26"/>
    <w:rsid w:val="00D15CAB"/>
    <w:rsid w:val="00D160A2"/>
    <w:rsid w:val="00D161EA"/>
    <w:rsid w:val="00D16262"/>
    <w:rsid w:val="00D167F4"/>
    <w:rsid w:val="00D16A86"/>
    <w:rsid w:val="00D16DB4"/>
    <w:rsid w:val="00D16E62"/>
    <w:rsid w:val="00D17115"/>
    <w:rsid w:val="00D172E3"/>
    <w:rsid w:val="00D1745C"/>
    <w:rsid w:val="00D17963"/>
    <w:rsid w:val="00D17C71"/>
    <w:rsid w:val="00D17D71"/>
    <w:rsid w:val="00D202B5"/>
    <w:rsid w:val="00D20786"/>
    <w:rsid w:val="00D208AB"/>
    <w:rsid w:val="00D20CD5"/>
    <w:rsid w:val="00D20E32"/>
    <w:rsid w:val="00D21216"/>
    <w:rsid w:val="00D21255"/>
    <w:rsid w:val="00D21564"/>
    <w:rsid w:val="00D21566"/>
    <w:rsid w:val="00D21C19"/>
    <w:rsid w:val="00D21F93"/>
    <w:rsid w:val="00D2201C"/>
    <w:rsid w:val="00D22867"/>
    <w:rsid w:val="00D22897"/>
    <w:rsid w:val="00D22CC7"/>
    <w:rsid w:val="00D2380D"/>
    <w:rsid w:val="00D239EE"/>
    <w:rsid w:val="00D241E6"/>
    <w:rsid w:val="00D2442A"/>
    <w:rsid w:val="00D25598"/>
    <w:rsid w:val="00D25686"/>
    <w:rsid w:val="00D258EC"/>
    <w:rsid w:val="00D25AD9"/>
    <w:rsid w:val="00D26E3E"/>
    <w:rsid w:val="00D270C0"/>
    <w:rsid w:val="00D2738F"/>
    <w:rsid w:val="00D274B5"/>
    <w:rsid w:val="00D3098C"/>
    <w:rsid w:val="00D31184"/>
    <w:rsid w:val="00D315FA"/>
    <w:rsid w:val="00D32255"/>
    <w:rsid w:val="00D3236D"/>
    <w:rsid w:val="00D3278A"/>
    <w:rsid w:val="00D3298D"/>
    <w:rsid w:val="00D332EF"/>
    <w:rsid w:val="00D336DF"/>
    <w:rsid w:val="00D33EB2"/>
    <w:rsid w:val="00D33EF1"/>
    <w:rsid w:val="00D33FAD"/>
    <w:rsid w:val="00D342BB"/>
    <w:rsid w:val="00D342C0"/>
    <w:rsid w:val="00D34331"/>
    <w:rsid w:val="00D34757"/>
    <w:rsid w:val="00D3477F"/>
    <w:rsid w:val="00D34A0E"/>
    <w:rsid w:val="00D34BC6"/>
    <w:rsid w:val="00D34C30"/>
    <w:rsid w:val="00D34E29"/>
    <w:rsid w:val="00D350BB"/>
    <w:rsid w:val="00D35DCF"/>
    <w:rsid w:val="00D35F09"/>
    <w:rsid w:val="00D35F34"/>
    <w:rsid w:val="00D367AD"/>
    <w:rsid w:val="00D36B54"/>
    <w:rsid w:val="00D36C76"/>
    <w:rsid w:val="00D36E57"/>
    <w:rsid w:val="00D37118"/>
    <w:rsid w:val="00D372E7"/>
    <w:rsid w:val="00D37406"/>
    <w:rsid w:val="00D37707"/>
    <w:rsid w:val="00D37A1D"/>
    <w:rsid w:val="00D37AE4"/>
    <w:rsid w:val="00D37B5B"/>
    <w:rsid w:val="00D37FC4"/>
    <w:rsid w:val="00D405AD"/>
    <w:rsid w:val="00D407D8"/>
    <w:rsid w:val="00D40E92"/>
    <w:rsid w:val="00D411E7"/>
    <w:rsid w:val="00D412D8"/>
    <w:rsid w:val="00D41A40"/>
    <w:rsid w:val="00D41B48"/>
    <w:rsid w:val="00D41D5B"/>
    <w:rsid w:val="00D41E5F"/>
    <w:rsid w:val="00D42681"/>
    <w:rsid w:val="00D42CB0"/>
    <w:rsid w:val="00D42D91"/>
    <w:rsid w:val="00D42DC2"/>
    <w:rsid w:val="00D432DB"/>
    <w:rsid w:val="00D436D8"/>
    <w:rsid w:val="00D4374C"/>
    <w:rsid w:val="00D44114"/>
    <w:rsid w:val="00D445F8"/>
    <w:rsid w:val="00D449B1"/>
    <w:rsid w:val="00D449B6"/>
    <w:rsid w:val="00D44D81"/>
    <w:rsid w:val="00D44F03"/>
    <w:rsid w:val="00D45729"/>
    <w:rsid w:val="00D45875"/>
    <w:rsid w:val="00D45AD5"/>
    <w:rsid w:val="00D460A7"/>
    <w:rsid w:val="00D46231"/>
    <w:rsid w:val="00D462AD"/>
    <w:rsid w:val="00D46571"/>
    <w:rsid w:val="00D465F9"/>
    <w:rsid w:val="00D46B21"/>
    <w:rsid w:val="00D46E76"/>
    <w:rsid w:val="00D470E8"/>
    <w:rsid w:val="00D47BA7"/>
    <w:rsid w:val="00D47FD9"/>
    <w:rsid w:val="00D5012D"/>
    <w:rsid w:val="00D50ADF"/>
    <w:rsid w:val="00D50C94"/>
    <w:rsid w:val="00D50E51"/>
    <w:rsid w:val="00D50FCF"/>
    <w:rsid w:val="00D513E5"/>
    <w:rsid w:val="00D514C8"/>
    <w:rsid w:val="00D5158D"/>
    <w:rsid w:val="00D51663"/>
    <w:rsid w:val="00D516CB"/>
    <w:rsid w:val="00D51BC8"/>
    <w:rsid w:val="00D51E25"/>
    <w:rsid w:val="00D52479"/>
    <w:rsid w:val="00D5273C"/>
    <w:rsid w:val="00D5295A"/>
    <w:rsid w:val="00D52A76"/>
    <w:rsid w:val="00D5327C"/>
    <w:rsid w:val="00D533D4"/>
    <w:rsid w:val="00D533E4"/>
    <w:rsid w:val="00D5370F"/>
    <w:rsid w:val="00D53BFB"/>
    <w:rsid w:val="00D53C3F"/>
    <w:rsid w:val="00D53D68"/>
    <w:rsid w:val="00D543D0"/>
    <w:rsid w:val="00D54613"/>
    <w:rsid w:val="00D54704"/>
    <w:rsid w:val="00D54948"/>
    <w:rsid w:val="00D54AB4"/>
    <w:rsid w:val="00D54B2D"/>
    <w:rsid w:val="00D54B58"/>
    <w:rsid w:val="00D551C2"/>
    <w:rsid w:val="00D55354"/>
    <w:rsid w:val="00D55827"/>
    <w:rsid w:val="00D56155"/>
    <w:rsid w:val="00D561DB"/>
    <w:rsid w:val="00D56541"/>
    <w:rsid w:val="00D567F3"/>
    <w:rsid w:val="00D568B2"/>
    <w:rsid w:val="00D56AEE"/>
    <w:rsid w:val="00D573AA"/>
    <w:rsid w:val="00D57440"/>
    <w:rsid w:val="00D57B02"/>
    <w:rsid w:val="00D57E42"/>
    <w:rsid w:val="00D600C8"/>
    <w:rsid w:val="00D600F4"/>
    <w:rsid w:val="00D60180"/>
    <w:rsid w:val="00D60282"/>
    <w:rsid w:val="00D608AE"/>
    <w:rsid w:val="00D60F42"/>
    <w:rsid w:val="00D6125A"/>
    <w:rsid w:val="00D61428"/>
    <w:rsid w:val="00D61686"/>
    <w:rsid w:val="00D6200F"/>
    <w:rsid w:val="00D62266"/>
    <w:rsid w:val="00D623A9"/>
    <w:rsid w:val="00D62C7B"/>
    <w:rsid w:val="00D62C88"/>
    <w:rsid w:val="00D62EE0"/>
    <w:rsid w:val="00D638E7"/>
    <w:rsid w:val="00D63EF8"/>
    <w:rsid w:val="00D64026"/>
    <w:rsid w:val="00D64265"/>
    <w:rsid w:val="00D646E0"/>
    <w:rsid w:val="00D64B3F"/>
    <w:rsid w:val="00D64BB1"/>
    <w:rsid w:val="00D651BC"/>
    <w:rsid w:val="00D65639"/>
    <w:rsid w:val="00D6593C"/>
    <w:rsid w:val="00D66302"/>
    <w:rsid w:val="00D665AA"/>
    <w:rsid w:val="00D66AC6"/>
    <w:rsid w:val="00D66F19"/>
    <w:rsid w:val="00D6711B"/>
    <w:rsid w:val="00D67D62"/>
    <w:rsid w:val="00D67E52"/>
    <w:rsid w:val="00D7060D"/>
    <w:rsid w:val="00D7092C"/>
    <w:rsid w:val="00D715E2"/>
    <w:rsid w:val="00D71620"/>
    <w:rsid w:val="00D716F1"/>
    <w:rsid w:val="00D71F4D"/>
    <w:rsid w:val="00D72049"/>
    <w:rsid w:val="00D724AC"/>
    <w:rsid w:val="00D72C99"/>
    <w:rsid w:val="00D72E2C"/>
    <w:rsid w:val="00D73075"/>
    <w:rsid w:val="00D73153"/>
    <w:rsid w:val="00D738A2"/>
    <w:rsid w:val="00D73E6F"/>
    <w:rsid w:val="00D73F98"/>
    <w:rsid w:val="00D74133"/>
    <w:rsid w:val="00D74213"/>
    <w:rsid w:val="00D746E5"/>
    <w:rsid w:val="00D7494F"/>
    <w:rsid w:val="00D74B17"/>
    <w:rsid w:val="00D74B3B"/>
    <w:rsid w:val="00D75343"/>
    <w:rsid w:val="00D757A6"/>
    <w:rsid w:val="00D76383"/>
    <w:rsid w:val="00D763C8"/>
    <w:rsid w:val="00D76C9B"/>
    <w:rsid w:val="00D77271"/>
    <w:rsid w:val="00D773AC"/>
    <w:rsid w:val="00D77670"/>
    <w:rsid w:val="00D778A9"/>
    <w:rsid w:val="00D77C62"/>
    <w:rsid w:val="00D77CF3"/>
    <w:rsid w:val="00D8015A"/>
    <w:rsid w:val="00D80766"/>
    <w:rsid w:val="00D80CCE"/>
    <w:rsid w:val="00D80E78"/>
    <w:rsid w:val="00D8129C"/>
    <w:rsid w:val="00D81B9D"/>
    <w:rsid w:val="00D81C31"/>
    <w:rsid w:val="00D820F8"/>
    <w:rsid w:val="00D8244A"/>
    <w:rsid w:val="00D824EC"/>
    <w:rsid w:val="00D82590"/>
    <w:rsid w:val="00D82631"/>
    <w:rsid w:val="00D8264A"/>
    <w:rsid w:val="00D82BBF"/>
    <w:rsid w:val="00D83B95"/>
    <w:rsid w:val="00D83D60"/>
    <w:rsid w:val="00D84373"/>
    <w:rsid w:val="00D84F8B"/>
    <w:rsid w:val="00D85272"/>
    <w:rsid w:val="00D853CA"/>
    <w:rsid w:val="00D85CFF"/>
    <w:rsid w:val="00D85D5B"/>
    <w:rsid w:val="00D86347"/>
    <w:rsid w:val="00D864C3"/>
    <w:rsid w:val="00D8675C"/>
    <w:rsid w:val="00D86B4A"/>
    <w:rsid w:val="00D86C8C"/>
    <w:rsid w:val="00D874CA"/>
    <w:rsid w:val="00D877AF"/>
    <w:rsid w:val="00D87B57"/>
    <w:rsid w:val="00D87B6A"/>
    <w:rsid w:val="00D901A7"/>
    <w:rsid w:val="00D90265"/>
    <w:rsid w:val="00D9043A"/>
    <w:rsid w:val="00D90572"/>
    <w:rsid w:val="00D9062E"/>
    <w:rsid w:val="00D9065D"/>
    <w:rsid w:val="00D906A5"/>
    <w:rsid w:val="00D90D43"/>
    <w:rsid w:val="00D913B2"/>
    <w:rsid w:val="00D9151F"/>
    <w:rsid w:val="00D9208D"/>
    <w:rsid w:val="00D93DAB"/>
    <w:rsid w:val="00D93F9F"/>
    <w:rsid w:val="00D94AF8"/>
    <w:rsid w:val="00D94B4E"/>
    <w:rsid w:val="00D95787"/>
    <w:rsid w:val="00D95B04"/>
    <w:rsid w:val="00D95DFC"/>
    <w:rsid w:val="00D962FE"/>
    <w:rsid w:val="00D966D8"/>
    <w:rsid w:val="00D967D5"/>
    <w:rsid w:val="00D96CF1"/>
    <w:rsid w:val="00D96EE7"/>
    <w:rsid w:val="00D97B23"/>
    <w:rsid w:val="00D97D67"/>
    <w:rsid w:val="00DA01C2"/>
    <w:rsid w:val="00DA02F9"/>
    <w:rsid w:val="00DA0D7E"/>
    <w:rsid w:val="00DA0F61"/>
    <w:rsid w:val="00DA1118"/>
    <w:rsid w:val="00DA181D"/>
    <w:rsid w:val="00DA196B"/>
    <w:rsid w:val="00DA1AD7"/>
    <w:rsid w:val="00DA1DC0"/>
    <w:rsid w:val="00DA1F70"/>
    <w:rsid w:val="00DA2247"/>
    <w:rsid w:val="00DA26BB"/>
    <w:rsid w:val="00DA2717"/>
    <w:rsid w:val="00DA27DF"/>
    <w:rsid w:val="00DA2894"/>
    <w:rsid w:val="00DA28C1"/>
    <w:rsid w:val="00DA2C97"/>
    <w:rsid w:val="00DA2DAE"/>
    <w:rsid w:val="00DA3113"/>
    <w:rsid w:val="00DA3194"/>
    <w:rsid w:val="00DA36AA"/>
    <w:rsid w:val="00DA36E2"/>
    <w:rsid w:val="00DA3BCD"/>
    <w:rsid w:val="00DA43FD"/>
    <w:rsid w:val="00DA459B"/>
    <w:rsid w:val="00DA4F30"/>
    <w:rsid w:val="00DA52BF"/>
    <w:rsid w:val="00DA52E6"/>
    <w:rsid w:val="00DA5632"/>
    <w:rsid w:val="00DA5652"/>
    <w:rsid w:val="00DA5D30"/>
    <w:rsid w:val="00DA5F71"/>
    <w:rsid w:val="00DA5F7E"/>
    <w:rsid w:val="00DA673C"/>
    <w:rsid w:val="00DA70C9"/>
    <w:rsid w:val="00DA742B"/>
    <w:rsid w:val="00DA7543"/>
    <w:rsid w:val="00DA754B"/>
    <w:rsid w:val="00DA77BE"/>
    <w:rsid w:val="00DB015F"/>
    <w:rsid w:val="00DB039E"/>
    <w:rsid w:val="00DB0DBE"/>
    <w:rsid w:val="00DB0FA2"/>
    <w:rsid w:val="00DB11E3"/>
    <w:rsid w:val="00DB184B"/>
    <w:rsid w:val="00DB1A6A"/>
    <w:rsid w:val="00DB2082"/>
    <w:rsid w:val="00DB2382"/>
    <w:rsid w:val="00DB2514"/>
    <w:rsid w:val="00DB2705"/>
    <w:rsid w:val="00DB2AA1"/>
    <w:rsid w:val="00DB2E69"/>
    <w:rsid w:val="00DB39CC"/>
    <w:rsid w:val="00DB3A48"/>
    <w:rsid w:val="00DB3B09"/>
    <w:rsid w:val="00DB3B46"/>
    <w:rsid w:val="00DB3EFA"/>
    <w:rsid w:val="00DB415F"/>
    <w:rsid w:val="00DB4671"/>
    <w:rsid w:val="00DB46C5"/>
    <w:rsid w:val="00DB48C1"/>
    <w:rsid w:val="00DB5437"/>
    <w:rsid w:val="00DB570E"/>
    <w:rsid w:val="00DB5752"/>
    <w:rsid w:val="00DB5E10"/>
    <w:rsid w:val="00DB5EF0"/>
    <w:rsid w:val="00DB5FFD"/>
    <w:rsid w:val="00DB62EE"/>
    <w:rsid w:val="00DB636E"/>
    <w:rsid w:val="00DB63B1"/>
    <w:rsid w:val="00DB65EA"/>
    <w:rsid w:val="00DB68A7"/>
    <w:rsid w:val="00DB6D90"/>
    <w:rsid w:val="00DB7063"/>
    <w:rsid w:val="00DB7139"/>
    <w:rsid w:val="00DB7292"/>
    <w:rsid w:val="00DB7D02"/>
    <w:rsid w:val="00DC0610"/>
    <w:rsid w:val="00DC07CC"/>
    <w:rsid w:val="00DC0A26"/>
    <w:rsid w:val="00DC0EAC"/>
    <w:rsid w:val="00DC0FB2"/>
    <w:rsid w:val="00DC1539"/>
    <w:rsid w:val="00DC16B5"/>
    <w:rsid w:val="00DC18B1"/>
    <w:rsid w:val="00DC1E1B"/>
    <w:rsid w:val="00DC20CE"/>
    <w:rsid w:val="00DC21DC"/>
    <w:rsid w:val="00DC2371"/>
    <w:rsid w:val="00DC23A2"/>
    <w:rsid w:val="00DC24C2"/>
    <w:rsid w:val="00DC24CD"/>
    <w:rsid w:val="00DC26D3"/>
    <w:rsid w:val="00DC3BD4"/>
    <w:rsid w:val="00DC3C9A"/>
    <w:rsid w:val="00DC40E6"/>
    <w:rsid w:val="00DC424E"/>
    <w:rsid w:val="00DC47F4"/>
    <w:rsid w:val="00DC4A57"/>
    <w:rsid w:val="00DC5411"/>
    <w:rsid w:val="00DC5971"/>
    <w:rsid w:val="00DC5F86"/>
    <w:rsid w:val="00DC5F9E"/>
    <w:rsid w:val="00DC63FA"/>
    <w:rsid w:val="00DC6549"/>
    <w:rsid w:val="00DC680B"/>
    <w:rsid w:val="00DC6B63"/>
    <w:rsid w:val="00DC6E7D"/>
    <w:rsid w:val="00DC700A"/>
    <w:rsid w:val="00DC76A7"/>
    <w:rsid w:val="00DC7B68"/>
    <w:rsid w:val="00DC7BF2"/>
    <w:rsid w:val="00DD020B"/>
    <w:rsid w:val="00DD0412"/>
    <w:rsid w:val="00DD04CB"/>
    <w:rsid w:val="00DD08EB"/>
    <w:rsid w:val="00DD105A"/>
    <w:rsid w:val="00DD1098"/>
    <w:rsid w:val="00DD10F6"/>
    <w:rsid w:val="00DD1339"/>
    <w:rsid w:val="00DD16B9"/>
    <w:rsid w:val="00DD16D8"/>
    <w:rsid w:val="00DD1AF5"/>
    <w:rsid w:val="00DD20CE"/>
    <w:rsid w:val="00DD265C"/>
    <w:rsid w:val="00DD2DC7"/>
    <w:rsid w:val="00DD30DE"/>
    <w:rsid w:val="00DD383C"/>
    <w:rsid w:val="00DD3841"/>
    <w:rsid w:val="00DD46CD"/>
    <w:rsid w:val="00DD48FA"/>
    <w:rsid w:val="00DD494D"/>
    <w:rsid w:val="00DD4A21"/>
    <w:rsid w:val="00DD4A3D"/>
    <w:rsid w:val="00DD4B27"/>
    <w:rsid w:val="00DD54E2"/>
    <w:rsid w:val="00DD558B"/>
    <w:rsid w:val="00DD55DB"/>
    <w:rsid w:val="00DD582C"/>
    <w:rsid w:val="00DD5934"/>
    <w:rsid w:val="00DD6306"/>
    <w:rsid w:val="00DD639B"/>
    <w:rsid w:val="00DD63CA"/>
    <w:rsid w:val="00DD6FEC"/>
    <w:rsid w:val="00DD7522"/>
    <w:rsid w:val="00DD7A53"/>
    <w:rsid w:val="00DD7C1C"/>
    <w:rsid w:val="00DD7C63"/>
    <w:rsid w:val="00DD7C66"/>
    <w:rsid w:val="00DD7E30"/>
    <w:rsid w:val="00DD7EC8"/>
    <w:rsid w:val="00DE01DF"/>
    <w:rsid w:val="00DE028C"/>
    <w:rsid w:val="00DE02EA"/>
    <w:rsid w:val="00DE0762"/>
    <w:rsid w:val="00DE0A18"/>
    <w:rsid w:val="00DE0CD4"/>
    <w:rsid w:val="00DE0DA5"/>
    <w:rsid w:val="00DE0F8B"/>
    <w:rsid w:val="00DE19C8"/>
    <w:rsid w:val="00DE1BF5"/>
    <w:rsid w:val="00DE1C95"/>
    <w:rsid w:val="00DE1CE7"/>
    <w:rsid w:val="00DE1F80"/>
    <w:rsid w:val="00DE2A6D"/>
    <w:rsid w:val="00DE2D2E"/>
    <w:rsid w:val="00DE2FE4"/>
    <w:rsid w:val="00DE33DC"/>
    <w:rsid w:val="00DE3831"/>
    <w:rsid w:val="00DE399C"/>
    <w:rsid w:val="00DE3BAC"/>
    <w:rsid w:val="00DE40C6"/>
    <w:rsid w:val="00DE432E"/>
    <w:rsid w:val="00DE49FF"/>
    <w:rsid w:val="00DE4E0D"/>
    <w:rsid w:val="00DE53E0"/>
    <w:rsid w:val="00DE55DA"/>
    <w:rsid w:val="00DE576B"/>
    <w:rsid w:val="00DE59FD"/>
    <w:rsid w:val="00DE5FC4"/>
    <w:rsid w:val="00DE6461"/>
    <w:rsid w:val="00DE64C0"/>
    <w:rsid w:val="00DE64CA"/>
    <w:rsid w:val="00DE664C"/>
    <w:rsid w:val="00DE666D"/>
    <w:rsid w:val="00DE6723"/>
    <w:rsid w:val="00DE6F94"/>
    <w:rsid w:val="00DE70F5"/>
    <w:rsid w:val="00DE71A9"/>
    <w:rsid w:val="00DE7225"/>
    <w:rsid w:val="00DE72CA"/>
    <w:rsid w:val="00DE73F8"/>
    <w:rsid w:val="00DE74EB"/>
    <w:rsid w:val="00DE77FC"/>
    <w:rsid w:val="00DE7CD4"/>
    <w:rsid w:val="00DE7DBB"/>
    <w:rsid w:val="00DF0218"/>
    <w:rsid w:val="00DF0248"/>
    <w:rsid w:val="00DF055E"/>
    <w:rsid w:val="00DF06B7"/>
    <w:rsid w:val="00DF080A"/>
    <w:rsid w:val="00DF0931"/>
    <w:rsid w:val="00DF0C09"/>
    <w:rsid w:val="00DF1620"/>
    <w:rsid w:val="00DF16D3"/>
    <w:rsid w:val="00DF2135"/>
    <w:rsid w:val="00DF2B18"/>
    <w:rsid w:val="00DF2C7F"/>
    <w:rsid w:val="00DF2F52"/>
    <w:rsid w:val="00DF3B80"/>
    <w:rsid w:val="00DF3BB4"/>
    <w:rsid w:val="00DF413C"/>
    <w:rsid w:val="00DF4573"/>
    <w:rsid w:val="00DF469B"/>
    <w:rsid w:val="00DF4A6D"/>
    <w:rsid w:val="00DF4E82"/>
    <w:rsid w:val="00DF5091"/>
    <w:rsid w:val="00DF54A6"/>
    <w:rsid w:val="00DF5732"/>
    <w:rsid w:val="00DF5C84"/>
    <w:rsid w:val="00DF61B2"/>
    <w:rsid w:val="00DF6259"/>
    <w:rsid w:val="00DF68DB"/>
    <w:rsid w:val="00DF6AA1"/>
    <w:rsid w:val="00DF754A"/>
    <w:rsid w:val="00DF7B84"/>
    <w:rsid w:val="00DF7F16"/>
    <w:rsid w:val="00E0023F"/>
    <w:rsid w:val="00E00538"/>
    <w:rsid w:val="00E006A0"/>
    <w:rsid w:val="00E00880"/>
    <w:rsid w:val="00E00A8B"/>
    <w:rsid w:val="00E01574"/>
    <w:rsid w:val="00E01B0A"/>
    <w:rsid w:val="00E01F75"/>
    <w:rsid w:val="00E0243B"/>
    <w:rsid w:val="00E0295A"/>
    <w:rsid w:val="00E029E4"/>
    <w:rsid w:val="00E02B1F"/>
    <w:rsid w:val="00E02BD9"/>
    <w:rsid w:val="00E034A6"/>
    <w:rsid w:val="00E035FB"/>
    <w:rsid w:val="00E037B8"/>
    <w:rsid w:val="00E03A43"/>
    <w:rsid w:val="00E03DDC"/>
    <w:rsid w:val="00E041DE"/>
    <w:rsid w:val="00E045C1"/>
    <w:rsid w:val="00E04734"/>
    <w:rsid w:val="00E047BD"/>
    <w:rsid w:val="00E04CAE"/>
    <w:rsid w:val="00E050ED"/>
    <w:rsid w:val="00E051FA"/>
    <w:rsid w:val="00E056F1"/>
    <w:rsid w:val="00E06869"/>
    <w:rsid w:val="00E06912"/>
    <w:rsid w:val="00E06952"/>
    <w:rsid w:val="00E06D80"/>
    <w:rsid w:val="00E06F67"/>
    <w:rsid w:val="00E07202"/>
    <w:rsid w:val="00E0729D"/>
    <w:rsid w:val="00E07505"/>
    <w:rsid w:val="00E07880"/>
    <w:rsid w:val="00E10134"/>
    <w:rsid w:val="00E101EB"/>
    <w:rsid w:val="00E10352"/>
    <w:rsid w:val="00E109F7"/>
    <w:rsid w:val="00E10B08"/>
    <w:rsid w:val="00E11805"/>
    <w:rsid w:val="00E11A4E"/>
    <w:rsid w:val="00E11E78"/>
    <w:rsid w:val="00E12145"/>
    <w:rsid w:val="00E1264A"/>
    <w:rsid w:val="00E12798"/>
    <w:rsid w:val="00E12911"/>
    <w:rsid w:val="00E1340A"/>
    <w:rsid w:val="00E139AB"/>
    <w:rsid w:val="00E13CBC"/>
    <w:rsid w:val="00E13D07"/>
    <w:rsid w:val="00E14508"/>
    <w:rsid w:val="00E1495C"/>
    <w:rsid w:val="00E1498F"/>
    <w:rsid w:val="00E1502A"/>
    <w:rsid w:val="00E1515A"/>
    <w:rsid w:val="00E1521E"/>
    <w:rsid w:val="00E15278"/>
    <w:rsid w:val="00E157B3"/>
    <w:rsid w:val="00E158D3"/>
    <w:rsid w:val="00E15AB2"/>
    <w:rsid w:val="00E15B5C"/>
    <w:rsid w:val="00E15BDD"/>
    <w:rsid w:val="00E15CBC"/>
    <w:rsid w:val="00E16142"/>
    <w:rsid w:val="00E162D6"/>
    <w:rsid w:val="00E163F1"/>
    <w:rsid w:val="00E164B2"/>
    <w:rsid w:val="00E165AA"/>
    <w:rsid w:val="00E166B0"/>
    <w:rsid w:val="00E16730"/>
    <w:rsid w:val="00E16EEE"/>
    <w:rsid w:val="00E17348"/>
    <w:rsid w:val="00E177FD"/>
    <w:rsid w:val="00E17C61"/>
    <w:rsid w:val="00E17D84"/>
    <w:rsid w:val="00E20C8C"/>
    <w:rsid w:val="00E20E7B"/>
    <w:rsid w:val="00E21003"/>
    <w:rsid w:val="00E2127B"/>
    <w:rsid w:val="00E21377"/>
    <w:rsid w:val="00E217B0"/>
    <w:rsid w:val="00E21D38"/>
    <w:rsid w:val="00E21E2D"/>
    <w:rsid w:val="00E226A0"/>
    <w:rsid w:val="00E22949"/>
    <w:rsid w:val="00E22B17"/>
    <w:rsid w:val="00E2375A"/>
    <w:rsid w:val="00E23D2C"/>
    <w:rsid w:val="00E242D7"/>
    <w:rsid w:val="00E243CA"/>
    <w:rsid w:val="00E246E6"/>
    <w:rsid w:val="00E2471C"/>
    <w:rsid w:val="00E248E2"/>
    <w:rsid w:val="00E24C3F"/>
    <w:rsid w:val="00E24F37"/>
    <w:rsid w:val="00E258AF"/>
    <w:rsid w:val="00E25E0B"/>
    <w:rsid w:val="00E25F39"/>
    <w:rsid w:val="00E2605D"/>
    <w:rsid w:val="00E26711"/>
    <w:rsid w:val="00E26EE3"/>
    <w:rsid w:val="00E26F92"/>
    <w:rsid w:val="00E276A3"/>
    <w:rsid w:val="00E27A85"/>
    <w:rsid w:val="00E27AB7"/>
    <w:rsid w:val="00E27D1D"/>
    <w:rsid w:val="00E27E42"/>
    <w:rsid w:val="00E27E77"/>
    <w:rsid w:val="00E30464"/>
    <w:rsid w:val="00E305BC"/>
    <w:rsid w:val="00E30622"/>
    <w:rsid w:val="00E3077C"/>
    <w:rsid w:val="00E30A44"/>
    <w:rsid w:val="00E30D23"/>
    <w:rsid w:val="00E3169F"/>
    <w:rsid w:val="00E3178B"/>
    <w:rsid w:val="00E31968"/>
    <w:rsid w:val="00E319BF"/>
    <w:rsid w:val="00E31A7B"/>
    <w:rsid w:val="00E321BD"/>
    <w:rsid w:val="00E322E6"/>
    <w:rsid w:val="00E3231D"/>
    <w:rsid w:val="00E32BF1"/>
    <w:rsid w:val="00E32C10"/>
    <w:rsid w:val="00E32F89"/>
    <w:rsid w:val="00E3314C"/>
    <w:rsid w:val="00E33257"/>
    <w:rsid w:val="00E33FAA"/>
    <w:rsid w:val="00E3433D"/>
    <w:rsid w:val="00E345F4"/>
    <w:rsid w:val="00E34700"/>
    <w:rsid w:val="00E34A20"/>
    <w:rsid w:val="00E34AB8"/>
    <w:rsid w:val="00E34CE3"/>
    <w:rsid w:val="00E34D01"/>
    <w:rsid w:val="00E34FA4"/>
    <w:rsid w:val="00E351E8"/>
    <w:rsid w:val="00E35B18"/>
    <w:rsid w:val="00E35C6A"/>
    <w:rsid w:val="00E36108"/>
    <w:rsid w:val="00E369C8"/>
    <w:rsid w:val="00E36FBF"/>
    <w:rsid w:val="00E375C2"/>
    <w:rsid w:val="00E375E8"/>
    <w:rsid w:val="00E37663"/>
    <w:rsid w:val="00E3767D"/>
    <w:rsid w:val="00E37BE1"/>
    <w:rsid w:val="00E37CA7"/>
    <w:rsid w:val="00E40309"/>
    <w:rsid w:val="00E4032E"/>
    <w:rsid w:val="00E40425"/>
    <w:rsid w:val="00E40D5F"/>
    <w:rsid w:val="00E40D84"/>
    <w:rsid w:val="00E40FC6"/>
    <w:rsid w:val="00E415FB"/>
    <w:rsid w:val="00E418CD"/>
    <w:rsid w:val="00E4199F"/>
    <w:rsid w:val="00E41C07"/>
    <w:rsid w:val="00E425DB"/>
    <w:rsid w:val="00E42A24"/>
    <w:rsid w:val="00E435AE"/>
    <w:rsid w:val="00E43ABF"/>
    <w:rsid w:val="00E4417C"/>
    <w:rsid w:val="00E448BF"/>
    <w:rsid w:val="00E4581B"/>
    <w:rsid w:val="00E45962"/>
    <w:rsid w:val="00E45FAC"/>
    <w:rsid w:val="00E466D8"/>
    <w:rsid w:val="00E467BD"/>
    <w:rsid w:val="00E468F6"/>
    <w:rsid w:val="00E46947"/>
    <w:rsid w:val="00E46EAF"/>
    <w:rsid w:val="00E4729B"/>
    <w:rsid w:val="00E472B9"/>
    <w:rsid w:val="00E472E4"/>
    <w:rsid w:val="00E47587"/>
    <w:rsid w:val="00E47607"/>
    <w:rsid w:val="00E47A98"/>
    <w:rsid w:val="00E47B64"/>
    <w:rsid w:val="00E47E54"/>
    <w:rsid w:val="00E502B2"/>
    <w:rsid w:val="00E504F6"/>
    <w:rsid w:val="00E505E7"/>
    <w:rsid w:val="00E505E8"/>
    <w:rsid w:val="00E50811"/>
    <w:rsid w:val="00E5096C"/>
    <w:rsid w:val="00E509D1"/>
    <w:rsid w:val="00E50AC3"/>
    <w:rsid w:val="00E5119C"/>
    <w:rsid w:val="00E515F3"/>
    <w:rsid w:val="00E51CBE"/>
    <w:rsid w:val="00E51E91"/>
    <w:rsid w:val="00E5200E"/>
    <w:rsid w:val="00E53E6C"/>
    <w:rsid w:val="00E54130"/>
    <w:rsid w:val="00E54395"/>
    <w:rsid w:val="00E54502"/>
    <w:rsid w:val="00E54F3E"/>
    <w:rsid w:val="00E5596C"/>
    <w:rsid w:val="00E55A55"/>
    <w:rsid w:val="00E55B8C"/>
    <w:rsid w:val="00E55B92"/>
    <w:rsid w:val="00E55C2C"/>
    <w:rsid w:val="00E55C5B"/>
    <w:rsid w:val="00E55F47"/>
    <w:rsid w:val="00E5646F"/>
    <w:rsid w:val="00E56532"/>
    <w:rsid w:val="00E569C2"/>
    <w:rsid w:val="00E56A79"/>
    <w:rsid w:val="00E56C2C"/>
    <w:rsid w:val="00E57617"/>
    <w:rsid w:val="00E577AD"/>
    <w:rsid w:val="00E57849"/>
    <w:rsid w:val="00E57902"/>
    <w:rsid w:val="00E57AF7"/>
    <w:rsid w:val="00E57CFE"/>
    <w:rsid w:val="00E57F34"/>
    <w:rsid w:val="00E6039C"/>
    <w:rsid w:val="00E60459"/>
    <w:rsid w:val="00E60B07"/>
    <w:rsid w:val="00E616CF"/>
    <w:rsid w:val="00E61F89"/>
    <w:rsid w:val="00E62107"/>
    <w:rsid w:val="00E62424"/>
    <w:rsid w:val="00E62EC2"/>
    <w:rsid w:val="00E63353"/>
    <w:rsid w:val="00E64117"/>
    <w:rsid w:val="00E64659"/>
    <w:rsid w:val="00E64CD1"/>
    <w:rsid w:val="00E64DE3"/>
    <w:rsid w:val="00E65174"/>
    <w:rsid w:val="00E65328"/>
    <w:rsid w:val="00E659CF"/>
    <w:rsid w:val="00E65C74"/>
    <w:rsid w:val="00E66520"/>
    <w:rsid w:val="00E66A5D"/>
    <w:rsid w:val="00E66C08"/>
    <w:rsid w:val="00E6774E"/>
    <w:rsid w:val="00E67C83"/>
    <w:rsid w:val="00E70366"/>
    <w:rsid w:val="00E704CB"/>
    <w:rsid w:val="00E707DC"/>
    <w:rsid w:val="00E70C59"/>
    <w:rsid w:val="00E716BA"/>
    <w:rsid w:val="00E716E5"/>
    <w:rsid w:val="00E71718"/>
    <w:rsid w:val="00E718F6"/>
    <w:rsid w:val="00E71D14"/>
    <w:rsid w:val="00E7203B"/>
    <w:rsid w:val="00E7266A"/>
    <w:rsid w:val="00E72730"/>
    <w:rsid w:val="00E728AC"/>
    <w:rsid w:val="00E72AFF"/>
    <w:rsid w:val="00E730B9"/>
    <w:rsid w:val="00E738BD"/>
    <w:rsid w:val="00E73A48"/>
    <w:rsid w:val="00E73B1C"/>
    <w:rsid w:val="00E73BF4"/>
    <w:rsid w:val="00E7424C"/>
    <w:rsid w:val="00E74627"/>
    <w:rsid w:val="00E74A61"/>
    <w:rsid w:val="00E74EBD"/>
    <w:rsid w:val="00E753D1"/>
    <w:rsid w:val="00E7547A"/>
    <w:rsid w:val="00E75E46"/>
    <w:rsid w:val="00E75ECB"/>
    <w:rsid w:val="00E75FB5"/>
    <w:rsid w:val="00E768D8"/>
    <w:rsid w:val="00E76B38"/>
    <w:rsid w:val="00E76D6A"/>
    <w:rsid w:val="00E77B5F"/>
    <w:rsid w:val="00E77C5A"/>
    <w:rsid w:val="00E77DF4"/>
    <w:rsid w:val="00E77FBB"/>
    <w:rsid w:val="00E803FF"/>
    <w:rsid w:val="00E805BD"/>
    <w:rsid w:val="00E806C6"/>
    <w:rsid w:val="00E8077F"/>
    <w:rsid w:val="00E80B1C"/>
    <w:rsid w:val="00E80D6F"/>
    <w:rsid w:val="00E81124"/>
    <w:rsid w:val="00E81677"/>
    <w:rsid w:val="00E81924"/>
    <w:rsid w:val="00E81AAC"/>
    <w:rsid w:val="00E81EA0"/>
    <w:rsid w:val="00E81EED"/>
    <w:rsid w:val="00E81F71"/>
    <w:rsid w:val="00E82F5D"/>
    <w:rsid w:val="00E8317C"/>
    <w:rsid w:val="00E8330A"/>
    <w:rsid w:val="00E83470"/>
    <w:rsid w:val="00E83ACF"/>
    <w:rsid w:val="00E83FCD"/>
    <w:rsid w:val="00E84074"/>
    <w:rsid w:val="00E84508"/>
    <w:rsid w:val="00E846E5"/>
    <w:rsid w:val="00E8478E"/>
    <w:rsid w:val="00E848AC"/>
    <w:rsid w:val="00E84B6F"/>
    <w:rsid w:val="00E84D6E"/>
    <w:rsid w:val="00E84E74"/>
    <w:rsid w:val="00E8589F"/>
    <w:rsid w:val="00E85A1A"/>
    <w:rsid w:val="00E85C7F"/>
    <w:rsid w:val="00E86303"/>
    <w:rsid w:val="00E86558"/>
    <w:rsid w:val="00E865B2"/>
    <w:rsid w:val="00E8705E"/>
    <w:rsid w:val="00E8715A"/>
    <w:rsid w:val="00E87392"/>
    <w:rsid w:val="00E873F0"/>
    <w:rsid w:val="00E8752D"/>
    <w:rsid w:val="00E87BC1"/>
    <w:rsid w:val="00E87ECD"/>
    <w:rsid w:val="00E902E2"/>
    <w:rsid w:val="00E90F6C"/>
    <w:rsid w:val="00E91477"/>
    <w:rsid w:val="00E9149B"/>
    <w:rsid w:val="00E9159E"/>
    <w:rsid w:val="00E915CB"/>
    <w:rsid w:val="00E919EE"/>
    <w:rsid w:val="00E91B7C"/>
    <w:rsid w:val="00E92205"/>
    <w:rsid w:val="00E923D3"/>
    <w:rsid w:val="00E92415"/>
    <w:rsid w:val="00E927C6"/>
    <w:rsid w:val="00E92B05"/>
    <w:rsid w:val="00E92CD9"/>
    <w:rsid w:val="00E92D4A"/>
    <w:rsid w:val="00E92E60"/>
    <w:rsid w:val="00E92F46"/>
    <w:rsid w:val="00E93185"/>
    <w:rsid w:val="00E93627"/>
    <w:rsid w:val="00E93902"/>
    <w:rsid w:val="00E939B6"/>
    <w:rsid w:val="00E93BE6"/>
    <w:rsid w:val="00E93D4C"/>
    <w:rsid w:val="00E93F47"/>
    <w:rsid w:val="00E940D0"/>
    <w:rsid w:val="00E94144"/>
    <w:rsid w:val="00E9491C"/>
    <w:rsid w:val="00E94C6E"/>
    <w:rsid w:val="00E94ECA"/>
    <w:rsid w:val="00E951C0"/>
    <w:rsid w:val="00E952AC"/>
    <w:rsid w:val="00E9534C"/>
    <w:rsid w:val="00E9546D"/>
    <w:rsid w:val="00E95842"/>
    <w:rsid w:val="00E963B4"/>
    <w:rsid w:val="00E9680F"/>
    <w:rsid w:val="00E96A93"/>
    <w:rsid w:val="00E9714F"/>
    <w:rsid w:val="00E97250"/>
    <w:rsid w:val="00E975C1"/>
    <w:rsid w:val="00E978E3"/>
    <w:rsid w:val="00EA0052"/>
    <w:rsid w:val="00EA082B"/>
    <w:rsid w:val="00EA0B76"/>
    <w:rsid w:val="00EA0F86"/>
    <w:rsid w:val="00EA11A3"/>
    <w:rsid w:val="00EA1499"/>
    <w:rsid w:val="00EA1AA0"/>
    <w:rsid w:val="00EA2ABE"/>
    <w:rsid w:val="00EA379F"/>
    <w:rsid w:val="00EA3DC0"/>
    <w:rsid w:val="00EA3ED9"/>
    <w:rsid w:val="00EA41F4"/>
    <w:rsid w:val="00EA46C9"/>
    <w:rsid w:val="00EA481E"/>
    <w:rsid w:val="00EA5327"/>
    <w:rsid w:val="00EA5972"/>
    <w:rsid w:val="00EA5EE2"/>
    <w:rsid w:val="00EA642A"/>
    <w:rsid w:val="00EA67C5"/>
    <w:rsid w:val="00EA6D78"/>
    <w:rsid w:val="00EA6D7E"/>
    <w:rsid w:val="00EA6DE9"/>
    <w:rsid w:val="00EA751C"/>
    <w:rsid w:val="00EA751D"/>
    <w:rsid w:val="00EA76DD"/>
    <w:rsid w:val="00EA77C2"/>
    <w:rsid w:val="00EA796B"/>
    <w:rsid w:val="00EA7A11"/>
    <w:rsid w:val="00EA7B02"/>
    <w:rsid w:val="00EB001E"/>
    <w:rsid w:val="00EB055D"/>
    <w:rsid w:val="00EB0DD6"/>
    <w:rsid w:val="00EB114E"/>
    <w:rsid w:val="00EB15EE"/>
    <w:rsid w:val="00EB176E"/>
    <w:rsid w:val="00EB197E"/>
    <w:rsid w:val="00EB1F74"/>
    <w:rsid w:val="00EB1F86"/>
    <w:rsid w:val="00EB24C6"/>
    <w:rsid w:val="00EB2564"/>
    <w:rsid w:val="00EB2963"/>
    <w:rsid w:val="00EB2EBA"/>
    <w:rsid w:val="00EB312B"/>
    <w:rsid w:val="00EB3974"/>
    <w:rsid w:val="00EB3BA0"/>
    <w:rsid w:val="00EB3C0B"/>
    <w:rsid w:val="00EB40DD"/>
    <w:rsid w:val="00EB4967"/>
    <w:rsid w:val="00EB4AD6"/>
    <w:rsid w:val="00EB552D"/>
    <w:rsid w:val="00EB56EC"/>
    <w:rsid w:val="00EB590F"/>
    <w:rsid w:val="00EB596F"/>
    <w:rsid w:val="00EB5BBC"/>
    <w:rsid w:val="00EB5BE7"/>
    <w:rsid w:val="00EB62BE"/>
    <w:rsid w:val="00EB6F7D"/>
    <w:rsid w:val="00EB7161"/>
    <w:rsid w:val="00EB737C"/>
    <w:rsid w:val="00EB7DDD"/>
    <w:rsid w:val="00EB7ED1"/>
    <w:rsid w:val="00EB7FFE"/>
    <w:rsid w:val="00EC04C4"/>
    <w:rsid w:val="00EC0936"/>
    <w:rsid w:val="00EC0D4F"/>
    <w:rsid w:val="00EC0DC9"/>
    <w:rsid w:val="00EC1639"/>
    <w:rsid w:val="00EC1F63"/>
    <w:rsid w:val="00EC233A"/>
    <w:rsid w:val="00EC26CC"/>
    <w:rsid w:val="00EC27BE"/>
    <w:rsid w:val="00EC28D3"/>
    <w:rsid w:val="00EC2D70"/>
    <w:rsid w:val="00EC2E51"/>
    <w:rsid w:val="00EC30FD"/>
    <w:rsid w:val="00EC3709"/>
    <w:rsid w:val="00EC3B5A"/>
    <w:rsid w:val="00EC4392"/>
    <w:rsid w:val="00EC4632"/>
    <w:rsid w:val="00EC505F"/>
    <w:rsid w:val="00EC5151"/>
    <w:rsid w:val="00EC530A"/>
    <w:rsid w:val="00EC5366"/>
    <w:rsid w:val="00EC55DD"/>
    <w:rsid w:val="00EC5C76"/>
    <w:rsid w:val="00EC6206"/>
    <w:rsid w:val="00EC6516"/>
    <w:rsid w:val="00EC7200"/>
    <w:rsid w:val="00EC7A43"/>
    <w:rsid w:val="00EC7D04"/>
    <w:rsid w:val="00EC7F4E"/>
    <w:rsid w:val="00ED04D4"/>
    <w:rsid w:val="00ED0827"/>
    <w:rsid w:val="00ED0B81"/>
    <w:rsid w:val="00ED0C2B"/>
    <w:rsid w:val="00ED11EE"/>
    <w:rsid w:val="00ED1221"/>
    <w:rsid w:val="00ED1433"/>
    <w:rsid w:val="00ED144A"/>
    <w:rsid w:val="00ED15A4"/>
    <w:rsid w:val="00ED1954"/>
    <w:rsid w:val="00ED2303"/>
    <w:rsid w:val="00ED2880"/>
    <w:rsid w:val="00ED28EA"/>
    <w:rsid w:val="00ED2E63"/>
    <w:rsid w:val="00ED3038"/>
    <w:rsid w:val="00ED3282"/>
    <w:rsid w:val="00ED340D"/>
    <w:rsid w:val="00ED37A2"/>
    <w:rsid w:val="00ED38C3"/>
    <w:rsid w:val="00ED3A13"/>
    <w:rsid w:val="00ED4020"/>
    <w:rsid w:val="00ED4C94"/>
    <w:rsid w:val="00ED4DC8"/>
    <w:rsid w:val="00ED54C1"/>
    <w:rsid w:val="00ED5BF5"/>
    <w:rsid w:val="00ED5F19"/>
    <w:rsid w:val="00ED6245"/>
    <w:rsid w:val="00ED6BD3"/>
    <w:rsid w:val="00ED6E4E"/>
    <w:rsid w:val="00ED6E9A"/>
    <w:rsid w:val="00ED73AF"/>
    <w:rsid w:val="00ED7B7D"/>
    <w:rsid w:val="00ED7BE7"/>
    <w:rsid w:val="00ED7D65"/>
    <w:rsid w:val="00EE029A"/>
    <w:rsid w:val="00EE02A4"/>
    <w:rsid w:val="00EE0755"/>
    <w:rsid w:val="00EE0A89"/>
    <w:rsid w:val="00EE0AEC"/>
    <w:rsid w:val="00EE0B00"/>
    <w:rsid w:val="00EE0CEF"/>
    <w:rsid w:val="00EE0E73"/>
    <w:rsid w:val="00EE1242"/>
    <w:rsid w:val="00EE12F5"/>
    <w:rsid w:val="00EE14A2"/>
    <w:rsid w:val="00EE1795"/>
    <w:rsid w:val="00EE19B1"/>
    <w:rsid w:val="00EE1B17"/>
    <w:rsid w:val="00EE1E58"/>
    <w:rsid w:val="00EE2766"/>
    <w:rsid w:val="00EE2875"/>
    <w:rsid w:val="00EE29E7"/>
    <w:rsid w:val="00EE2DF0"/>
    <w:rsid w:val="00EE315E"/>
    <w:rsid w:val="00EE34B5"/>
    <w:rsid w:val="00EE3A46"/>
    <w:rsid w:val="00EE4F5B"/>
    <w:rsid w:val="00EE53FD"/>
    <w:rsid w:val="00EE5EC2"/>
    <w:rsid w:val="00EE601F"/>
    <w:rsid w:val="00EE611E"/>
    <w:rsid w:val="00EE61A3"/>
    <w:rsid w:val="00EE6DCB"/>
    <w:rsid w:val="00EE6F8A"/>
    <w:rsid w:val="00EE6FFF"/>
    <w:rsid w:val="00EE7A98"/>
    <w:rsid w:val="00EE7BE2"/>
    <w:rsid w:val="00EE7DC8"/>
    <w:rsid w:val="00EE7ED8"/>
    <w:rsid w:val="00EE7FD5"/>
    <w:rsid w:val="00EF0542"/>
    <w:rsid w:val="00EF07AC"/>
    <w:rsid w:val="00EF0BC2"/>
    <w:rsid w:val="00EF0DC2"/>
    <w:rsid w:val="00EF1360"/>
    <w:rsid w:val="00EF1FEB"/>
    <w:rsid w:val="00EF2005"/>
    <w:rsid w:val="00EF237B"/>
    <w:rsid w:val="00EF2AB3"/>
    <w:rsid w:val="00EF2C40"/>
    <w:rsid w:val="00EF2DB3"/>
    <w:rsid w:val="00EF31C9"/>
    <w:rsid w:val="00EF339B"/>
    <w:rsid w:val="00EF35CA"/>
    <w:rsid w:val="00EF38CF"/>
    <w:rsid w:val="00EF4126"/>
    <w:rsid w:val="00EF47B8"/>
    <w:rsid w:val="00EF48A9"/>
    <w:rsid w:val="00EF48CC"/>
    <w:rsid w:val="00EF4F9A"/>
    <w:rsid w:val="00EF4FA2"/>
    <w:rsid w:val="00EF53AB"/>
    <w:rsid w:val="00EF59B1"/>
    <w:rsid w:val="00EF5E73"/>
    <w:rsid w:val="00EF6047"/>
    <w:rsid w:val="00EF6572"/>
    <w:rsid w:val="00EF663F"/>
    <w:rsid w:val="00EF66F8"/>
    <w:rsid w:val="00EF6750"/>
    <w:rsid w:val="00EF6B28"/>
    <w:rsid w:val="00EF6D44"/>
    <w:rsid w:val="00EF72DC"/>
    <w:rsid w:val="00EF743B"/>
    <w:rsid w:val="00EF745B"/>
    <w:rsid w:val="00EF7823"/>
    <w:rsid w:val="00EF7CC1"/>
    <w:rsid w:val="00F00227"/>
    <w:rsid w:val="00F01391"/>
    <w:rsid w:val="00F019B6"/>
    <w:rsid w:val="00F01A58"/>
    <w:rsid w:val="00F01BA5"/>
    <w:rsid w:val="00F01F30"/>
    <w:rsid w:val="00F01F9B"/>
    <w:rsid w:val="00F02242"/>
    <w:rsid w:val="00F02598"/>
    <w:rsid w:val="00F030A2"/>
    <w:rsid w:val="00F03187"/>
    <w:rsid w:val="00F03677"/>
    <w:rsid w:val="00F036F3"/>
    <w:rsid w:val="00F03864"/>
    <w:rsid w:val="00F038FB"/>
    <w:rsid w:val="00F03B5B"/>
    <w:rsid w:val="00F03B98"/>
    <w:rsid w:val="00F04263"/>
    <w:rsid w:val="00F043E2"/>
    <w:rsid w:val="00F04D7D"/>
    <w:rsid w:val="00F04EC5"/>
    <w:rsid w:val="00F05874"/>
    <w:rsid w:val="00F05F5A"/>
    <w:rsid w:val="00F06298"/>
    <w:rsid w:val="00F06531"/>
    <w:rsid w:val="00F06581"/>
    <w:rsid w:val="00F06850"/>
    <w:rsid w:val="00F06857"/>
    <w:rsid w:val="00F06FB8"/>
    <w:rsid w:val="00F0759D"/>
    <w:rsid w:val="00F076ED"/>
    <w:rsid w:val="00F07C9A"/>
    <w:rsid w:val="00F07D1A"/>
    <w:rsid w:val="00F07F57"/>
    <w:rsid w:val="00F1016F"/>
    <w:rsid w:val="00F10BF3"/>
    <w:rsid w:val="00F10D58"/>
    <w:rsid w:val="00F11266"/>
    <w:rsid w:val="00F11653"/>
    <w:rsid w:val="00F11C70"/>
    <w:rsid w:val="00F12457"/>
    <w:rsid w:val="00F129A8"/>
    <w:rsid w:val="00F146C6"/>
    <w:rsid w:val="00F14A02"/>
    <w:rsid w:val="00F14CD2"/>
    <w:rsid w:val="00F15526"/>
    <w:rsid w:val="00F15672"/>
    <w:rsid w:val="00F15757"/>
    <w:rsid w:val="00F160A2"/>
    <w:rsid w:val="00F1618F"/>
    <w:rsid w:val="00F162B5"/>
    <w:rsid w:val="00F165F3"/>
    <w:rsid w:val="00F16653"/>
    <w:rsid w:val="00F17176"/>
    <w:rsid w:val="00F1754C"/>
    <w:rsid w:val="00F17CD8"/>
    <w:rsid w:val="00F17F1C"/>
    <w:rsid w:val="00F2011C"/>
    <w:rsid w:val="00F201F0"/>
    <w:rsid w:val="00F202B7"/>
    <w:rsid w:val="00F2036C"/>
    <w:rsid w:val="00F203C6"/>
    <w:rsid w:val="00F20559"/>
    <w:rsid w:val="00F20667"/>
    <w:rsid w:val="00F2112A"/>
    <w:rsid w:val="00F21251"/>
    <w:rsid w:val="00F2150C"/>
    <w:rsid w:val="00F219B6"/>
    <w:rsid w:val="00F21DC6"/>
    <w:rsid w:val="00F222AB"/>
    <w:rsid w:val="00F22383"/>
    <w:rsid w:val="00F223F8"/>
    <w:rsid w:val="00F227EF"/>
    <w:rsid w:val="00F227F0"/>
    <w:rsid w:val="00F2290B"/>
    <w:rsid w:val="00F22A91"/>
    <w:rsid w:val="00F23080"/>
    <w:rsid w:val="00F234F7"/>
    <w:rsid w:val="00F237CD"/>
    <w:rsid w:val="00F2381D"/>
    <w:rsid w:val="00F23F49"/>
    <w:rsid w:val="00F243CF"/>
    <w:rsid w:val="00F243D7"/>
    <w:rsid w:val="00F24957"/>
    <w:rsid w:val="00F2510E"/>
    <w:rsid w:val="00F2558D"/>
    <w:rsid w:val="00F255A6"/>
    <w:rsid w:val="00F2668D"/>
    <w:rsid w:val="00F26BA5"/>
    <w:rsid w:val="00F26C71"/>
    <w:rsid w:val="00F26E56"/>
    <w:rsid w:val="00F2729F"/>
    <w:rsid w:val="00F3056A"/>
    <w:rsid w:val="00F30D49"/>
    <w:rsid w:val="00F3100A"/>
    <w:rsid w:val="00F313D3"/>
    <w:rsid w:val="00F3197B"/>
    <w:rsid w:val="00F31D1F"/>
    <w:rsid w:val="00F31DAA"/>
    <w:rsid w:val="00F31E5A"/>
    <w:rsid w:val="00F326D9"/>
    <w:rsid w:val="00F327DB"/>
    <w:rsid w:val="00F33012"/>
    <w:rsid w:val="00F331C1"/>
    <w:rsid w:val="00F334FE"/>
    <w:rsid w:val="00F33870"/>
    <w:rsid w:val="00F33B7B"/>
    <w:rsid w:val="00F33DBA"/>
    <w:rsid w:val="00F33F52"/>
    <w:rsid w:val="00F3407A"/>
    <w:rsid w:val="00F34263"/>
    <w:rsid w:val="00F3508A"/>
    <w:rsid w:val="00F35235"/>
    <w:rsid w:val="00F355F7"/>
    <w:rsid w:val="00F35943"/>
    <w:rsid w:val="00F35AD7"/>
    <w:rsid w:val="00F35E83"/>
    <w:rsid w:val="00F35F91"/>
    <w:rsid w:val="00F36114"/>
    <w:rsid w:val="00F36668"/>
    <w:rsid w:val="00F36984"/>
    <w:rsid w:val="00F37669"/>
    <w:rsid w:val="00F37B3A"/>
    <w:rsid w:val="00F37C7B"/>
    <w:rsid w:val="00F413EA"/>
    <w:rsid w:val="00F41F0E"/>
    <w:rsid w:val="00F42024"/>
    <w:rsid w:val="00F42310"/>
    <w:rsid w:val="00F42380"/>
    <w:rsid w:val="00F42800"/>
    <w:rsid w:val="00F42C48"/>
    <w:rsid w:val="00F436FC"/>
    <w:rsid w:val="00F439F3"/>
    <w:rsid w:val="00F43BC4"/>
    <w:rsid w:val="00F43DCC"/>
    <w:rsid w:val="00F44175"/>
    <w:rsid w:val="00F44389"/>
    <w:rsid w:val="00F444A8"/>
    <w:rsid w:val="00F44628"/>
    <w:rsid w:val="00F4463C"/>
    <w:rsid w:val="00F4483A"/>
    <w:rsid w:val="00F44867"/>
    <w:rsid w:val="00F448FD"/>
    <w:rsid w:val="00F44A22"/>
    <w:rsid w:val="00F45283"/>
    <w:rsid w:val="00F45702"/>
    <w:rsid w:val="00F45E3D"/>
    <w:rsid w:val="00F461E9"/>
    <w:rsid w:val="00F467D2"/>
    <w:rsid w:val="00F46C7D"/>
    <w:rsid w:val="00F47765"/>
    <w:rsid w:val="00F47B2E"/>
    <w:rsid w:val="00F501A9"/>
    <w:rsid w:val="00F50243"/>
    <w:rsid w:val="00F50394"/>
    <w:rsid w:val="00F5041C"/>
    <w:rsid w:val="00F50908"/>
    <w:rsid w:val="00F5172A"/>
    <w:rsid w:val="00F517E4"/>
    <w:rsid w:val="00F52050"/>
    <w:rsid w:val="00F5208D"/>
    <w:rsid w:val="00F52232"/>
    <w:rsid w:val="00F52511"/>
    <w:rsid w:val="00F52694"/>
    <w:rsid w:val="00F527D2"/>
    <w:rsid w:val="00F528B5"/>
    <w:rsid w:val="00F52D2F"/>
    <w:rsid w:val="00F53123"/>
    <w:rsid w:val="00F531D7"/>
    <w:rsid w:val="00F533D6"/>
    <w:rsid w:val="00F533DC"/>
    <w:rsid w:val="00F534DF"/>
    <w:rsid w:val="00F538AC"/>
    <w:rsid w:val="00F542DA"/>
    <w:rsid w:val="00F5457F"/>
    <w:rsid w:val="00F546AA"/>
    <w:rsid w:val="00F548ED"/>
    <w:rsid w:val="00F54D1A"/>
    <w:rsid w:val="00F54DAE"/>
    <w:rsid w:val="00F557B6"/>
    <w:rsid w:val="00F55AF2"/>
    <w:rsid w:val="00F56CC0"/>
    <w:rsid w:val="00F56DF8"/>
    <w:rsid w:val="00F5751D"/>
    <w:rsid w:val="00F576B5"/>
    <w:rsid w:val="00F57804"/>
    <w:rsid w:val="00F578A3"/>
    <w:rsid w:val="00F57CD8"/>
    <w:rsid w:val="00F60023"/>
    <w:rsid w:val="00F60083"/>
    <w:rsid w:val="00F60432"/>
    <w:rsid w:val="00F6081D"/>
    <w:rsid w:val="00F60C9F"/>
    <w:rsid w:val="00F60D00"/>
    <w:rsid w:val="00F60F05"/>
    <w:rsid w:val="00F61114"/>
    <w:rsid w:val="00F61B53"/>
    <w:rsid w:val="00F6202A"/>
    <w:rsid w:val="00F62099"/>
    <w:rsid w:val="00F62C32"/>
    <w:rsid w:val="00F63013"/>
    <w:rsid w:val="00F63247"/>
    <w:rsid w:val="00F63FB3"/>
    <w:rsid w:val="00F6445A"/>
    <w:rsid w:val="00F64CE1"/>
    <w:rsid w:val="00F650C9"/>
    <w:rsid w:val="00F65B47"/>
    <w:rsid w:val="00F65BFE"/>
    <w:rsid w:val="00F65C98"/>
    <w:rsid w:val="00F66316"/>
    <w:rsid w:val="00F665AA"/>
    <w:rsid w:val="00F665CC"/>
    <w:rsid w:val="00F6664C"/>
    <w:rsid w:val="00F668F5"/>
    <w:rsid w:val="00F66C63"/>
    <w:rsid w:val="00F6717A"/>
    <w:rsid w:val="00F671B1"/>
    <w:rsid w:val="00F67232"/>
    <w:rsid w:val="00F6733E"/>
    <w:rsid w:val="00F67486"/>
    <w:rsid w:val="00F676B9"/>
    <w:rsid w:val="00F6795D"/>
    <w:rsid w:val="00F67EDF"/>
    <w:rsid w:val="00F700A9"/>
    <w:rsid w:val="00F701B5"/>
    <w:rsid w:val="00F70497"/>
    <w:rsid w:val="00F708AD"/>
    <w:rsid w:val="00F70ABA"/>
    <w:rsid w:val="00F70D67"/>
    <w:rsid w:val="00F70FF2"/>
    <w:rsid w:val="00F71713"/>
    <w:rsid w:val="00F71F77"/>
    <w:rsid w:val="00F72073"/>
    <w:rsid w:val="00F7218C"/>
    <w:rsid w:val="00F724E3"/>
    <w:rsid w:val="00F72943"/>
    <w:rsid w:val="00F72B3A"/>
    <w:rsid w:val="00F72E20"/>
    <w:rsid w:val="00F732C9"/>
    <w:rsid w:val="00F733DD"/>
    <w:rsid w:val="00F73559"/>
    <w:rsid w:val="00F7384C"/>
    <w:rsid w:val="00F740B6"/>
    <w:rsid w:val="00F743BB"/>
    <w:rsid w:val="00F7448C"/>
    <w:rsid w:val="00F74497"/>
    <w:rsid w:val="00F746EB"/>
    <w:rsid w:val="00F74776"/>
    <w:rsid w:val="00F747F6"/>
    <w:rsid w:val="00F74D6E"/>
    <w:rsid w:val="00F75199"/>
    <w:rsid w:val="00F7530E"/>
    <w:rsid w:val="00F7545C"/>
    <w:rsid w:val="00F7599A"/>
    <w:rsid w:val="00F75A16"/>
    <w:rsid w:val="00F75A36"/>
    <w:rsid w:val="00F75BCC"/>
    <w:rsid w:val="00F760E9"/>
    <w:rsid w:val="00F763B4"/>
    <w:rsid w:val="00F76663"/>
    <w:rsid w:val="00F76C53"/>
    <w:rsid w:val="00F76DB3"/>
    <w:rsid w:val="00F770B5"/>
    <w:rsid w:val="00F77526"/>
    <w:rsid w:val="00F77683"/>
    <w:rsid w:val="00F77BBE"/>
    <w:rsid w:val="00F77D81"/>
    <w:rsid w:val="00F80850"/>
    <w:rsid w:val="00F80A9B"/>
    <w:rsid w:val="00F80EAB"/>
    <w:rsid w:val="00F8116E"/>
    <w:rsid w:val="00F819F7"/>
    <w:rsid w:val="00F81E19"/>
    <w:rsid w:val="00F82352"/>
    <w:rsid w:val="00F82F19"/>
    <w:rsid w:val="00F82F2D"/>
    <w:rsid w:val="00F83355"/>
    <w:rsid w:val="00F8346B"/>
    <w:rsid w:val="00F83B66"/>
    <w:rsid w:val="00F83F2E"/>
    <w:rsid w:val="00F847E6"/>
    <w:rsid w:val="00F848D0"/>
    <w:rsid w:val="00F84944"/>
    <w:rsid w:val="00F84A7C"/>
    <w:rsid w:val="00F84BB9"/>
    <w:rsid w:val="00F84F09"/>
    <w:rsid w:val="00F850F5"/>
    <w:rsid w:val="00F85477"/>
    <w:rsid w:val="00F856B2"/>
    <w:rsid w:val="00F85D9E"/>
    <w:rsid w:val="00F86145"/>
    <w:rsid w:val="00F8639C"/>
    <w:rsid w:val="00F8641B"/>
    <w:rsid w:val="00F864DD"/>
    <w:rsid w:val="00F86CC5"/>
    <w:rsid w:val="00F873F1"/>
    <w:rsid w:val="00F8774E"/>
    <w:rsid w:val="00F87AC3"/>
    <w:rsid w:val="00F87D56"/>
    <w:rsid w:val="00F9044B"/>
    <w:rsid w:val="00F905F6"/>
    <w:rsid w:val="00F91040"/>
    <w:rsid w:val="00F917EA"/>
    <w:rsid w:val="00F9194A"/>
    <w:rsid w:val="00F921C9"/>
    <w:rsid w:val="00F92607"/>
    <w:rsid w:val="00F92610"/>
    <w:rsid w:val="00F936EF"/>
    <w:rsid w:val="00F93C52"/>
    <w:rsid w:val="00F93E41"/>
    <w:rsid w:val="00F941B3"/>
    <w:rsid w:val="00F9424A"/>
    <w:rsid w:val="00F9440F"/>
    <w:rsid w:val="00F947D8"/>
    <w:rsid w:val="00F9497A"/>
    <w:rsid w:val="00F94D77"/>
    <w:rsid w:val="00F94F0F"/>
    <w:rsid w:val="00F94FBA"/>
    <w:rsid w:val="00F9556E"/>
    <w:rsid w:val="00F95AF8"/>
    <w:rsid w:val="00F95F39"/>
    <w:rsid w:val="00F964D3"/>
    <w:rsid w:val="00F96605"/>
    <w:rsid w:val="00F96A67"/>
    <w:rsid w:val="00F96AE2"/>
    <w:rsid w:val="00F96BCC"/>
    <w:rsid w:val="00F97043"/>
    <w:rsid w:val="00F97338"/>
    <w:rsid w:val="00F97445"/>
    <w:rsid w:val="00F97C91"/>
    <w:rsid w:val="00F97DBA"/>
    <w:rsid w:val="00F97DD5"/>
    <w:rsid w:val="00F97E83"/>
    <w:rsid w:val="00FA06CE"/>
    <w:rsid w:val="00FA07BC"/>
    <w:rsid w:val="00FA0974"/>
    <w:rsid w:val="00FA0991"/>
    <w:rsid w:val="00FA0A70"/>
    <w:rsid w:val="00FA1954"/>
    <w:rsid w:val="00FA1A8D"/>
    <w:rsid w:val="00FA1B2D"/>
    <w:rsid w:val="00FA1C15"/>
    <w:rsid w:val="00FA2122"/>
    <w:rsid w:val="00FA2280"/>
    <w:rsid w:val="00FA2284"/>
    <w:rsid w:val="00FA2465"/>
    <w:rsid w:val="00FA280F"/>
    <w:rsid w:val="00FA2C43"/>
    <w:rsid w:val="00FA329D"/>
    <w:rsid w:val="00FA330B"/>
    <w:rsid w:val="00FA3573"/>
    <w:rsid w:val="00FA3799"/>
    <w:rsid w:val="00FA3B0B"/>
    <w:rsid w:val="00FA440A"/>
    <w:rsid w:val="00FA46AE"/>
    <w:rsid w:val="00FA4E03"/>
    <w:rsid w:val="00FA53DA"/>
    <w:rsid w:val="00FA540C"/>
    <w:rsid w:val="00FA5D3B"/>
    <w:rsid w:val="00FA65CE"/>
    <w:rsid w:val="00FA6B1B"/>
    <w:rsid w:val="00FA6CD2"/>
    <w:rsid w:val="00FA6D32"/>
    <w:rsid w:val="00FA6E9A"/>
    <w:rsid w:val="00FA774A"/>
    <w:rsid w:val="00FA77FA"/>
    <w:rsid w:val="00FA7968"/>
    <w:rsid w:val="00FB006F"/>
    <w:rsid w:val="00FB05CC"/>
    <w:rsid w:val="00FB0B68"/>
    <w:rsid w:val="00FB0D6E"/>
    <w:rsid w:val="00FB135E"/>
    <w:rsid w:val="00FB145C"/>
    <w:rsid w:val="00FB150D"/>
    <w:rsid w:val="00FB194C"/>
    <w:rsid w:val="00FB1973"/>
    <w:rsid w:val="00FB1FB8"/>
    <w:rsid w:val="00FB23E3"/>
    <w:rsid w:val="00FB3298"/>
    <w:rsid w:val="00FB3D53"/>
    <w:rsid w:val="00FB3DFD"/>
    <w:rsid w:val="00FB4277"/>
    <w:rsid w:val="00FB43AF"/>
    <w:rsid w:val="00FB443D"/>
    <w:rsid w:val="00FB45A0"/>
    <w:rsid w:val="00FB46F0"/>
    <w:rsid w:val="00FB4E67"/>
    <w:rsid w:val="00FB524C"/>
    <w:rsid w:val="00FB5628"/>
    <w:rsid w:val="00FB56E1"/>
    <w:rsid w:val="00FB5BAC"/>
    <w:rsid w:val="00FB5EA1"/>
    <w:rsid w:val="00FB5F73"/>
    <w:rsid w:val="00FB6245"/>
    <w:rsid w:val="00FB64DF"/>
    <w:rsid w:val="00FB6794"/>
    <w:rsid w:val="00FB6902"/>
    <w:rsid w:val="00FB6A5F"/>
    <w:rsid w:val="00FB6D37"/>
    <w:rsid w:val="00FB7100"/>
    <w:rsid w:val="00FB73A4"/>
    <w:rsid w:val="00FB77FB"/>
    <w:rsid w:val="00FB7C08"/>
    <w:rsid w:val="00FC028F"/>
    <w:rsid w:val="00FC039D"/>
    <w:rsid w:val="00FC0530"/>
    <w:rsid w:val="00FC18C1"/>
    <w:rsid w:val="00FC2141"/>
    <w:rsid w:val="00FC2186"/>
    <w:rsid w:val="00FC25A5"/>
    <w:rsid w:val="00FC282A"/>
    <w:rsid w:val="00FC2872"/>
    <w:rsid w:val="00FC28E2"/>
    <w:rsid w:val="00FC29E8"/>
    <w:rsid w:val="00FC2A13"/>
    <w:rsid w:val="00FC2C83"/>
    <w:rsid w:val="00FC301B"/>
    <w:rsid w:val="00FC3400"/>
    <w:rsid w:val="00FC39C9"/>
    <w:rsid w:val="00FC3D5F"/>
    <w:rsid w:val="00FC49F6"/>
    <w:rsid w:val="00FC4EFF"/>
    <w:rsid w:val="00FC57CC"/>
    <w:rsid w:val="00FC580D"/>
    <w:rsid w:val="00FC5B59"/>
    <w:rsid w:val="00FC620D"/>
    <w:rsid w:val="00FC6C6E"/>
    <w:rsid w:val="00FC7085"/>
    <w:rsid w:val="00FC7B0B"/>
    <w:rsid w:val="00FC7F38"/>
    <w:rsid w:val="00FD0329"/>
    <w:rsid w:val="00FD047B"/>
    <w:rsid w:val="00FD050C"/>
    <w:rsid w:val="00FD0530"/>
    <w:rsid w:val="00FD157B"/>
    <w:rsid w:val="00FD1A61"/>
    <w:rsid w:val="00FD1A73"/>
    <w:rsid w:val="00FD2184"/>
    <w:rsid w:val="00FD219E"/>
    <w:rsid w:val="00FD2696"/>
    <w:rsid w:val="00FD2BF3"/>
    <w:rsid w:val="00FD3551"/>
    <w:rsid w:val="00FD35F8"/>
    <w:rsid w:val="00FD3975"/>
    <w:rsid w:val="00FD3C10"/>
    <w:rsid w:val="00FD3CC1"/>
    <w:rsid w:val="00FD43E4"/>
    <w:rsid w:val="00FD5718"/>
    <w:rsid w:val="00FD5803"/>
    <w:rsid w:val="00FD5ACB"/>
    <w:rsid w:val="00FD6337"/>
    <w:rsid w:val="00FD63A8"/>
    <w:rsid w:val="00FD6C8A"/>
    <w:rsid w:val="00FD6E3A"/>
    <w:rsid w:val="00FD6EED"/>
    <w:rsid w:val="00FD700D"/>
    <w:rsid w:val="00FD703D"/>
    <w:rsid w:val="00FD7327"/>
    <w:rsid w:val="00FD7C25"/>
    <w:rsid w:val="00FD7C43"/>
    <w:rsid w:val="00FD7CE0"/>
    <w:rsid w:val="00FD7DAD"/>
    <w:rsid w:val="00FD7E39"/>
    <w:rsid w:val="00FE0447"/>
    <w:rsid w:val="00FE09EE"/>
    <w:rsid w:val="00FE0F0E"/>
    <w:rsid w:val="00FE0F3C"/>
    <w:rsid w:val="00FE0F92"/>
    <w:rsid w:val="00FE11DB"/>
    <w:rsid w:val="00FE123A"/>
    <w:rsid w:val="00FE1489"/>
    <w:rsid w:val="00FE1571"/>
    <w:rsid w:val="00FE1622"/>
    <w:rsid w:val="00FE193B"/>
    <w:rsid w:val="00FE2315"/>
    <w:rsid w:val="00FE23F0"/>
    <w:rsid w:val="00FE2402"/>
    <w:rsid w:val="00FE254C"/>
    <w:rsid w:val="00FE263C"/>
    <w:rsid w:val="00FE281F"/>
    <w:rsid w:val="00FE28F6"/>
    <w:rsid w:val="00FE2DE9"/>
    <w:rsid w:val="00FE3147"/>
    <w:rsid w:val="00FE3569"/>
    <w:rsid w:val="00FE39FB"/>
    <w:rsid w:val="00FE3D16"/>
    <w:rsid w:val="00FE40E2"/>
    <w:rsid w:val="00FE42EE"/>
    <w:rsid w:val="00FE43C4"/>
    <w:rsid w:val="00FE43EB"/>
    <w:rsid w:val="00FE44C6"/>
    <w:rsid w:val="00FE4846"/>
    <w:rsid w:val="00FE4A57"/>
    <w:rsid w:val="00FE4CF0"/>
    <w:rsid w:val="00FE4DBA"/>
    <w:rsid w:val="00FE4E5C"/>
    <w:rsid w:val="00FE573E"/>
    <w:rsid w:val="00FE5929"/>
    <w:rsid w:val="00FE5938"/>
    <w:rsid w:val="00FE5959"/>
    <w:rsid w:val="00FE5A1A"/>
    <w:rsid w:val="00FE5EB2"/>
    <w:rsid w:val="00FE64B8"/>
    <w:rsid w:val="00FE676D"/>
    <w:rsid w:val="00FE6ED3"/>
    <w:rsid w:val="00FE74D6"/>
    <w:rsid w:val="00FE7BBE"/>
    <w:rsid w:val="00FF0886"/>
    <w:rsid w:val="00FF0E9C"/>
    <w:rsid w:val="00FF0F24"/>
    <w:rsid w:val="00FF185B"/>
    <w:rsid w:val="00FF1C71"/>
    <w:rsid w:val="00FF1C7B"/>
    <w:rsid w:val="00FF202E"/>
    <w:rsid w:val="00FF2845"/>
    <w:rsid w:val="00FF285D"/>
    <w:rsid w:val="00FF2C3C"/>
    <w:rsid w:val="00FF3798"/>
    <w:rsid w:val="00FF3830"/>
    <w:rsid w:val="00FF3877"/>
    <w:rsid w:val="00FF3DA3"/>
    <w:rsid w:val="00FF410E"/>
    <w:rsid w:val="00FF4942"/>
    <w:rsid w:val="00FF496A"/>
    <w:rsid w:val="00FF5000"/>
    <w:rsid w:val="00FF5200"/>
    <w:rsid w:val="00FF53BD"/>
    <w:rsid w:val="00FF557B"/>
    <w:rsid w:val="00FF61D6"/>
    <w:rsid w:val="00FF63C9"/>
    <w:rsid w:val="00FF649D"/>
    <w:rsid w:val="00FF700B"/>
    <w:rsid w:val="00FF739C"/>
    <w:rsid w:val="00FF77B5"/>
    <w:rsid w:val="43BFFD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5E94"/>
  <w15:docId w15:val="{EBEFFDA1-FA76-4C04-9A71-624865CF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B5"/>
    <w:pPr>
      <w:spacing w:before="120" w:after="120" w:line="240" w:lineRule="auto"/>
    </w:pPr>
    <w:rPr>
      <w:rFonts w:ascii="Arial" w:hAnsi="Arial"/>
      <w:sz w:val="20"/>
    </w:rPr>
  </w:style>
  <w:style w:type="paragraph" w:styleId="Heading1">
    <w:name w:val="heading 1"/>
    <w:basedOn w:val="Normal"/>
    <w:next w:val="Normal"/>
    <w:link w:val="Heading1Char"/>
    <w:qFormat/>
    <w:rsid w:val="00A861C8"/>
    <w:pPr>
      <w:keepNext/>
      <w:keepLines/>
      <w:jc w:val="right"/>
      <w:outlineLvl w:val="0"/>
    </w:pPr>
    <w:rPr>
      <w:rFonts w:ascii="Arial Bold" w:eastAsiaTheme="majorEastAsia" w:hAnsi="Arial Bold" w:cstheme="majorBidi"/>
      <w:b/>
      <w:bCs/>
      <w:sz w:val="28"/>
      <w:szCs w:val="28"/>
    </w:rPr>
  </w:style>
  <w:style w:type="paragraph" w:styleId="Heading2">
    <w:name w:val="heading 2"/>
    <w:basedOn w:val="Normal"/>
    <w:next w:val="Normal"/>
    <w:link w:val="Heading2Char"/>
    <w:unhideWhenUsed/>
    <w:qFormat/>
    <w:rsid w:val="00A861C8"/>
    <w:pPr>
      <w:keepNext/>
      <w:keepLines/>
      <w:outlineLvl w:val="1"/>
    </w:pPr>
    <w:rPr>
      <w:rFonts w:ascii="Arial Bold" w:eastAsiaTheme="majorEastAsia" w:hAnsi="Arial Bold" w:cstheme="majorBidi"/>
      <w:b/>
      <w:bCs/>
      <w:sz w:val="24"/>
      <w:szCs w:val="26"/>
    </w:rPr>
  </w:style>
  <w:style w:type="paragraph" w:styleId="Heading3">
    <w:name w:val="heading 3"/>
    <w:basedOn w:val="Normal"/>
    <w:next w:val="Normal"/>
    <w:link w:val="Heading3Char"/>
    <w:unhideWhenUsed/>
    <w:qFormat/>
    <w:rsid w:val="00A861C8"/>
    <w:pPr>
      <w:keepNext/>
      <w:keepLines/>
      <w:outlineLvl w:val="2"/>
    </w:pPr>
    <w:rPr>
      <w:rFonts w:ascii="Arial Bold" w:eastAsiaTheme="majorEastAsia" w:hAnsi="Arial Bold" w:cstheme="majorBidi"/>
      <w:b/>
      <w:bCs/>
    </w:rPr>
  </w:style>
  <w:style w:type="paragraph" w:styleId="Heading4">
    <w:name w:val="heading 4"/>
    <w:basedOn w:val="Normal"/>
    <w:next w:val="Normal"/>
    <w:link w:val="Heading4Char"/>
    <w:unhideWhenUsed/>
    <w:qFormat/>
    <w:rsid w:val="006C3C29"/>
    <w:pPr>
      <w:keepNext/>
      <w:keepLines/>
      <w:outlineLvl w:val="3"/>
    </w:pPr>
    <w:rPr>
      <w:rFonts w:ascii="Arial Bold" w:eastAsiaTheme="majorEastAsia" w:hAnsi="Arial Bold" w:cstheme="majorBidi"/>
      <w:b/>
      <w:bCs/>
      <w:iCs/>
      <w:sz w:val="18"/>
    </w:rPr>
  </w:style>
  <w:style w:type="paragraph" w:styleId="Heading5">
    <w:name w:val="heading 5"/>
    <w:basedOn w:val="Normal"/>
    <w:next w:val="Normal"/>
    <w:link w:val="Heading5Char"/>
    <w:unhideWhenUsed/>
    <w:qFormat/>
    <w:rsid w:val="00FC58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833FF"/>
    <w:pPr>
      <w:tabs>
        <w:tab w:val="num" w:pos="1152"/>
      </w:tabs>
      <w:spacing w:before="60" w:after="60"/>
      <w:ind w:left="1152" w:hanging="1152"/>
      <w:outlineLvl w:val="5"/>
    </w:pPr>
    <w:rPr>
      <w:rFonts w:eastAsia="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1C8"/>
    <w:rPr>
      <w:rFonts w:ascii="Arial Bold" w:eastAsiaTheme="majorEastAsia" w:hAnsi="Arial Bold" w:cstheme="majorBidi"/>
      <w:b/>
      <w:bCs/>
      <w:sz w:val="28"/>
      <w:szCs w:val="28"/>
    </w:rPr>
  </w:style>
  <w:style w:type="character" w:customStyle="1" w:styleId="Heading2Char">
    <w:name w:val="Heading 2 Char"/>
    <w:basedOn w:val="DefaultParagraphFont"/>
    <w:link w:val="Heading2"/>
    <w:uiPriority w:val="9"/>
    <w:rsid w:val="00A861C8"/>
    <w:rPr>
      <w:rFonts w:ascii="Arial Bold" w:eastAsiaTheme="majorEastAsia" w:hAnsi="Arial Bold" w:cstheme="majorBidi"/>
      <w:b/>
      <w:bCs/>
      <w:sz w:val="24"/>
      <w:szCs w:val="26"/>
    </w:rPr>
  </w:style>
  <w:style w:type="paragraph" w:styleId="DocumentMap">
    <w:name w:val="Document Map"/>
    <w:basedOn w:val="Normal"/>
    <w:link w:val="DocumentMapChar"/>
    <w:uiPriority w:val="99"/>
    <w:semiHidden/>
    <w:unhideWhenUsed/>
    <w:rsid w:val="009073C3"/>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73C3"/>
    <w:rPr>
      <w:rFonts w:ascii="Tahoma" w:hAnsi="Tahoma" w:cs="Tahoma"/>
      <w:sz w:val="16"/>
      <w:szCs w:val="16"/>
    </w:rPr>
  </w:style>
  <w:style w:type="character" w:customStyle="1" w:styleId="Heading3Char">
    <w:name w:val="Heading 3 Char"/>
    <w:basedOn w:val="DefaultParagraphFont"/>
    <w:link w:val="Heading3"/>
    <w:rsid w:val="00A861C8"/>
    <w:rPr>
      <w:rFonts w:ascii="Arial Bold" w:eastAsiaTheme="majorEastAsia" w:hAnsi="Arial Bold" w:cstheme="majorBidi"/>
      <w:b/>
      <w:bCs/>
      <w:sz w:val="20"/>
    </w:rPr>
  </w:style>
  <w:style w:type="character" w:customStyle="1" w:styleId="Heading4Char">
    <w:name w:val="Heading 4 Char"/>
    <w:basedOn w:val="DefaultParagraphFont"/>
    <w:link w:val="Heading4"/>
    <w:rsid w:val="006C3C29"/>
    <w:rPr>
      <w:rFonts w:ascii="Arial Bold" w:eastAsiaTheme="majorEastAsia" w:hAnsi="Arial Bold" w:cstheme="majorBidi"/>
      <w:b/>
      <w:bCs/>
      <w:iCs/>
      <w:sz w:val="18"/>
    </w:rPr>
  </w:style>
  <w:style w:type="table" w:styleId="TableGrid">
    <w:name w:val="Table Grid"/>
    <w:basedOn w:val="TableNormal"/>
    <w:uiPriority w:val="59"/>
    <w:rsid w:val="00DF06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4FDA"/>
    <w:pPr>
      <w:tabs>
        <w:tab w:val="center" w:pos="4680"/>
        <w:tab w:val="right" w:pos="9360"/>
      </w:tabs>
      <w:spacing w:before="0" w:after="0"/>
    </w:pPr>
  </w:style>
  <w:style w:type="character" w:customStyle="1" w:styleId="HeaderChar">
    <w:name w:val="Header Char"/>
    <w:basedOn w:val="DefaultParagraphFont"/>
    <w:link w:val="Header"/>
    <w:uiPriority w:val="99"/>
    <w:rsid w:val="00AC4FDA"/>
    <w:rPr>
      <w:rFonts w:ascii="Arial" w:hAnsi="Arial"/>
      <w:sz w:val="20"/>
    </w:rPr>
  </w:style>
  <w:style w:type="paragraph" w:styleId="Footer">
    <w:name w:val="footer"/>
    <w:basedOn w:val="Normal"/>
    <w:link w:val="FooterChar"/>
    <w:uiPriority w:val="99"/>
    <w:unhideWhenUsed/>
    <w:rsid w:val="00AC4FDA"/>
    <w:pPr>
      <w:tabs>
        <w:tab w:val="center" w:pos="4680"/>
        <w:tab w:val="right" w:pos="9360"/>
      </w:tabs>
      <w:spacing w:before="0" w:after="0"/>
    </w:pPr>
  </w:style>
  <w:style w:type="character" w:customStyle="1" w:styleId="FooterChar">
    <w:name w:val="Footer Char"/>
    <w:basedOn w:val="DefaultParagraphFont"/>
    <w:link w:val="Footer"/>
    <w:uiPriority w:val="99"/>
    <w:rsid w:val="00AC4FDA"/>
    <w:rPr>
      <w:rFonts w:ascii="Arial" w:hAnsi="Arial"/>
      <w:sz w:val="20"/>
    </w:rPr>
  </w:style>
  <w:style w:type="paragraph" w:styleId="BalloonText">
    <w:name w:val="Balloon Text"/>
    <w:basedOn w:val="Normal"/>
    <w:link w:val="BalloonTextChar"/>
    <w:uiPriority w:val="99"/>
    <w:semiHidden/>
    <w:unhideWhenUsed/>
    <w:rsid w:val="0073345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57"/>
    <w:rPr>
      <w:rFonts w:ascii="Tahoma" w:hAnsi="Tahoma" w:cs="Tahoma"/>
      <w:sz w:val="16"/>
      <w:szCs w:val="16"/>
    </w:rPr>
  </w:style>
  <w:style w:type="character" w:styleId="Hyperlink">
    <w:name w:val="Hyperlink"/>
    <w:basedOn w:val="DefaultParagraphFont"/>
    <w:uiPriority w:val="99"/>
    <w:unhideWhenUsed/>
    <w:rsid w:val="00A91709"/>
    <w:rPr>
      <w:i/>
      <w:color w:val="1F497D" w:themeColor="text2"/>
      <w:u w:val="none"/>
    </w:rPr>
  </w:style>
  <w:style w:type="paragraph" w:styleId="Caption">
    <w:name w:val="caption"/>
    <w:basedOn w:val="Normal"/>
    <w:next w:val="Normal"/>
    <w:uiPriority w:val="29"/>
    <w:unhideWhenUsed/>
    <w:qFormat/>
    <w:rsid w:val="00CD0B12"/>
    <w:pPr>
      <w:jc w:val="center"/>
    </w:pPr>
    <w:rPr>
      <w:b/>
      <w:bCs/>
      <w:sz w:val="18"/>
      <w:szCs w:val="18"/>
    </w:rPr>
  </w:style>
  <w:style w:type="paragraph" w:styleId="ListParagraph">
    <w:name w:val="List Paragraph"/>
    <w:basedOn w:val="Normal"/>
    <w:uiPriority w:val="34"/>
    <w:qFormat/>
    <w:rsid w:val="00BC0C99"/>
    <w:pPr>
      <w:ind w:left="720"/>
      <w:contextualSpacing/>
    </w:pPr>
  </w:style>
  <w:style w:type="paragraph" w:styleId="TOC1">
    <w:name w:val="toc 1"/>
    <w:basedOn w:val="Normal"/>
    <w:next w:val="Normal"/>
    <w:autoRedefine/>
    <w:uiPriority w:val="39"/>
    <w:unhideWhenUsed/>
    <w:rsid w:val="002833FF"/>
    <w:pPr>
      <w:tabs>
        <w:tab w:val="right" w:leader="dot" w:pos="9350"/>
      </w:tabs>
      <w:spacing w:before="20" w:after="20"/>
    </w:pPr>
    <w:rPr>
      <w:b/>
      <w:smallCaps/>
      <w:noProof/>
      <w:color w:val="1F497D" w:themeColor="text2"/>
    </w:rPr>
  </w:style>
  <w:style w:type="paragraph" w:styleId="TOC2">
    <w:name w:val="toc 2"/>
    <w:basedOn w:val="Normal"/>
    <w:next w:val="Normal"/>
    <w:autoRedefine/>
    <w:uiPriority w:val="39"/>
    <w:unhideWhenUsed/>
    <w:rsid w:val="001D1B24"/>
    <w:pPr>
      <w:tabs>
        <w:tab w:val="right" w:leader="dot" w:pos="9350"/>
      </w:tabs>
      <w:spacing w:before="20" w:after="20"/>
      <w:ind w:left="202"/>
    </w:pPr>
    <w:rPr>
      <w:rFonts w:cs="Arial"/>
      <w:b/>
      <w:noProof/>
      <w:sz w:val="18"/>
      <w:szCs w:val="18"/>
    </w:rPr>
  </w:style>
  <w:style w:type="paragraph" w:styleId="TOC3">
    <w:name w:val="toc 3"/>
    <w:basedOn w:val="Normal"/>
    <w:next w:val="Normal"/>
    <w:autoRedefine/>
    <w:uiPriority w:val="39"/>
    <w:unhideWhenUsed/>
    <w:rsid w:val="001D1B24"/>
    <w:pPr>
      <w:tabs>
        <w:tab w:val="right" w:leader="dot" w:pos="9350"/>
      </w:tabs>
      <w:spacing w:before="20" w:after="0"/>
      <w:ind w:left="403"/>
    </w:pPr>
  </w:style>
  <w:style w:type="paragraph" w:styleId="TableofFigures">
    <w:name w:val="table of figures"/>
    <w:basedOn w:val="Normal"/>
    <w:next w:val="Normal"/>
    <w:uiPriority w:val="99"/>
    <w:unhideWhenUsed/>
    <w:rsid w:val="002A1AEC"/>
    <w:pPr>
      <w:spacing w:before="80" w:after="0"/>
    </w:pPr>
  </w:style>
  <w:style w:type="paragraph" w:styleId="Index1">
    <w:name w:val="index 1"/>
    <w:basedOn w:val="Normal"/>
    <w:next w:val="Normal"/>
    <w:autoRedefine/>
    <w:uiPriority w:val="99"/>
    <w:unhideWhenUsed/>
    <w:rsid w:val="00E30622"/>
    <w:pPr>
      <w:tabs>
        <w:tab w:val="right" w:leader="dot" w:pos="4310"/>
      </w:tabs>
      <w:spacing w:before="20" w:after="20"/>
      <w:ind w:left="202" w:hanging="202"/>
    </w:pPr>
    <w:rPr>
      <w:rFonts w:ascii="Arial Bold" w:hAnsi="Arial Bold"/>
      <w:b/>
      <w:noProof/>
      <w:szCs w:val="20"/>
    </w:rPr>
  </w:style>
  <w:style w:type="paragraph" w:styleId="Index2">
    <w:name w:val="index 2"/>
    <w:basedOn w:val="Normal"/>
    <w:next w:val="Normal"/>
    <w:autoRedefine/>
    <w:uiPriority w:val="99"/>
    <w:unhideWhenUsed/>
    <w:rsid w:val="001B4A37"/>
    <w:pPr>
      <w:tabs>
        <w:tab w:val="right" w:leader="dot" w:pos="4310"/>
      </w:tabs>
      <w:spacing w:before="20" w:after="0"/>
      <w:ind w:left="404" w:hanging="202"/>
    </w:pPr>
  </w:style>
  <w:style w:type="paragraph" w:customStyle="1" w:styleId="ChapterTitle">
    <w:name w:val="ChapterTitle"/>
    <w:basedOn w:val="Heading1"/>
    <w:qFormat/>
    <w:rsid w:val="007C141A"/>
    <w:pPr>
      <w:spacing w:before="0"/>
    </w:pPr>
    <w:rPr>
      <w:sz w:val="36"/>
    </w:rPr>
  </w:style>
  <w:style w:type="paragraph" w:styleId="TOCHeading">
    <w:name w:val="TOC Heading"/>
    <w:basedOn w:val="Heading1"/>
    <w:next w:val="Normal"/>
    <w:uiPriority w:val="39"/>
    <w:unhideWhenUsed/>
    <w:qFormat/>
    <w:rsid w:val="003A24F6"/>
    <w:pPr>
      <w:spacing w:before="480" w:after="0" w:line="276" w:lineRule="auto"/>
      <w:outlineLvl w:val="9"/>
    </w:pPr>
    <w:rPr>
      <w:rFonts w:asciiTheme="majorHAnsi" w:hAnsiTheme="majorHAnsi"/>
      <w:smallCaps/>
    </w:rPr>
  </w:style>
  <w:style w:type="paragraph" w:styleId="TOC4">
    <w:name w:val="toc 4"/>
    <w:basedOn w:val="Normal"/>
    <w:next w:val="Normal"/>
    <w:autoRedefine/>
    <w:uiPriority w:val="39"/>
    <w:unhideWhenUsed/>
    <w:rsid w:val="001D1B24"/>
    <w:pPr>
      <w:tabs>
        <w:tab w:val="right" w:leader="dot" w:pos="9350"/>
      </w:tabs>
      <w:spacing w:before="20" w:after="0"/>
      <w:ind w:left="605"/>
    </w:pPr>
  </w:style>
  <w:style w:type="paragraph" w:styleId="TOC5">
    <w:name w:val="toc 5"/>
    <w:basedOn w:val="Normal"/>
    <w:next w:val="Normal"/>
    <w:autoRedefine/>
    <w:uiPriority w:val="39"/>
    <w:unhideWhenUsed/>
    <w:rsid w:val="00AF1C65"/>
    <w:pPr>
      <w:tabs>
        <w:tab w:val="right" w:leader="dot" w:pos="9350"/>
      </w:tabs>
      <w:spacing w:before="20" w:after="0"/>
      <w:ind w:left="878"/>
    </w:pPr>
    <w:rPr>
      <w:rFonts w:asciiTheme="minorHAnsi" w:hAnsiTheme="minorHAnsi"/>
      <w:sz w:val="22"/>
    </w:rPr>
  </w:style>
  <w:style w:type="paragraph" w:styleId="TOC6">
    <w:name w:val="toc 6"/>
    <w:basedOn w:val="Normal"/>
    <w:next w:val="Normal"/>
    <w:autoRedefine/>
    <w:uiPriority w:val="39"/>
    <w:unhideWhenUsed/>
    <w:rsid w:val="001A2F32"/>
    <w:pPr>
      <w:spacing w:before="0"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1A2F32"/>
    <w:pPr>
      <w:spacing w:before="0"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1A2F32"/>
    <w:pPr>
      <w:spacing w:before="0"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1A2F32"/>
    <w:pPr>
      <w:spacing w:before="0" w:after="100" w:line="276" w:lineRule="auto"/>
      <w:ind w:left="1760"/>
    </w:pPr>
    <w:rPr>
      <w:rFonts w:asciiTheme="minorHAnsi" w:hAnsiTheme="minorHAnsi"/>
      <w:sz w:val="22"/>
    </w:rPr>
  </w:style>
  <w:style w:type="character" w:styleId="FollowedHyperlink">
    <w:name w:val="FollowedHyperlink"/>
    <w:basedOn w:val="DefaultParagraphFont"/>
    <w:uiPriority w:val="99"/>
    <w:semiHidden/>
    <w:unhideWhenUsed/>
    <w:rsid w:val="00E73A48"/>
    <w:rPr>
      <w:color w:val="800080" w:themeColor="followedHyperlink"/>
      <w:u w:val="single"/>
    </w:rPr>
  </w:style>
  <w:style w:type="paragraph" w:customStyle="1" w:styleId="FrontMatter">
    <w:name w:val="Front Matter"/>
    <w:basedOn w:val="Heading1"/>
    <w:link w:val="FrontMatterChar"/>
    <w:qFormat/>
    <w:rsid w:val="009B470B"/>
    <w:pPr>
      <w:jc w:val="left"/>
    </w:pPr>
  </w:style>
  <w:style w:type="paragraph" w:styleId="Index3">
    <w:name w:val="index 3"/>
    <w:basedOn w:val="Normal"/>
    <w:next w:val="Normal"/>
    <w:autoRedefine/>
    <w:uiPriority w:val="99"/>
    <w:semiHidden/>
    <w:unhideWhenUsed/>
    <w:rsid w:val="00971988"/>
    <w:pPr>
      <w:spacing w:before="0" w:after="0"/>
      <w:ind w:left="600" w:hanging="200"/>
    </w:pPr>
  </w:style>
  <w:style w:type="character" w:customStyle="1" w:styleId="FrontMatterChar">
    <w:name w:val="Front Matter Char"/>
    <w:basedOn w:val="Heading1Char"/>
    <w:link w:val="FrontMatter"/>
    <w:rsid w:val="009B470B"/>
    <w:rPr>
      <w:rFonts w:ascii="Arial Bold" w:eastAsiaTheme="majorEastAsia" w:hAnsi="Arial Bold" w:cstheme="majorBidi"/>
      <w:b/>
      <w:bCs/>
      <w:sz w:val="28"/>
      <w:szCs w:val="28"/>
    </w:rPr>
  </w:style>
  <w:style w:type="character" w:customStyle="1" w:styleId="Heading5Char">
    <w:name w:val="Heading 5 Char"/>
    <w:basedOn w:val="DefaultParagraphFont"/>
    <w:link w:val="Heading5"/>
    <w:uiPriority w:val="9"/>
    <w:rsid w:val="00FC580D"/>
    <w:rPr>
      <w:rFonts w:asciiTheme="majorHAnsi" w:eastAsiaTheme="majorEastAsia" w:hAnsiTheme="majorHAnsi" w:cstheme="majorBidi"/>
      <w:color w:val="243F60" w:themeColor="accent1" w:themeShade="7F"/>
      <w:sz w:val="20"/>
    </w:rPr>
  </w:style>
  <w:style w:type="paragraph" w:styleId="NormalWeb">
    <w:name w:val="Normal (Web)"/>
    <w:basedOn w:val="Normal"/>
    <w:uiPriority w:val="99"/>
    <w:unhideWhenUsed/>
    <w:rsid w:val="00AC77E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84032"/>
    <w:pPr>
      <w:spacing w:after="0" w:line="240" w:lineRule="auto"/>
    </w:pPr>
    <w:rPr>
      <w:rFonts w:eastAsiaTheme="minorHAnsi"/>
    </w:rPr>
  </w:style>
  <w:style w:type="character" w:customStyle="1" w:styleId="Heading6Char">
    <w:name w:val="Heading 6 Char"/>
    <w:basedOn w:val="DefaultParagraphFont"/>
    <w:link w:val="Heading6"/>
    <w:rsid w:val="002833FF"/>
    <w:rPr>
      <w:rFonts w:ascii="Arial" w:eastAsia="Times New Roman" w:hAnsi="Arial" w:cs="Times New Roman"/>
      <w:sz w:val="20"/>
      <w:szCs w:val="20"/>
      <w:lang w:val="fr-FR"/>
    </w:rPr>
  </w:style>
  <w:style w:type="table" w:customStyle="1" w:styleId="TableGrid1">
    <w:name w:val="Table Grid1"/>
    <w:basedOn w:val="TableNormal"/>
    <w:next w:val="TableGrid"/>
    <w:uiPriority w:val="59"/>
    <w:rsid w:val="00A861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DefaultParagraphFont"/>
    <w:rsid w:val="008322F4"/>
  </w:style>
  <w:style w:type="character" w:styleId="Strong">
    <w:name w:val="Strong"/>
    <w:basedOn w:val="DefaultParagraphFont"/>
    <w:uiPriority w:val="22"/>
    <w:qFormat/>
    <w:rsid w:val="003959B9"/>
    <w:rPr>
      <w:b/>
      <w:bCs/>
    </w:rPr>
  </w:style>
  <w:style w:type="character" w:styleId="Emphasis">
    <w:name w:val="Emphasis"/>
    <w:basedOn w:val="DefaultParagraphFont"/>
    <w:uiPriority w:val="20"/>
    <w:qFormat/>
    <w:rsid w:val="003959B9"/>
    <w:rPr>
      <w:i/>
      <w:iCs/>
    </w:rPr>
  </w:style>
  <w:style w:type="character" w:customStyle="1" w:styleId="apple-converted-space">
    <w:name w:val="apple-converted-space"/>
    <w:basedOn w:val="DefaultParagraphFont"/>
    <w:rsid w:val="003959B9"/>
  </w:style>
  <w:style w:type="paragraph" w:styleId="HTMLPreformatted">
    <w:name w:val="HTML Preformatted"/>
    <w:basedOn w:val="Normal"/>
    <w:link w:val="HTMLPreformattedChar"/>
    <w:uiPriority w:val="99"/>
    <w:semiHidden/>
    <w:unhideWhenUsed/>
    <w:rsid w:val="009C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C57D1"/>
    <w:rPr>
      <w:rFonts w:ascii="Courier New" w:eastAsia="Times New Roman" w:hAnsi="Courier New" w:cs="Courier New"/>
      <w:sz w:val="20"/>
      <w:szCs w:val="20"/>
    </w:rPr>
  </w:style>
  <w:style w:type="paragraph" w:styleId="BodyText">
    <w:name w:val="Body Text"/>
    <w:basedOn w:val="Normal"/>
    <w:link w:val="BodyTextChar"/>
    <w:uiPriority w:val="19"/>
    <w:rsid w:val="00394A01"/>
    <w:pPr>
      <w:spacing w:before="0"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9"/>
    <w:rsid w:val="00394A01"/>
    <w:rPr>
      <w:rFonts w:ascii="Times New Roman" w:eastAsia="Times New Roman" w:hAnsi="Times New Roman" w:cs="Times New Roman"/>
      <w:sz w:val="24"/>
      <w:szCs w:val="24"/>
    </w:rPr>
  </w:style>
  <w:style w:type="table" w:customStyle="1" w:styleId="TableGrid18">
    <w:name w:val="Table Grid18"/>
    <w:basedOn w:val="TableNormal"/>
    <w:next w:val="TableGrid"/>
    <w:uiPriority w:val="59"/>
    <w:rsid w:val="002C036F"/>
    <w:pPr>
      <w:spacing w:before="40" w:after="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4321F"/>
    <w:rPr>
      <w:sz w:val="16"/>
      <w:szCs w:val="16"/>
    </w:rPr>
  </w:style>
  <w:style w:type="paragraph" w:styleId="CommentText">
    <w:name w:val="annotation text"/>
    <w:basedOn w:val="Normal"/>
    <w:link w:val="CommentTextChar"/>
    <w:uiPriority w:val="99"/>
    <w:unhideWhenUsed/>
    <w:rsid w:val="0024321F"/>
    <w:rPr>
      <w:szCs w:val="20"/>
    </w:rPr>
  </w:style>
  <w:style w:type="character" w:customStyle="1" w:styleId="CommentTextChar">
    <w:name w:val="Comment Text Char"/>
    <w:basedOn w:val="DefaultParagraphFont"/>
    <w:link w:val="CommentText"/>
    <w:uiPriority w:val="99"/>
    <w:rsid w:val="002432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ED3"/>
    <w:rPr>
      <w:b/>
      <w:bCs/>
    </w:rPr>
  </w:style>
  <w:style w:type="character" w:customStyle="1" w:styleId="CommentSubjectChar">
    <w:name w:val="Comment Subject Char"/>
    <w:basedOn w:val="CommentTextChar"/>
    <w:link w:val="CommentSubject"/>
    <w:uiPriority w:val="99"/>
    <w:semiHidden/>
    <w:rsid w:val="00112ED3"/>
    <w:rPr>
      <w:rFonts w:ascii="Arial" w:hAnsi="Arial"/>
      <w:b/>
      <w:bCs/>
      <w:sz w:val="20"/>
      <w:szCs w:val="20"/>
    </w:rPr>
  </w:style>
  <w:style w:type="paragraph" w:styleId="Revision">
    <w:name w:val="Revision"/>
    <w:hidden/>
    <w:uiPriority w:val="99"/>
    <w:semiHidden/>
    <w:rsid w:val="00205870"/>
    <w:pPr>
      <w:spacing w:after="0" w:line="240" w:lineRule="auto"/>
    </w:pPr>
    <w:rPr>
      <w:rFonts w:ascii="Arial" w:hAnsi="Arial"/>
      <w:sz w:val="20"/>
    </w:rPr>
  </w:style>
  <w:style w:type="paragraph" w:customStyle="1" w:styleId="RealEstate4Cont1">
    <w:name w:val="RealEstate4 Cont 1"/>
    <w:basedOn w:val="Normal"/>
    <w:rsid w:val="00A83BF6"/>
    <w:pPr>
      <w:spacing w:before="0" w:after="240"/>
      <w:ind w:firstLine="720"/>
    </w:pPr>
    <w:rPr>
      <w:rFonts w:ascii="Times New Roman" w:eastAsia="Batang" w:hAnsi="Times New Roman" w:cs="Times New Roman"/>
      <w:sz w:val="24"/>
      <w:szCs w:val="20"/>
    </w:rPr>
  </w:style>
  <w:style w:type="paragraph" w:customStyle="1" w:styleId="RealEstate4L1">
    <w:name w:val="RealEstate4_L1"/>
    <w:basedOn w:val="Normal"/>
    <w:next w:val="RealEstate4Cont1"/>
    <w:rsid w:val="00A83BF6"/>
    <w:pPr>
      <w:numPr>
        <w:numId w:val="38"/>
      </w:numPr>
      <w:tabs>
        <w:tab w:val="clear" w:pos="8460"/>
        <w:tab w:val="num" w:pos="720"/>
      </w:tabs>
      <w:spacing w:before="0" w:after="240"/>
      <w:outlineLvl w:val="0"/>
    </w:pPr>
    <w:rPr>
      <w:rFonts w:ascii="Times New Roman" w:eastAsia="Batang" w:hAnsi="Times New Roman" w:cs="Times New Roman"/>
      <w:sz w:val="24"/>
      <w:szCs w:val="20"/>
    </w:rPr>
  </w:style>
  <w:style w:type="paragraph" w:customStyle="1" w:styleId="RealEstate4L2">
    <w:name w:val="RealEstate4_L2"/>
    <w:basedOn w:val="RealEstate4L1"/>
    <w:next w:val="Normal"/>
    <w:rsid w:val="00A83BF6"/>
    <w:pPr>
      <w:numPr>
        <w:ilvl w:val="1"/>
      </w:numPr>
      <w:outlineLvl w:val="1"/>
    </w:pPr>
  </w:style>
  <w:style w:type="paragraph" w:customStyle="1" w:styleId="RealEstate4L3">
    <w:name w:val="RealEstate4_L3"/>
    <w:basedOn w:val="RealEstate4L2"/>
    <w:next w:val="Normal"/>
    <w:rsid w:val="00A83BF6"/>
    <w:pPr>
      <w:numPr>
        <w:ilvl w:val="2"/>
      </w:numPr>
      <w:outlineLvl w:val="2"/>
    </w:pPr>
  </w:style>
  <w:style w:type="paragraph" w:customStyle="1" w:styleId="RealEstate4L4">
    <w:name w:val="RealEstate4_L4"/>
    <w:basedOn w:val="RealEstate4L3"/>
    <w:next w:val="Normal"/>
    <w:rsid w:val="00A83BF6"/>
    <w:pPr>
      <w:numPr>
        <w:ilvl w:val="3"/>
      </w:numPr>
      <w:outlineLvl w:val="3"/>
    </w:pPr>
  </w:style>
  <w:style w:type="paragraph" w:customStyle="1" w:styleId="RealEstate4L5">
    <w:name w:val="RealEstate4_L5"/>
    <w:basedOn w:val="RealEstate4L4"/>
    <w:next w:val="Normal"/>
    <w:rsid w:val="00A83BF6"/>
    <w:pPr>
      <w:numPr>
        <w:ilvl w:val="4"/>
      </w:numPr>
      <w:outlineLvl w:val="4"/>
    </w:pPr>
  </w:style>
  <w:style w:type="paragraph" w:customStyle="1" w:styleId="RealEstate4L6">
    <w:name w:val="RealEstate4_L6"/>
    <w:basedOn w:val="RealEstate4L5"/>
    <w:next w:val="Normal"/>
    <w:rsid w:val="00A83BF6"/>
    <w:pPr>
      <w:numPr>
        <w:ilvl w:val="5"/>
      </w:numPr>
      <w:outlineLvl w:val="5"/>
    </w:pPr>
  </w:style>
  <w:style w:type="paragraph" w:styleId="Title">
    <w:name w:val="Title"/>
    <w:basedOn w:val="Normal"/>
    <w:link w:val="TitleChar"/>
    <w:uiPriority w:val="10"/>
    <w:qFormat/>
    <w:rsid w:val="003800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049"/>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5279B1"/>
    <w:rPr>
      <w:color w:val="808080"/>
      <w:shd w:val="clear" w:color="auto" w:fill="E6E6E6"/>
    </w:rPr>
  </w:style>
  <w:style w:type="paragraph" w:customStyle="1" w:styleId="Default">
    <w:name w:val="Default"/>
    <w:rsid w:val="00694A29"/>
    <w:pPr>
      <w:autoSpaceDE w:val="0"/>
      <w:autoSpaceDN w:val="0"/>
      <w:adjustRightInd w:val="0"/>
      <w:spacing w:after="0" w:line="240" w:lineRule="auto"/>
    </w:pPr>
    <w:rPr>
      <w:rFonts w:ascii="Arial" w:hAnsi="Arial" w:cs="Arial"/>
      <w:color w:val="000000"/>
      <w:sz w:val="24"/>
      <w:szCs w:val="24"/>
      <w:lang w:bidi="hi-IN"/>
    </w:rPr>
  </w:style>
  <w:style w:type="table" w:customStyle="1" w:styleId="TableGrid2">
    <w:name w:val="Table Grid2"/>
    <w:basedOn w:val="TableNormal"/>
    <w:next w:val="TableGrid"/>
    <w:uiPriority w:val="59"/>
    <w:rsid w:val="00FA1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9501">
      <w:bodyDiv w:val="1"/>
      <w:marLeft w:val="0"/>
      <w:marRight w:val="0"/>
      <w:marTop w:val="0"/>
      <w:marBottom w:val="0"/>
      <w:divBdr>
        <w:top w:val="none" w:sz="0" w:space="0" w:color="auto"/>
        <w:left w:val="none" w:sz="0" w:space="0" w:color="auto"/>
        <w:bottom w:val="none" w:sz="0" w:space="0" w:color="auto"/>
        <w:right w:val="none" w:sz="0" w:space="0" w:color="auto"/>
      </w:divBdr>
    </w:div>
    <w:div w:id="197401049">
      <w:bodyDiv w:val="1"/>
      <w:marLeft w:val="0"/>
      <w:marRight w:val="0"/>
      <w:marTop w:val="0"/>
      <w:marBottom w:val="0"/>
      <w:divBdr>
        <w:top w:val="none" w:sz="0" w:space="0" w:color="auto"/>
        <w:left w:val="none" w:sz="0" w:space="0" w:color="auto"/>
        <w:bottom w:val="none" w:sz="0" w:space="0" w:color="auto"/>
        <w:right w:val="none" w:sz="0" w:space="0" w:color="auto"/>
      </w:divBdr>
    </w:div>
    <w:div w:id="206450698">
      <w:bodyDiv w:val="1"/>
      <w:marLeft w:val="0"/>
      <w:marRight w:val="0"/>
      <w:marTop w:val="0"/>
      <w:marBottom w:val="0"/>
      <w:divBdr>
        <w:top w:val="none" w:sz="0" w:space="0" w:color="auto"/>
        <w:left w:val="none" w:sz="0" w:space="0" w:color="auto"/>
        <w:bottom w:val="none" w:sz="0" w:space="0" w:color="auto"/>
        <w:right w:val="none" w:sz="0" w:space="0" w:color="auto"/>
      </w:divBdr>
    </w:div>
    <w:div w:id="254172561">
      <w:bodyDiv w:val="1"/>
      <w:marLeft w:val="0"/>
      <w:marRight w:val="0"/>
      <w:marTop w:val="0"/>
      <w:marBottom w:val="0"/>
      <w:divBdr>
        <w:top w:val="none" w:sz="0" w:space="0" w:color="auto"/>
        <w:left w:val="none" w:sz="0" w:space="0" w:color="auto"/>
        <w:bottom w:val="none" w:sz="0" w:space="0" w:color="auto"/>
        <w:right w:val="none" w:sz="0" w:space="0" w:color="auto"/>
      </w:divBdr>
    </w:div>
    <w:div w:id="285816121">
      <w:bodyDiv w:val="1"/>
      <w:marLeft w:val="0"/>
      <w:marRight w:val="0"/>
      <w:marTop w:val="0"/>
      <w:marBottom w:val="0"/>
      <w:divBdr>
        <w:top w:val="none" w:sz="0" w:space="0" w:color="auto"/>
        <w:left w:val="none" w:sz="0" w:space="0" w:color="auto"/>
        <w:bottom w:val="none" w:sz="0" w:space="0" w:color="auto"/>
        <w:right w:val="none" w:sz="0" w:space="0" w:color="auto"/>
      </w:divBdr>
    </w:div>
    <w:div w:id="331300557">
      <w:bodyDiv w:val="1"/>
      <w:marLeft w:val="0"/>
      <w:marRight w:val="0"/>
      <w:marTop w:val="0"/>
      <w:marBottom w:val="0"/>
      <w:divBdr>
        <w:top w:val="none" w:sz="0" w:space="0" w:color="auto"/>
        <w:left w:val="none" w:sz="0" w:space="0" w:color="auto"/>
        <w:bottom w:val="none" w:sz="0" w:space="0" w:color="auto"/>
        <w:right w:val="none" w:sz="0" w:space="0" w:color="auto"/>
      </w:divBdr>
    </w:div>
    <w:div w:id="341902430">
      <w:bodyDiv w:val="1"/>
      <w:marLeft w:val="0"/>
      <w:marRight w:val="0"/>
      <w:marTop w:val="0"/>
      <w:marBottom w:val="0"/>
      <w:divBdr>
        <w:top w:val="none" w:sz="0" w:space="0" w:color="auto"/>
        <w:left w:val="none" w:sz="0" w:space="0" w:color="auto"/>
        <w:bottom w:val="none" w:sz="0" w:space="0" w:color="auto"/>
        <w:right w:val="none" w:sz="0" w:space="0" w:color="auto"/>
      </w:divBdr>
    </w:div>
    <w:div w:id="464202622">
      <w:bodyDiv w:val="1"/>
      <w:marLeft w:val="0"/>
      <w:marRight w:val="0"/>
      <w:marTop w:val="0"/>
      <w:marBottom w:val="0"/>
      <w:divBdr>
        <w:top w:val="none" w:sz="0" w:space="0" w:color="auto"/>
        <w:left w:val="none" w:sz="0" w:space="0" w:color="auto"/>
        <w:bottom w:val="none" w:sz="0" w:space="0" w:color="auto"/>
        <w:right w:val="none" w:sz="0" w:space="0" w:color="auto"/>
      </w:divBdr>
    </w:div>
    <w:div w:id="563836977">
      <w:bodyDiv w:val="1"/>
      <w:marLeft w:val="0"/>
      <w:marRight w:val="0"/>
      <w:marTop w:val="0"/>
      <w:marBottom w:val="0"/>
      <w:divBdr>
        <w:top w:val="none" w:sz="0" w:space="0" w:color="auto"/>
        <w:left w:val="none" w:sz="0" w:space="0" w:color="auto"/>
        <w:bottom w:val="none" w:sz="0" w:space="0" w:color="auto"/>
        <w:right w:val="none" w:sz="0" w:space="0" w:color="auto"/>
      </w:divBdr>
    </w:div>
    <w:div w:id="652833608">
      <w:bodyDiv w:val="1"/>
      <w:marLeft w:val="0"/>
      <w:marRight w:val="0"/>
      <w:marTop w:val="0"/>
      <w:marBottom w:val="0"/>
      <w:divBdr>
        <w:top w:val="none" w:sz="0" w:space="0" w:color="auto"/>
        <w:left w:val="none" w:sz="0" w:space="0" w:color="auto"/>
        <w:bottom w:val="none" w:sz="0" w:space="0" w:color="auto"/>
        <w:right w:val="none" w:sz="0" w:space="0" w:color="auto"/>
      </w:divBdr>
      <w:divsChild>
        <w:div w:id="1185248175">
          <w:marLeft w:val="0"/>
          <w:marRight w:val="0"/>
          <w:marTop w:val="0"/>
          <w:marBottom w:val="0"/>
          <w:divBdr>
            <w:top w:val="none" w:sz="0" w:space="0" w:color="auto"/>
            <w:left w:val="none" w:sz="0" w:space="0" w:color="auto"/>
            <w:bottom w:val="none" w:sz="0" w:space="0" w:color="auto"/>
            <w:right w:val="none" w:sz="0" w:space="0" w:color="auto"/>
          </w:divBdr>
        </w:div>
      </w:divsChild>
    </w:div>
    <w:div w:id="778794048">
      <w:bodyDiv w:val="1"/>
      <w:marLeft w:val="0"/>
      <w:marRight w:val="0"/>
      <w:marTop w:val="0"/>
      <w:marBottom w:val="0"/>
      <w:divBdr>
        <w:top w:val="none" w:sz="0" w:space="0" w:color="auto"/>
        <w:left w:val="none" w:sz="0" w:space="0" w:color="auto"/>
        <w:bottom w:val="none" w:sz="0" w:space="0" w:color="auto"/>
        <w:right w:val="none" w:sz="0" w:space="0" w:color="auto"/>
      </w:divBdr>
    </w:div>
    <w:div w:id="784467090">
      <w:bodyDiv w:val="1"/>
      <w:marLeft w:val="0"/>
      <w:marRight w:val="0"/>
      <w:marTop w:val="0"/>
      <w:marBottom w:val="0"/>
      <w:divBdr>
        <w:top w:val="none" w:sz="0" w:space="0" w:color="auto"/>
        <w:left w:val="none" w:sz="0" w:space="0" w:color="auto"/>
        <w:bottom w:val="none" w:sz="0" w:space="0" w:color="auto"/>
        <w:right w:val="none" w:sz="0" w:space="0" w:color="auto"/>
      </w:divBdr>
    </w:div>
    <w:div w:id="807086756">
      <w:bodyDiv w:val="1"/>
      <w:marLeft w:val="0"/>
      <w:marRight w:val="0"/>
      <w:marTop w:val="0"/>
      <w:marBottom w:val="0"/>
      <w:divBdr>
        <w:top w:val="none" w:sz="0" w:space="0" w:color="auto"/>
        <w:left w:val="none" w:sz="0" w:space="0" w:color="auto"/>
        <w:bottom w:val="none" w:sz="0" w:space="0" w:color="auto"/>
        <w:right w:val="none" w:sz="0" w:space="0" w:color="auto"/>
      </w:divBdr>
    </w:div>
    <w:div w:id="848258656">
      <w:bodyDiv w:val="1"/>
      <w:marLeft w:val="0"/>
      <w:marRight w:val="0"/>
      <w:marTop w:val="0"/>
      <w:marBottom w:val="0"/>
      <w:divBdr>
        <w:top w:val="none" w:sz="0" w:space="0" w:color="auto"/>
        <w:left w:val="none" w:sz="0" w:space="0" w:color="auto"/>
        <w:bottom w:val="none" w:sz="0" w:space="0" w:color="auto"/>
        <w:right w:val="none" w:sz="0" w:space="0" w:color="auto"/>
      </w:divBdr>
    </w:div>
    <w:div w:id="955793622">
      <w:bodyDiv w:val="1"/>
      <w:marLeft w:val="0"/>
      <w:marRight w:val="0"/>
      <w:marTop w:val="0"/>
      <w:marBottom w:val="0"/>
      <w:divBdr>
        <w:top w:val="none" w:sz="0" w:space="0" w:color="auto"/>
        <w:left w:val="none" w:sz="0" w:space="0" w:color="auto"/>
        <w:bottom w:val="none" w:sz="0" w:space="0" w:color="auto"/>
        <w:right w:val="none" w:sz="0" w:space="0" w:color="auto"/>
      </w:divBdr>
      <w:divsChild>
        <w:div w:id="1640182214">
          <w:marLeft w:val="0"/>
          <w:marRight w:val="0"/>
          <w:marTop w:val="0"/>
          <w:marBottom w:val="0"/>
          <w:divBdr>
            <w:top w:val="none" w:sz="0" w:space="0" w:color="auto"/>
            <w:left w:val="none" w:sz="0" w:space="0" w:color="auto"/>
            <w:bottom w:val="none" w:sz="0" w:space="0" w:color="auto"/>
            <w:right w:val="none" w:sz="0" w:space="0" w:color="auto"/>
          </w:divBdr>
        </w:div>
        <w:div w:id="181475194">
          <w:marLeft w:val="0"/>
          <w:marRight w:val="0"/>
          <w:marTop w:val="0"/>
          <w:marBottom w:val="0"/>
          <w:divBdr>
            <w:top w:val="none" w:sz="0" w:space="0" w:color="auto"/>
            <w:left w:val="none" w:sz="0" w:space="0" w:color="auto"/>
            <w:bottom w:val="none" w:sz="0" w:space="0" w:color="auto"/>
            <w:right w:val="none" w:sz="0" w:space="0" w:color="auto"/>
          </w:divBdr>
        </w:div>
        <w:div w:id="1152868213">
          <w:marLeft w:val="0"/>
          <w:marRight w:val="0"/>
          <w:marTop w:val="0"/>
          <w:marBottom w:val="0"/>
          <w:divBdr>
            <w:top w:val="none" w:sz="0" w:space="0" w:color="auto"/>
            <w:left w:val="none" w:sz="0" w:space="0" w:color="auto"/>
            <w:bottom w:val="none" w:sz="0" w:space="0" w:color="auto"/>
            <w:right w:val="none" w:sz="0" w:space="0" w:color="auto"/>
          </w:divBdr>
        </w:div>
      </w:divsChild>
    </w:div>
    <w:div w:id="1042049478">
      <w:bodyDiv w:val="1"/>
      <w:marLeft w:val="0"/>
      <w:marRight w:val="0"/>
      <w:marTop w:val="0"/>
      <w:marBottom w:val="0"/>
      <w:divBdr>
        <w:top w:val="none" w:sz="0" w:space="0" w:color="auto"/>
        <w:left w:val="none" w:sz="0" w:space="0" w:color="auto"/>
        <w:bottom w:val="none" w:sz="0" w:space="0" w:color="auto"/>
        <w:right w:val="none" w:sz="0" w:space="0" w:color="auto"/>
      </w:divBdr>
    </w:div>
    <w:div w:id="1123839188">
      <w:bodyDiv w:val="1"/>
      <w:marLeft w:val="0"/>
      <w:marRight w:val="0"/>
      <w:marTop w:val="0"/>
      <w:marBottom w:val="0"/>
      <w:divBdr>
        <w:top w:val="none" w:sz="0" w:space="0" w:color="auto"/>
        <w:left w:val="none" w:sz="0" w:space="0" w:color="auto"/>
        <w:bottom w:val="none" w:sz="0" w:space="0" w:color="auto"/>
        <w:right w:val="none" w:sz="0" w:space="0" w:color="auto"/>
      </w:divBdr>
      <w:divsChild>
        <w:div w:id="669021933">
          <w:marLeft w:val="0"/>
          <w:marRight w:val="0"/>
          <w:marTop w:val="0"/>
          <w:marBottom w:val="0"/>
          <w:divBdr>
            <w:top w:val="none" w:sz="0" w:space="0" w:color="auto"/>
            <w:left w:val="none" w:sz="0" w:space="0" w:color="auto"/>
            <w:bottom w:val="none" w:sz="0" w:space="0" w:color="auto"/>
            <w:right w:val="none" w:sz="0" w:space="0" w:color="auto"/>
          </w:divBdr>
        </w:div>
        <w:div w:id="310139588">
          <w:marLeft w:val="0"/>
          <w:marRight w:val="0"/>
          <w:marTop w:val="0"/>
          <w:marBottom w:val="0"/>
          <w:divBdr>
            <w:top w:val="none" w:sz="0" w:space="0" w:color="auto"/>
            <w:left w:val="none" w:sz="0" w:space="0" w:color="auto"/>
            <w:bottom w:val="none" w:sz="0" w:space="0" w:color="auto"/>
            <w:right w:val="none" w:sz="0" w:space="0" w:color="auto"/>
          </w:divBdr>
        </w:div>
        <w:div w:id="1068655575">
          <w:marLeft w:val="0"/>
          <w:marRight w:val="0"/>
          <w:marTop w:val="0"/>
          <w:marBottom w:val="0"/>
          <w:divBdr>
            <w:top w:val="none" w:sz="0" w:space="0" w:color="auto"/>
            <w:left w:val="none" w:sz="0" w:space="0" w:color="auto"/>
            <w:bottom w:val="none" w:sz="0" w:space="0" w:color="auto"/>
            <w:right w:val="none" w:sz="0" w:space="0" w:color="auto"/>
          </w:divBdr>
        </w:div>
        <w:div w:id="1655335537">
          <w:marLeft w:val="0"/>
          <w:marRight w:val="0"/>
          <w:marTop w:val="0"/>
          <w:marBottom w:val="0"/>
          <w:divBdr>
            <w:top w:val="none" w:sz="0" w:space="0" w:color="auto"/>
            <w:left w:val="none" w:sz="0" w:space="0" w:color="auto"/>
            <w:bottom w:val="none" w:sz="0" w:space="0" w:color="auto"/>
            <w:right w:val="none" w:sz="0" w:space="0" w:color="auto"/>
          </w:divBdr>
        </w:div>
        <w:div w:id="627904224">
          <w:marLeft w:val="0"/>
          <w:marRight w:val="0"/>
          <w:marTop w:val="0"/>
          <w:marBottom w:val="0"/>
          <w:divBdr>
            <w:top w:val="none" w:sz="0" w:space="0" w:color="auto"/>
            <w:left w:val="none" w:sz="0" w:space="0" w:color="auto"/>
            <w:bottom w:val="none" w:sz="0" w:space="0" w:color="auto"/>
            <w:right w:val="none" w:sz="0" w:space="0" w:color="auto"/>
          </w:divBdr>
        </w:div>
        <w:div w:id="680353599">
          <w:marLeft w:val="0"/>
          <w:marRight w:val="0"/>
          <w:marTop w:val="0"/>
          <w:marBottom w:val="0"/>
          <w:divBdr>
            <w:top w:val="none" w:sz="0" w:space="0" w:color="auto"/>
            <w:left w:val="none" w:sz="0" w:space="0" w:color="auto"/>
            <w:bottom w:val="none" w:sz="0" w:space="0" w:color="auto"/>
            <w:right w:val="none" w:sz="0" w:space="0" w:color="auto"/>
          </w:divBdr>
        </w:div>
        <w:div w:id="583494822">
          <w:marLeft w:val="0"/>
          <w:marRight w:val="0"/>
          <w:marTop w:val="0"/>
          <w:marBottom w:val="0"/>
          <w:divBdr>
            <w:top w:val="none" w:sz="0" w:space="0" w:color="auto"/>
            <w:left w:val="none" w:sz="0" w:space="0" w:color="auto"/>
            <w:bottom w:val="none" w:sz="0" w:space="0" w:color="auto"/>
            <w:right w:val="none" w:sz="0" w:space="0" w:color="auto"/>
          </w:divBdr>
        </w:div>
        <w:div w:id="1237059344">
          <w:marLeft w:val="0"/>
          <w:marRight w:val="0"/>
          <w:marTop w:val="0"/>
          <w:marBottom w:val="0"/>
          <w:divBdr>
            <w:top w:val="none" w:sz="0" w:space="0" w:color="auto"/>
            <w:left w:val="none" w:sz="0" w:space="0" w:color="auto"/>
            <w:bottom w:val="none" w:sz="0" w:space="0" w:color="auto"/>
            <w:right w:val="none" w:sz="0" w:space="0" w:color="auto"/>
          </w:divBdr>
        </w:div>
        <w:div w:id="63181530">
          <w:marLeft w:val="0"/>
          <w:marRight w:val="0"/>
          <w:marTop w:val="0"/>
          <w:marBottom w:val="0"/>
          <w:divBdr>
            <w:top w:val="none" w:sz="0" w:space="0" w:color="auto"/>
            <w:left w:val="none" w:sz="0" w:space="0" w:color="auto"/>
            <w:bottom w:val="none" w:sz="0" w:space="0" w:color="auto"/>
            <w:right w:val="none" w:sz="0" w:space="0" w:color="auto"/>
          </w:divBdr>
        </w:div>
      </w:divsChild>
    </w:div>
    <w:div w:id="1151484504">
      <w:bodyDiv w:val="1"/>
      <w:marLeft w:val="0"/>
      <w:marRight w:val="0"/>
      <w:marTop w:val="0"/>
      <w:marBottom w:val="0"/>
      <w:divBdr>
        <w:top w:val="none" w:sz="0" w:space="0" w:color="auto"/>
        <w:left w:val="none" w:sz="0" w:space="0" w:color="auto"/>
        <w:bottom w:val="none" w:sz="0" w:space="0" w:color="auto"/>
        <w:right w:val="none" w:sz="0" w:space="0" w:color="auto"/>
      </w:divBdr>
    </w:div>
    <w:div w:id="1247418577">
      <w:bodyDiv w:val="1"/>
      <w:marLeft w:val="0"/>
      <w:marRight w:val="0"/>
      <w:marTop w:val="0"/>
      <w:marBottom w:val="0"/>
      <w:divBdr>
        <w:top w:val="none" w:sz="0" w:space="0" w:color="auto"/>
        <w:left w:val="none" w:sz="0" w:space="0" w:color="auto"/>
        <w:bottom w:val="none" w:sz="0" w:space="0" w:color="auto"/>
        <w:right w:val="none" w:sz="0" w:space="0" w:color="auto"/>
      </w:divBdr>
    </w:div>
    <w:div w:id="1293709745">
      <w:bodyDiv w:val="1"/>
      <w:marLeft w:val="0"/>
      <w:marRight w:val="0"/>
      <w:marTop w:val="0"/>
      <w:marBottom w:val="0"/>
      <w:divBdr>
        <w:top w:val="none" w:sz="0" w:space="0" w:color="auto"/>
        <w:left w:val="none" w:sz="0" w:space="0" w:color="auto"/>
        <w:bottom w:val="none" w:sz="0" w:space="0" w:color="auto"/>
        <w:right w:val="none" w:sz="0" w:space="0" w:color="auto"/>
      </w:divBdr>
    </w:div>
    <w:div w:id="1345785543">
      <w:bodyDiv w:val="1"/>
      <w:marLeft w:val="0"/>
      <w:marRight w:val="0"/>
      <w:marTop w:val="0"/>
      <w:marBottom w:val="0"/>
      <w:divBdr>
        <w:top w:val="none" w:sz="0" w:space="0" w:color="auto"/>
        <w:left w:val="none" w:sz="0" w:space="0" w:color="auto"/>
        <w:bottom w:val="none" w:sz="0" w:space="0" w:color="auto"/>
        <w:right w:val="none" w:sz="0" w:space="0" w:color="auto"/>
      </w:divBdr>
    </w:div>
    <w:div w:id="1380545102">
      <w:bodyDiv w:val="1"/>
      <w:marLeft w:val="0"/>
      <w:marRight w:val="0"/>
      <w:marTop w:val="0"/>
      <w:marBottom w:val="0"/>
      <w:divBdr>
        <w:top w:val="none" w:sz="0" w:space="0" w:color="auto"/>
        <w:left w:val="none" w:sz="0" w:space="0" w:color="auto"/>
        <w:bottom w:val="none" w:sz="0" w:space="0" w:color="auto"/>
        <w:right w:val="none" w:sz="0" w:space="0" w:color="auto"/>
      </w:divBdr>
    </w:div>
    <w:div w:id="1580481463">
      <w:bodyDiv w:val="1"/>
      <w:marLeft w:val="0"/>
      <w:marRight w:val="0"/>
      <w:marTop w:val="0"/>
      <w:marBottom w:val="0"/>
      <w:divBdr>
        <w:top w:val="none" w:sz="0" w:space="0" w:color="auto"/>
        <w:left w:val="none" w:sz="0" w:space="0" w:color="auto"/>
        <w:bottom w:val="none" w:sz="0" w:space="0" w:color="auto"/>
        <w:right w:val="none" w:sz="0" w:space="0" w:color="auto"/>
      </w:divBdr>
      <w:divsChild>
        <w:div w:id="867834571">
          <w:marLeft w:val="0"/>
          <w:marRight w:val="0"/>
          <w:marTop w:val="0"/>
          <w:marBottom w:val="0"/>
          <w:divBdr>
            <w:top w:val="none" w:sz="0" w:space="0" w:color="auto"/>
            <w:left w:val="none" w:sz="0" w:space="0" w:color="auto"/>
            <w:bottom w:val="none" w:sz="0" w:space="0" w:color="auto"/>
            <w:right w:val="none" w:sz="0" w:space="0" w:color="auto"/>
          </w:divBdr>
          <w:divsChild>
            <w:div w:id="727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6141">
      <w:bodyDiv w:val="1"/>
      <w:marLeft w:val="0"/>
      <w:marRight w:val="0"/>
      <w:marTop w:val="0"/>
      <w:marBottom w:val="0"/>
      <w:divBdr>
        <w:top w:val="none" w:sz="0" w:space="0" w:color="auto"/>
        <w:left w:val="none" w:sz="0" w:space="0" w:color="auto"/>
        <w:bottom w:val="none" w:sz="0" w:space="0" w:color="auto"/>
        <w:right w:val="none" w:sz="0" w:space="0" w:color="auto"/>
      </w:divBdr>
      <w:divsChild>
        <w:div w:id="891620165">
          <w:marLeft w:val="0"/>
          <w:marRight w:val="0"/>
          <w:marTop w:val="0"/>
          <w:marBottom w:val="0"/>
          <w:divBdr>
            <w:top w:val="none" w:sz="0" w:space="0" w:color="auto"/>
            <w:left w:val="none" w:sz="0" w:space="0" w:color="auto"/>
            <w:bottom w:val="none" w:sz="0" w:space="0" w:color="auto"/>
            <w:right w:val="none" w:sz="0" w:space="0" w:color="auto"/>
          </w:divBdr>
        </w:div>
        <w:div w:id="1724408424">
          <w:marLeft w:val="0"/>
          <w:marRight w:val="0"/>
          <w:marTop w:val="0"/>
          <w:marBottom w:val="0"/>
          <w:divBdr>
            <w:top w:val="none" w:sz="0" w:space="0" w:color="auto"/>
            <w:left w:val="none" w:sz="0" w:space="0" w:color="auto"/>
            <w:bottom w:val="none" w:sz="0" w:space="0" w:color="auto"/>
            <w:right w:val="none" w:sz="0" w:space="0" w:color="auto"/>
          </w:divBdr>
        </w:div>
        <w:div w:id="1455324882">
          <w:marLeft w:val="0"/>
          <w:marRight w:val="0"/>
          <w:marTop w:val="0"/>
          <w:marBottom w:val="0"/>
          <w:divBdr>
            <w:top w:val="none" w:sz="0" w:space="0" w:color="auto"/>
            <w:left w:val="none" w:sz="0" w:space="0" w:color="auto"/>
            <w:bottom w:val="none" w:sz="0" w:space="0" w:color="auto"/>
            <w:right w:val="none" w:sz="0" w:space="0" w:color="auto"/>
          </w:divBdr>
        </w:div>
        <w:div w:id="1765877925">
          <w:marLeft w:val="0"/>
          <w:marRight w:val="0"/>
          <w:marTop w:val="0"/>
          <w:marBottom w:val="0"/>
          <w:divBdr>
            <w:top w:val="none" w:sz="0" w:space="0" w:color="auto"/>
            <w:left w:val="none" w:sz="0" w:space="0" w:color="auto"/>
            <w:bottom w:val="none" w:sz="0" w:space="0" w:color="auto"/>
            <w:right w:val="none" w:sz="0" w:space="0" w:color="auto"/>
          </w:divBdr>
        </w:div>
        <w:div w:id="1624342372">
          <w:marLeft w:val="0"/>
          <w:marRight w:val="0"/>
          <w:marTop w:val="0"/>
          <w:marBottom w:val="0"/>
          <w:divBdr>
            <w:top w:val="none" w:sz="0" w:space="0" w:color="auto"/>
            <w:left w:val="none" w:sz="0" w:space="0" w:color="auto"/>
            <w:bottom w:val="none" w:sz="0" w:space="0" w:color="auto"/>
            <w:right w:val="none" w:sz="0" w:space="0" w:color="auto"/>
          </w:divBdr>
        </w:div>
        <w:div w:id="1121150229">
          <w:marLeft w:val="0"/>
          <w:marRight w:val="0"/>
          <w:marTop w:val="0"/>
          <w:marBottom w:val="0"/>
          <w:divBdr>
            <w:top w:val="none" w:sz="0" w:space="0" w:color="auto"/>
            <w:left w:val="none" w:sz="0" w:space="0" w:color="auto"/>
            <w:bottom w:val="none" w:sz="0" w:space="0" w:color="auto"/>
            <w:right w:val="none" w:sz="0" w:space="0" w:color="auto"/>
          </w:divBdr>
        </w:div>
        <w:div w:id="2012949923">
          <w:marLeft w:val="0"/>
          <w:marRight w:val="0"/>
          <w:marTop w:val="0"/>
          <w:marBottom w:val="0"/>
          <w:divBdr>
            <w:top w:val="none" w:sz="0" w:space="0" w:color="auto"/>
            <w:left w:val="none" w:sz="0" w:space="0" w:color="auto"/>
            <w:bottom w:val="none" w:sz="0" w:space="0" w:color="auto"/>
            <w:right w:val="none" w:sz="0" w:space="0" w:color="auto"/>
          </w:divBdr>
        </w:div>
      </w:divsChild>
    </w:div>
    <w:div w:id="1697807939">
      <w:bodyDiv w:val="1"/>
      <w:marLeft w:val="0"/>
      <w:marRight w:val="0"/>
      <w:marTop w:val="0"/>
      <w:marBottom w:val="0"/>
      <w:divBdr>
        <w:top w:val="none" w:sz="0" w:space="0" w:color="auto"/>
        <w:left w:val="none" w:sz="0" w:space="0" w:color="auto"/>
        <w:bottom w:val="none" w:sz="0" w:space="0" w:color="auto"/>
        <w:right w:val="none" w:sz="0" w:space="0" w:color="auto"/>
      </w:divBdr>
    </w:div>
    <w:div w:id="1708607039">
      <w:bodyDiv w:val="1"/>
      <w:marLeft w:val="0"/>
      <w:marRight w:val="0"/>
      <w:marTop w:val="0"/>
      <w:marBottom w:val="0"/>
      <w:divBdr>
        <w:top w:val="none" w:sz="0" w:space="0" w:color="auto"/>
        <w:left w:val="none" w:sz="0" w:space="0" w:color="auto"/>
        <w:bottom w:val="none" w:sz="0" w:space="0" w:color="auto"/>
        <w:right w:val="none" w:sz="0" w:space="0" w:color="auto"/>
      </w:divBdr>
    </w:div>
    <w:div w:id="1757703593">
      <w:bodyDiv w:val="1"/>
      <w:marLeft w:val="0"/>
      <w:marRight w:val="0"/>
      <w:marTop w:val="0"/>
      <w:marBottom w:val="0"/>
      <w:divBdr>
        <w:top w:val="none" w:sz="0" w:space="0" w:color="auto"/>
        <w:left w:val="none" w:sz="0" w:space="0" w:color="auto"/>
        <w:bottom w:val="none" w:sz="0" w:space="0" w:color="auto"/>
        <w:right w:val="none" w:sz="0" w:space="0" w:color="auto"/>
      </w:divBdr>
    </w:div>
    <w:div w:id="1834561150">
      <w:bodyDiv w:val="1"/>
      <w:marLeft w:val="0"/>
      <w:marRight w:val="0"/>
      <w:marTop w:val="0"/>
      <w:marBottom w:val="0"/>
      <w:divBdr>
        <w:top w:val="none" w:sz="0" w:space="0" w:color="auto"/>
        <w:left w:val="none" w:sz="0" w:space="0" w:color="auto"/>
        <w:bottom w:val="none" w:sz="0" w:space="0" w:color="auto"/>
        <w:right w:val="none" w:sz="0" w:space="0" w:color="auto"/>
      </w:divBdr>
    </w:div>
    <w:div w:id="1953438032">
      <w:bodyDiv w:val="1"/>
      <w:marLeft w:val="0"/>
      <w:marRight w:val="0"/>
      <w:marTop w:val="0"/>
      <w:marBottom w:val="0"/>
      <w:divBdr>
        <w:top w:val="none" w:sz="0" w:space="0" w:color="auto"/>
        <w:left w:val="none" w:sz="0" w:space="0" w:color="auto"/>
        <w:bottom w:val="none" w:sz="0" w:space="0" w:color="auto"/>
        <w:right w:val="none" w:sz="0" w:space="0" w:color="auto"/>
      </w:divBdr>
    </w:div>
    <w:div w:id="20018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tiff"/><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4C67-FBCD-4915-A6D9-CB9715D6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19581</TotalTime>
  <Pages>87</Pages>
  <Words>22559</Words>
  <Characters>128587</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HGST Device Manager 3.4 User Guide</vt:lpstr>
    </vt:vector>
  </TitlesOfParts>
  <Manager/>
  <Company>HGST, Inc.</Company>
  <LinksUpToDate>false</LinksUpToDate>
  <CharactersWithSpaces>150845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HGST Device Manager 3.4 User Guide</dc:title>
  <dc:subject>HDM</dc:subject>
  <dc:creator>Nathan Rabe</dc:creator>
  <cp:keywords>HGST,HDM,Device,Manager,3.4,Beta,User,Guide</cp:keywords>
  <dc:description>HDM 3.4 GA User Guide</dc:description>
  <cp:lastModifiedBy>Yuvaraj Hosanthe</cp:lastModifiedBy>
  <cp:revision>168</cp:revision>
  <cp:lastPrinted>2017-01-05T20:12:00Z</cp:lastPrinted>
  <dcterms:created xsi:type="dcterms:W3CDTF">2019-06-27T08:13:00Z</dcterms:created>
  <dcterms:modified xsi:type="dcterms:W3CDTF">2020-03-13T10:14:00Z</dcterms:modified>
  <cp:category>User Guide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James Rau</vt:lpwstr>
  </property>
</Properties>
</file>