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RAID + PrimoCache =-?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have been looking at different approaches for speeding up RAID access.  My goal is to establish a RAID array with a SSD perfomance cache and then have a seperate drive(s) for backups.  I used Intel RST for RAID 5 and RAID 0.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intentionally selected some low performing "data" drives to ensure the testing showed obvious results.  Here is some detail about the drives I used.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884">
          <v:rect xmlns:o="urn:schemas-microsoft-com:office:office" xmlns:v="urn:schemas-microsoft-com:vml" id="rectole0000000000" style="width:437.350000pt;height:344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33" w:dyaOrig="5547">
          <v:rect xmlns:o="urn:schemas-microsoft-com:office:office" xmlns:v="urn:schemas-microsoft-com:vml" id="rectole0000000001" style="width:301.650000pt;height:277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884">
          <v:rect xmlns:o="urn:schemas-microsoft-com:office:office" xmlns:v="urn:schemas-microsoft-com:vml" id="rectole0000000002" style="width:437.350000pt;height:344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93" w:dyaOrig="5487">
          <v:rect xmlns:o="urn:schemas-microsoft-com:office:office" xmlns:v="urn:schemas-microsoft-com:vml" id="rectole0000000003" style="width:299.650000pt;height:274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884">
          <v:rect xmlns:o="urn:schemas-microsoft-com:office:office" xmlns:v="urn:schemas-microsoft-com:vml" id="rectole0000000004" style="width:437.350000pt;height:344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94" w:dyaOrig="5547">
          <v:rect xmlns:o="urn:schemas-microsoft-com:office:office" xmlns:v="urn:schemas-microsoft-com:vml" id="rectole0000000005" style="width:304.700000pt;height:277.3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884">
          <v:rect xmlns:o="urn:schemas-microsoft-com:office:office" xmlns:v="urn:schemas-microsoft-com:vml" id="rectole0000000006" style="width:437.350000pt;height:344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93" w:dyaOrig="5446">
          <v:rect xmlns:o="urn:schemas-microsoft-com:office:office" xmlns:v="urn:schemas-microsoft-com:vml" id="rectole0000000007" style="width:299.650000pt;height:272.3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904">
          <v:rect xmlns:o="urn:schemas-microsoft-com:office:office" xmlns:v="urn:schemas-microsoft-com:vml" id="rectole0000000008" style="width:437.350000pt;height:345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74" w:dyaOrig="5507">
          <v:rect xmlns:o="urn:schemas-microsoft-com:office:office" xmlns:v="urn:schemas-microsoft-com:vml" id="rectole0000000009" style="width:303.700000pt;height:275.3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884">
          <v:rect xmlns:o="urn:schemas-microsoft-com:office:office" xmlns:v="urn:schemas-microsoft-com:vml" id="rectole0000000010" style="width:437.350000pt;height:344.2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33" w:dyaOrig="5507">
          <v:rect xmlns:o="urn:schemas-microsoft-com:office:office" xmlns:v="urn:schemas-microsoft-com:vml" id="rectole0000000011" style="width:301.650000pt;height:275.3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Prior to my testing I wanted to establish baseline performance.  I used the ADATA drive as my OS boot drive.  I made the 3 spinners the "data" drives.  I setup the SSDs as a striped cache.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70" w:dyaOrig="5507">
          <v:rect xmlns:o="urn:schemas-microsoft-com:office:office" xmlns:v="urn:schemas-microsoft-com:vml" id="rectole0000000012" style="width:208.500000pt;height:275.3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Baseline speed on the RAID5: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93" w:dyaOrig="5466">
          <v:rect xmlns:o="urn:schemas-microsoft-com:office:office" xmlns:v="urn:schemas-microsoft-com:vml" id="rectole0000000013" style="width:299.650000pt;height:273.3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59" w:dyaOrig="3178">
          <v:rect xmlns:o="urn:schemas-microsoft-com:office:office" xmlns:v="urn:schemas-microsoft-com:vml" id="rectole0000000014" style="width:322.950000pt;height:158.9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OMG RAID5 write sucks - especially on a few slow drives!  Yes, you know it.  That is why we are here.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SSD Cache RAID0 - baseline speed: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54" w:dyaOrig="5487">
          <v:rect xmlns:o="urn:schemas-microsoft-com:office:office" xmlns:v="urn:schemas-microsoft-com:vml" id="rectole0000000015" style="width:302.700000pt;height:274.3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used the trial version 3.0.9 as I have not yet purchased the product.  Just evaluating it right now...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Setting up PrimoCache has a few options.  Here are the settings that gave me the best test results: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First, select volume to cache: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3300">
          <v:rect xmlns:o="urn:schemas-microsoft-com:office:office" xmlns:v="urn:schemas-microsoft-com:vml" id="rectole0000000016" style="width:437.350000pt;height:165.0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Configure the RAM drive AKA level 1: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317" w:dyaOrig="4333">
          <v:rect xmlns:o="urn:schemas-microsoft-com:office:office" xmlns:v="urn:schemas-microsoft-com:vml" id="rectole0000000017" style="width:315.850000pt;height:216.6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Configure the SSD cache AKA level 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28" w:dyaOrig="6276">
          <v:rect xmlns:o="urn:schemas-microsoft-com:office:office" xmlns:v="urn:schemas-microsoft-com:vml" id="rectole0000000018" style="width:526.400000pt;height:313.8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10" w:dyaOrig="2955">
          <v:rect xmlns:o="urn:schemas-microsoft-com:office:office" xmlns:v="urn:schemas-microsoft-com:vml" id="rectole0000000019" style="width:450.500000pt;height:147.7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want to make sure the cached files are available for read &amp; write so I uncheck the individual Read/Write Cache Space.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90" w:dyaOrig="3583">
          <v:rect xmlns:o="urn:schemas-microsoft-com:office:office" xmlns:v="urn:schemas-microsoft-com:vml" id="rectole0000000020" style="width:289.500000pt;height:179.1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Setting Enable Defer-Write is important to get the full benefit of caching speed improvements.  Check Prefetch last cache if you prefer to carry over cache between reboots.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940" w:dyaOrig="3907">
          <v:rect xmlns:o="urn:schemas-microsoft-com:office:office" xmlns:v="urn:schemas-microsoft-com:vml" id="rectole0000000021" style="width:247.000000pt;height:195.3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Intelligent mode worked best in my testing.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81" w:dyaOrig="5365">
          <v:rect xmlns:o="urn:schemas-microsoft-com:office:office" xmlns:v="urn:schemas-microsoft-com:vml" id="rectole0000000022" style="width:334.050000pt;height:268.2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There are nice stats on the main page including cache hit info.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824" w:dyaOrig="8281">
          <v:rect xmlns:o="urn:schemas-microsoft-com:office:office" xmlns:v="urn:schemas-microsoft-com:vml" id="rectole0000000023" style="width:591.200000pt;height:414.0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Ok, lets see the scores now: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33" w:dyaOrig="5507">
          <v:rect xmlns:o="urn:schemas-microsoft-com:office:office" xmlns:v="urn:schemas-microsoft-com:vml" id="rectole0000000024" style="width:301.650000pt;height:275.3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Ok, those are great numbers considering the starting point, but what about real world.  Next test is file copy.  I select 24 GB of files from my ADATA drive to copy to the cached RAID5.  This size ensures I exceed the RAM disk size.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62" w:dyaOrig="3543">
          <v:rect xmlns:o="urn:schemas-microsoft-com:office:office" xmlns:v="urn:schemas-microsoft-com:vml" id="rectole0000000025" style="width:338.100000pt;height:177.1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74" w:dyaOrig="3745">
          <v:rect xmlns:o="urn:schemas-microsoft-com:office:office" xmlns:v="urn:schemas-microsoft-com:vml" id="rectole0000000026" style="width:223.700000pt;height:187.2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Initial copy is 2GB/s and then as the RAM drive is filled, the speed drops to the striped SSD speed.  Writes to spindles are defered .  60-200 times faster.  Nice!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What about reading the cached files?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59" w:dyaOrig="3482">
          <v:rect xmlns:o="urn:schemas-microsoft-com:office:office" xmlns:v="urn:schemas-microsoft-com:vml" id="rectole0000000027" style="width:327.950000pt;height:174.1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Same story here.  I can do this over &amp; over and hit the cache at great speeds while the spinning disks get updated at their modest rate.  My perfomance experience is greatly improved.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74" w:dyaOrig="3685">
          <v:rect xmlns:o="urn:schemas-microsoft-com:office:office" xmlns:v="urn:schemas-microsoft-com:vml" id="rectole0000000028" style="width:223.700000pt;height:184.2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48 GB copy to RAID5? No problem.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59" w:dyaOrig="3482">
          <v:rect xmlns:o="urn:schemas-microsoft-com:office:office" xmlns:v="urn:schemas-microsoft-com:vml" id="rectole0000000029" style="width:327.950000pt;height:174.1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75" w:dyaOrig="3624">
          <v:rect xmlns:o="urn:schemas-microsoft-com:office:office" xmlns:v="urn:schemas-microsoft-com:vml" id="rectole0000000030" style="width:228.750000pt;height:181.2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100 GB?  Yes it can!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21" w:dyaOrig="3361">
          <v:rect xmlns:o="urn:schemas-microsoft-com:office:office" xmlns:v="urn:schemas-microsoft-com:vml" id="rectole0000000031" style="width:331.050000pt;height:168.05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74" w:dyaOrig="3806">
          <v:rect xmlns:o="urn:schemas-microsoft-com:office:office" xmlns:v="urn:schemas-microsoft-com:vml" id="rectole0000000032" style="width:223.700000pt;height:190.3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So all this seems pretty fantastic, right?  What's the catch, you might ask?  Setting Enable Defer-Write brings considerable risk to data integrity.  All these deferred writes have to be done at some point.  That some point will be when you shut down / reboot if the RAID 5 drives are so slow that they cannot sync up.  At the rates on these drives I tested with, I saw it take 30-45 minutes to sync up a large copies like I did with the testing.  So this is not a realistic solution for me with these drives.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data risk comes if you have an unstable overclock, faulty drivers, misbehaving applications or anything else that will give you a BSOD or cause your system to hang/not shutdown in an orderly fashion.  This causes corruption and data loss.  (During testing on ReFS, I powered off during the write at shutdown.  The entire volume was corrupted and the filesystem was made labelled "RAW." - Yikes!)  The required shutdown/reboot time must be well understood to ensure UPS power will give sufficient time to flush all cache to disk given a power outage.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Obviously a cache sync is required prior to performing any backup.  Need to see if there is a commandline option for that to ease scripting.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Verdict?  Jury is still out for me.  I want to use this solution, but I plan to do more testing with my faster drives to see if this can be made a workable solution with a shutdown that doesn't take too long.  If I cannot easily automate sync for backup scripting that would also be a concern.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media/image27.wmf" Id="docRId55" Type="http://schemas.openxmlformats.org/officeDocument/2006/relationships/image" /><Relationship Target="embeddings/oleObject31.bin" Id="docRId62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media/image26.wmf" Id="docRId53" Type="http://schemas.openxmlformats.org/officeDocument/2006/relationships/image" /><Relationship Target="embeddings/oleObject30.bin" Id="docRId60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29.bin" Id="docRId58" Type="http://schemas.openxmlformats.org/officeDocument/2006/relationships/oleObject" /><Relationship Target="styles.xml" Id="docRId67" Type="http://schemas.openxmlformats.org/officeDocument/2006/relationships/styles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5.wmf" Id="docRId11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embeddings/oleObject21.bin" Id="docRId42" Type="http://schemas.openxmlformats.org/officeDocument/2006/relationships/oleObject" /><Relationship Target="embeddings/oleObject28.bin" Id="docRId56" Type="http://schemas.openxmlformats.org/officeDocument/2006/relationships/oleObject" /><Relationship Target="media/image32.wmf" Id="docRId65" Type="http://schemas.openxmlformats.org/officeDocument/2006/relationships/image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embeddings/oleObject27.bin" Id="docRId54" Type="http://schemas.openxmlformats.org/officeDocument/2006/relationships/oleObject" /><Relationship Target="media/image31.wmf" Id="docRId6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26.bin" Id="docRId52" Type="http://schemas.openxmlformats.org/officeDocument/2006/relationships/oleObject" /><Relationship Target="media/image30.wmf" Id="docRId61" Type="http://schemas.openxmlformats.org/officeDocument/2006/relationships/image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Relationship Target="media/image29.wmf" Id="docRId59" Type="http://schemas.openxmlformats.org/officeDocument/2006/relationships/image" /><Relationship Target="numbering.xml" Id="docRId66" Type="http://schemas.openxmlformats.org/officeDocument/2006/relationships/numbering" /><Relationship Target="media/image9.wmf" Id="docRId19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media/image22.wmf" Id="docRId45" Type="http://schemas.openxmlformats.org/officeDocument/2006/relationships/image" /><Relationship Target="media/image28.wmf" Id="docRId57" Type="http://schemas.openxmlformats.org/officeDocument/2006/relationships/image" /><Relationship Target="embeddings/oleObject32.bin" Id="docRId64" Type="http://schemas.openxmlformats.org/officeDocument/2006/relationships/oleObject" /><Relationship Target="media/image3.wmf" Id="docRId7" Type="http://schemas.openxmlformats.org/officeDocument/2006/relationships/image" /></Relationships>
</file>